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2274" w14:textId="77777777" w:rsidR="008E7B61" w:rsidRDefault="008E7B61" w:rsidP="00300C51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650"/>
        <w:gridCol w:w="2807"/>
      </w:tblGrid>
      <w:tr w:rsidR="00B025BC" w14:paraId="5366570A" w14:textId="77777777" w:rsidTr="00444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10B96A7" w14:textId="77777777" w:rsidR="00B025BC" w:rsidRPr="008E7B61" w:rsidRDefault="00B025BC" w:rsidP="005904A8">
            <w:pPr>
              <w:rPr>
                <w:rFonts w:asciiTheme="majorHAnsi" w:hAnsiTheme="majorHAnsi"/>
                <w:sz w:val="24"/>
                <w:szCs w:val="24"/>
              </w:rPr>
            </w:pPr>
            <w:r w:rsidRPr="008E7B61">
              <w:rPr>
                <w:rFonts w:asciiTheme="majorHAnsi" w:hAnsiTheme="majorHAnsi"/>
                <w:sz w:val="24"/>
                <w:szCs w:val="24"/>
              </w:rPr>
              <w:t>NOME COMPLETO</w:t>
            </w:r>
          </w:p>
        </w:tc>
        <w:tc>
          <w:tcPr>
            <w:tcW w:w="2807" w:type="dxa"/>
          </w:tcPr>
          <w:p w14:paraId="649F6EB1" w14:textId="77777777" w:rsidR="00B025BC" w:rsidRPr="008E7B61" w:rsidRDefault="00B025BC" w:rsidP="00590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</w:t>
            </w:r>
          </w:p>
        </w:tc>
      </w:tr>
      <w:tr w:rsidR="00B025BC" w14:paraId="41B8CCBD" w14:textId="77777777" w:rsidTr="00444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825F333" w14:textId="5DBB7C8D" w:rsidR="00B025BC" w:rsidRDefault="00121CCC" w:rsidP="005904A8">
            <w:r>
              <w:t>Juliana Oliveira</w:t>
            </w:r>
          </w:p>
        </w:tc>
        <w:tc>
          <w:tcPr>
            <w:tcW w:w="2807" w:type="dxa"/>
          </w:tcPr>
          <w:p w14:paraId="02EFB9D5" w14:textId="77777777" w:rsidR="00B025BC" w:rsidRDefault="00B025BC" w:rsidP="00590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FED" w14:paraId="2FEE2BEA" w14:textId="77777777" w:rsidTr="00444FE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69933684" w14:textId="5B9002F5" w:rsidR="00444FED" w:rsidRDefault="00121CCC" w:rsidP="005904A8">
            <w:r>
              <w:t xml:space="preserve">Lucas </w:t>
            </w:r>
            <w:proofErr w:type="spellStart"/>
            <w:r>
              <w:t>Yudi</w:t>
            </w:r>
            <w:proofErr w:type="spellEnd"/>
            <w:r>
              <w:t xml:space="preserve"> </w:t>
            </w:r>
            <w:proofErr w:type="spellStart"/>
            <w:r>
              <w:t>Ganeko</w:t>
            </w:r>
            <w:proofErr w:type="spellEnd"/>
          </w:p>
        </w:tc>
        <w:tc>
          <w:tcPr>
            <w:tcW w:w="2807" w:type="dxa"/>
          </w:tcPr>
          <w:p w14:paraId="4F9F5E36" w14:textId="255428A3" w:rsidR="00444FED" w:rsidRDefault="00121CCC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01182044</w:t>
            </w:r>
          </w:p>
        </w:tc>
      </w:tr>
      <w:tr w:rsidR="00B025BC" w14:paraId="1DF7A03E" w14:textId="77777777" w:rsidTr="00444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F1771DE" w14:textId="2662799B" w:rsidR="00B025BC" w:rsidRDefault="00121CCC" w:rsidP="005904A8">
            <w:r>
              <w:t>Vinicius Ruiz</w:t>
            </w:r>
          </w:p>
        </w:tc>
        <w:tc>
          <w:tcPr>
            <w:tcW w:w="2807" w:type="dxa"/>
          </w:tcPr>
          <w:p w14:paraId="217844E4" w14:textId="77777777" w:rsidR="00B025BC" w:rsidRDefault="00B025BC" w:rsidP="00590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5BC" w14:paraId="7A0C4CD6" w14:textId="77777777" w:rsidTr="00444FE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3FCB33F4" w14:textId="6AAA12DE" w:rsidR="00B025BC" w:rsidRDefault="00121CCC" w:rsidP="005904A8">
            <w:r>
              <w:t>Vinicius Viana</w:t>
            </w:r>
          </w:p>
        </w:tc>
        <w:tc>
          <w:tcPr>
            <w:tcW w:w="2807" w:type="dxa"/>
          </w:tcPr>
          <w:p w14:paraId="7194F1C7" w14:textId="77777777" w:rsidR="00B025BC" w:rsidRDefault="00B025BC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5BC" w14:paraId="3409023F" w14:textId="77777777" w:rsidTr="00444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44EC9D29" w14:textId="0C601D16" w:rsidR="00B025BC" w:rsidRDefault="00121CCC" w:rsidP="005904A8">
            <w:r>
              <w:t>Rodolfo Gregório</w:t>
            </w:r>
          </w:p>
        </w:tc>
        <w:tc>
          <w:tcPr>
            <w:tcW w:w="2807" w:type="dxa"/>
          </w:tcPr>
          <w:p w14:paraId="44560BA1" w14:textId="77777777" w:rsidR="00B025BC" w:rsidRDefault="00B025BC" w:rsidP="00590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5BC" w14:paraId="55D9025E" w14:textId="77777777" w:rsidTr="00444FE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58A7EDCC" w14:textId="77777777" w:rsidR="00B025BC" w:rsidRDefault="00B025BC" w:rsidP="005904A8"/>
        </w:tc>
        <w:tc>
          <w:tcPr>
            <w:tcW w:w="2807" w:type="dxa"/>
          </w:tcPr>
          <w:p w14:paraId="3D5A8CD1" w14:textId="77777777" w:rsidR="00B025BC" w:rsidRDefault="00B025BC" w:rsidP="00590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CC531" w14:textId="77777777" w:rsidR="00E45BD2" w:rsidRDefault="00E45BD2" w:rsidP="00E45BD2"/>
    <w:p w14:paraId="136591A4" w14:textId="18E7D1CD" w:rsidR="00E45BD2" w:rsidRPr="00FF2F12" w:rsidRDefault="00E45BD2" w:rsidP="00FF2F12">
      <w:pPr>
        <w:jc w:val="both"/>
        <w:rPr>
          <w:rFonts w:ascii="Verdana" w:hAnsi="Verdana"/>
          <w:b/>
        </w:rPr>
      </w:pPr>
      <w:r w:rsidRPr="00FF2F12">
        <w:rPr>
          <w:rFonts w:ascii="Verdana" w:hAnsi="Verdana"/>
          <w:b/>
        </w:rPr>
        <w:t>Exercício</w:t>
      </w:r>
      <w:r w:rsidR="00730130">
        <w:rPr>
          <w:rFonts w:ascii="Verdana" w:hAnsi="Verdana"/>
          <w:b/>
        </w:rPr>
        <w:t>s de Fixação – Para Praticar</w:t>
      </w:r>
    </w:p>
    <w:p w14:paraId="1E8BED6B" w14:textId="4E0468EC" w:rsidR="005F7C81" w:rsidRDefault="00FA5F5E" w:rsidP="00FF2F12">
      <w:pPr>
        <w:jc w:val="both"/>
        <w:rPr>
          <w:rFonts w:ascii="Verdana" w:hAnsi="Verdana"/>
        </w:rPr>
      </w:pPr>
      <w:r w:rsidRPr="00FA5F5E">
        <w:rPr>
          <w:rFonts w:ascii="Verdana" w:hAnsi="Verdana"/>
        </w:rPr>
        <w:t>Dica: Utilize premissas para apoiar suas decisões</w:t>
      </w:r>
      <w:r w:rsidR="00D4259C">
        <w:rPr>
          <w:rFonts w:ascii="Verdana" w:hAnsi="Verdana"/>
        </w:rPr>
        <w:t>, procure ilustrar no desenho itens que considerar “chaves” para o sucesso do projeto.</w:t>
      </w:r>
    </w:p>
    <w:p w14:paraId="1231B7BC" w14:textId="77777777" w:rsidR="00745483" w:rsidRDefault="00745483" w:rsidP="0074548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7BDDC19A" w14:textId="61A5015A" w:rsidR="00745483" w:rsidRPr="00745483" w:rsidRDefault="00745483" w:rsidP="0074548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333333"/>
          <w:sz w:val="22"/>
        </w:rPr>
      </w:pPr>
      <w:r w:rsidRPr="00745483">
        <w:rPr>
          <w:rFonts w:ascii="Verdana" w:hAnsi="Verdana" w:cs="Arial"/>
          <w:color w:val="333333"/>
          <w:sz w:val="22"/>
        </w:rPr>
        <w:t>A atividade deverá ser realizada em grupo (idem ao do</w:t>
      </w:r>
      <w:bookmarkStart w:id="0" w:name="_GoBack"/>
      <w:bookmarkEnd w:id="0"/>
      <w:r w:rsidRPr="00745483">
        <w:rPr>
          <w:rFonts w:ascii="Verdana" w:hAnsi="Verdana" w:cs="Arial"/>
          <w:color w:val="333333"/>
          <w:sz w:val="22"/>
        </w:rPr>
        <w:t xml:space="preserve"> projeto de PI).</w:t>
      </w:r>
    </w:p>
    <w:p w14:paraId="05591E1F" w14:textId="77777777" w:rsidR="00745483" w:rsidRPr="00745483" w:rsidRDefault="00745483" w:rsidP="0074548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333333"/>
          <w:sz w:val="22"/>
        </w:rPr>
      </w:pPr>
      <w:r w:rsidRPr="00745483">
        <w:rPr>
          <w:rFonts w:ascii="Verdana" w:hAnsi="Verdana" w:cs="Arial"/>
          <w:color w:val="333333"/>
          <w:sz w:val="22"/>
        </w:rPr>
        <w:t xml:space="preserve">Não serão considerados os exercícios enviados ou entregues após o prazo estabelecido </w:t>
      </w:r>
      <w:proofErr w:type="gramStart"/>
      <w:r w:rsidRPr="00745483">
        <w:rPr>
          <w:rFonts w:ascii="Verdana" w:hAnsi="Verdana" w:cs="Arial"/>
          <w:color w:val="333333"/>
          <w:sz w:val="22"/>
        </w:rPr>
        <w:t>e também</w:t>
      </w:r>
      <w:proofErr w:type="gramEnd"/>
      <w:r w:rsidRPr="00745483">
        <w:rPr>
          <w:rFonts w:ascii="Verdana" w:hAnsi="Verdana" w:cs="Arial"/>
          <w:color w:val="333333"/>
          <w:sz w:val="22"/>
        </w:rPr>
        <w:t xml:space="preserve"> não será atribuída nota a alunos que não tiverem os nomes descritos no documento.</w:t>
      </w:r>
    </w:p>
    <w:p w14:paraId="1A3A178E" w14:textId="389E62C9" w:rsidR="002B145D" w:rsidRPr="00FA5F5E" w:rsidRDefault="00745483" w:rsidP="00745483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</w:rPr>
      </w:pPr>
      <w:r w:rsidRPr="00745483">
        <w:rPr>
          <w:rFonts w:ascii="Verdana" w:hAnsi="Verdana" w:cs="Arial"/>
          <w:color w:val="333333"/>
          <w:sz w:val="22"/>
        </w:rPr>
        <w:t>A atividade deve ser realizada utilizando o documento em Word, mas os desenhos anexos podem ser imagens originadas de fotografias de ilustrações realizadas em quadro, papel ou similares.</w:t>
      </w:r>
    </w:p>
    <w:p w14:paraId="3D25A16F" w14:textId="77777777" w:rsidR="00FA5F5E" w:rsidRDefault="00FA5F5E" w:rsidP="00FF2F12">
      <w:pPr>
        <w:jc w:val="both"/>
        <w:rPr>
          <w:rFonts w:ascii="Verdana" w:hAnsi="Verdana"/>
          <w:b/>
        </w:rPr>
      </w:pPr>
    </w:p>
    <w:p w14:paraId="791FF616" w14:textId="1DB8F947" w:rsidR="00E45BD2" w:rsidRPr="00FF2F12" w:rsidRDefault="002B6085" w:rsidP="00FF2F12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 </w:t>
      </w:r>
      <w:r w:rsidR="005F7C81">
        <w:rPr>
          <w:rFonts w:ascii="Verdana" w:hAnsi="Verdana"/>
          <w:b/>
        </w:rPr>
        <w:t xml:space="preserve">– Sistema </w:t>
      </w:r>
      <w:r w:rsidR="008C78B3">
        <w:rPr>
          <w:rFonts w:ascii="Verdana" w:hAnsi="Verdana"/>
          <w:b/>
        </w:rPr>
        <w:t>de Captura de Logs</w:t>
      </w:r>
    </w:p>
    <w:p w14:paraId="419108CE" w14:textId="6801EAA0" w:rsidR="00E558C1" w:rsidRDefault="008C78B3" w:rsidP="008C78B3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Você foi </w:t>
      </w:r>
      <w:r w:rsidR="004B785B">
        <w:rPr>
          <w:rFonts w:ascii="Verdana" w:hAnsi="Verdana"/>
        </w:rPr>
        <w:t xml:space="preserve">contratado para desenvolver um sistema que deve realizar a captura dos logs de erros das estações de trabalho. O sistema deverá </w:t>
      </w:r>
      <w:r w:rsidR="00BC690A">
        <w:rPr>
          <w:rFonts w:ascii="Verdana" w:hAnsi="Verdana"/>
        </w:rPr>
        <w:t xml:space="preserve">copiar arquivos de log que ficam na pasta </w:t>
      </w:r>
      <w:r w:rsidR="005940C3">
        <w:rPr>
          <w:rFonts w:ascii="Verdana" w:hAnsi="Verdana"/>
        </w:rPr>
        <w:t>“</w:t>
      </w:r>
      <w:r w:rsidR="007E42CB" w:rsidRPr="007E42CB">
        <w:rPr>
          <w:rFonts w:ascii="Verdana" w:hAnsi="Verdana"/>
        </w:rPr>
        <w:t>C:\WINDOWS\System32\</w:t>
      </w:r>
      <w:proofErr w:type="spellStart"/>
      <w:r w:rsidR="007E42CB" w:rsidRPr="007E42CB">
        <w:rPr>
          <w:rFonts w:ascii="Verdana" w:hAnsi="Verdana"/>
        </w:rPr>
        <w:t>Winevt</w:t>
      </w:r>
      <w:proofErr w:type="spellEnd"/>
      <w:r w:rsidR="007E42CB" w:rsidRPr="007E42CB">
        <w:rPr>
          <w:rFonts w:ascii="Verdana" w:hAnsi="Verdana"/>
        </w:rPr>
        <w:t>\Logs</w:t>
      </w:r>
      <w:r w:rsidR="005940C3">
        <w:rPr>
          <w:rFonts w:ascii="Verdana" w:hAnsi="Verdana"/>
        </w:rPr>
        <w:t>”, copiar para um repositório compartilhado e escrever em uma base de dados apenas se houve sucesso ou falha.</w:t>
      </w:r>
    </w:p>
    <w:p w14:paraId="1A86563D" w14:textId="47306760" w:rsidR="005940C3" w:rsidRDefault="005940C3" w:rsidP="008C78B3">
      <w:pPr>
        <w:jc w:val="both"/>
        <w:rPr>
          <w:rFonts w:ascii="Verdana" w:hAnsi="Verdana"/>
        </w:rPr>
      </w:pPr>
      <w:r w:rsidRPr="00665DD2">
        <w:rPr>
          <w:rFonts w:ascii="Verdana" w:hAnsi="Verdana"/>
          <w:color w:val="FF0000"/>
        </w:rPr>
        <w:t xml:space="preserve">Desenhe </w:t>
      </w:r>
      <w:r w:rsidR="00A76F49" w:rsidRPr="00665DD2">
        <w:rPr>
          <w:rFonts w:ascii="Verdana" w:hAnsi="Verdana"/>
          <w:color w:val="FF0000"/>
        </w:rPr>
        <w:t xml:space="preserve">a arquitetura </w:t>
      </w:r>
      <w:r w:rsidR="001536D6" w:rsidRPr="00665DD2">
        <w:rPr>
          <w:rFonts w:ascii="Verdana" w:hAnsi="Verdana"/>
          <w:color w:val="FF0000"/>
        </w:rPr>
        <w:t>proposta para</w:t>
      </w:r>
      <w:r w:rsidR="00A76F49" w:rsidRPr="00665DD2">
        <w:rPr>
          <w:rFonts w:ascii="Verdana" w:hAnsi="Verdana"/>
          <w:color w:val="FF0000"/>
        </w:rPr>
        <w:t xml:space="preserve"> sistema</w:t>
      </w:r>
      <w:r w:rsidR="00703B47">
        <w:rPr>
          <w:rFonts w:ascii="Verdana" w:hAnsi="Verdana"/>
          <w:color w:val="FF0000"/>
        </w:rPr>
        <w:t xml:space="preserve"> e justifique</w:t>
      </w:r>
      <w:r w:rsidR="00335353">
        <w:rPr>
          <w:rFonts w:ascii="Verdana" w:hAnsi="Verdana"/>
        </w:rPr>
        <w:t>.</w:t>
      </w:r>
      <w:r w:rsidR="001536D6">
        <w:rPr>
          <w:rFonts w:ascii="Verdana" w:hAnsi="Verdana"/>
        </w:rPr>
        <w:t xml:space="preserve"> Atenção: Custo é fundamental</w:t>
      </w:r>
      <w:r w:rsidR="008948A9">
        <w:rPr>
          <w:rFonts w:ascii="Verdana" w:hAnsi="Verdana"/>
        </w:rPr>
        <w:t xml:space="preserve">, </w:t>
      </w:r>
      <w:r w:rsidR="001536D6">
        <w:rPr>
          <w:rFonts w:ascii="Verdana" w:hAnsi="Verdana"/>
        </w:rPr>
        <w:t>não há dinheiro para investir em servidores</w:t>
      </w:r>
      <w:r w:rsidR="008948A9">
        <w:rPr>
          <w:rFonts w:ascii="Verdana" w:hAnsi="Verdana"/>
        </w:rPr>
        <w:t xml:space="preserve"> e seu time de desenvolvedores é </w:t>
      </w:r>
      <w:r w:rsidR="00596387">
        <w:rPr>
          <w:rFonts w:ascii="Verdana" w:hAnsi="Verdana"/>
        </w:rPr>
        <w:t>Junior</w:t>
      </w:r>
      <w:r w:rsidR="00A13122">
        <w:rPr>
          <w:rFonts w:ascii="Verdana" w:hAnsi="Verdana"/>
        </w:rPr>
        <w:t>, porém o banco de dados já existe.</w:t>
      </w:r>
    </w:p>
    <w:p w14:paraId="7BAD0F33" w14:textId="5141C302" w:rsidR="00464862" w:rsidRDefault="00464862" w:rsidP="00FF2F12">
      <w:pPr>
        <w:jc w:val="both"/>
        <w:rPr>
          <w:rFonts w:ascii="Verdana" w:hAnsi="Verdana"/>
        </w:rPr>
      </w:pPr>
    </w:p>
    <w:p w14:paraId="62E2FA91" w14:textId="44AA557A" w:rsidR="00B16805" w:rsidRDefault="00B16805" w:rsidP="00FF2F1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Utilizar uma aplicação em Java que será executado no sistema operacional e ela poderá comunicar com o banco/S3 e fazer leitura e escrita de arquivos. O repositório será um S3 da </w:t>
      </w:r>
      <w:proofErr w:type="spellStart"/>
      <w:r>
        <w:rPr>
          <w:rFonts w:ascii="Verdana" w:hAnsi="Verdana"/>
        </w:rPr>
        <w:t>amazon</w:t>
      </w:r>
      <w:proofErr w:type="spellEnd"/>
      <w:r>
        <w:rPr>
          <w:rFonts w:ascii="Verdana" w:hAnsi="Verdana"/>
        </w:rPr>
        <w:t xml:space="preserve"> que utilizando a versão grátis já pode armazenar bastante coisas nele.</w:t>
      </w:r>
    </w:p>
    <w:p w14:paraId="063E536C" w14:textId="77777777" w:rsidR="006D2061" w:rsidRDefault="006D2061" w:rsidP="00FF2F12">
      <w:pPr>
        <w:jc w:val="both"/>
        <w:rPr>
          <w:noProof/>
        </w:rPr>
      </w:pPr>
    </w:p>
    <w:p w14:paraId="23810EB2" w14:textId="3F7F0061" w:rsidR="00484BEF" w:rsidRDefault="006D2061" w:rsidP="00FF2F12">
      <w:pPr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6B359A38" wp14:editId="4D6BE6B8">
            <wp:extent cx="2600325" cy="2162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8" t="24456" r="29779" b="17714"/>
                    <a:stretch/>
                  </pic:blipFill>
                  <pic:spPr bwMode="auto"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3FCC5" w14:textId="709EF29E" w:rsidR="001A0124" w:rsidRPr="00FF2F12" w:rsidRDefault="001505A7" w:rsidP="001A0124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2</w:t>
      </w:r>
      <w:r w:rsidR="001A0124">
        <w:rPr>
          <w:rFonts w:ascii="Verdana" w:hAnsi="Verdana"/>
          <w:b/>
        </w:rPr>
        <w:t xml:space="preserve"> – </w:t>
      </w:r>
      <w:r w:rsidR="00335353">
        <w:rPr>
          <w:rFonts w:ascii="Verdana" w:hAnsi="Verdana"/>
          <w:b/>
        </w:rPr>
        <w:t xml:space="preserve">Solução para </w:t>
      </w:r>
      <w:r w:rsidR="00D90A65">
        <w:rPr>
          <w:rFonts w:ascii="Verdana" w:hAnsi="Verdana"/>
          <w:b/>
        </w:rPr>
        <w:t xml:space="preserve">problema de </w:t>
      </w:r>
      <w:r w:rsidR="006617DC">
        <w:rPr>
          <w:rFonts w:ascii="Verdana" w:hAnsi="Verdana"/>
          <w:b/>
        </w:rPr>
        <w:t>Acesso a Banco de Dados</w:t>
      </w:r>
    </w:p>
    <w:p w14:paraId="3E50B8D4" w14:textId="38469D12" w:rsidR="00464862" w:rsidRDefault="006617DC" w:rsidP="00FF2F1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Um sistema foi implantado em produção com </w:t>
      </w:r>
      <w:r w:rsidR="009A1CBF">
        <w:rPr>
          <w:rFonts w:ascii="Verdana" w:hAnsi="Verdana"/>
        </w:rPr>
        <w:t xml:space="preserve">acesso ao banco de dados </w:t>
      </w:r>
      <w:r w:rsidR="00F95BA1">
        <w:rPr>
          <w:rFonts w:ascii="Verdana" w:hAnsi="Verdana"/>
        </w:rPr>
        <w:t>SQL Server</w:t>
      </w:r>
      <w:r w:rsidR="009C517A">
        <w:rPr>
          <w:rFonts w:ascii="Verdana" w:hAnsi="Verdana"/>
        </w:rPr>
        <w:t xml:space="preserve"> </w:t>
      </w:r>
      <w:r w:rsidR="009A1CBF">
        <w:rPr>
          <w:rFonts w:ascii="Verdana" w:hAnsi="Verdana"/>
        </w:rPr>
        <w:t>usando JDBC</w:t>
      </w:r>
      <w:r w:rsidR="00F95BA1">
        <w:rPr>
          <w:rFonts w:ascii="Verdana" w:hAnsi="Verdana"/>
        </w:rPr>
        <w:t xml:space="preserve"> conforme a ilustração abaixo.</w:t>
      </w:r>
      <w:r w:rsidR="009C517A">
        <w:rPr>
          <w:rFonts w:ascii="Verdana" w:hAnsi="Verdana"/>
        </w:rPr>
        <w:t xml:space="preserve"> </w:t>
      </w:r>
      <w:r w:rsidR="00A618EA">
        <w:rPr>
          <w:rFonts w:ascii="Verdana" w:hAnsi="Verdana"/>
        </w:rPr>
        <w:t>São 100 máquinas que utilizam o sistema simultaneamente.</w:t>
      </w:r>
    </w:p>
    <w:p w14:paraId="6DB95ADD" w14:textId="7ADFB775" w:rsidR="009C517A" w:rsidRDefault="009C517A" w:rsidP="00FF2F12">
      <w:pPr>
        <w:jc w:val="both"/>
        <w:rPr>
          <w:rFonts w:ascii="Verdana" w:hAnsi="Verdana"/>
        </w:rPr>
      </w:pPr>
    </w:p>
    <w:p w14:paraId="43C3759E" w14:textId="77777777" w:rsidR="00484BEF" w:rsidRDefault="00C3642D" w:rsidP="00484BEF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49FA7E17" wp14:editId="1611C2A9">
            <wp:extent cx="2326943" cy="9335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613" cy="945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4AF24" w14:textId="438AED6E" w:rsidR="00610D74" w:rsidRDefault="00D90A65" w:rsidP="00484BEF">
      <w:pPr>
        <w:jc w:val="both"/>
        <w:rPr>
          <w:rFonts w:ascii="Verdana" w:hAnsi="Verdana"/>
        </w:rPr>
      </w:pPr>
      <w:r>
        <w:rPr>
          <w:rFonts w:ascii="Verdana" w:hAnsi="Verdana"/>
        </w:rPr>
        <w:t>Os clientes que o utilizam o sistema têm</w:t>
      </w:r>
      <w:r w:rsidR="00A66F4F">
        <w:rPr>
          <w:rFonts w:ascii="Verdana" w:hAnsi="Verdana"/>
        </w:rPr>
        <w:t xml:space="preserve"> reclamado de lentidão no sistema</w:t>
      </w:r>
      <w:r w:rsidR="00C53E75">
        <w:rPr>
          <w:rFonts w:ascii="Verdana" w:hAnsi="Verdana"/>
        </w:rPr>
        <w:t xml:space="preserve">. O DBA já investigou e detectou que </w:t>
      </w:r>
      <w:r w:rsidR="00F31CF9">
        <w:rPr>
          <w:rFonts w:ascii="Verdana" w:hAnsi="Verdana"/>
        </w:rPr>
        <w:t>as 100 conexões ficam muito tempo ociosas</w:t>
      </w:r>
      <w:r w:rsidR="00B80678">
        <w:rPr>
          <w:rFonts w:ascii="Verdana" w:hAnsi="Verdana"/>
        </w:rPr>
        <w:t>.</w:t>
      </w:r>
    </w:p>
    <w:p w14:paraId="56C9E1ED" w14:textId="70CB5289" w:rsidR="00B16805" w:rsidRPr="00B16805" w:rsidRDefault="00610D74">
      <w:pPr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A </w:t>
      </w:r>
      <w:r w:rsidR="00C3642D">
        <w:rPr>
          <w:rFonts w:ascii="Verdana" w:hAnsi="Verdana"/>
        </w:rPr>
        <w:t xml:space="preserve">empresa não quer investir mais dinheiro em servidores e quer alternativas de solução. </w:t>
      </w:r>
      <w:r w:rsidR="00C3642D" w:rsidRPr="00665DD2">
        <w:rPr>
          <w:rFonts w:ascii="Verdana" w:hAnsi="Verdana"/>
          <w:color w:val="FF0000"/>
        </w:rPr>
        <w:t>O que você sugere de alteração na arquitetura?</w:t>
      </w:r>
      <w:r w:rsidR="00D4259C">
        <w:rPr>
          <w:rFonts w:ascii="Verdana" w:hAnsi="Verdana"/>
          <w:color w:val="FF0000"/>
        </w:rPr>
        <w:t xml:space="preserve"> Justifique.</w:t>
      </w:r>
    </w:p>
    <w:p w14:paraId="2B4C5BC1" w14:textId="3F9622ED" w:rsidR="00464862" w:rsidRDefault="00464862" w:rsidP="00FF2F12">
      <w:pPr>
        <w:jc w:val="both"/>
        <w:rPr>
          <w:rFonts w:ascii="Verdana" w:hAnsi="Verdana"/>
        </w:rPr>
      </w:pPr>
    </w:p>
    <w:p w14:paraId="7DC6C75E" w14:textId="1EFADE69" w:rsidR="00B16805" w:rsidRDefault="00B16805" w:rsidP="00FF2F1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arquitetura será quase igual, só muda que na aplicação vai ter uma base de dados em memória, chamada de </w:t>
      </w:r>
      <w:proofErr w:type="spellStart"/>
      <w:r>
        <w:rPr>
          <w:rFonts w:ascii="Verdana" w:hAnsi="Verdana"/>
        </w:rPr>
        <w:t>Session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Storage</w:t>
      </w:r>
      <w:proofErr w:type="spellEnd"/>
      <w:r>
        <w:rPr>
          <w:rFonts w:ascii="Verdana" w:hAnsi="Verdana"/>
        </w:rPr>
        <w:t>, que vai fazer o gerenciamento dessas conexões, para cortar elas se elas ficarem muito tempo ociosas.</w:t>
      </w:r>
    </w:p>
    <w:p w14:paraId="75605DC9" w14:textId="2CAF9DCE" w:rsidR="00B16805" w:rsidRDefault="006D2061" w:rsidP="00FF2F12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65069E8" wp14:editId="7A0D7CDA">
            <wp:extent cx="4362450" cy="1819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9" t="31122" r="16905" b="20153"/>
                    <a:stretch/>
                  </pic:blipFill>
                  <pic:spPr bwMode="auto">
                    <a:xfrm>
                      <a:off x="0" y="0"/>
                      <a:ext cx="4362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8B3B0" w14:textId="5F3AFCA0" w:rsidR="0092645E" w:rsidRPr="00FF2F12" w:rsidRDefault="008B1CDF" w:rsidP="0092645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92645E">
        <w:rPr>
          <w:rFonts w:ascii="Verdana" w:hAnsi="Verdana"/>
          <w:b/>
        </w:rPr>
        <w:t xml:space="preserve"> </w:t>
      </w:r>
      <w:r w:rsidR="009417C9">
        <w:rPr>
          <w:rFonts w:ascii="Verdana" w:hAnsi="Verdana"/>
          <w:b/>
        </w:rPr>
        <w:t>–</w:t>
      </w:r>
      <w:r w:rsidR="0092645E">
        <w:rPr>
          <w:rFonts w:ascii="Verdana" w:hAnsi="Verdana"/>
          <w:b/>
        </w:rPr>
        <w:t xml:space="preserve"> </w:t>
      </w:r>
      <w:r w:rsidR="005C559A">
        <w:rPr>
          <w:rFonts w:ascii="Verdana" w:hAnsi="Verdana"/>
          <w:b/>
        </w:rPr>
        <w:t>Migração de Sistema escrito em Delphi</w:t>
      </w:r>
    </w:p>
    <w:p w14:paraId="6AC21FBB" w14:textId="6EB1AA2B" w:rsidR="00464862" w:rsidRDefault="005C559A" w:rsidP="0092645E">
      <w:pPr>
        <w:jc w:val="both"/>
        <w:rPr>
          <w:rFonts w:ascii="Verdana" w:hAnsi="Verdana"/>
        </w:rPr>
      </w:pPr>
      <w:r>
        <w:rPr>
          <w:rFonts w:ascii="Verdana" w:hAnsi="Verdana"/>
        </w:rPr>
        <w:t>Uma empresa de Telecom contratou sua empresa para um projeto de reescrever o aplicativo existente em uma nova linguagem</w:t>
      </w:r>
      <w:r w:rsidR="00011DF0">
        <w:rPr>
          <w:rFonts w:ascii="Verdana" w:hAnsi="Verdana"/>
        </w:rPr>
        <w:t xml:space="preserve">, utilizando </w:t>
      </w:r>
      <w:r w:rsidR="00FA5F5E">
        <w:rPr>
          <w:rFonts w:ascii="Verdana" w:hAnsi="Verdana"/>
        </w:rPr>
        <w:t xml:space="preserve">linguagens e framework </w:t>
      </w:r>
      <w:r w:rsidR="00011DF0">
        <w:rPr>
          <w:rFonts w:ascii="Verdana" w:hAnsi="Verdana"/>
        </w:rPr>
        <w:t>modernos.</w:t>
      </w:r>
    </w:p>
    <w:p w14:paraId="5CB6F9E1" w14:textId="62C0E7D3" w:rsidR="00011DF0" w:rsidRDefault="00011DF0" w:rsidP="0092645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atual aplicação utiliza a arquitetura de Cliente -&gt; Servidor, sendo a aplicação são executáveis que rodam no Windows e a base de dados é um </w:t>
      </w:r>
      <w:proofErr w:type="spellStart"/>
      <w:r>
        <w:rPr>
          <w:rFonts w:ascii="Verdana" w:hAnsi="Verdana"/>
        </w:rPr>
        <w:t>InterBase</w:t>
      </w:r>
      <w:proofErr w:type="spellEnd"/>
      <w:r w:rsidR="00806434">
        <w:rPr>
          <w:rFonts w:ascii="Verdana" w:hAnsi="Verdana"/>
        </w:rPr>
        <w:t xml:space="preserve">. Cerca de 50 usuários utilizam o sistema e o cliente tem como foco </w:t>
      </w:r>
      <w:r w:rsidR="000C52AF">
        <w:rPr>
          <w:rFonts w:ascii="Verdana" w:hAnsi="Verdana"/>
        </w:rPr>
        <w:t xml:space="preserve">utilizar soluções que não tenham custo de licenciamento. </w:t>
      </w:r>
      <w:r w:rsidR="008C2799">
        <w:rPr>
          <w:rFonts w:ascii="Verdana" w:hAnsi="Verdana"/>
        </w:rPr>
        <w:t>Existem 3 executáveis na aplicação</w:t>
      </w:r>
      <w:r w:rsidR="00AF7839">
        <w:rPr>
          <w:rFonts w:ascii="Verdana" w:hAnsi="Verdana"/>
        </w:rPr>
        <w:t>:</w:t>
      </w:r>
    </w:p>
    <w:p w14:paraId="1D8A85A9" w14:textId="376BB4E1" w:rsidR="00AF7839" w:rsidRDefault="00AF7839" w:rsidP="00AF7839">
      <w:pPr>
        <w:pStyle w:val="PargrafodaLista"/>
        <w:numPr>
          <w:ilvl w:val="0"/>
          <w:numId w:val="20"/>
        </w:numPr>
        <w:jc w:val="both"/>
        <w:rPr>
          <w:rFonts w:ascii="Verdana" w:hAnsi="Verdana"/>
        </w:rPr>
      </w:pPr>
      <w:r>
        <w:rPr>
          <w:rFonts w:ascii="Verdana" w:hAnsi="Verdana"/>
        </w:rPr>
        <w:t>Frente de Caixa</w:t>
      </w:r>
      <w:r w:rsidR="000E6496">
        <w:rPr>
          <w:rFonts w:ascii="Verdana" w:hAnsi="Verdana"/>
        </w:rPr>
        <w:t>:</w:t>
      </w:r>
      <w:r>
        <w:rPr>
          <w:rFonts w:ascii="Verdana" w:hAnsi="Verdana"/>
        </w:rPr>
        <w:t xml:space="preserve"> que também faz interface com vários dispositivos como por exemplo: scanner e impressora fiscal.</w:t>
      </w:r>
    </w:p>
    <w:p w14:paraId="5FAC8CF2" w14:textId="77C4BB6F" w:rsidR="00AF7839" w:rsidRDefault="00AF7839" w:rsidP="00AF7839">
      <w:pPr>
        <w:pStyle w:val="PargrafodaLista"/>
        <w:numPr>
          <w:ilvl w:val="0"/>
          <w:numId w:val="20"/>
        </w:numPr>
        <w:jc w:val="both"/>
        <w:rPr>
          <w:rFonts w:ascii="Verdana" w:hAnsi="Verdana"/>
        </w:rPr>
      </w:pPr>
      <w:r>
        <w:rPr>
          <w:rFonts w:ascii="Verdana" w:hAnsi="Verdana"/>
        </w:rPr>
        <w:t>Módulo de Gerenciamento</w:t>
      </w:r>
      <w:r w:rsidR="000E6496">
        <w:rPr>
          <w:rFonts w:ascii="Verdana" w:hAnsi="Verdana"/>
        </w:rPr>
        <w:t>: Contém os cadastro</w:t>
      </w:r>
      <w:r w:rsidR="00527B2C">
        <w:rPr>
          <w:rFonts w:ascii="Verdana" w:hAnsi="Verdana"/>
        </w:rPr>
        <w:t>s, relatórios operacionais, módulos de controle de estoque e de exportação de dados para o sistema Financeiro.</w:t>
      </w:r>
    </w:p>
    <w:p w14:paraId="5157890F" w14:textId="641A2531" w:rsidR="00527B2C" w:rsidRDefault="00527B2C" w:rsidP="00AF7839">
      <w:pPr>
        <w:pStyle w:val="PargrafodaLista"/>
        <w:numPr>
          <w:ilvl w:val="0"/>
          <w:numId w:val="20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Módulo de Relatórios Avançados: Sistema desenvolvido utilizando </w:t>
      </w:r>
      <w:r w:rsidR="003C4362">
        <w:rPr>
          <w:rFonts w:ascii="Verdana" w:hAnsi="Verdana"/>
        </w:rPr>
        <w:t>componentes da empresa</w:t>
      </w:r>
      <w:r w:rsidR="00F227C0">
        <w:rPr>
          <w:rFonts w:ascii="Verdana" w:hAnsi="Verdana"/>
        </w:rPr>
        <w:t xml:space="preserve"> (</w:t>
      </w:r>
      <w:hyperlink r:id="rId13" w:history="1">
        <w:r w:rsidR="00F227C0">
          <w:rPr>
            <w:rStyle w:val="Hyperlink"/>
          </w:rPr>
          <w:t>https://www.devexpress.com/</w:t>
        </w:r>
      </w:hyperlink>
      <w:r w:rsidR="00F227C0">
        <w:t>)</w:t>
      </w:r>
      <w:r w:rsidR="008020A7">
        <w:rPr>
          <w:rFonts w:ascii="Verdana" w:hAnsi="Verdana"/>
        </w:rPr>
        <w:t xml:space="preserve"> que permite aos gestores realizarem </w:t>
      </w:r>
      <w:r w:rsidR="00AD64AF">
        <w:rPr>
          <w:rFonts w:ascii="Verdana" w:hAnsi="Verdana"/>
        </w:rPr>
        <w:t>cruzamentos</w:t>
      </w:r>
      <w:r w:rsidR="003C4362">
        <w:rPr>
          <w:rFonts w:ascii="Verdana" w:hAnsi="Verdana"/>
        </w:rPr>
        <w:t xml:space="preserve"> dos dados</w:t>
      </w:r>
      <w:r w:rsidR="00F227C0">
        <w:rPr>
          <w:rFonts w:ascii="Verdana" w:hAnsi="Verdana"/>
        </w:rPr>
        <w:t>. A empresa já tem licença para usar em Delphi e .NET.</w:t>
      </w:r>
    </w:p>
    <w:p w14:paraId="5A11C15C" w14:textId="1D6D39CB" w:rsidR="00F227C0" w:rsidRDefault="00F227C0" w:rsidP="00F227C0">
      <w:pPr>
        <w:jc w:val="both"/>
        <w:rPr>
          <w:rFonts w:ascii="Verdana" w:hAnsi="Verdana"/>
        </w:rPr>
      </w:pPr>
    </w:p>
    <w:p w14:paraId="024EEAB4" w14:textId="56542CD3" w:rsidR="00F227C0" w:rsidRDefault="00F227C0" w:rsidP="00F227C0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empresa já tem um grupo de desenvolvedores </w:t>
      </w:r>
      <w:r w:rsidR="002B6085">
        <w:rPr>
          <w:rFonts w:ascii="Verdana" w:hAnsi="Verdana"/>
        </w:rPr>
        <w:t xml:space="preserve">e você precisará repassar conhecimento para o time, assim como tudo que será desenvolvido. </w:t>
      </w:r>
    </w:p>
    <w:p w14:paraId="76486D72" w14:textId="586F4DDF" w:rsidR="002B6085" w:rsidRPr="00665DD2" w:rsidRDefault="002B6085" w:rsidP="00F227C0">
      <w:pPr>
        <w:jc w:val="both"/>
        <w:rPr>
          <w:rFonts w:ascii="Verdana" w:hAnsi="Verdana"/>
          <w:color w:val="FF0000"/>
        </w:rPr>
      </w:pPr>
      <w:r w:rsidRPr="00665DD2">
        <w:rPr>
          <w:rFonts w:ascii="Verdana" w:hAnsi="Verdana"/>
          <w:color w:val="FF0000"/>
        </w:rPr>
        <w:t>Desenhe uma recomendação de arquitetura.</w:t>
      </w:r>
      <w:r w:rsidR="00D4259C">
        <w:rPr>
          <w:rFonts w:ascii="Verdana" w:hAnsi="Verdana"/>
          <w:color w:val="FF0000"/>
        </w:rPr>
        <w:t xml:space="preserve"> Justifique.</w:t>
      </w:r>
    </w:p>
    <w:p w14:paraId="3F5A7992" w14:textId="0CF6AB16" w:rsidR="002B6085" w:rsidRDefault="002B6085" w:rsidP="00F227C0">
      <w:pPr>
        <w:jc w:val="both"/>
        <w:rPr>
          <w:rFonts w:ascii="Verdana" w:hAnsi="Verdana"/>
        </w:rPr>
      </w:pPr>
    </w:p>
    <w:p w14:paraId="6E0E24AF" w14:textId="4A43CC80" w:rsidR="002B6085" w:rsidRDefault="006D2061" w:rsidP="00F227C0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0C646598" wp14:editId="04B19488">
            <wp:extent cx="62769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" t="9949" r="3009" b="11734"/>
                    <a:stretch/>
                  </pic:blipFill>
                  <pic:spPr bwMode="auto">
                    <a:xfrm>
                      <a:off x="0" y="0"/>
                      <a:ext cx="6276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8A627" w14:textId="48D523A3" w:rsidR="002B6085" w:rsidRPr="00FF2F12" w:rsidRDefault="008B1CDF" w:rsidP="002B608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2B6085">
        <w:rPr>
          <w:rFonts w:ascii="Verdana" w:hAnsi="Verdana"/>
          <w:b/>
        </w:rPr>
        <w:t xml:space="preserve"> – </w:t>
      </w:r>
      <w:r w:rsidR="00B2176A">
        <w:rPr>
          <w:rFonts w:ascii="Verdana" w:hAnsi="Verdana"/>
          <w:b/>
        </w:rPr>
        <w:t xml:space="preserve">Geração de um </w:t>
      </w:r>
      <w:r w:rsidR="00C97CC2">
        <w:rPr>
          <w:rFonts w:ascii="Verdana" w:hAnsi="Verdana"/>
          <w:b/>
        </w:rPr>
        <w:t xml:space="preserve">MVP </w:t>
      </w:r>
      <w:r w:rsidR="0079310A">
        <w:rPr>
          <w:rFonts w:ascii="Verdana" w:hAnsi="Verdana"/>
          <w:b/>
        </w:rPr>
        <w:t>que pode virar produção</w:t>
      </w:r>
    </w:p>
    <w:p w14:paraId="4EFB08C6" w14:textId="01AC0905" w:rsidR="002B6085" w:rsidRDefault="0079310A" w:rsidP="002B6085">
      <w:pPr>
        <w:jc w:val="both"/>
        <w:rPr>
          <w:rFonts w:ascii="Verdana" w:hAnsi="Verdana"/>
        </w:rPr>
      </w:pPr>
      <w:r>
        <w:rPr>
          <w:rFonts w:ascii="Verdana" w:hAnsi="Verdana"/>
        </w:rPr>
        <w:t>Uma startup te chamou para ter participação no negócio e a contrapartida (seu investimento) será o desenvolvimento de um sistema</w:t>
      </w:r>
      <w:r w:rsidR="007F0D62">
        <w:rPr>
          <w:rFonts w:ascii="Verdana" w:hAnsi="Verdana"/>
        </w:rPr>
        <w:t>. Trata-se um site Web para agendamento de visita</w:t>
      </w:r>
      <w:r w:rsidR="00167DCF">
        <w:rPr>
          <w:rFonts w:ascii="Verdana" w:hAnsi="Verdana"/>
        </w:rPr>
        <w:t xml:space="preserve"> de uma van itinerante que</w:t>
      </w:r>
      <w:r w:rsidR="00B90481">
        <w:rPr>
          <w:rFonts w:ascii="Verdana" w:hAnsi="Verdana"/>
        </w:rPr>
        <w:t xml:space="preserve"> vai até os condomínios para cuidar de </w:t>
      </w:r>
      <w:proofErr w:type="spellStart"/>
      <w:r w:rsidR="007F0D62">
        <w:rPr>
          <w:rFonts w:ascii="Verdana" w:hAnsi="Verdana"/>
        </w:rPr>
        <w:t>PETs</w:t>
      </w:r>
      <w:proofErr w:type="spellEnd"/>
      <w:r w:rsidR="00B90481">
        <w:rPr>
          <w:rFonts w:ascii="Verdana" w:hAnsi="Verdana"/>
        </w:rPr>
        <w:t>. A ideia é que através da demanda dos usuários, o sistema seja inteligente para agendar os locais próximos para o mesmo dia.</w:t>
      </w:r>
    </w:p>
    <w:p w14:paraId="3FE2B3DF" w14:textId="4757B0AC" w:rsidR="00B90481" w:rsidRDefault="00B90481" w:rsidP="002B608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Já foi definido que não haverá App no começo, mas precisa ter a parte WEB rapidamente para que comece o trabalho. </w:t>
      </w:r>
      <w:r w:rsidR="00A522B8">
        <w:rPr>
          <w:rFonts w:ascii="Verdana" w:hAnsi="Verdana"/>
        </w:rPr>
        <w:t xml:space="preserve">No início também não haverá o algoritmo inteligente, tudo será feito na mão, mas depois vai precisar ter. Como sabemos, startup não tem dinheiro para investir, mas </w:t>
      </w:r>
      <w:r w:rsidR="0032597F">
        <w:rPr>
          <w:rFonts w:ascii="Verdana" w:hAnsi="Verdana"/>
        </w:rPr>
        <w:t>já existe um grupo de investidores que caso as coisas funcionem bem no MVP</w:t>
      </w:r>
      <w:r w:rsidR="00B10EA1">
        <w:rPr>
          <w:rFonts w:ascii="Verdana" w:hAnsi="Verdana"/>
        </w:rPr>
        <w:t>, será feito um aporte de capital para que a solução seja expandida para todo o estado de São Paulo (inicialmente será apenas em Santo André).</w:t>
      </w:r>
    </w:p>
    <w:p w14:paraId="0A2198DF" w14:textId="79A59571" w:rsidR="004E00D3" w:rsidRPr="00033758" w:rsidRDefault="004E00D3" w:rsidP="002B6085">
      <w:pPr>
        <w:jc w:val="both"/>
        <w:rPr>
          <w:rFonts w:ascii="Verdana" w:hAnsi="Verdana"/>
          <w:color w:val="FF0000"/>
        </w:rPr>
      </w:pPr>
      <w:r w:rsidRPr="00033758">
        <w:rPr>
          <w:rFonts w:ascii="Verdana" w:hAnsi="Verdana"/>
          <w:color w:val="FF0000"/>
        </w:rPr>
        <w:t>Qual arquitetura você recomenda para este caso?</w:t>
      </w:r>
      <w:r w:rsidR="00033758" w:rsidRPr="00033758">
        <w:rPr>
          <w:rFonts w:ascii="Verdana" w:hAnsi="Verdana"/>
          <w:color w:val="FF0000"/>
        </w:rPr>
        <w:t xml:space="preserve"> Desenhe</w:t>
      </w:r>
      <w:r w:rsidR="00D4259C">
        <w:rPr>
          <w:rFonts w:ascii="Verdana" w:hAnsi="Verdana"/>
          <w:color w:val="FF0000"/>
        </w:rPr>
        <w:t xml:space="preserve"> e Justifique.</w:t>
      </w:r>
    </w:p>
    <w:p w14:paraId="16ECA22F" w14:textId="0F169196" w:rsidR="004E00D3" w:rsidRDefault="004E00D3" w:rsidP="002B6085">
      <w:pPr>
        <w:jc w:val="both"/>
        <w:rPr>
          <w:rFonts w:ascii="Verdana" w:hAnsi="Verdana"/>
        </w:rPr>
      </w:pPr>
    </w:p>
    <w:p w14:paraId="6FDBD6EB" w14:textId="511CB2FA" w:rsidR="004E00D3" w:rsidRDefault="006D2061" w:rsidP="002B6085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550AF9FC" wp14:editId="2125183C">
            <wp:extent cx="4762500" cy="3057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9" t="12500" r="12607" b="5612"/>
                    <a:stretch/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9EE8E" w14:textId="2844A5E5" w:rsidR="00DF7FD5" w:rsidRPr="00FF2F12" w:rsidRDefault="008B1CDF" w:rsidP="00DF7FD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5</w:t>
      </w:r>
      <w:r w:rsidR="00DF7FD5">
        <w:rPr>
          <w:rFonts w:ascii="Verdana" w:hAnsi="Verdana"/>
          <w:b/>
        </w:rPr>
        <w:t xml:space="preserve"> – </w:t>
      </w:r>
      <w:r w:rsidR="00934C4D">
        <w:rPr>
          <w:rFonts w:ascii="Verdana" w:hAnsi="Verdana"/>
          <w:b/>
        </w:rPr>
        <w:t>Consultoria em Startup</w:t>
      </w:r>
    </w:p>
    <w:p w14:paraId="32587F92" w14:textId="017F1918" w:rsidR="00DF7FD5" w:rsidRDefault="00934C4D" w:rsidP="00DF7FD5">
      <w:pPr>
        <w:jc w:val="both"/>
        <w:rPr>
          <w:rFonts w:ascii="Verdana" w:hAnsi="Verdana"/>
        </w:rPr>
      </w:pPr>
      <w:r>
        <w:rPr>
          <w:rFonts w:ascii="Verdana" w:hAnsi="Verdana"/>
        </w:rPr>
        <w:t>Você foi chamado para um trabalho de consultoria em uma startup, o dono (</w:t>
      </w:r>
      <w:proofErr w:type="spellStart"/>
      <w:r>
        <w:rPr>
          <w:rFonts w:ascii="Verdana" w:hAnsi="Verdana"/>
        </w:rPr>
        <w:t>founder</w:t>
      </w:r>
      <w:proofErr w:type="spellEnd"/>
      <w:r>
        <w:rPr>
          <w:rFonts w:ascii="Verdana" w:hAnsi="Verdana"/>
        </w:rPr>
        <w:t>)</w:t>
      </w:r>
      <w:r w:rsidR="001A2CBD">
        <w:rPr>
          <w:rFonts w:ascii="Verdana" w:hAnsi="Verdana"/>
        </w:rPr>
        <w:t xml:space="preserve"> pediu para que você recomendasse uma nova arquitetura para eles pois atualmente eles têm um sistema Web em Ruby mas não acham profissionais que conhecem da tecnologia e eles precisam crescer pois </w:t>
      </w:r>
      <w:r w:rsidR="00510B6A">
        <w:rPr>
          <w:rFonts w:ascii="Verdana" w:hAnsi="Verdana"/>
        </w:rPr>
        <w:t>as vendas estão aument</w:t>
      </w:r>
      <w:r w:rsidR="00A872BB">
        <w:rPr>
          <w:rFonts w:ascii="Verdana" w:hAnsi="Verdana"/>
        </w:rPr>
        <w:t>ando</w:t>
      </w:r>
      <w:r w:rsidR="00510B6A">
        <w:rPr>
          <w:rFonts w:ascii="Verdana" w:hAnsi="Verdana"/>
        </w:rPr>
        <w:t xml:space="preserve"> muito rápido.</w:t>
      </w:r>
    </w:p>
    <w:p w14:paraId="00E29AB3" w14:textId="2684521C" w:rsidR="00510B6A" w:rsidRDefault="00ED0591" w:rsidP="00DF7FD5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33C73F40" wp14:editId="1D3D8A7B">
            <wp:extent cx="2210937" cy="17735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805" cy="17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C0F7" w14:textId="30C1B626" w:rsidR="001A2CBD" w:rsidRDefault="001A2CBD" w:rsidP="00DF7FD5">
      <w:pPr>
        <w:jc w:val="both"/>
        <w:rPr>
          <w:rFonts w:ascii="Verdana" w:hAnsi="Verdana"/>
        </w:rPr>
      </w:pPr>
    </w:p>
    <w:p w14:paraId="1275915F" w14:textId="207B2BE1" w:rsidR="001A2CBD" w:rsidRDefault="00ED0591" w:rsidP="00DF7FD5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Você não vai ter muito acesso aos desenvolvedores porque o </w:t>
      </w:r>
      <w:proofErr w:type="spellStart"/>
      <w:r w:rsidRPr="003C6EB8">
        <w:rPr>
          <w:rFonts w:ascii="Verdana" w:hAnsi="Verdana"/>
          <w:i/>
        </w:rPr>
        <w:t>founder</w:t>
      </w:r>
      <w:proofErr w:type="spellEnd"/>
      <w:r>
        <w:rPr>
          <w:rFonts w:ascii="Verdana" w:hAnsi="Verdana"/>
        </w:rPr>
        <w:t xml:space="preserve"> está com medo da reação deles, afinal de contas, se mudar a </w:t>
      </w:r>
      <w:r w:rsidR="0017412C">
        <w:rPr>
          <w:rFonts w:ascii="Verdana" w:hAnsi="Verdana"/>
        </w:rPr>
        <w:t>arquitetura</w:t>
      </w:r>
      <w:r>
        <w:rPr>
          <w:rFonts w:ascii="Verdana" w:hAnsi="Verdana"/>
        </w:rPr>
        <w:t xml:space="preserve"> eles podem achar que </w:t>
      </w:r>
      <w:r w:rsidR="0017412C">
        <w:rPr>
          <w:rFonts w:ascii="Verdana" w:hAnsi="Verdana"/>
        </w:rPr>
        <w:t xml:space="preserve">serão desligados. </w:t>
      </w:r>
    </w:p>
    <w:p w14:paraId="336A84A2" w14:textId="5F23EB87" w:rsidR="00B979A8" w:rsidRDefault="0017412C" w:rsidP="00BA3800">
      <w:pPr>
        <w:jc w:val="both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Você foi informado que o Banco de Dados está em MYSQL na Cloud e que em hipótese algum ele pode ser alterado pois já há muitas outras integrações dependendo dele. </w:t>
      </w:r>
      <w:r w:rsidR="003C6EB8">
        <w:rPr>
          <w:rFonts w:ascii="Verdana" w:hAnsi="Verdana"/>
        </w:rPr>
        <w:t xml:space="preserve">A nova arquitetura </w:t>
      </w:r>
      <w:r w:rsidR="00F2492D">
        <w:rPr>
          <w:rFonts w:ascii="Verdana" w:hAnsi="Verdana"/>
        </w:rPr>
        <w:t xml:space="preserve">então precisa manter o atual banco de dados, mudar a linguagem, </w:t>
      </w:r>
      <w:r w:rsidR="00CD6CB7">
        <w:rPr>
          <w:rFonts w:ascii="Verdana" w:hAnsi="Verdana"/>
        </w:rPr>
        <w:t xml:space="preserve">ser de fácil </w:t>
      </w:r>
      <w:r w:rsidR="007F38D7">
        <w:rPr>
          <w:rFonts w:ascii="Verdana" w:hAnsi="Verdana"/>
        </w:rPr>
        <w:t xml:space="preserve">e rápido </w:t>
      </w:r>
      <w:r w:rsidR="00CD6CB7">
        <w:rPr>
          <w:rFonts w:ascii="Verdana" w:hAnsi="Verdana"/>
        </w:rPr>
        <w:t>entendimento para os desenvolvedores atuais (treinamento) e possibilitar o crescimento da equipe.</w:t>
      </w:r>
      <w:r w:rsidR="00FE25BB">
        <w:rPr>
          <w:rFonts w:ascii="Verdana" w:hAnsi="Verdana"/>
        </w:rPr>
        <w:t xml:space="preserve"> Não há reclamações sobre </w:t>
      </w:r>
      <w:r w:rsidR="006B6841">
        <w:rPr>
          <w:rFonts w:ascii="Verdana" w:hAnsi="Verdana"/>
        </w:rPr>
        <w:t>a qualidade, disponibilidade e estabilidade do sistema.</w:t>
      </w:r>
      <w:r w:rsidR="00CD6CB7">
        <w:rPr>
          <w:rFonts w:ascii="Verdana" w:hAnsi="Verdana"/>
        </w:rPr>
        <w:t xml:space="preserve"> </w:t>
      </w:r>
      <w:r w:rsidR="00CD6CB7" w:rsidRPr="00CD6CB7">
        <w:rPr>
          <w:rFonts w:ascii="Verdana" w:hAnsi="Verdana"/>
          <w:color w:val="FF0000"/>
        </w:rPr>
        <w:t>Que arquitetura você recomenda? Desenhe e Justifique.</w:t>
      </w:r>
    </w:p>
    <w:p w14:paraId="78C000AB" w14:textId="5C261CC5" w:rsidR="00CD6CB7" w:rsidRDefault="006D2061" w:rsidP="0092645E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4DFC574" wp14:editId="177CB833">
            <wp:extent cx="3219450" cy="30861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52" t="8929" r="28224" b="8418"/>
                    <a:stretch/>
                  </pic:blipFill>
                  <pic:spPr bwMode="auto">
                    <a:xfrm>
                      <a:off x="0" y="0"/>
                      <a:ext cx="3219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CB7" w:rsidSect="00E45BD2">
      <w:headerReference w:type="default" r:id="rId18"/>
      <w:footerReference w:type="default" r:id="rId19"/>
      <w:headerReference w:type="first" r:id="rId20"/>
      <w:pgSz w:w="11907" w:h="16839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CD5BA" w14:textId="77777777" w:rsidR="003B0489" w:rsidRDefault="003B0489">
      <w:pPr>
        <w:spacing w:before="0" w:after="0"/>
      </w:pPr>
      <w:r>
        <w:separator/>
      </w:r>
    </w:p>
  </w:endnote>
  <w:endnote w:type="continuationSeparator" w:id="0">
    <w:p w14:paraId="46373EED" w14:textId="77777777" w:rsidR="003B0489" w:rsidRDefault="003B04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69933" w14:textId="77777777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3D6203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698CB" w14:textId="77777777" w:rsidR="003B0489" w:rsidRDefault="003B0489">
      <w:pPr>
        <w:spacing w:before="0" w:after="0"/>
      </w:pPr>
      <w:r>
        <w:separator/>
      </w:r>
    </w:p>
  </w:footnote>
  <w:footnote w:type="continuationSeparator" w:id="0">
    <w:p w14:paraId="0368643E" w14:textId="77777777" w:rsidR="003B0489" w:rsidRDefault="003B048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0B260" w14:textId="77777777" w:rsidR="000F34E3" w:rsidRPr="00A20406" w:rsidRDefault="007E554E" w:rsidP="000F34E3">
    <w:pPr>
      <w:pStyle w:val="Ttulo"/>
      <w:rPr>
        <w:b/>
        <w:color w:val="auto"/>
      </w:rPr>
    </w:pPr>
    <w:r w:rsidRPr="00444FED">
      <w:rPr>
        <w:b/>
        <w:noProof/>
        <w:color w:val="auto"/>
      </w:rPr>
      <w:t xml:space="preserve"> </w:t>
    </w:r>
    <w:r w:rsidR="000F34E3">
      <w:rPr>
        <w:b/>
        <w:noProof/>
        <w:color w:val="auto"/>
      </w:rPr>
      <w:drawing>
        <wp:anchor distT="0" distB="0" distL="114300" distR="114300" simplePos="0" relativeHeight="251663360" behindDoc="0" locked="0" layoutInCell="1" allowOverlap="1" wp14:anchorId="56E72448" wp14:editId="7C67C0AF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4E3" w:rsidRPr="00A20406">
      <w:rPr>
        <w:b/>
        <w:noProof/>
        <w:color w:val="auto"/>
      </w:rPr>
      <w:t>CasO</w:t>
    </w:r>
    <w:r w:rsidR="000F34E3">
      <w:rPr>
        <w:b/>
        <w:noProof/>
        <w:color w:val="auto"/>
      </w:rPr>
      <w:t>s – processos de software</w:t>
    </w:r>
  </w:p>
  <w:p w14:paraId="5AA7E597" w14:textId="77777777" w:rsidR="00C5462B" w:rsidRPr="00444FED" w:rsidRDefault="005F7C81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engenharia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46C4F" w14:textId="2C2C2169" w:rsidR="00A14568" w:rsidRPr="00A20406" w:rsidRDefault="000C2C31" w:rsidP="005F6074">
    <w:pPr>
      <w:pStyle w:val="Ttulo"/>
      <w:rPr>
        <w:b/>
        <w:color w:val="auto"/>
      </w:rPr>
    </w:pPr>
    <w:r>
      <w:rPr>
        <w:b/>
        <w:noProof/>
        <w:color w:val="auto"/>
      </w:rPr>
      <w:drawing>
        <wp:anchor distT="0" distB="0" distL="114300" distR="114300" simplePos="0" relativeHeight="251661312" behindDoc="0" locked="0" layoutInCell="1" allowOverlap="1" wp14:anchorId="72C4A01F" wp14:editId="7C3FB1AE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4B5D">
      <w:rPr>
        <w:b/>
        <w:noProof/>
        <w:color w:val="auto"/>
      </w:rPr>
      <w:t>arquitetura de software</w:t>
    </w:r>
  </w:p>
  <w:p w14:paraId="7E2BD89B" w14:textId="4F966BA2" w:rsidR="00BB4D7B" w:rsidRPr="00A20406" w:rsidRDefault="00D65C3A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engenharia de software</w:t>
    </w:r>
    <w:r w:rsidR="003D6203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–</w:t>
    </w:r>
    <w:r w:rsidR="008E1802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  </w:t>
    </w:r>
    <w:r w:rsidR="000903A6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/</w:t>
    </w:r>
    <w:r w:rsidR="008E1802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 xml:space="preserve">   </w:t>
    </w:r>
    <w:r w:rsidR="000903A6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0DC0"/>
    <w:multiLevelType w:val="hybridMultilevel"/>
    <w:tmpl w:val="F2BA63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29A3"/>
    <w:multiLevelType w:val="hybridMultilevel"/>
    <w:tmpl w:val="002CFC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C3BB0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550A"/>
    <w:multiLevelType w:val="hybridMultilevel"/>
    <w:tmpl w:val="685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40098"/>
    <w:multiLevelType w:val="hybridMultilevel"/>
    <w:tmpl w:val="04C2F4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70C7F"/>
    <w:multiLevelType w:val="hybridMultilevel"/>
    <w:tmpl w:val="A99C49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23D93"/>
    <w:multiLevelType w:val="hybridMultilevel"/>
    <w:tmpl w:val="FD600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E40EE"/>
    <w:multiLevelType w:val="hybridMultilevel"/>
    <w:tmpl w:val="3AF64D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06822"/>
    <w:multiLevelType w:val="hybridMultilevel"/>
    <w:tmpl w:val="27706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42CB0"/>
    <w:multiLevelType w:val="hybridMultilevel"/>
    <w:tmpl w:val="2CC272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74140"/>
    <w:multiLevelType w:val="hybridMultilevel"/>
    <w:tmpl w:val="D7380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742E7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8027E"/>
    <w:multiLevelType w:val="hybridMultilevel"/>
    <w:tmpl w:val="F5E0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5515E"/>
    <w:multiLevelType w:val="hybridMultilevel"/>
    <w:tmpl w:val="A0C6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6341D"/>
    <w:multiLevelType w:val="hybridMultilevel"/>
    <w:tmpl w:val="37562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F4827"/>
    <w:multiLevelType w:val="hybridMultilevel"/>
    <w:tmpl w:val="A27AB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E4DC2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37A4C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142EB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83688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536721"/>
    <w:multiLevelType w:val="hybridMultilevel"/>
    <w:tmpl w:val="E9121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6"/>
  </w:num>
  <w:num w:numId="5">
    <w:abstractNumId w:val="2"/>
  </w:num>
  <w:num w:numId="6">
    <w:abstractNumId w:val="19"/>
  </w:num>
  <w:num w:numId="7">
    <w:abstractNumId w:val="17"/>
  </w:num>
  <w:num w:numId="8">
    <w:abstractNumId w:val="18"/>
  </w:num>
  <w:num w:numId="9">
    <w:abstractNumId w:val="3"/>
  </w:num>
  <w:num w:numId="10">
    <w:abstractNumId w:val="15"/>
  </w:num>
  <w:num w:numId="11">
    <w:abstractNumId w:val="1"/>
  </w:num>
  <w:num w:numId="12">
    <w:abstractNumId w:val="7"/>
  </w:num>
  <w:num w:numId="13">
    <w:abstractNumId w:val="9"/>
  </w:num>
  <w:num w:numId="14">
    <w:abstractNumId w:val="4"/>
  </w:num>
  <w:num w:numId="15">
    <w:abstractNumId w:val="12"/>
  </w:num>
  <w:num w:numId="16">
    <w:abstractNumId w:val="20"/>
  </w:num>
  <w:num w:numId="17">
    <w:abstractNumId w:val="11"/>
  </w:num>
  <w:num w:numId="18">
    <w:abstractNumId w:val="5"/>
  </w:num>
  <w:num w:numId="19">
    <w:abstractNumId w:val="8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C0"/>
    <w:rsid w:val="00003330"/>
    <w:rsid w:val="00003A1B"/>
    <w:rsid w:val="00010513"/>
    <w:rsid w:val="00011C34"/>
    <w:rsid w:val="00011DF0"/>
    <w:rsid w:val="00033758"/>
    <w:rsid w:val="00033910"/>
    <w:rsid w:val="00033AD3"/>
    <w:rsid w:val="00034DF0"/>
    <w:rsid w:val="00044102"/>
    <w:rsid w:val="000609EB"/>
    <w:rsid w:val="00067EA7"/>
    <w:rsid w:val="0007067F"/>
    <w:rsid w:val="0008791C"/>
    <w:rsid w:val="000903A6"/>
    <w:rsid w:val="0009217F"/>
    <w:rsid w:val="000A4B5D"/>
    <w:rsid w:val="000C2C31"/>
    <w:rsid w:val="000C52AF"/>
    <w:rsid w:val="000D35EB"/>
    <w:rsid w:val="000E6496"/>
    <w:rsid w:val="000F34E3"/>
    <w:rsid w:val="00121CCC"/>
    <w:rsid w:val="00131EB9"/>
    <w:rsid w:val="00137ABE"/>
    <w:rsid w:val="001505A7"/>
    <w:rsid w:val="001536D6"/>
    <w:rsid w:val="00167DCF"/>
    <w:rsid w:val="0017412C"/>
    <w:rsid w:val="00190E20"/>
    <w:rsid w:val="001A0124"/>
    <w:rsid w:val="001A2CBD"/>
    <w:rsid w:val="001B425D"/>
    <w:rsid w:val="001D2EFB"/>
    <w:rsid w:val="001D4FAD"/>
    <w:rsid w:val="001D5B47"/>
    <w:rsid w:val="001E4B9A"/>
    <w:rsid w:val="001E6E1F"/>
    <w:rsid w:val="001F090B"/>
    <w:rsid w:val="002001E9"/>
    <w:rsid w:val="002035D3"/>
    <w:rsid w:val="002114B7"/>
    <w:rsid w:val="00212166"/>
    <w:rsid w:val="00216B6C"/>
    <w:rsid w:val="002317B3"/>
    <w:rsid w:val="00243E59"/>
    <w:rsid w:val="002469E4"/>
    <w:rsid w:val="00281F07"/>
    <w:rsid w:val="002959D9"/>
    <w:rsid w:val="002B145D"/>
    <w:rsid w:val="002B6085"/>
    <w:rsid w:val="002E3A47"/>
    <w:rsid w:val="00300C51"/>
    <w:rsid w:val="0032597F"/>
    <w:rsid w:val="00335353"/>
    <w:rsid w:val="00346783"/>
    <w:rsid w:val="00360F0F"/>
    <w:rsid w:val="00393DDF"/>
    <w:rsid w:val="0039763A"/>
    <w:rsid w:val="003B0489"/>
    <w:rsid w:val="003B3CE4"/>
    <w:rsid w:val="003C4362"/>
    <w:rsid w:val="003C6EB8"/>
    <w:rsid w:val="003D6203"/>
    <w:rsid w:val="003D6895"/>
    <w:rsid w:val="003E4949"/>
    <w:rsid w:val="00410A40"/>
    <w:rsid w:val="004225DF"/>
    <w:rsid w:val="00437441"/>
    <w:rsid w:val="00444FED"/>
    <w:rsid w:val="00446EF8"/>
    <w:rsid w:val="00464862"/>
    <w:rsid w:val="00466E75"/>
    <w:rsid w:val="00484BEF"/>
    <w:rsid w:val="00493B3D"/>
    <w:rsid w:val="004A614C"/>
    <w:rsid w:val="004B785B"/>
    <w:rsid w:val="004E00D3"/>
    <w:rsid w:val="00510B6A"/>
    <w:rsid w:val="00527B2C"/>
    <w:rsid w:val="00534A74"/>
    <w:rsid w:val="00537988"/>
    <w:rsid w:val="00552EEB"/>
    <w:rsid w:val="005903EE"/>
    <w:rsid w:val="005940C3"/>
    <w:rsid w:val="00596387"/>
    <w:rsid w:val="005C559A"/>
    <w:rsid w:val="005D0C77"/>
    <w:rsid w:val="005D34E4"/>
    <w:rsid w:val="005F6074"/>
    <w:rsid w:val="005F7C81"/>
    <w:rsid w:val="00605AE3"/>
    <w:rsid w:val="00610D74"/>
    <w:rsid w:val="006617DC"/>
    <w:rsid w:val="00665DD2"/>
    <w:rsid w:val="0068297C"/>
    <w:rsid w:val="006945D8"/>
    <w:rsid w:val="006A0D35"/>
    <w:rsid w:val="006A1663"/>
    <w:rsid w:val="006B6841"/>
    <w:rsid w:val="006C149D"/>
    <w:rsid w:val="006C4569"/>
    <w:rsid w:val="006D2061"/>
    <w:rsid w:val="006E4D24"/>
    <w:rsid w:val="00703B47"/>
    <w:rsid w:val="00730130"/>
    <w:rsid w:val="00732A18"/>
    <w:rsid w:val="00736CE2"/>
    <w:rsid w:val="007424D6"/>
    <w:rsid w:val="007437CA"/>
    <w:rsid w:val="00745483"/>
    <w:rsid w:val="00760582"/>
    <w:rsid w:val="00765FC5"/>
    <w:rsid w:val="007753EB"/>
    <w:rsid w:val="0079310A"/>
    <w:rsid w:val="007D55F9"/>
    <w:rsid w:val="007E2EAB"/>
    <w:rsid w:val="007E42CB"/>
    <w:rsid w:val="007E554E"/>
    <w:rsid w:val="007F0D62"/>
    <w:rsid w:val="007F38D7"/>
    <w:rsid w:val="008020A7"/>
    <w:rsid w:val="00802AFC"/>
    <w:rsid w:val="00806434"/>
    <w:rsid w:val="0082761C"/>
    <w:rsid w:val="00851F30"/>
    <w:rsid w:val="00866B8B"/>
    <w:rsid w:val="008948A9"/>
    <w:rsid w:val="008A1D27"/>
    <w:rsid w:val="008B0E7B"/>
    <w:rsid w:val="008B1CDF"/>
    <w:rsid w:val="008C2799"/>
    <w:rsid w:val="008C78B3"/>
    <w:rsid w:val="008E1802"/>
    <w:rsid w:val="008E7B61"/>
    <w:rsid w:val="008F55A0"/>
    <w:rsid w:val="00902D3D"/>
    <w:rsid w:val="0092645E"/>
    <w:rsid w:val="009271B0"/>
    <w:rsid w:val="00934C4D"/>
    <w:rsid w:val="009417C9"/>
    <w:rsid w:val="009836E1"/>
    <w:rsid w:val="009A1CBF"/>
    <w:rsid w:val="009A6517"/>
    <w:rsid w:val="009C1AEC"/>
    <w:rsid w:val="009C483A"/>
    <w:rsid w:val="009C517A"/>
    <w:rsid w:val="009C5CFB"/>
    <w:rsid w:val="009D01E4"/>
    <w:rsid w:val="009E49F0"/>
    <w:rsid w:val="00A032D8"/>
    <w:rsid w:val="00A06D27"/>
    <w:rsid w:val="00A13122"/>
    <w:rsid w:val="00A14568"/>
    <w:rsid w:val="00A20406"/>
    <w:rsid w:val="00A2044F"/>
    <w:rsid w:val="00A2656C"/>
    <w:rsid w:val="00A3092E"/>
    <w:rsid w:val="00A522B8"/>
    <w:rsid w:val="00A579C7"/>
    <w:rsid w:val="00A602C0"/>
    <w:rsid w:val="00A61713"/>
    <w:rsid w:val="00A618EA"/>
    <w:rsid w:val="00A66F4F"/>
    <w:rsid w:val="00A76F49"/>
    <w:rsid w:val="00A872BB"/>
    <w:rsid w:val="00AB6BD6"/>
    <w:rsid w:val="00AD64AF"/>
    <w:rsid w:val="00AD6883"/>
    <w:rsid w:val="00AE21A4"/>
    <w:rsid w:val="00AF7839"/>
    <w:rsid w:val="00B025BC"/>
    <w:rsid w:val="00B10EA1"/>
    <w:rsid w:val="00B16805"/>
    <w:rsid w:val="00B2176A"/>
    <w:rsid w:val="00B2398D"/>
    <w:rsid w:val="00B40D7C"/>
    <w:rsid w:val="00B66340"/>
    <w:rsid w:val="00B80678"/>
    <w:rsid w:val="00B90481"/>
    <w:rsid w:val="00B979A8"/>
    <w:rsid w:val="00BA3800"/>
    <w:rsid w:val="00BB4D7B"/>
    <w:rsid w:val="00BC638A"/>
    <w:rsid w:val="00BC690A"/>
    <w:rsid w:val="00BD2614"/>
    <w:rsid w:val="00BF369C"/>
    <w:rsid w:val="00C27CE3"/>
    <w:rsid w:val="00C303AE"/>
    <w:rsid w:val="00C31F57"/>
    <w:rsid w:val="00C34EEB"/>
    <w:rsid w:val="00C3642D"/>
    <w:rsid w:val="00C516DD"/>
    <w:rsid w:val="00C5268A"/>
    <w:rsid w:val="00C53E75"/>
    <w:rsid w:val="00C5462B"/>
    <w:rsid w:val="00C617A9"/>
    <w:rsid w:val="00C623CD"/>
    <w:rsid w:val="00C84453"/>
    <w:rsid w:val="00C84C4E"/>
    <w:rsid w:val="00C87654"/>
    <w:rsid w:val="00C97CC2"/>
    <w:rsid w:val="00CA6BDA"/>
    <w:rsid w:val="00CB6E32"/>
    <w:rsid w:val="00CD65DB"/>
    <w:rsid w:val="00CD6CB7"/>
    <w:rsid w:val="00D21917"/>
    <w:rsid w:val="00D4259C"/>
    <w:rsid w:val="00D65C3A"/>
    <w:rsid w:val="00D67254"/>
    <w:rsid w:val="00D83ADD"/>
    <w:rsid w:val="00D90A65"/>
    <w:rsid w:val="00D9178D"/>
    <w:rsid w:val="00DB557F"/>
    <w:rsid w:val="00DE56BE"/>
    <w:rsid w:val="00DE6FE6"/>
    <w:rsid w:val="00DF18F3"/>
    <w:rsid w:val="00DF7FD5"/>
    <w:rsid w:val="00E43433"/>
    <w:rsid w:val="00E43485"/>
    <w:rsid w:val="00E45447"/>
    <w:rsid w:val="00E45BD2"/>
    <w:rsid w:val="00E558C1"/>
    <w:rsid w:val="00E612E2"/>
    <w:rsid w:val="00E65482"/>
    <w:rsid w:val="00EB786B"/>
    <w:rsid w:val="00EC717F"/>
    <w:rsid w:val="00ED0591"/>
    <w:rsid w:val="00ED6A81"/>
    <w:rsid w:val="00EF0B73"/>
    <w:rsid w:val="00EF7A86"/>
    <w:rsid w:val="00F023EB"/>
    <w:rsid w:val="00F13450"/>
    <w:rsid w:val="00F21A5B"/>
    <w:rsid w:val="00F227C0"/>
    <w:rsid w:val="00F2492D"/>
    <w:rsid w:val="00F31549"/>
    <w:rsid w:val="00F31712"/>
    <w:rsid w:val="00F31CF9"/>
    <w:rsid w:val="00F3590F"/>
    <w:rsid w:val="00F53D36"/>
    <w:rsid w:val="00F609E5"/>
    <w:rsid w:val="00F6112C"/>
    <w:rsid w:val="00F95BA1"/>
    <w:rsid w:val="00FA2F89"/>
    <w:rsid w:val="00FA5F5E"/>
    <w:rsid w:val="00FA7F86"/>
    <w:rsid w:val="00FC64A9"/>
    <w:rsid w:val="00FD0BAF"/>
    <w:rsid w:val="00FD6349"/>
    <w:rsid w:val="00FE03C2"/>
    <w:rsid w:val="00FE25BB"/>
    <w:rsid w:val="00FF2F12"/>
    <w:rsid w:val="00FF45E4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6F263"/>
  <w15:chartTrackingRefBased/>
  <w15:docId w15:val="{AD64D623-B373-4006-AF76-9213C6F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table" w:styleId="TabeladeGrade4-nfase1">
    <w:name w:val="Grid Table 4 Accent 1"/>
    <w:basedOn w:val="Tabelanormal"/>
    <w:uiPriority w:val="49"/>
    <w:rsid w:val="00300C51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945D8"/>
    <w:pPr>
      <w:ind w:left="720"/>
      <w:contextualSpacing/>
    </w:pPr>
  </w:style>
  <w:style w:type="table" w:styleId="TabeladeGrade4">
    <w:name w:val="Grid Table 4"/>
    <w:basedOn w:val="Tabelanormal"/>
    <w:uiPriority w:val="49"/>
    <w:rsid w:val="00A2040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3171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1712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227C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37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4548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evexpress.com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br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83C0734-98D7-4508-BFE1-C3A94F02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3</TotalTime>
  <Pages>4</Pages>
  <Words>871</Words>
  <Characters>4708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Brandão</dc:creator>
  <cp:keywords/>
  <cp:lastModifiedBy>Aluno</cp:lastModifiedBy>
  <cp:revision>4</cp:revision>
  <cp:lastPrinted>2019-03-26T16:43:00Z</cp:lastPrinted>
  <dcterms:created xsi:type="dcterms:W3CDTF">2019-10-22T20:46:00Z</dcterms:created>
  <dcterms:modified xsi:type="dcterms:W3CDTF">2019-10-22T22:03:00Z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