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Qt主题的颜色规范QPalette</w:t>
      </w:r>
    </w:p>
    <w:p>
      <w:pPr>
        <w:pStyle w:val="3"/>
        <w:bidi w:val="0"/>
        <w:rPr>
          <w:rFonts w:hint="eastAsia"/>
          <w:lang w:val="en-US" w:eastAsia="zh-CN"/>
        </w:rPr>
      </w:pPr>
      <w:r>
        <w:rPr>
          <w:rFonts w:hint="eastAsia"/>
          <w:lang w:val="en-US" w:eastAsia="zh-CN"/>
        </w:rPr>
        <w:t>Qt主题如何在色彩上保持统一？</w:t>
      </w:r>
    </w:p>
    <w:p>
      <w:pPr>
        <w:ind w:firstLine="420" w:firstLineChars="0"/>
        <w:rPr>
          <w:rFonts w:hint="eastAsia"/>
          <w:lang w:val="en-US" w:eastAsia="zh-CN"/>
        </w:rPr>
      </w:pPr>
      <w:r>
        <w:rPr>
          <w:rFonts w:hint="eastAsia"/>
          <w:lang w:val="en-US" w:eastAsia="zh-CN"/>
        </w:rPr>
        <w:t>Qt5的基本控件全部由QStyle绘制，一般的Qt主题（QStyle）并没有关于颜色相关的配置文件，与之对应的，</w:t>
      </w:r>
      <w:r>
        <w:rPr>
          <w:rFonts w:hint="eastAsia"/>
          <w:highlight w:val="yellow"/>
          <w:lang w:val="en-US" w:eastAsia="zh-CN"/>
        </w:rPr>
        <w:t>Qt提供了QPalette机制用于帮助控件及文字的绘制</w:t>
      </w:r>
      <w:r>
        <w:rPr>
          <w:rFonts w:hint="eastAsia"/>
          <w:lang w:val="en-US" w:eastAsia="zh-CN"/>
        </w:rPr>
        <w:t>，主流的Qt主题一般都以QPalette提供的颜色为主体进行绘制，当然也并非不能用其它的颜色。</w:t>
      </w:r>
      <w:r>
        <w:rPr>
          <w:rFonts w:hint="eastAsia"/>
          <w:lang w:val="en-US" w:eastAsia="zh-CN"/>
        </w:rPr>
        <w:tab/>
      </w:r>
      <w:r>
        <w:rPr>
          <w:rFonts w:hint="eastAsia"/>
          <w:highlight w:val="yellow"/>
          <w:lang w:val="en-US" w:eastAsia="zh-CN"/>
        </w:rPr>
        <w:t>QPalette在主题中是很重要的一个部分</w:t>
      </w:r>
      <w:r>
        <w:rPr>
          <w:rFonts w:hint="eastAsia"/>
          <w:lang w:val="en-US" w:eastAsia="zh-CN"/>
        </w:rPr>
        <w:t>，一般而言QStyle在绘制一个控件时会优先考虑使用QPalette中的颜色，这样就能够保证控件具有统一的风格。</w:t>
      </w:r>
    </w:p>
    <w:p>
      <w:r>
        <w:drawing>
          <wp:inline distT="0" distB="0" distL="114300" distR="114300">
            <wp:extent cx="5269865" cy="1624330"/>
            <wp:effectExtent l="0" t="0" r="698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624330"/>
                    </a:xfrm>
                    <a:prstGeom prst="rect">
                      <a:avLst/>
                    </a:prstGeom>
                    <a:noFill/>
                    <a:ln>
                      <a:noFill/>
                    </a:ln>
                  </pic:spPr>
                </pic:pic>
              </a:graphicData>
            </a:graphic>
          </wp:inline>
        </w:drawing>
      </w:r>
    </w:p>
    <w:p>
      <w:pPr>
        <w:ind w:firstLine="420" w:firstLineChars="0"/>
        <w:rPr>
          <w:rFonts w:hint="eastAsia"/>
          <w:lang w:val="en-US" w:eastAsia="zh-CN"/>
        </w:rPr>
      </w:pPr>
      <w:r>
        <w:rPr>
          <w:rFonts w:hint="eastAsia"/>
          <w:lang w:eastAsia="zh-CN"/>
        </w:rPr>
        <w:t>如果我们要开发一套自己的</w:t>
      </w:r>
      <w:r>
        <w:rPr>
          <w:rFonts w:hint="eastAsia"/>
          <w:lang w:val="en-US" w:eastAsia="zh-CN"/>
        </w:rPr>
        <w:t>Qt</w:t>
      </w:r>
      <w:r>
        <w:rPr>
          <w:rFonts w:hint="eastAsia"/>
          <w:lang w:eastAsia="zh-CN"/>
        </w:rPr>
        <w:t>主题，了解主流的规范是很有必要的。在社区中，这些规范往往环环相扣，从而形成了一个巨大的可以扩展的框架，</w:t>
      </w:r>
      <w:r>
        <w:rPr>
          <w:rFonts w:hint="eastAsia"/>
          <w:highlight w:val="yellow"/>
          <w:lang w:eastAsia="zh-CN"/>
        </w:rPr>
        <w:t>虽然它们的学习成本可能比较高，但是当我们摸清楚后往往能够事半功倍</w:t>
      </w:r>
      <w:r>
        <w:rPr>
          <w:rFonts w:hint="eastAsia"/>
          <w:lang w:eastAsia="zh-CN"/>
        </w:rPr>
        <w:t>。</w:t>
      </w:r>
    </w:p>
    <w:p>
      <w:pPr>
        <w:pStyle w:val="3"/>
        <w:bidi w:val="0"/>
        <w:rPr>
          <w:rFonts w:hint="eastAsia"/>
          <w:lang w:val="en-US" w:eastAsia="zh-CN"/>
        </w:rPr>
      </w:pPr>
      <w:r>
        <w:rPr>
          <w:rFonts w:hint="eastAsia"/>
          <w:lang w:val="en-US" w:eastAsia="zh-CN"/>
        </w:rPr>
        <w:t>QPalette分析</w:t>
      </w:r>
    </w:p>
    <w:p>
      <w:pPr>
        <w:pStyle w:val="4"/>
        <w:bidi w:val="0"/>
        <w:rPr>
          <w:rFonts w:hint="eastAsia"/>
          <w:lang w:val="en-US" w:eastAsia="zh-CN"/>
        </w:rPr>
      </w:pPr>
      <w:r>
        <w:rPr>
          <w:rFonts w:hint="eastAsia"/>
          <w:lang w:val="en-US" w:eastAsia="zh-CN"/>
        </w:rPr>
        <w:t>QPalette的三态</w:t>
      </w:r>
    </w:p>
    <w:p>
      <w:pPr>
        <w:ind w:firstLine="420" w:firstLineChars="0"/>
        <w:rPr>
          <w:rFonts w:hint="eastAsia"/>
          <w:lang w:val="en-US" w:eastAsia="zh-CN"/>
        </w:rPr>
      </w:pPr>
      <w:r>
        <w:rPr>
          <w:rFonts w:hint="eastAsia"/>
          <w:lang w:val="en-US" w:eastAsia="zh-CN"/>
        </w:rPr>
        <w:t>在QPalette中有QPalette::ColorGroup这一个枚举类型，它用来辅助主题获取当前控件的状态：</w:t>
      </w:r>
    </w:p>
    <w:p>
      <w:r>
        <w:drawing>
          <wp:inline distT="0" distB="0" distL="114300" distR="114300">
            <wp:extent cx="3600450"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00450" cy="1371600"/>
                    </a:xfrm>
                    <a:prstGeom prst="rect">
                      <a:avLst/>
                    </a:prstGeom>
                    <a:noFill/>
                    <a:ln>
                      <a:noFill/>
                    </a:ln>
                  </pic:spPr>
                </pic:pic>
              </a:graphicData>
            </a:graphic>
          </wp:inline>
        </w:drawing>
      </w:r>
    </w:p>
    <w:p>
      <w:pPr>
        <w:ind w:firstLine="420" w:firstLineChars="0"/>
        <w:rPr>
          <w:rFonts w:hint="eastAsia"/>
          <w:lang w:val="en-US" w:eastAsia="zh-CN"/>
        </w:rPr>
      </w:pPr>
      <w:r>
        <w:rPr>
          <w:rFonts w:hint="eastAsia"/>
          <w:lang w:eastAsia="zh-CN"/>
        </w:rPr>
        <w:t>从官方的文档里面可以看出这个枚举有四个值，</w:t>
      </w:r>
      <w:r>
        <w:rPr>
          <w:rFonts w:hint="eastAsia"/>
          <w:lang w:val="en-US" w:eastAsia="zh-CN"/>
        </w:rPr>
        <w:t>Disable、Active、Inactive和Normal，而Normal的值就是Active，所以QPalette总共只有三种状态。</w:t>
      </w:r>
    </w:p>
    <w:p>
      <w:pPr>
        <w:ind w:firstLine="420" w:firstLineChars="0"/>
        <w:rPr>
          <w:rFonts w:hint="eastAsia"/>
          <w:lang w:val="en-US" w:eastAsia="zh-CN"/>
        </w:rPr>
      </w:pPr>
      <w:r>
        <w:rPr>
          <w:rFonts w:hint="eastAsia"/>
          <w:lang w:val="en-US" w:eastAsia="zh-CN"/>
        </w:rPr>
        <w:t>Disable表示禁用状态，禁用情况下控件的颜色一般与普通状态控件的颜色区别较大，所有元素呈灰色；</w:t>
      </w:r>
    </w:p>
    <w:p>
      <w:pPr>
        <w:ind w:firstLine="420" w:firstLineChars="0"/>
        <w:rPr>
          <w:rFonts w:hint="eastAsia"/>
          <w:lang w:val="en-US" w:eastAsia="zh-CN"/>
        </w:rPr>
      </w:pPr>
      <w:r>
        <w:rPr>
          <w:rFonts w:hint="eastAsia"/>
          <w:lang w:val="en-US" w:eastAsia="zh-CN"/>
        </w:rPr>
        <w:t>Active则是控件激活的状态，一些激活的控件可能会有一些高亮的显示效果；</w:t>
      </w:r>
    </w:p>
    <w:p>
      <w:pPr>
        <w:ind w:firstLine="420" w:firstLineChars="0"/>
        <w:rPr>
          <w:rFonts w:hint="eastAsia"/>
          <w:lang w:val="en-US" w:eastAsia="zh-CN"/>
        </w:rPr>
      </w:pPr>
      <w:r>
        <w:rPr>
          <w:rFonts w:hint="eastAsia"/>
          <w:highlight w:val="yellow"/>
          <w:lang w:val="en-US" w:eastAsia="zh-CN"/>
        </w:rPr>
        <w:t>Inactive则是控件非激活时的状态，这里要与Disable区别开来</w:t>
      </w:r>
      <w:r>
        <w:rPr>
          <w:rFonts w:hint="eastAsia"/>
          <w:lang w:val="en-US" w:eastAsia="zh-CN"/>
        </w:rPr>
        <w:t>，非激活的控件是可激活的，比如鼠标移动点击和键盘操作改变焦点至该控件，而Disable是无法激活的，也就是不能获取焦点。</w:t>
      </w:r>
    </w:p>
    <w:p>
      <w:pPr>
        <w:ind w:firstLine="420" w:firstLineChars="0"/>
        <w:rPr>
          <w:rFonts w:hint="eastAsia"/>
          <w:lang w:val="en-US" w:eastAsia="zh-CN"/>
        </w:rPr>
      </w:pPr>
      <w:r>
        <w:rPr>
          <w:rFonts w:hint="eastAsia"/>
          <w:lang w:val="en-US" w:eastAsia="zh-CN"/>
        </w:rPr>
        <w:t>一般来说，Active和Inactive的显示效果在一个主题内基本一致，如果有不同，往往也只是为了突出显示焦点控件。</w:t>
      </w:r>
    </w:p>
    <w:p>
      <w:pPr>
        <w:ind w:firstLine="420" w:firstLineChars="0"/>
        <w:rPr>
          <w:rFonts w:hint="default"/>
          <w:lang w:val="en-US" w:eastAsia="zh-CN"/>
        </w:rPr>
      </w:pPr>
      <w:r>
        <w:rPr>
          <w:rFonts w:hint="default"/>
          <w:lang w:val="en-US" w:eastAsia="zh-CN"/>
        </w:rPr>
        <w:drawing>
          <wp:inline distT="0" distB="0" distL="114300" distR="114300">
            <wp:extent cx="3333750" cy="2301875"/>
            <wp:effectExtent l="0" t="0" r="0" b="3175"/>
            <wp:docPr id="4" name="图片 4" descr="2020-02-04 17-15-0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2-04 17-15-07屏幕截图"/>
                    <pic:cNvPicPr>
                      <a:picLocks noChangeAspect="1"/>
                    </pic:cNvPicPr>
                  </pic:nvPicPr>
                  <pic:blipFill>
                    <a:blip r:embed="rId6"/>
                    <a:srcRect l="18221" t="41792" r="40745" b="7823"/>
                    <a:stretch>
                      <a:fillRect/>
                    </a:stretch>
                  </pic:blipFill>
                  <pic:spPr>
                    <a:xfrm>
                      <a:off x="0" y="0"/>
                      <a:ext cx="3333750" cy="2301875"/>
                    </a:xfrm>
                    <a:prstGeom prst="rect">
                      <a:avLst/>
                    </a:prstGeom>
                  </pic:spPr>
                </pic:pic>
              </a:graphicData>
            </a:graphic>
          </wp:inline>
        </w:drawing>
      </w:r>
    </w:p>
    <w:p>
      <w:pPr>
        <w:ind w:firstLine="420" w:firstLineChars="0"/>
        <w:rPr>
          <w:rFonts w:hint="default"/>
          <w:lang w:val="en-US" w:eastAsia="zh-CN"/>
        </w:rPr>
      </w:pPr>
      <w:r>
        <w:rPr>
          <w:rFonts w:hint="eastAsia"/>
          <w:lang w:val="en-US" w:eastAsia="zh-CN"/>
        </w:rPr>
        <w:t>我们能够从上图看到三种控件的状态，右侧控件的状态全部为Disable，左侧Line-edit控件则是具有焦点的Active状态，我们可以看到在这个主题(Oxygen)的设计中对于Active控件的文本框有一个边框高亮的效果，用来区分Inactive和Active状态。</w:t>
      </w:r>
    </w:p>
    <w:p>
      <w:pPr>
        <w:ind w:firstLine="420" w:firstLineChars="0"/>
        <w:rPr>
          <w:rFonts w:hint="default"/>
          <w:lang w:val="en-US" w:eastAsia="zh-CN"/>
        </w:rPr>
      </w:pPr>
      <w:r>
        <w:rPr>
          <w:rFonts w:hint="eastAsia"/>
          <w:lang w:val="en-US" w:eastAsia="zh-CN"/>
        </w:rPr>
        <w:t>对于不能够获取焦点的控件而言，理论上只有两种状态，Disable和非Disable，但这个时候根据控件不同，非Disable对应的状态枚举也可能不一样，有可能是Active也有可能是Inactive，这也是为什么Active和Inactive对应的颜色要接近的原因之一。</w:t>
      </w:r>
    </w:p>
    <w:p>
      <w:pPr>
        <w:pStyle w:val="4"/>
        <w:bidi w:val="0"/>
        <w:rPr>
          <w:rFonts w:hint="eastAsia"/>
          <w:lang w:val="en-US" w:eastAsia="zh-CN"/>
        </w:rPr>
      </w:pPr>
      <w:r>
        <w:rPr>
          <w:rFonts w:hint="eastAsia"/>
          <w:lang w:val="en-US" w:eastAsia="zh-CN"/>
        </w:rPr>
        <w:t>QPalette中的颜色类型</w:t>
      </w:r>
    </w:p>
    <w:p>
      <w:pPr>
        <w:ind w:firstLine="420" w:firstLineChars="0"/>
        <w:rPr>
          <w:rFonts w:hint="eastAsia"/>
          <w:lang w:val="en-US" w:eastAsia="zh-CN"/>
        </w:rPr>
      </w:pPr>
      <w:r>
        <w:rPr>
          <w:rFonts w:hint="eastAsia"/>
          <w:lang w:val="en-US" w:eastAsia="zh-CN"/>
        </w:rPr>
        <w:t>颜色的类型在QPalette中对于的枚举是QPalette::ColorRole，我们同样参考Qt官方文档：</w:t>
      </w:r>
    </w:p>
    <w:tbl>
      <w:tblPr>
        <w:tblStyle w:val="5"/>
        <w:tblW w:w="8486" w:type="dxa"/>
        <w:tblCellSpacing w:w="15" w:type="dxa"/>
        <w:tblInd w:w="225" w:type="dxa"/>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shd w:val="clear" w:color="auto" w:fill="F6F6F6"/>
        <w:tblLayout w:type="fixed"/>
        <w:tblCellMar>
          <w:top w:w="15" w:type="dxa"/>
          <w:left w:w="15" w:type="dxa"/>
          <w:bottom w:w="15" w:type="dxa"/>
          <w:right w:w="15" w:type="dxa"/>
        </w:tblCellMar>
      </w:tblPr>
      <w:tblGrid>
        <w:gridCol w:w="2427"/>
        <w:gridCol w:w="1470"/>
        <w:gridCol w:w="4589"/>
      </w:tblGrid>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shd w:val="clear" w:color="auto" w:fill="F6F6F6"/>
          <w:tblLayout w:type="fixed"/>
        </w:tblPrEx>
        <w:trPr>
          <w:tblCellSpacing w:w="15" w:type="dxa"/>
        </w:trPr>
        <w:tc>
          <w:tcPr>
            <w:tcW w:w="2382" w:type="dxa"/>
            <w:shd w:val="clear" w:color="auto" w:fill="F6F6F6"/>
            <w:tcMar>
              <w:left w:w="300" w:type="dxa"/>
            </w:tcMar>
            <w:vAlign w:val="center"/>
          </w:tcPr>
          <w:p>
            <w:pPr>
              <w:keepNext w:val="0"/>
              <w:keepLines w:val="0"/>
              <w:widowControl/>
              <w:suppressLineNumbers w:val="0"/>
              <w:spacing w:line="18" w:lineRule="atLeast"/>
              <w:ind w:left="0" w:firstLine="0"/>
              <w:jc w:val="left"/>
              <w:rPr>
                <w:rFonts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Constant</w:t>
            </w:r>
          </w:p>
        </w:tc>
        <w:tc>
          <w:tcPr>
            <w:tcW w:w="1440" w:type="dxa"/>
            <w:shd w:val="clear" w:color="auto" w:fill="F6F6F6"/>
            <w:tcMar>
              <w:left w:w="300" w:type="dxa"/>
            </w:tcMar>
            <w:vAlign w:val="center"/>
          </w:tcPr>
          <w:p>
            <w:pPr>
              <w:keepNext w:val="0"/>
              <w:keepLines w:val="0"/>
              <w:widowControl/>
              <w:suppressLineNumbers w:val="0"/>
              <w:spacing w:line="18" w:lineRule="atLeast"/>
              <w:ind w:left="0" w:firstLine="0"/>
              <w:jc w:val="left"/>
              <w:rPr>
                <w:rFonts w:hint="default"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Value</w:t>
            </w:r>
          </w:p>
        </w:tc>
        <w:tc>
          <w:tcPr>
            <w:tcW w:w="4544" w:type="dxa"/>
            <w:shd w:val="clear" w:color="auto" w:fill="F6F6F6"/>
            <w:tcMar>
              <w:left w:w="300" w:type="dxa"/>
            </w:tcMar>
            <w:vAlign w:val="center"/>
          </w:tcPr>
          <w:p>
            <w:pPr>
              <w:keepNext w:val="0"/>
              <w:keepLines w:val="0"/>
              <w:widowControl/>
              <w:suppressLineNumbers w:val="0"/>
              <w:spacing w:line="18" w:lineRule="atLeast"/>
              <w:ind w:left="0" w:firstLine="0"/>
              <w:jc w:val="left"/>
              <w:rPr>
                <w:rFonts w:hint="default"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Description</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QPalette::Window</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10</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A general background color.</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QPalette::Background</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Window</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This value is obsolete. Use Window instead.</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QPalette::WindowText</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0</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A general foreground color.</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QPalette::Foreground</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WindowText</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This value is obsolete. Use WindowText instead.</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QPalette::Base</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9</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Used mostly as the background color for text entry widgets, but can also be used for other painting - such as the background of combobox drop down lists and toolbar handles. It is usually white or another light color.</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QPalette::AlternateBase</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16</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Used as the alternate background color in views with alternating row colors (see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"qthelp://org.qt-project.qtgui.5124/qtwidgets/qabstractitemview.html" \l "alternatingRowColors-prop"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QAbstractItemView::setAlternatingRowColors</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QPalette::ToolTipBase</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18</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Used as the background color for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"qthelp://org.qt-project.qtgui.5124/qtwidgets/qtooltip.html"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QToolTip</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 and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"qthelp://org.qt-project.qtgui.5124/qtwidgets/qwhatsthis.html"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QWhatsThis</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 Tool tips use the Inactive color group of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"qthelp://org.qt-project.qtgui.5124/qtgui/qpalette.html"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QPalette</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 because tool tips are not active windows.</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QPalette::ToolTipText</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19</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Used as the foreground color for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"qthelp://org.qt-project.qtgui.5124/qtwidgets/qtooltip.html"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QToolTip</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 and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"qthelp://org.qt-project.qtgui.5124/qtwidgets/qwhatsthis.html"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QWhatsThis</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 Tool tips use the Inactive color group of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"qthelp://org.qt-project.qtgui.5124/qtgui/qpalette.html"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QPalette</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 because tool tips are not active windows.</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QPalette::PlaceholderText</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20</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Used as the placeholder color for various text input widgets. This enum value has been introduced in Qt 5.12</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QPalette::Text</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6</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The foreground color used with </w:t>
            </w:r>
            <w:r>
              <w:rPr>
                <w:rStyle w:val="8"/>
                <w:rFonts w:hint="default" w:ascii="Helvetica" w:hAnsi="Helvetica" w:eastAsia="宋体" w:cs="Helvetica"/>
                <w:b w:val="0"/>
                <w:i w:val="0"/>
                <w:caps w:val="0"/>
                <w:color w:val="000000"/>
                <w:spacing w:val="0"/>
                <w:kern w:val="0"/>
                <w:sz w:val="18"/>
                <w:szCs w:val="18"/>
                <w:lang w:val="en-US" w:eastAsia="zh-CN" w:bidi="ar"/>
              </w:rPr>
              <w:t>Base</w:t>
            </w:r>
            <w:r>
              <w:rPr>
                <w:rFonts w:hint="default" w:ascii="Helvetica" w:hAnsi="Helvetica" w:eastAsia="宋体" w:cs="Helvetica"/>
                <w:b w:val="0"/>
                <w:i w:val="0"/>
                <w:caps w:val="0"/>
                <w:color w:val="000000"/>
                <w:spacing w:val="0"/>
                <w:kern w:val="0"/>
                <w:sz w:val="18"/>
                <w:szCs w:val="18"/>
                <w:lang w:val="en-US" w:eastAsia="zh-CN" w:bidi="ar"/>
              </w:rPr>
              <w:t>. This is usually the same as the </w:t>
            </w:r>
            <w:r>
              <w:rPr>
                <w:rStyle w:val="8"/>
                <w:rFonts w:hint="default" w:ascii="Helvetica" w:hAnsi="Helvetica" w:eastAsia="宋体" w:cs="Helvetica"/>
                <w:b w:val="0"/>
                <w:i w:val="0"/>
                <w:caps w:val="0"/>
                <w:color w:val="000000"/>
                <w:spacing w:val="0"/>
                <w:kern w:val="0"/>
                <w:sz w:val="18"/>
                <w:szCs w:val="18"/>
                <w:lang w:val="en-US" w:eastAsia="zh-CN" w:bidi="ar"/>
              </w:rPr>
              <w:t>WindowText</w:t>
            </w:r>
            <w:r>
              <w:rPr>
                <w:rFonts w:hint="default" w:ascii="Helvetica" w:hAnsi="Helvetica" w:eastAsia="宋体" w:cs="Helvetica"/>
                <w:b w:val="0"/>
                <w:i w:val="0"/>
                <w:caps w:val="0"/>
                <w:color w:val="000000"/>
                <w:spacing w:val="0"/>
                <w:kern w:val="0"/>
                <w:sz w:val="18"/>
                <w:szCs w:val="18"/>
                <w:lang w:val="en-US" w:eastAsia="zh-CN" w:bidi="ar"/>
              </w:rPr>
              <w:t>, in which case it must provide good contrast with </w:t>
            </w:r>
            <w:r>
              <w:rPr>
                <w:rStyle w:val="8"/>
                <w:rFonts w:hint="default" w:ascii="Helvetica" w:hAnsi="Helvetica" w:eastAsia="宋体" w:cs="Helvetica"/>
                <w:b w:val="0"/>
                <w:i w:val="0"/>
                <w:caps w:val="0"/>
                <w:color w:val="000000"/>
                <w:spacing w:val="0"/>
                <w:kern w:val="0"/>
                <w:sz w:val="18"/>
                <w:szCs w:val="18"/>
                <w:lang w:val="en-US" w:eastAsia="zh-CN" w:bidi="ar"/>
              </w:rPr>
              <w:t>Window</w:t>
            </w:r>
            <w:r>
              <w:rPr>
                <w:rFonts w:hint="default" w:ascii="Helvetica" w:hAnsi="Helvetica" w:eastAsia="宋体" w:cs="Helvetica"/>
                <w:b w:val="0"/>
                <w:i w:val="0"/>
                <w:caps w:val="0"/>
                <w:color w:val="000000"/>
                <w:spacing w:val="0"/>
                <w:kern w:val="0"/>
                <w:sz w:val="18"/>
                <w:szCs w:val="18"/>
                <w:lang w:val="en-US" w:eastAsia="zh-CN" w:bidi="ar"/>
              </w:rPr>
              <w:t>and </w:t>
            </w:r>
            <w:r>
              <w:rPr>
                <w:rStyle w:val="8"/>
                <w:rFonts w:hint="default" w:ascii="Helvetica" w:hAnsi="Helvetica" w:eastAsia="宋体" w:cs="Helvetica"/>
                <w:b w:val="0"/>
                <w:i w:val="0"/>
                <w:caps w:val="0"/>
                <w:color w:val="000000"/>
                <w:spacing w:val="0"/>
                <w:kern w:val="0"/>
                <w:sz w:val="18"/>
                <w:szCs w:val="18"/>
                <w:lang w:val="en-US" w:eastAsia="zh-CN" w:bidi="ar"/>
              </w:rPr>
              <w:t>Base</w:t>
            </w:r>
            <w:r>
              <w:rPr>
                <w:rFonts w:hint="default" w:ascii="Helvetica" w:hAnsi="Helvetica" w:eastAsia="宋体" w:cs="Helvetica"/>
                <w:b w:val="0"/>
                <w:i w:val="0"/>
                <w:caps w:val="0"/>
                <w:color w:val="000000"/>
                <w:spacing w:val="0"/>
                <w:kern w:val="0"/>
                <w:sz w:val="18"/>
                <w:szCs w:val="18"/>
                <w:lang w:val="en-US" w:eastAsia="zh-CN" w:bidi="ar"/>
              </w:rPr>
              <w:t>.</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QPalette::Button</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The general button background color. This background can be different from </w:t>
            </w:r>
            <w:r>
              <w:rPr>
                <w:rStyle w:val="8"/>
                <w:rFonts w:hint="default" w:ascii="Helvetica" w:hAnsi="Helvetica" w:eastAsia="宋体" w:cs="Helvetica"/>
                <w:b w:val="0"/>
                <w:i w:val="0"/>
                <w:caps w:val="0"/>
                <w:color w:val="000000"/>
                <w:spacing w:val="0"/>
                <w:kern w:val="0"/>
                <w:sz w:val="18"/>
                <w:szCs w:val="18"/>
                <w:lang w:val="en-US" w:eastAsia="zh-CN" w:bidi="ar"/>
              </w:rPr>
              <w:t>Window</w:t>
            </w:r>
            <w:r>
              <w:rPr>
                <w:rFonts w:hint="default" w:ascii="Helvetica" w:hAnsi="Helvetica" w:eastAsia="宋体" w:cs="Helvetica"/>
                <w:b w:val="0"/>
                <w:i w:val="0"/>
                <w:caps w:val="0"/>
                <w:color w:val="000000"/>
                <w:spacing w:val="0"/>
                <w:kern w:val="0"/>
                <w:sz w:val="18"/>
                <w:szCs w:val="18"/>
                <w:lang w:val="en-US" w:eastAsia="zh-CN" w:bidi="ar"/>
              </w:rPr>
              <w:t> as some styles require a different background color for buttons.</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QPalette::ButtonText</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8</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A foreground color used with the </w:t>
            </w:r>
            <w:r>
              <w:rPr>
                <w:rStyle w:val="8"/>
                <w:rFonts w:hint="default" w:ascii="Helvetica" w:hAnsi="Helvetica" w:eastAsia="宋体" w:cs="Helvetica"/>
                <w:b w:val="0"/>
                <w:i w:val="0"/>
                <w:caps w:val="0"/>
                <w:color w:val="000000"/>
                <w:spacing w:val="0"/>
                <w:kern w:val="0"/>
                <w:sz w:val="18"/>
                <w:szCs w:val="18"/>
                <w:lang w:val="en-US" w:eastAsia="zh-CN" w:bidi="ar"/>
              </w:rPr>
              <w:t>Button</w:t>
            </w:r>
            <w:r>
              <w:rPr>
                <w:rFonts w:hint="default" w:ascii="Helvetica" w:hAnsi="Helvetica" w:eastAsia="宋体" w:cs="Helvetica"/>
                <w:b w:val="0"/>
                <w:i w:val="0"/>
                <w:caps w:val="0"/>
                <w:color w:val="000000"/>
                <w:spacing w:val="0"/>
                <w:kern w:val="0"/>
                <w:sz w:val="18"/>
                <w:szCs w:val="18"/>
                <w:lang w:val="en-US" w:eastAsia="zh-CN" w:bidi="ar"/>
              </w:rPr>
              <w:t> color.</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PrEx>
        <w:trPr>
          <w:tblCellSpacing w:w="15" w:type="dxa"/>
        </w:trPr>
        <w:tc>
          <w:tcPr>
            <w:tcW w:w="238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QPalette::BrightText</w:t>
            </w:r>
          </w:p>
        </w:tc>
        <w:tc>
          <w:tcPr>
            <w:tcW w:w="144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7</w:t>
            </w:r>
          </w:p>
        </w:tc>
        <w:tc>
          <w:tcPr>
            <w:tcW w:w="454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A text color that is very different from </w:t>
            </w:r>
            <w:r>
              <w:rPr>
                <w:rStyle w:val="8"/>
                <w:rFonts w:hint="default" w:ascii="Helvetica" w:hAnsi="Helvetica" w:eastAsia="宋体" w:cs="Helvetica"/>
                <w:b w:val="0"/>
                <w:i w:val="0"/>
                <w:caps w:val="0"/>
                <w:color w:val="000000"/>
                <w:spacing w:val="0"/>
                <w:kern w:val="0"/>
                <w:sz w:val="18"/>
                <w:szCs w:val="18"/>
                <w:lang w:val="en-US" w:eastAsia="zh-CN" w:bidi="ar"/>
              </w:rPr>
              <w:t>WindowText</w:t>
            </w:r>
            <w:r>
              <w:rPr>
                <w:rFonts w:hint="default" w:ascii="Helvetica" w:hAnsi="Helvetica" w:eastAsia="宋体" w:cs="Helvetica"/>
                <w:b w:val="0"/>
                <w:i w:val="0"/>
                <w:caps w:val="0"/>
                <w:color w:val="000000"/>
                <w:spacing w:val="0"/>
                <w:kern w:val="0"/>
                <w:sz w:val="18"/>
                <w:szCs w:val="18"/>
                <w:lang w:val="en-US" w:eastAsia="zh-CN" w:bidi="ar"/>
              </w:rPr>
              <w:t>, and contrasts well with e.g. </w:t>
            </w:r>
            <w:r>
              <w:rPr>
                <w:rStyle w:val="8"/>
                <w:rFonts w:hint="default" w:ascii="Helvetica" w:hAnsi="Helvetica" w:eastAsia="宋体" w:cs="Helvetica"/>
                <w:b w:val="0"/>
                <w:i w:val="0"/>
                <w:caps w:val="0"/>
                <w:color w:val="000000"/>
                <w:spacing w:val="0"/>
                <w:kern w:val="0"/>
                <w:sz w:val="18"/>
                <w:szCs w:val="18"/>
                <w:lang w:val="en-US" w:eastAsia="zh-CN" w:bidi="ar"/>
              </w:rPr>
              <w:t>Dark</w:t>
            </w:r>
            <w:r>
              <w:rPr>
                <w:rFonts w:hint="default" w:ascii="Helvetica" w:hAnsi="Helvetica" w:eastAsia="宋体" w:cs="Helvetica"/>
                <w:b w:val="0"/>
                <w:i w:val="0"/>
                <w:caps w:val="0"/>
                <w:color w:val="000000"/>
                <w:spacing w:val="0"/>
                <w:kern w:val="0"/>
                <w:sz w:val="18"/>
                <w:szCs w:val="18"/>
                <w:lang w:val="en-US" w:eastAsia="zh-CN" w:bidi="ar"/>
              </w:rPr>
              <w:t>. Typically used for text that needs to be drawn where </w:t>
            </w:r>
            <w:r>
              <w:rPr>
                <w:rStyle w:val="8"/>
                <w:rFonts w:hint="default" w:ascii="Helvetica" w:hAnsi="Helvetica" w:eastAsia="宋体" w:cs="Helvetica"/>
                <w:b w:val="0"/>
                <w:i w:val="0"/>
                <w:caps w:val="0"/>
                <w:color w:val="000000"/>
                <w:spacing w:val="0"/>
                <w:kern w:val="0"/>
                <w:sz w:val="18"/>
                <w:szCs w:val="18"/>
                <w:lang w:val="en-US" w:eastAsia="zh-CN" w:bidi="ar"/>
              </w:rPr>
              <w:t>Text</w:t>
            </w:r>
            <w:r>
              <w:rPr>
                <w:rFonts w:hint="default" w:ascii="Helvetica" w:hAnsi="Helvetica" w:eastAsia="宋体" w:cs="Helvetica"/>
                <w:b w:val="0"/>
                <w:i w:val="0"/>
                <w:caps w:val="0"/>
                <w:color w:val="000000"/>
                <w:spacing w:val="0"/>
                <w:kern w:val="0"/>
                <w:sz w:val="18"/>
                <w:szCs w:val="18"/>
                <w:lang w:val="en-US" w:eastAsia="zh-CN" w:bidi="ar"/>
              </w:rPr>
              <w:t> or </w:t>
            </w:r>
            <w:r>
              <w:rPr>
                <w:rStyle w:val="8"/>
                <w:rFonts w:hint="default" w:ascii="Helvetica" w:hAnsi="Helvetica" w:eastAsia="宋体" w:cs="Helvetica"/>
                <w:b w:val="0"/>
                <w:i w:val="0"/>
                <w:caps w:val="0"/>
                <w:color w:val="000000"/>
                <w:spacing w:val="0"/>
                <w:kern w:val="0"/>
                <w:sz w:val="18"/>
                <w:szCs w:val="18"/>
                <w:lang w:val="en-US" w:eastAsia="zh-CN" w:bidi="ar"/>
              </w:rPr>
              <w:t>WindowText</w:t>
            </w:r>
            <w:r>
              <w:rPr>
                <w:rFonts w:hint="default" w:ascii="Helvetica" w:hAnsi="Helvetica" w:eastAsia="宋体" w:cs="Helvetica"/>
                <w:b w:val="0"/>
                <w:i w:val="0"/>
                <w:caps w:val="0"/>
                <w:color w:val="000000"/>
                <w:spacing w:val="0"/>
                <w:kern w:val="0"/>
                <w:sz w:val="18"/>
                <w:szCs w:val="18"/>
                <w:lang w:val="en-US" w:eastAsia="zh-CN" w:bidi="ar"/>
              </w:rPr>
              <w:t> would give poor contrast, such as on pressed push buttons. Note that text colors can be used for things other than just words; text colors are </w:t>
            </w:r>
            <w:r>
              <w:rPr>
                <w:rFonts w:hint="default" w:ascii="Helvetica" w:hAnsi="Helvetica" w:eastAsia="宋体" w:cs="Helvetica"/>
                <w:b w:val="0"/>
                <w:i/>
                <w:caps w:val="0"/>
                <w:color w:val="000000"/>
                <w:spacing w:val="0"/>
                <w:kern w:val="0"/>
                <w:sz w:val="18"/>
                <w:szCs w:val="18"/>
                <w:lang w:val="en-US" w:eastAsia="zh-CN" w:bidi="ar"/>
              </w:rPr>
              <w:t>usually</w:t>
            </w:r>
            <w:r>
              <w:rPr>
                <w:rFonts w:hint="default" w:ascii="Helvetica" w:hAnsi="Helvetica" w:eastAsia="宋体" w:cs="Helvetica"/>
                <w:b w:val="0"/>
                <w:i w:val="0"/>
                <w:caps w:val="0"/>
                <w:color w:val="000000"/>
                <w:spacing w:val="0"/>
                <w:kern w:val="0"/>
                <w:sz w:val="18"/>
                <w:szCs w:val="18"/>
                <w:lang w:val="en-US" w:eastAsia="zh-CN" w:bidi="ar"/>
              </w:rPr>
              <w:t> used for text, but it's quite common to use the text color roles for lines, icons, etc.</w:t>
            </w:r>
          </w:p>
        </w:tc>
      </w:tr>
    </w:tbl>
    <w:p>
      <w:pPr>
        <w:ind w:firstLine="420" w:firstLineChars="0"/>
        <w:rPr>
          <w:rFonts w:hint="default"/>
          <w:lang w:val="en-US" w:eastAsia="zh-CN"/>
        </w:rPr>
      </w:pPr>
    </w:p>
    <w:p>
      <w:pPr>
        <w:ind w:firstLine="420" w:firstLineChars="0"/>
        <w:rPr>
          <w:rFonts w:hint="default"/>
          <w:lang w:val="en-US" w:eastAsia="zh-CN"/>
        </w:rPr>
      </w:pPr>
    </w:p>
    <w:tbl>
      <w:tblPr>
        <w:tblStyle w:val="5"/>
        <w:tblW w:w="7622" w:type="dxa"/>
        <w:tblCellSpacing w:w="15" w:type="dxa"/>
        <w:tblInd w:w="225" w:type="dxa"/>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shd w:val="clear" w:color="auto" w:fill="F6F6F6"/>
        <w:tblLayout w:type="fixed"/>
        <w:tblCellMar>
          <w:top w:w="15" w:type="dxa"/>
          <w:left w:w="15" w:type="dxa"/>
          <w:bottom w:w="15" w:type="dxa"/>
          <w:right w:w="15" w:type="dxa"/>
        </w:tblCellMar>
      </w:tblPr>
      <w:tblGrid>
        <w:gridCol w:w="1880"/>
        <w:gridCol w:w="772"/>
        <w:gridCol w:w="4970"/>
      </w:tblGrid>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shd w:val="clear" w:color="auto" w:fill="F6F6F6"/>
          <w:tblLayout w:type="fixed"/>
          <w:tblCellMar>
            <w:top w:w="15" w:type="dxa"/>
            <w:left w:w="15" w:type="dxa"/>
            <w:bottom w:w="15" w:type="dxa"/>
            <w:right w:w="15" w:type="dxa"/>
          </w:tblCellMar>
        </w:tblPrEx>
        <w:trPr>
          <w:tblCellSpacing w:w="15" w:type="dxa"/>
        </w:trPr>
        <w:tc>
          <w:tcPr>
            <w:tcW w:w="1835" w:type="dxa"/>
            <w:shd w:val="clear" w:color="auto" w:fill="FFFFFF"/>
            <w:tcMar>
              <w:left w:w="300" w:type="dxa"/>
            </w:tcMar>
            <w:vAlign w:val="center"/>
          </w:tcPr>
          <w:p>
            <w:pPr>
              <w:keepNext w:val="0"/>
              <w:keepLines w:val="0"/>
              <w:widowControl/>
              <w:suppressLineNumbers w:val="0"/>
              <w:spacing w:line="18" w:lineRule="atLeast"/>
              <w:ind w:left="0" w:firstLine="0"/>
              <w:jc w:val="left"/>
              <w:rPr>
                <w:rFonts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Constant</w:t>
            </w:r>
          </w:p>
        </w:tc>
        <w:tc>
          <w:tcPr>
            <w:tcW w:w="742" w:type="dxa"/>
            <w:shd w:val="clear" w:color="auto" w:fill="FFFFFF"/>
            <w:tcMar>
              <w:left w:w="300" w:type="dxa"/>
            </w:tcMar>
            <w:vAlign w:val="center"/>
          </w:tcPr>
          <w:p>
            <w:pPr>
              <w:keepNext w:val="0"/>
              <w:keepLines w:val="0"/>
              <w:widowControl/>
              <w:suppressLineNumbers w:val="0"/>
              <w:spacing w:line="18" w:lineRule="atLeast"/>
              <w:ind w:left="0" w:firstLine="0"/>
              <w:jc w:val="left"/>
              <w:rPr>
                <w:rFonts w:hint="default"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Value</w:t>
            </w:r>
          </w:p>
        </w:tc>
        <w:tc>
          <w:tcPr>
            <w:tcW w:w="4925" w:type="dxa"/>
            <w:shd w:val="clear" w:color="auto" w:fill="FFFFFF"/>
            <w:tcMar>
              <w:left w:w="300" w:type="dxa"/>
            </w:tcMar>
            <w:vAlign w:val="center"/>
          </w:tcPr>
          <w:p>
            <w:pPr>
              <w:keepNext w:val="0"/>
              <w:keepLines w:val="0"/>
              <w:widowControl/>
              <w:suppressLineNumbers w:val="0"/>
              <w:spacing w:line="18" w:lineRule="atLeast"/>
              <w:ind w:left="0" w:firstLine="0"/>
              <w:jc w:val="left"/>
              <w:rPr>
                <w:rFonts w:hint="default"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Description</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QPalette::Light</w:t>
            </w:r>
          </w:p>
        </w:tc>
        <w:tc>
          <w:tcPr>
            <w:tcW w:w="74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2</w:t>
            </w:r>
          </w:p>
        </w:tc>
        <w:tc>
          <w:tcPr>
            <w:tcW w:w="492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Lighter than </w:t>
            </w:r>
            <w:r>
              <w:rPr>
                <w:rStyle w:val="8"/>
                <w:rFonts w:hint="default" w:ascii="Helvetica" w:hAnsi="Helvetica" w:eastAsia="宋体" w:cs="Helvetica"/>
                <w:b w:val="0"/>
                <w:i w:val="0"/>
                <w:caps w:val="0"/>
                <w:color w:val="000000"/>
                <w:spacing w:val="0"/>
                <w:kern w:val="0"/>
                <w:sz w:val="18"/>
                <w:szCs w:val="18"/>
                <w:lang w:val="en-US" w:eastAsia="zh-CN" w:bidi="ar"/>
              </w:rPr>
              <w:t>Button</w:t>
            </w:r>
            <w:r>
              <w:rPr>
                <w:rFonts w:hint="default" w:ascii="Helvetica" w:hAnsi="Helvetica" w:eastAsia="宋体" w:cs="Helvetica"/>
                <w:b w:val="0"/>
                <w:i w:val="0"/>
                <w:caps w:val="0"/>
                <w:color w:val="000000"/>
                <w:spacing w:val="0"/>
                <w:kern w:val="0"/>
                <w:sz w:val="18"/>
                <w:szCs w:val="18"/>
                <w:lang w:val="en-US" w:eastAsia="zh-CN" w:bidi="ar"/>
              </w:rPr>
              <w:t> color.</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QPalette::Midlight</w:t>
            </w:r>
          </w:p>
        </w:tc>
        <w:tc>
          <w:tcPr>
            <w:tcW w:w="74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3</w:t>
            </w:r>
          </w:p>
        </w:tc>
        <w:tc>
          <w:tcPr>
            <w:tcW w:w="492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Between </w:t>
            </w:r>
            <w:r>
              <w:rPr>
                <w:rStyle w:val="8"/>
                <w:rFonts w:hint="default" w:ascii="Helvetica" w:hAnsi="Helvetica" w:eastAsia="宋体" w:cs="Helvetica"/>
                <w:b w:val="0"/>
                <w:i w:val="0"/>
                <w:caps w:val="0"/>
                <w:color w:val="000000"/>
                <w:spacing w:val="0"/>
                <w:kern w:val="0"/>
                <w:sz w:val="18"/>
                <w:szCs w:val="18"/>
                <w:lang w:val="en-US" w:eastAsia="zh-CN" w:bidi="ar"/>
              </w:rPr>
              <w:t>Button</w:t>
            </w:r>
            <w:r>
              <w:rPr>
                <w:rFonts w:hint="default" w:ascii="Helvetica" w:hAnsi="Helvetica" w:eastAsia="宋体" w:cs="Helvetica"/>
                <w:b w:val="0"/>
                <w:i w:val="0"/>
                <w:caps w:val="0"/>
                <w:color w:val="000000"/>
                <w:spacing w:val="0"/>
                <w:kern w:val="0"/>
                <w:sz w:val="18"/>
                <w:szCs w:val="18"/>
                <w:lang w:val="en-US" w:eastAsia="zh-CN" w:bidi="ar"/>
              </w:rPr>
              <w:t> and </w:t>
            </w:r>
            <w:r>
              <w:rPr>
                <w:rStyle w:val="8"/>
                <w:rFonts w:hint="default" w:ascii="Helvetica" w:hAnsi="Helvetica" w:eastAsia="宋体" w:cs="Helvetica"/>
                <w:b w:val="0"/>
                <w:i w:val="0"/>
                <w:caps w:val="0"/>
                <w:color w:val="000000"/>
                <w:spacing w:val="0"/>
                <w:kern w:val="0"/>
                <w:sz w:val="18"/>
                <w:szCs w:val="18"/>
                <w:lang w:val="en-US" w:eastAsia="zh-CN" w:bidi="ar"/>
              </w:rPr>
              <w:t>Light</w:t>
            </w:r>
            <w:r>
              <w:rPr>
                <w:rFonts w:hint="default" w:ascii="Helvetica" w:hAnsi="Helvetica" w:eastAsia="宋体" w:cs="Helvetica"/>
                <w:b w:val="0"/>
                <w:i w:val="0"/>
                <w:caps w:val="0"/>
                <w:color w:val="000000"/>
                <w:spacing w:val="0"/>
                <w:kern w:val="0"/>
                <w:sz w:val="18"/>
                <w:szCs w:val="18"/>
                <w:lang w:val="en-US" w:eastAsia="zh-CN" w:bidi="ar"/>
              </w:rPr>
              <w:t>.</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QPalette::Dark</w:t>
            </w:r>
          </w:p>
        </w:tc>
        <w:tc>
          <w:tcPr>
            <w:tcW w:w="74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4</w:t>
            </w:r>
          </w:p>
        </w:tc>
        <w:tc>
          <w:tcPr>
            <w:tcW w:w="492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Darker than </w:t>
            </w:r>
            <w:r>
              <w:rPr>
                <w:rStyle w:val="8"/>
                <w:rFonts w:hint="default" w:ascii="Helvetica" w:hAnsi="Helvetica" w:eastAsia="宋体" w:cs="Helvetica"/>
                <w:b w:val="0"/>
                <w:i w:val="0"/>
                <w:caps w:val="0"/>
                <w:color w:val="000000"/>
                <w:spacing w:val="0"/>
                <w:kern w:val="0"/>
                <w:sz w:val="18"/>
                <w:szCs w:val="18"/>
                <w:lang w:val="en-US" w:eastAsia="zh-CN" w:bidi="ar"/>
              </w:rPr>
              <w:t>Button</w:t>
            </w:r>
            <w:r>
              <w:rPr>
                <w:rFonts w:hint="default" w:ascii="Helvetica" w:hAnsi="Helvetica" w:eastAsia="宋体" w:cs="Helvetica"/>
                <w:b w:val="0"/>
                <w:i w:val="0"/>
                <w:caps w:val="0"/>
                <w:color w:val="000000"/>
                <w:spacing w:val="0"/>
                <w:kern w:val="0"/>
                <w:sz w:val="18"/>
                <w:szCs w:val="18"/>
                <w:lang w:val="en-US" w:eastAsia="zh-CN" w:bidi="ar"/>
              </w:rPr>
              <w:t>.</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QPalette::Mid</w:t>
            </w:r>
          </w:p>
        </w:tc>
        <w:tc>
          <w:tcPr>
            <w:tcW w:w="74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5</w:t>
            </w:r>
          </w:p>
        </w:tc>
        <w:tc>
          <w:tcPr>
            <w:tcW w:w="492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Between </w:t>
            </w:r>
            <w:r>
              <w:rPr>
                <w:rStyle w:val="8"/>
                <w:rFonts w:hint="default" w:ascii="Helvetica" w:hAnsi="Helvetica" w:eastAsia="宋体" w:cs="Helvetica"/>
                <w:b w:val="0"/>
                <w:i w:val="0"/>
                <w:caps w:val="0"/>
                <w:color w:val="000000"/>
                <w:spacing w:val="0"/>
                <w:kern w:val="0"/>
                <w:sz w:val="18"/>
                <w:szCs w:val="18"/>
                <w:lang w:val="en-US" w:eastAsia="zh-CN" w:bidi="ar"/>
              </w:rPr>
              <w:t>Button</w:t>
            </w:r>
            <w:r>
              <w:rPr>
                <w:rFonts w:hint="default" w:ascii="Helvetica" w:hAnsi="Helvetica" w:eastAsia="宋体" w:cs="Helvetica"/>
                <w:b w:val="0"/>
                <w:i w:val="0"/>
                <w:caps w:val="0"/>
                <w:color w:val="000000"/>
                <w:spacing w:val="0"/>
                <w:kern w:val="0"/>
                <w:sz w:val="18"/>
                <w:szCs w:val="18"/>
                <w:lang w:val="en-US" w:eastAsia="zh-CN" w:bidi="ar"/>
              </w:rPr>
              <w:t> and </w:t>
            </w:r>
            <w:r>
              <w:rPr>
                <w:rStyle w:val="8"/>
                <w:rFonts w:hint="default" w:ascii="Helvetica" w:hAnsi="Helvetica" w:eastAsia="宋体" w:cs="Helvetica"/>
                <w:b w:val="0"/>
                <w:i w:val="0"/>
                <w:caps w:val="0"/>
                <w:color w:val="000000"/>
                <w:spacing w:val="0"/>
                <w:kern w:val="0"/>
                <w:sz w:val="18"/>
                <w:szCs w:val="18"/>
                <w:lang w:val="en-US" w:eastAsia="zh-CN" w:bidi="ar"/>
              </w:rPr>
              <w:t>Dark</w:t>
            </w:r>
            <w:r>
              <w:rPr>
                <w:rFonts w:hint="default" w:ascii="Helvetica" w:hAnsi="Helvetica" w:eastAsia="宋体" w:cs="Helvetica"/>
                <w:b w:val="0"/>
                <w:i w:val="0"/>
                <w:caps w:val="0"/>
                <w:color w:val="000000"/>
                <w:spacing w:val="0"/>
                <w:kern w:val="0"/>
                <w:sz w:val="18"/>
                <w:szCs w:val="18"/>
                <w:lang w:val="en-US" w:eastAsia="zh-CN" w:bidi="ar"/>
              </w:rPr>
              <w:t>.</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QPalette::Shadow</w:t>
            </w:r>
          </w:p>
        </w:tc>
        <w:tc>
          <w:tcPr>
            <w:tcW w:w="74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11</w:t>
            </w:r>
          </w:p>
        </w:tc>
        <w:tc>
          <w:tcPr>
            <w:tcW w:w="4925"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A very dark color. By default, the shadow color is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"qthelp://org.qt-project.qtgui.5124/qtcore/qt.html" \l "GlobalColor-enum"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Qt::black</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w:t>
            </w:r>
          </w:p>
        </w:tc>
      </w:tr>
    </w:tbl>
    <w:p>
      <w:pPr>
        <w:ind w:firstLine="420" w:firstLineChars="0"/>
        <w:rPr>
          <w:rFonts w:hint="default"/>
          <w:lang w:val="en-US" w:eastAsia="zh-CN"/>
        </w:rPr>
      </w:pPr>
    </w:p>
    <w:tbl>
      <w:tblPr>
        <w:tblStyle w:val="5"/>
        <w:tblW w:w="8486" w:type="dxa"/>
        <w:tblCellSpacing w:w="15" w:type="dxa"/>
        <w:tblInd w:w="225" w:type="dxa"/>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shd w:val="clear" w:color="auto" w:fill="F6F6F6"/>
        <w:tblLayout w:type="fixed"/>
        <w:tblCellMar>
          <w:top w:w="15" w:type="dxa"/>
          <w:left w:w="15" w:type="dxa"/>
          <w:bottom w:w="15" w:type="dxa"/>
          <w:right w:w="15" w:type="dxa"/>
        </w:tblCellMar>
      </w:tblPr>
      <w:tblGrid>
        <w:gridCol w:w="2435"/>
        <w:gridCol w:w="772"/>
        <w:gridCol w:w="5279"/>
      </w:tblGrid>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shd w:val="clear" w:color="auto" w:fill="F6F6F6"/>
          <w:tblLayout w:type="fixed"/>
          <w:tblCellMar>
            <w:top w:w="15" w:type="dxa"/>
            <w:left w:w="15" w:type="dxa"/>
            <w:bottom w:w="15" w:type="dxa"/>
            <w:right w:w="15" w:type="dxa"/>
          </w:tblCellMar>
        </w:tblPrEx>
        <w:trPr>
          <w:tblCellSpacing w:w="15" w:type="dxa"/>
        </w:trPr>
        <w:tc>
          <w:tcPr>
            <w:tcW w:w="2390" w:type="dxa"/>
            <w:shd w:val="clear" w:color="auto" w:fill="F6F6F6"/>
            <w:tcMar>
              <w:left w:w="300" w:type="dxa"/>
            </w:tcMar>
            <w:vAlign w:val="center"/>
          </w:tcPr>
          <w:p>
            <w:pPr>
              <w:keepNext w:val="0"/>
              <w:keepLines w:val="0"/>
              <w:widowControl/>
              <w:suppressLineNumbers w:val="0"/>
              <w:spacing w:line="18" w:lineRule="atLeast"/>
              <w:ind w:left="0" w:firstLine="0"/>
              <w:jc w:val="left"/>
              <w:rPr>
                <w:rFonts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Constant</w:t>
            </w:r>
          </w:p>
        </w:tc>
        <w:tc>
          <w:tcPr>
            <w:tcW w:w="742" w:type="dxa"/>
            <w:shd w:val="clear" w:color="auto" w:fill="F6F6F6"/>
            <w:tcMar>
              <w:left w:w="300" w:type="dxa"/>
            </w:tcMar>
            <w:vAlign w:val="center"/>
          </w:tcPr>
          <w:p>
            <w:pPr>
              <w:keepNext w:val="0"/>
              <w:keepLines w:val="0"/>
              <w:widowControl/>
              <w:suppressLineNumbers w:val="0"/>
              <w:spacing w:line="18" w:lineRule="atLeast"/>
              <w:ind w:left="0" w:firstLine="0"/>
              <w:jc w:val="left"/>
              <w:rPr>
                <w:rFonts w:hint="default"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Value</w:t>
            </w:r>
          </w:p>
        </w:tc>
        <w:tc>
          <w:tcPr>
            <w:tcW w:w="5234" w:type="dxa"/>
            <w:shd w:val="clear" w:color="auto" w:fill="F6F6F6"/>
            <w:tcMar>
              <w:left w:w="300" w:type="dxa"/>
            </w:tcMar>
            <w:vAlign w:val="center"/>
          </w:tcPr>
          <w:p>
            <w:pPr>
              <w:keepNext w:val="0"/>
              <w:keepLines w:val="0"/>
              <w:widowControl/>
              <w:suppressLineNumbers w:val="0"/>
              <w:spacing w:line="18" w:lineRule="atLeast"/>
              <w:ind w:left="0" w:firstLine="0"/>
              <w:jc w:val="left"/>
              <w:rPr>
                <w:rFonts w:hint="default"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Description</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9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QPalette::Highlight</w:t>
            </w:r>
          </w:p>
        </w:tc>
        <w:tc>
          <w:tcPr>
            <w:tcW w:w="74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12</w:t>
            </w:r>
          </w:p>
        </w:tc>
        <w:tc>
          <w:tcPr>
            <w:tcW w:w="523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A color to indicate a selected item or the current item. By default, the highlight color is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"qthelp://org.qt-project.qtgui.5124/qtcore/qt.html" \l "GlobalColor-enum"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Qt::darkBlue</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9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QPalette::HighlightedText</w:t>
            </w:r>
          </w:p>
        </w:tc>
        <w:tc>
          <w:tcPr>
            <w:tcW w:w="74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13</w:t>
            </w:r>
          </w:p>
        </w:tc>
        <w:tc>
          <w:tcPr>
            <w:tcW w:w="523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A text color that contrasts with </w:t>
            </w:r>
            <w:r>
              <w:rPr>
                <w:rStyle w:val="8"/>
                <w:rFonts w:hint="default" w:ascii="Helvetica" w:hAnsi="Helvetica" w:eastAsia="宋体" w:cs="Helvetica"/>
                <w:b w:val="0"/>
                <w:i w:val="0"/>
                <w:caps w:val="0"/>
                <w:color w:val="000000"/>
                <w:spacing w:val="0"/>
                <w:kern w:val="0"/>
                <w:sz w:val="18"/>
                <w:szCs w:val="18"/>
                <w:lang w:val="en-US" w:eastAsia="zh-CN" w:bidi="ar"/>
              </w:rPr>
              <w:t>Highlight</w:t>
            </w:r>
            <w:r>
              <w:rPr>
                <w:rFonts w:hint="default" w:ascii="Helvetica" w:hAnsi="Helvetica" w:eastAsia="宋体" w:cs="Helvetica"/>
                <w:b w:val="0"/>
                <w:i w:val="0"/>
                <w:caps w:val="0"/>
                <w:color w:val="000000"/>
                <w:spacing w:val="0"/>
                <w:kern w:val="0"/>
                <w:sz w:val="18"/>
                <w:szCs w:val="18"/>
                <w:lang w:val="en-US" w:eastAsia="zh-CN" w:bidi="ar"/>
              </w:rPr>
              <w:t>. By default, the highlighted text color is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"qthelp://org.qt-project.qtgui.5124/qtcore/qt.html" \l "GlobalColor-enum"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Qt::white</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w:t>
            </w:r>
          </w:p>
        </w:tc>
      </w:tr>
    </w:tbl>
    <w:p>
      <w:pPr>
        <w:ind w:firstLine="420" w:firstLineChars="0"/>
        <w:rPr>
          <w:rFonts w:hint="default"/>
          <w:lang w:val="en-US" w:eastAsia="zh-CN"/>
        </w:rPr>
      </w:pPr>
    </w:p>
    <w:tbl>
      <w:tblPr>
        <w:tblStyle w:val="5"/>
        <w:tblW w:w="8486" w:type="dxa"/>
        <w:tblCellSpacing w:w="15" w:type="dxa"/>
        <w:tblInd w:w="225" w:type="dxa"/>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shd w:val="clear" w:color="auto" w:fill="F6F6F6"/>
        <w:tblLayout w:type="fixed"/>
        <w:tblCellMar>
          <w:top w:w="15" w:type="dxa"/>
          <w:left w:w="15" w:type="dxa"/>
          <w:bottom w:w="15" w:type="dxa"/>
          <w:right w:w="15" w:type="dxa"/>
        </w:tblCellMar>
      </w:tblPr>
      <w:tblGrid>
        <w:gridCol w:w="2099"/>
        <w:gridCol w:w="772"/>
        <w:gridCol w:w="5615"/>
      </w:tblGrid>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shd w:val="clear" w:color="auto" w:fill="F6F6F6"/>
          <w:tblLayout w:type="fixed"/>
          <w:tblCellMar>
            <w:top w:w="15" w:type="dxa"/>
            <w:left w:w="15" w:type="dxa"/>
            <w:bottom w:w="15" w:type="dxa"/>
            <w:right w:w="15" w:type="dxa"/>
          </w:tblCellMar>
        </w:tblPrEx>
        <w:trPr>
          <w:tblCellSpacing w:w="15" w:type="dxa"/>
        </w:trPr>
        <w:tc>
          <w:tcPr>
            <w:tcW w:w="2054" w:type="dxa"/>
            <w:shd w:val="clear" w:color="auto" w:fill="FFFFFF"/>
            <w:tcMar>
              <w:left w:w="300" w:type="dxa"/>
            </w:tcMar>
            <w:vAlign w:val="center"/>
          </w:tcPr>
          <w:p>
            <w:pPr>
              <w:keepNext w:val="0"/>
              <w:keepLines w:val="0"/>
              <w:widowControl/>
              <w:suppressLineNumbers w:val="0"/>
              <w:spacing w:line="18" w:lineRule="atLeast"/>
              <w:ind w:left="0" w:firstLine="0"/>
              <w:jc w:val="left"/>
              <w:rPr>
                <w:rFonts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Constant</w:t>
            </w:r>
          </w:p>
        </w:tc>
        <w:tc>
          <w:tcPr>
            <w:tcW w:w="742" w:type="dxa"/>
            <w:shd w:val="clear" w:color="auto" w:fill="FFFFFF"/>
            <w:tcMar>
              <w:left w:w="300" w:type="dxa"/>
            </w:tcMar>
            <w:vAlign w:val="center"/>
          </w:tcPr>
          <w:p>
            <w:pPr>
              <w:keepNext w:val="0"/>
              <w:keepLines w:val="0"/>
              <w:widowControl/>
              <w:suppressLineNumbers w:val="0"/>
              <w:spacing w:line="18" w:lineRule="atLeast"/>
              <w:ind w:left="0" w:firstLine="0"/>
              <w:jc w:val="left"/>
              <w:rPr>
                <w:rFonts w:hint="default"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Value</w:t>
            </w:r>
          </w:p>
        </w:tc>
        <w:tc>
          <w:tcPr>
            <w:tcW w:w="5570" w:type="dxa"/>
            <w:shd w:val="clear" w:color="auto" w:fill="FFFFFF"/>
            <w:tcMar>
              <w:left w:w="300" w:type="dxa"/>
            </w:tcMar>
            <w:vAlign w:val="center"/>
          </w:tcPr>
          <w:p>
            <w:pPr>
              <w:keepNext w:val="0"/>
              <w:keepLines w:val="0"/>
              <w:widowControl/>
              <w:suppressLineNumbers w:val="0"/>
              <w:spacing w:line="18" w:lineRule="atLeast"/>
              <w:ind w:left="0" w:firstLine="0"/>
              <w:jc w:val="left"/>
              <w:rPr>
                <w:rFonts w:hint="default" w:ascii="Helvetica" w:hAnsi="Helvetica" w:cs="Helvetica"/>
                <w:b/>
                <w:i w:val="0"/>
                <w:caps w:val="0"/>
                <w:color w:val="66666E"/>
                <w:spacing w:val="0"/>
                <w:sz w:val="18"/>
                <w:szCs w:val="18"/>
              </w:rPr>
            </w:pPr>
            <w:r>
              <w:rPr>
                <w:rFonts w:hint="default" w:ascii="Helvetica" w:hAnsi="Helvetica" w:eastAsia="宋体" w:cs="Helvetica"/>
                <w:b/>
                <w:i w:val="0"/>
                <w:caps w:val="0"/>
                <w:color w:val="66666E"/>
                <w:spacing w:val="0"/>
                <w:kern w:val="0"/>
                <w:sz w:val="18"/>
                <w:szCs w:val="18"/>
                <w:lang w:val="en-US" w:eastAsia="zh-CN" w:bidi="ar"/>
              </w:rPr>
              <w:t>Description</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QPalette::Link</w:t>
            </w:r>
          </w:p>
        </w:tc>
        <w:tc>
          <w:tcPr>
            <w:tcW w:w="74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14</w:t>
            </w:r>
          </w:p>
        </w:tc>
        <w:tc>
          <w:tcPr>
            <w:tcW w:w="557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A text color used for unvisited hyperlinks. By default, the link color is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"qthelp://org.qt-project.qtgui.5124/qtcore/qt.html" \l "GlobalColor-enum"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Qt::blue</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w:t>
            </w:r>
          </w:p>
        </w:tc>
      </w:tr>
      <w:tr>
        <w:tblPrEx>
          <w:tblBorders>
            <w:top w:val="single" w:color="E6E6E6" w:sz="6" w:space="0"/>
            <w:left w:val="single" w:color="E6E6E6" w:sz="6" w:space="0"/>
            <w:bottom w:val="single" w:color="E6E6E6" w:sz="6" w:space="0"/>
            <w:right w:val="single" w:color="E6E6E6"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4"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QPalette::LinkVisited</w:t>
            </w:r>
          </w:p>
        </w:tc>
        <w:tc>
          <w:tcPr>
            <w:tcW w:w="742"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Style w:val="8"/>
                <w:rFonts w:hint="default" w:ascii="Helvetica" w:hAnsi="Helvetica" w:eastAsia="宋体" w:cs="Helvetica"/>
                <w:b w:val="0"/>
                <w:i w:val="0"/>
                <w:caps w:val="0"/>
                <w:color w:val="000000"/>
                <w:spacing w:val="0"/>
                <w:kern w:val="0"/>
                <w:sz w:val="18"/>
                <w:szCs w:val="18"/>
                <w:lang w:val="en-US" w:eastAsia="zh-CN" w:bidi="ar"/>
              </w:rPr>
              <w:t>15</w:t>
            </w:r>
          </w:p>
        </w:tc>
        <w:tc>
          <w:tcPr>
            <w:tcW w:w="5570" w:type="dxa"/>
            <w:tcBorders>
              <w:bottom w:val="dotted" w:color="CCCCCC" w:sz="6" w:space="0"/>
            </w:tcBorders>
            <w:shd w:val="clear" w:color="auto" w:fill="F6F6F6"/>
            <w:tcMar>
              <w:top w:w="45" w:type="dxa"/>
              <w:left w:w="300" w:type="dxa"/>
              <w:bottom w:w="45" w:type="dxa"/>
              <w:right w:w="225" w:type="dxa"/>
            </w:tcMar>
            <w:vAlign w:val="center"/>
          </w:tcPr>
          <w:p>
            <w:pPr>
              <w:keepNext w:val="0"/>
              <w:keepLines w:val="0"/>
              <w:widowControl/>
              <w:suppressLineNumbers w:val="0"/>
              <w:spacing w:line="18" w:lineRule="atLeast"/>
              <w:ind w:left="0" w:firstLine="0"/>
              <w:jc w:val="left"/>
              <w:rPr>
                <w:rFonts w:hint="default" w:ascii="Helvetica" w:hAnsi="Helvetica" w:cs="Helvetica"/>
                <w:b w:val="0"/>
                <w:i w:val="0"/>
                <w:caps w:val="0"/>
                <w:color w:val="000000"/>
                <w:spacing w:val="0"/>
                <w:sz w:val="18"/>
                <w:szCs w:val="18"/>
              </w:rPr>
            </w:pPr>
            <w:r>
              <w:rPr>
                <w:rFonts w:hint="default" w:ascii="Helvetica" w:hAnsi="Helvetica" w:eastAsia="宋体" w:cs="Helvetica"/>
                <w:b w:val="0"/>
                <w:i w:val="0"/>
                <w:caps w:val="0"/>
                <w:color w:val="000000"/>
                <w:spacing w:val="0"/>
                <w:kern w:val="0"/>
                <w:sz w:val="18"/>
                <w:szCs w:val="18"/>
                <w:lang w:val="en-US" w:eastAsia="zh-CN" w:bidi="ar"/>
              </w:rPr>
              <w:t>A text color used for already visited hyperlinks. By default, the linkvisited color is </w:t>
            </w:r>
            <w:r>
              <w:rPr>
                <w:rFonts w:hint="default" w:ascii="Helvetica" w:hAnsi="Helvetica" w:eastAsia="宋体" w:cs="Helvetica"/>
                <w:b w:val="0"/>
                <w:i w:val="0"/>
                <w:caps w:val="0"/>
                <w:color w:val="007330"/>
                <w:spacing w:val="0"/>
                <w:kern w:val="0"/>
                <w:sz w:val="18"/>
                <w:szCs w:val="18"/>
                <w:u w:val="none"/>
                <w:lang w:val="en-US" w:eastAsia="zh-CN" w:bidi="ar"/>
              </w:rPr>
              <w:fldChar w:fldCharType="begin"/>
            </w:r>
            <w:r>
              <w:rPr>
                <w:rFonts w:hint="default" w:ascii="Helvetica" w:hAnsi="Helvetica" w:eastAsia="宋体" w:cs="Helvetica"/>
                <w:b w:val="0"/>
                <w:i w:val="0"/>
                <w:caps w:val="0"/>
                <w:color w:val="007330"/>
                <w:spacing w:val="0"/>
                <w:kern w:val="0"/>
                <w:sz w:val="18"/>
                <w:szCs w:val="18"/>
                <w:u w:val="none"/>
                <w:lang w:val="en-US" w:eastAsia="zh-CN" w:bidi="ar"/>
              </w:rPr>
              <w:instrText xml:space="preserve"> HYPERLINK "qthelp://org.qt-project.qtgui.5124/qtcore/qt.html" \l "GlobalColor-enum" </w:instrText>
            </w:r>
            <w:r>
              <w:rPr>
                <w:rFonts w:hint="default" w:ascii="Helvetica" w:hAnsi="Helvetica" w:eastAsia="宋体" w:cs="Helvetica"/>
                <w:b w:val="0"/>
                <w:i w:val="0"/>
                <w:caps w:val="0"/>
                <w:color w:val="007330"/>
                <w:spacing w:val="0"/>
                <w:kern w:val="0"/>
                <w:sz w:val="18"/>
                <w:szCs w:val="18"/>
                <w:u w:val="none"/>
                <w:lang w:val="en-US" w:eastAsia="zh-CN" w:bidi="ar"/>
              </w:rPr>
              <w:fldChar w:fldCharType="separate"/>
            </w:r>
            <w:r>
              <w:rPr>
                <w:rStyle w:val="7"/>
                <w:rFonts w:hint="default" w:ascii="Helvetica" w:hAnsi="Helvetica" w:eastAsia="宋体" w:cs="Helvetica"/>
                <w:b w:val="0"/>
                <w:i w:val="0"/>
                <w:caps w:val="0"/>
                <w:color w:val="007330"/>
                <w:spacing w:val="0"/>
                <w:sz w:val="18"/>
                <w:szCs w:val="18"/>
                <w:u w:val="none"/>
              </w:rPr>
              <w:t>Qt::magenta</w:t>
            </w:r>
            <w:r>
              <w:rPr>
                <w:rFonts w:hint="default" w:ascii="Helvetica" w:hAnsi="Helvetica" w:eastAsia="宋体" w:cs="Helvetica"/>
                <w:b w:val="0"/>
                <w:i w:val="0"/>
                <w:caps w:val="0"/>
                <w:color w:val="007330"/>
                <w:spacing w:val="0"/>
                <w:kern w:val="0"/>
                <w:sz w:val="18"/>
                <w:szCs w:val="18"/>
                <w:u w:val="none"/>
                <w:lang w:val="en-US" w:eastAsia="zh-CN" w:bidi="ar"/>
              </w:rPr>
              <w:fldChar w:fldCharType="end"/>
            </w:r>
            <w:r>
              <w:rPr>
                <w:rFonts w:hint="default" w:ascii="Helvetica" w:hAnsi="Helvetica" w:eastAsia="宋体" w:cs="Helvetica"/>
                <w:b w:val="0"/>
                <w:i w:val="0"/>
                <w:caps w:val="0"/>
                <w:color w:val="000000"/>
                <w:spacing w:val="0"/>
                <w:kern w:val="0"/>
                <w:sz w:val="18"/>
                <w:szCs w:val="18"/>
                <w:lang w:val="en-US" w:eastAsia="zh-CN" w:bidi="ar"/>
              </w:rPr>
              <w:t>.</w:t>
            </w:r>
          </w:p>
        </w:tc>
      </w:tr>
    </w:tbl>
    <w:p>
      <w:pPr>
        <w:ind w:firstLine="420" w:firstLineChars="0"/>
        <w:rPr>
          <w:rFonts w:hint="eastAsia"/>
          <w:lang w:val="en-US" w:eastAsia="zh-CN"/>
        </w:rPr>
      </w:pPr>
      <w:r>
        <w:rPr>
          <w:rFonts w:hint="eastAsia"/>
          <w:lang w:val="en-US" w:eastAsia="zh-CN"/>
        </w:rPr>
        <w:t>可以看到目前Qt5的调色板中有21种颜色，和三态结合，总共是63种颜色可以作用于主题，但是实际上我们在绘制控件的某一部分的时候往往是保持它的ColorRole不变，只改变它的状态，所以我们还是可以认为调色板中只有21种颜色，这种1对3的设计还是比较巧妙的。如果要开发一个新的主题，而这个新的主题需要能够支持切换控件的颜色，那么我们在设计的时候必须遵循调色板的规范，使用对应的调色板颜色为控件上色。</w:t>
      </w:r>
    </w:p>
    <w:p>
      <w:pPr>
        <w:ind w:firstLine="420" w:firstLineChars="0"/>
        <w:rPr>
          <w:rFonts w:hint="default"/>
          <w:lang w:val="en-US" w:eastAsia="zh-CN"/>
        </w:rPr>
      </w:pPr>
      <w:r>
        <w:rPr>
          <w:rFonts w:hint="eastAsia"/>
          <w:lang w:val="en-US" w:eastAsia="zh-CN"/>
        </w:rPr>
        <w:t>在我们的主题中，使用什么ColorRole对控件的某一部分上色是可以由我们决定的，但是由于QPalette的全局性，我们必须考虑在设计一个ColorRole的对应色彩时会不会对其它使用同样ColorRole的控件产生不利的影响。</w:t>
      </w:r>
    </w:p>
    <w:p>
      <w:pPr>
        <w:pStyle w:val="4"/>
        <w:bidi w:val="0"/>
        <w:rPr>
          <w:rFonts w:hint="eastAsia"/>
          <w:lang w:val="en-US" w:eastAsia="zh-CN"/>
        </w:rPr>
      </w:pPr>
      <w:r>
        <w:rPr>
          <w:rFonts w:hint="eastAsia"/>
          <w:lang w:val="en-US" w:eastAsia="zh-CN"/>
        </w:rPr>
        <w:t>QPalette与主题的关系</w:t>
      </w:r>
    </w:p>
    <w:p>
      <w:pPr>
        <w:ind w:firstLine="420" w:firstLineChars="0"/>
        <w:rPr>
          <w:rFonts w:hint="default"/>
          <w:lang w:val="en-US" w:eastAsia="zh-CN"/>
        </w:rPr>
      </w:pPr>
      <w:r>
        <w:rPr>
          <w:rFonts w:hint="eastAsia"/>
          <w:lang w:val="en-US" w:eastAsia="zh-CN"/>
        </w:rPr>
        <w:t>由于Qt5已经将控件的绘制全部交由主题，实际上我们可以完全忽视QPalette，用写死的颜色去做一个Qt主题出来，但是这样我们也会失去颜色的可扩展性，这不是我们所乐意见到的。QPalette更像是一种指导和一种思路，用来引导设计师怎进行设计，开发人员进行开发。</w:t>
      </w:r>
    </w:p>
    <w:p>
      <w:pPr>
        <w:pStyle w:val="4"/>
        <w:bidi w:val="0"/>
        <w:rPr>
          <w:rFonts w:hint="eastAsia"/>
          <w:lang w:val="en-US" w:eastAsia="zh-CN"/>
        </w:rPr>
      </w:pPr>
      <w:r>
        <w:rPr>
          <w:rFonts w:hint="eastAsia"/>
          <w:lang w:val="en-US" w:eastAsia="zh-CN"/>
        </w:rPr>
        <w:t>针对特殊桌面应用</w:t>
      </w:r>
    </w:p>
    <w:p>
      <w:pPr>
        <w:ind w:firstLine="420" w:firstLineChars="0"/>
        <w:rPr>
          <w:rFonts w:hint="eastAsia"/>
          <w:lang w:val="en-US" w:eastAsia="zh-CN"/>
        </w:rPr>
      </w:pPr>
      <w:r>
        <w:rPr>
          <w:rFonts w:hint="eastAsia"/>
          <w:lang w:val="en-US" w:eastAsia="zh-CN"/>
        </w:rPr>
        <w:t>当我们主题中的标准调色板没办法满足设计师设计的控件时，我们需要采取一些特殊手段，对这些控件进行特殊的处理。</w:t>
      </w:r>
    </w:p>
    <w:p>
      <w:pPr>
        <w:ind w:firstLine="420" w:firstLineChars="0"/>
        <w:rPr>
          <w:rFonts w:hint="eastAsia"/>
          <w:lang w:val="en-US" w:eastAsia="zh-CN"/>
        </w:rPr>
      </w:pPr>
      <w:r>
        <w:rPr>
          <w:rFonts w:hint="eastAsia"/>
          <w:lang w:val="en-US" w:eastAsia="zh-CN"/>
        </w:rPr>
        <w:t>以开始菜单和任务栏为例，开始菜单和任务栏本身的颜色乃至样式都和标准控件的颜色相差很大，不适合使用主题中的颜色进行绘制，这就相当于我们需要使用另一个主题对开始其的控件进行绘制。</w:t>
      </w:r>
    </w:p>
    <w:p>
      <w:pPr>
        <w:ind w:firstLine="420" w:firstLineChars="0"/>
        <w:rPr>
          <w:rFonts w:hint="eastAsia"/>
          <w:lang w:val="en-US" w:eastAsia="zh-CN"/>
        </w:rPr>
      </w:pPr>
      <w:r>
        <w:rPr>
          <w:rFonts w:hint="eastAsia"/>
          <w:lang w:val="en-US" w:eastAsia="zh-CN"/>
        </w:rPr>
        <w:t>当然我们也可以通过一些手段将特殊的控件绘制整合到一个主题中，但我认为这违背了主题框架的设计原则，</w:t>
      </w:r>
      <w:r>
        <w:rPr>
          <w:rFonts w:hint="eastAsia"/>
          <w:highlight w:val="yellow"/>
          <w:lang w:val="en-US" w:eastAsia="zh-CN"/>
        </w:rPr>
        <w:t>主题本来就是为了统一风格的，对于不统一的地方我们应该在应用级和控件级进行个性化的定制</w:t>
      </w:r>
      <w:r>
        <w:rPr>
          <w:rFonts w:hint="eastAsia"/>
          <w:lang w:val="en-US" w:eastAsia="zh-CN"/>
        </w:rPr>
        <w:t>。需要注意，特殊控件对应主题的设计同样要遵循QPalette规范，就好比开始菜单和任务栏，它们虽然和普通应用的颜色和样式不同，但是内部控件的风格应该是一致的。</w:t>
      </w:r>
    </w:p>
    <w:p>
      <w:pPr>
        <w:ind w:firstLine="420" w:firstLineChars="0"/>
        <w:rPr>
          <w:rFonts w:hint="eastAsia"/>
          <w:lang w:val="en-US" w:eastAsia="zh-CN"/>
        </w:rPr>
      </w:pPr>
      <w:r>
        <w:rPr>
          <w:rFonts w:hint="eastAsia"/>
          <w:highlight w:val="yellow"/>
          <w:lang w:val="en-US" w:eastAsia="zh-CN"/>
        </w:rPr>
        <w:t>作为主题框架的开发者，我希望特殊的控件和应用越少越好</w:t>
      </w:r>
      <w:r>
        <w:rPr>
          <w:rFonts w:hint="eastAsia"/>
          <w:lang w:val="en-US" w:eastAsia="zh-CN"/>
        </w:rPr>
        <w:t>，Qt的大部分控件以及其组合其实已经能够满足我们日常设计的80%（目前的情况比较特殊，因为我们优先开发了开始菜单和任务栏这些特殊应用，但是Linux桌面上更多的应用是像文件管理器，文本编辑器这样的应用），使用这些控件进行开发应该是我们的首选，如果和系统主题不符，我们也要优先考虑在主题层面上对控件进行修改，如果还是没有办法，那么我们只能自己造轮子去画一个控件出来，我们往往得花非常大的力气才能实现一个同时符合规范和设计需求的控件，这不是一个项目早期应该做的工作。</w:t>
      </w:r>
    </w:p>
    <w:p>
      <w:pPr>
        <w:ind w:firstLine="420" w:firstLineChars="0"/>
        <w:rPr>
          <w:rFonts w:hint="eastAsia"/>
          <w:lang w:val="en-US" w:eastAsia="zh-CN"/>
        </w:rPr>
      </w:pPr>
      <w:r>
        <w:rPr>
          <w:rFonts w:hint="eastAsia"/>
          <w:highlight w:val="yellow"/>
          <w:lang w:val="en-US" w:eastAsia="zh-CN"/>
        </w:rPr>
        <w:t>另外，我们的桌面环境主题难以统一的主要原因之一就是控件在设计风格时的不一致</w:t>
      </w:r>
      <w:r>
        <w:rPr>
          <w:rFonts w:hint="eastAsia"/>
          <w:lang w:val="en-US" w:eastAsia="zh-CN"/>
        </w:rPr>
        <w:t>，这样会导致当我们用控制面板设置控件的样式时，我们需要做的处理也越多，达到的效果可能也越差，这对开发人员是很不利的，我们应该从全局的角度出发，尽量避免这类问题。</w:t>
      </w:r>
    </w:p>
    <w:p>
      <w:pPr>
        <w:pStyle w:val="4"/>
        <w:bidi w:val="0"/>
        <w:rPr>
          <w:rFonts w:hint="eastAsia"/>
          <w:lang w:val="en-US" w:eastAsia="zh-CN"/>
        </w:rPr>
      </w:pPr>
      <w:r>
        <w:rPr>
          <w:rFonts w:hint="eastAsia"/>
          <w:lang w:val="en-US" w:eastAsia="zh-CN"/>
        </w:rPr>
        <w:t>关于图标主题</w:t>
      </w:r>
    </w:p>
    <w:p>
      <w:pPr>
        <w:ind w:firstLine="420" w:firstLineChars="0"/>
        <w:rPr>
          <w:rFonts w:hint="eastAsia"/>
          <w:lang w:val="en-US" w:eastAsia="zh-CN"/>
        </w:rPr>
      </w:pPr>
      <w:r>
        <w:rPr>
          <w:rFonts w:hint="eastAsia"/>
          <w:lang w:val="en-US" w:eastAsia="zh-CN"/>
        </w:rPr>
        <w:t>我们上面所讲的主题是应用主题，</w:t>
      </w:r>
      <w:r>
        <w:rPr>
          <w:rFonts w:hint="eastAsia"/>
          <w:highlight w:val="yellow"/>
          <w:lang w:val="en-US" w:eastAsia="zh-CN"/>
        </w:rPr>
        <w:t>通常意义上的主题除了应用主题之外还有图标主题</w:t>
      </w:r>
      <w:r>
        <w:rPr>
          <w:rFonts w:hint="eastAsia"/>
          <w:lang w:val="en-US" w:eastAsia="zh-CN"/>
        </w:rPr>
        <w:t>，不幸的是目前的Linux桌面规范中图标主题是与应用主题是分割开来的，也就是说在一般的情况下，我们没办法通过修改主题而改变图标主题，这可能会带来一些问题，比如我们有一套黑色的图标主题，在白色应用主题的情况下比较美观，但是在黑色主题下效果就不太好了，解决这个办法最直接的方法是绘制黑白两套图标主题，与应用主题相对应。</w:t>
      </w:r>
    </w:p>
    <w:p>
      <w:pPr>
        <w:ind w:firstLine="420" w:firstLineChars="0"/>
        <w:rPr>
          <w:rFonts w:hint="eastAsia"/>
          <w:lang w:val="en-US" w:eastAsia="zh-CN"/>
        </w:rPr>
      </w:pPr>
      <w:r>
        <w:rPr>
          <w:rFonts w:hint="eastAsia"/>
          <w:lang w:val="en-US" w:eastAsia="zh-CN"/>
        </w:rPr>
        <w:t>当然这并不是说应用主题不能够对图标主题做任何事，</w:t>
      </w:r>
      <w:r>
        <w:rPr>
          <w:rFonts w:hint="eastAsia"/>
          <w:highlight w:val="yellow"/>
          <w:lang w:val="en-US" w:eastAsia="zh-CN"/>
        </w:rPr>
        <w:t>由于Qt的标准控件由主题绘制，我们当然也可以对要绘制的图标进行预处理，但问题是，我们通常难以估计当我们这么做以后带来的影响</w:t>
      </w:r>
      <w:r>
        <w:rPr>
          <w:rFonts w:hint="eastAsia"/>
          <w:lang w:val="en-US" w:eastAsia="zh-CN"/>
        </w:rPr>
        <w:t>。比如说我有一个白底黑图的按钮，它在点击之后变成黑底白图，我们可以考虑只通过主题的预处理，用一张图片展示两张图片的效果，然而如果我们的背景或者图片的基色不能确定，要实现理想的效果是不可能的，这时在主题中进行预处理的做法就弊大于利了，如果我们想这样做，可能必须要限定一个范围。</w:t>
      </w:r>
    </w:p>
    <w:p>
      <w:pPr>
        <w:ind w:firstLine="420" w:firstLineChars="0"/>
        <w:rPr>
          <w:rFonts w:hint="default"/>
          <w:lang w:val="en-US" w:eastAsia="zh-CN"/>
        </w:rPr>
      </w:pPr>
      <w:r>
        <w:rPr>
          <w:rFonts w:hint="eastAsia"/>
          <w:highlight w:val="yellow"/>
          <w:lang w:val="en-US" w:eastAsia="zh-CN"/>
        </w:rPr>
        <w:t>控件上图标与主题切换、状态响应的设计在UKUI3.0的设计稿中非常常见</w:t>
      </w:r>
      <w:r>
        <w:rPr>
          <w:rFonts w:hint="eastAsia"/>
          <w:lang w:val="en-US" w:eastAsia="zh-CN"/>
        </w:rPr>
        <w:t>，然而目前我们还没能找到一个很好的解决办法，我认为我们可能需要从设计和开发两方出发，找到一个合理可行的方案。</w:t>
      </w:r>
    </w:p>
    <w:p>
      <w:pPr>
        <w:pStyle w:val="3"/>
        <w:bidi w:val="0"/>
        <w:rPr>
          <w:rFonts w:hint="eastAsia"/>
          <w:lang w:val="en-US" w:eastAsia="zh-CN"/>
        </w:rPr>
      </w:pPr>
      <w:r>
        <w:rPr>
          <w:rFonts w:hint="eastAsia"/>
          <w:lang w:val="en-US" w:eastAsia="zh-CN"/>
        </w:rPr>
        <w:t>制作一个符合规范的主题</w:t>
      </w:r>
    </w:p>
    <w:p>
      <w:pPr>
        <w:pStyle w:val="4"/>
        <w:bidi w:val="0"/>
        <w:rPr>
          <w:rFonts w:hint="eastAsia"/>
          <w:lang w:val="en-US" w:eastAsia="zh-CN"/>
        </w:rPr>
      </w:pPr>
      <w:r>
        <w:rPr>
          <w:rFonts w:hint="eastAsia"/>
          <w:lang w:val="en-US" w:eastAsia="zh-CN"/>
        </w:rPr>
        <w:t>从设计角度</w:t>
      </w:r>
    </w:p>
    <w:p>
      <w:pPr>
        <w:ind w:firstLine="420" w:firstLineChars="0"/>
        <w:rPr>
          <w:rFonts w:hint="eastAsia"/>
          <w:highlight w:val="yellow"/>
          <w:lang w:val="en-US" w:eastAsia="zh-CN"/>
        </w:rPr>
      </w:pPr>
      <w:r>
        <w:rPr>
          <w:rFonts w:hint="eastAsia"/>
          <w:lang w:val="en-US" w:eastAsia="zh-CN"/>
        </w:rPr>
        <w:t>一个规范必然会有它的局限性，</w:t>
      </w:r>
      <w:r>
        <w:rPr>
          <w:rFonts w:hint="eastAsia"/>
          <w:highlight w:val="yellow"/>
          <w:lang w:val="en-US" w:eastAsia="zh-CN"/>
        </w:rPr>
        <w:t>如何在有限的条件下进行最合理和美观的设计，这是考验一个设计师的功底的活。一个好的主题不仅应该能在我们的自研应用中表现良好，还应该考虑兼顾社区的应用。</w:t>
      </w:r>
    </w:p>
    <w:p>
      <w:pPr>
        <w:ind w:firstLine="420" w:firstLineChars="0"/>
        <w:rPr>
          <w:rFonts w:hint="eastAsia"/>
          <w:lang w:val="en-US" w:eastAsia="zh-CN"/>
        </w:rPr>
      </w:pPr>
      <w:r>
        <w:rPr>
          <w:rFonts w:hint="eastAsia"/>
          <w:lang w:val="en-US" w:eastAsia="zh-CN"/>
        </w:rPr>
        <w:t>调色板只是设计需要遵循的规范之一，为了设计一个好的主题，</w:t>
      </w:r>
      <w:r>
        <w:rPr>
          <w:rFonts w:hint="eastAsia"/>
          <w:highlight w:val="yellow"/>
          <w:lang w:val="en-US" w:eastAsia="zh-CN"/>
        </w:rPr>
        <w:t>设计师还应该要主动的了解Qt的控件集，这样才能够区分什么是普通，什么是特殊。</w:t>
      </w:r>
      <w:r>
        <w:rPr>
          <w:rFonts w:hint="eastAsia"/>
          <w:highlight w:val="none"/>
          <w:lang w:val="en-US" w:eastAsia="zh-CN"/>
        </w:rPr>
        <w:t>即使不是为了设计主题，从项目的角度上来说，计师同样是一个项目的成员，为了完成一个项目，需要从设计上考虑实现的可行性，如果能够把设计效果和实际结合，并且划分为阶段，对项目的发展来说会更加有益。我们现在展现出来的是一个接近完成的设计稿，但是缺少了中途的小目标，有很多细节上的困难没有办法得到分解，不利于评估和后续工作的推进。</w:t>
      </w:r>
    </w:p>
    <w:p>
      <w:pPr>
        <w:pStyle w:val="4"/>
        <w:bidi w:val="0"/>
        <w:rPr>
          <w:rFonts w:hint="eastAsia"/>
          <w:highlight w:val="yellow"/>
          <w:lang w:val="en-US" w:eastAsia="zh-CN"/>
        </w:rPr>
      </w:pPr>
      <w:r>
        <w:rPr>
          <w:rFonts w:hint="eastAsia"/>
          <w:lang w:val="en-US" w:eastAsia="zh-CN"/>
        </w:rPr>
        <w:t>从代码实现</w:t>
      </w:r>
    </w:p>
    <w:p>
      <w:pPr>
        <w:ind w:firstLine="420" w:firstLineChars="0"/>
        <w:rPr>
          <w:rFonts w:hint="eastAsia"/>
          <w:lang w:val="en-US" w:eastAsia="zh-CN"/>
        </w:rPr>
      </w:pPr>
      <w:r>
        <w:rPr>
          <w:rFonts w:hint="eastAsia"/>
          <w:highlight w:val="yellow"/>
          <w:lang w:val="en-US" w:eastAsia="zh-CN"/>
        </w:rPr>
        <w:t>我们首先得了解Qt5控件基于主题的绘制框架</w:t>
      </w:r>
      <w:r>
        <w:rPr>
          <w:rFonts w:hint="eastAsia"/>
          <w:lang w:val="en-US" w:eastAsia="zh-CN"/>
        </w:rPr>
        <w:t>，相关的官方和非官方的例子很多。作为程序员，学会搬砖是必须的，我们的工作都是从去看代码开始的，事实证明，我在这里讲了可能也没有用，毕竟talk is cheap。我认为对一个开发人员来说，我们至少要花30%以上的时间在研究代码上面，没有投入就没有产出，一味的coding不会提高生产力。我们现有的技术体系满足不了新UKUI3.0的需求，想要更近一步我们就得去学习新的知识和技术。</w:t>
      </w:r>
    </w:p>
    <w:p>
      <w:pPr>
        <w:ind w:firstLine="420" w:firstLineChars="0"/>
        <w:rPr>
          <w:rFonts w:hint="eastAsia"/>
          <w:lang w:val="en-US" w:eastAsia="zh-CN"/>
        </w:rPr>
      </w:pPr>
      <w:r>
        <w:rPr>
          <w:rFonts w:hint="eastAsia"/>
          <w:highlight w:val="yellow"/>
          <w:lang w:val="en-US" w:eastAsia="zh-CN"/>
        </w:rPr>
        <w:t>主题可以衍生出很多交叉学科</w:t>
      </w:r>
      <w:r>
        <w:rPr>
          <w:rFonts w:hint="eastAsia"/>
          <w:lang w:val="en-US" w:eastAsia="zh-CN"/>
        </w:rPr>
        <w:t>，比如和窗口管理器结合（毛玻璃效果等），和动画结合等等，从Gtk路线迁移过来到现在，我们仍然还没有完全发掘Qt的潜力，在我看到了它的冰山一角之后，我希望能够建立一套完整的知识体系，作为UKUI3.0的开发指导，这样我们的技术才能够上升一个台阶，这对于公司和开发人员无疑是都有好处的。</w:t>
      </w:r>
    </w:p>
    <w:p>
      <w:pPr>
        <w:pStyle w:val="3"/>
        <w:bidi w:val="0"/>
        <w:rPr>
          <w:rFonts w:hint="eastAsia"/>
          <w:lang w:val="en-US" w:eastAsia="zh-CN"/>
        </w:rPr>
      </w:pPr>
      <w:r>
        <w:rPr>
          <w:rFonts w:hint="eastAsia"/>
          <w:lang w:val="en-US" w:eastAsia="zh-CN"/>
        </w:rPr>
        <w:t>写在最后</w:t>
      </w:r>
    </w:p>
    <w:p>
      <w:pPr>
        <w:ind w:firstLine="420" w:firstLineChars="0"/>
        <w:rPr>
          <w:rFonts w:hint="default"/>
          <w:lang w:val="en-US" w:eastAsia="zh-CN"/>
        </w:rPr>
      </w:pPr>
      <w:r>
        <w:rPr>
          <w:rFonts w:hint="eastAsia"/>
          <w:highlight w:val="yellow"/>
          <w:lang w:val="en-US" w:eastAsia="zh-CN"/>
        </w:rPr>
        <w:t>我希望有公司能够有更多的投入，将主题研发这一块作为对未来的投资</w:t>
      </w:r>
      <w:r>
        <w:rPr>
          <w:rFonts w:hint="eastAsia"/>
          <w:lang w:val="en-US" w:eastAsia="zh-CN"/>
        </w:rPr>
        <w:t>。我在开发文件管理器的时候，深刻的感觉到我们目前在桌面这一块的技术积累过于停留在表层，方向过于分散</w:t>
      </w:r>
      <w:bookmarkStart w:id="0" w:name="_GoBack"/>
      <w:bookmarkEnd w:id="0"/>
      <w:r>
        <w:rPr>
          <w:rFonts w:hint="eastAsia"/>
          <w:lang w:val="en-US" w:eastAsia="zh-CN"/>
        </w:rPr>
        <w:t>，如果仍然以目前单个产品优先的方向前进下去，为了绩效，我们肯定没有办法往深了去钻，在桌面这一块的核心竞争力就体现不出来，这样形成不了一个良性的循环，为了更加贴近我们的理想，主题是很重要的基石。我们是终端产品中心，确实出发点和落脚点都是产品，但产品不等于单一应用，如果把整个UKUI算作产品，我们要顾及整个桌面，顾及它的生态等等，这些甚至比我们现在的工作更加重要，而且更加困难。从现在的开发路线来看，我认为我们已经产生偏离了，也许有各种不得不为之的原因，但是我们需要时刻提醒自己，我们正处在一个瓶颈期，我们在开发的时候应该考虑的更加长远一些，因为要突破这些瓶颈，光是埋头苦干是不够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思源黑体 CN"/>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Helvetica">
    <w:altName w:val="Gubbi"/>
    <w:panose1 w:val="00000000000000000000"/>
    <w:charset w:val="00"/>
    <w:family w:val="auto"/>
    <w:pitch w:val="default"/>
    <w:sig w:usb0="00000000" w:usb1="00000000" w:usb2="00000000" w:usb3="00000000" w:csb0="00000000" w:csb1="00000000"/>
  </w:font>
  <w:font w:name="思源黑体 CN">
    <w:panose1 w:val="020B0600000000000000"/>
    <w:charset w:val="86"/>
    <w:family w:val="auto"/>
    <w:pitch w:val="default"/>
    <w:sig w:usb0="2000000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Microsoft YaHei">
    <w:altName w:val="思源黑体 CN"/>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F30D1"/>
    <w:rsid w:val="13FDF12C"/>
    <w:rsid w:val="177F38E4"/>
    <w:rsid w:val="17F79B78"/>
    <w:rsid w:val="17FDE5AA"/>
    <w:rsid w:val="1B7F711F"/>
    <w:rsid w:val="24671420"/>
    <w:rsid w:val="28EF63A9"/>
    <w:rsid w:val="2B0DECEE"/>
    <w:rsid w:val="2F4F0BE1"/>
    <w:rsid w:val="337F1A1D"/>
    <w:rsid w:val="35A7F395"/>
    <w:rsid w:val="37BECA78"/>
    <w:rsid w:val="37EFCF29"/>
    <w:rsid w:val="3BAF6EA8"/>
    <w:rsid w:val="3EBCD963"/>
    <w:rsid w:val="3EFB8F2E"/>
    <w:rsid w:val="3F5D0905"/>
    <w:rsid w:val="3FBB8C49"/>
    <w:rsid w:val="3FBE55FD"/>
    <w:rsid w:val="3FF6503B"/>
    <w:rsid w:val="3FFDD99C"/>
    <w:rsid w:val="49DF5BD4"/>
    <w:rsid w:val="4A7E7A3F"/>
    <w:rsid w:val="57FDA5F5"/>
    <w:rsid w:val="57FE1274"/>
    <w:rsid w:val="5B5F4B25"/>
    <w:rsid w:val="5BF6E881"/>
    <w:rsid w:val="5E378025"/>
    <w:rsid w:val="5E4F30D1"/>
    <w:rsid w:val="5FDB3BE8"/>
    <w:rsid w:val="677FAD2B"/>
    <w:rsid w:val="6B7A4892"/>
    <w:rsid w:val="6B7BC2FF"/>
    <w:rsid w:val="6F3F13B7"/>
    <w:rsid w:val="73DEC09B"/>
    <w:rsid w:val="74FF68CF"/>
    <w:rsid w:val="757B08E6"/>
    <w:rsid w:val="76DF8913"/>
    <w:rsid w:val="779FE3B8"/>
    <w:rsid w:val="77A9D365"/>
    <w:rsid w:val="77FB63C1"/>
    <w:rsid w:val="794F5267"/>
    <w:rsid w:val="79FA94A4"/>
    <w:rsid w:val="7AEE832A"/>
    <w:rsid w:val="7AF94FD9"/>
    <w:rsid w:val="7B7D7F95"/>
    <w:rsid w:val="7BA73D82"/>
    <w:rsid w:val="7BCB39D1"/>
    <w:rsid w:val="7BFA41A8"/>
    <w:rsid w:val="7CBE93C6"/>
    <w:rsid w:val="7CCD086F"/>
    <w:rsid w:val="7CDE4205"/>
    <w:rsid w:val="7DBCE5D5"/>
    <w:rsid w:val="7DD77878"/>
    <w:rsid w:val="7DFB8C9A"/>
    <w:rsid w:val="7DFE6DF1"/>
    <w:rsid w:val="7EC323D0"/>
    <w:rsid w:val="7EDD7EF5"/>
    <w:rsid w:val="7EE5CA25"/>
    <w:rsid w:val="7EFBCADF"/>
    <w:rsid w:val="7F591F8E"/>
    <w:rsid w:val="7F7B6971"/>
    <w:rsid w:val="7FA78D8E"/>
    <w:rsid w:val="7FA7D226"/>
    <w:rsid w:val="7FB6FC07"/>
    <w:rsid w:val="7FDCE99C"/>
    <w:rsid w:val="7FE76FBD"/>
    <w:rsid w:val="7FF35084"/>
    <w:rsid w:val="7FF44C6D"/>
    <w:rsid w:val="7FFD6441"/>
    <w:rsid w:val="7FFE234D"/>
    <w:rsid w:val="7FFF4F9B"/>
    <w:rsid w:val="845680AB"/>
    <w:rsid w:val="8FFF8BDB"/>
    <w:rsid w:val="9DFC49D7"/>
    <w:rsid w:val="9F3D23F4"/>
    <w:rsid w:val="9FDE1856"/>
    <w:rsid w:val="A37F2E42"/>
    <w:rsid w:val="A7DA7659"/>
    <w:rsid w:val="A7FFA630"/>
    <w:rsid w:val="AD2D18E2"/>
    <w:rsid w:val="AE5DEA54"/>
    <w:rsid w:val="B2DEE652"/>
    <w:rsid w:val="B7EFD5DF"/>
    <w:rsid w:val="B9FBF91C"/>
    <w:rsid w:val="B9FF4239"/>
    <w:rsid w:val="BBA7DB73"/>
    <w:rsid w:val="BD75E903"/>
    <w:rsid w:val="BD7D64E2"/>
    <w:rsid w:val="BD9B7FC6"/>
    <w:rsid w:val="BDFE1D32"/>
    <w:rsid w:val="BFD73A31"/>
    <w:rsid w:val="BFE58470"/>
    <w:rsid w:val="BFEAB425"/>
    <w:rsid w:val="BFFDF593"/>
    <w:rsid w:val="CBFF6496"/>
    <w:rsid w:val="CDEBDFD4"/>
    <w:rsid w:val="CF5E989F"/>
    <w:rsid w:val="D2F3C909"/>
    <w:rsid w:val="D5EFFAC9"/>
    <w:rsid w:val="D72562E1"/>
    <w:rsid w:val="D9ED3A31"/>
    <w:rsid w:val="DAFC5860"/>
    <w:rsid w:val="DCFFAC96"/>
    <w:rsid w:val="DDEA769A"/>
    <w:rsid w:val="DDEB7947"/>
    <w:rsid w:val="DEB5B20B"/>
    <w:rsid w:val="E132E090"/>
    <w:rsid w:val="E1F4093F"/>
    <w:rsid w:val="E7FF79BF"/>
    <w:rsid w:val="EA6B1843"/>
    <w:rsid w:val="EBBBF725"/>
    <w:rsid w:val="EEFAC6E0"/>
    <w:rsid w:val="EFD531E1"/>
    <w:rsid w:val="F3BB22E5"/>
    <w:rsid w:val="F5D98A5E"/>
    <w:rsid w:val="F5DB15E7"/>
    <w:rsid w:val="F67FCFD3"/>
    <w:rsid w:val="F6EF4C8C"/>
    <w:rsid w:val="F75EC9DB"/>
    <w:rsid w:val="F7B8DD36"/>
    <w:rsid w:val="F7E5D8EB"/>
    <w:rsid w:val="F7EF063F"/>
    <w:rsid w:val="F7F4D63F"/>
    <w:rsid w:val="FAEF016C"/>
    <w:rsid w:val="FB9F855D"/>
    <w:rsid w:val="FBA5D4E4"/>
    <w:rsid w:val="FBFFA21C"/>
    <w:rsid w:val="FCFEE193"/>
    <w:rsid w:val="FD3EFCCD"/>
    <w:rsid w:val="FD8ED724"/>
    <w:rsid w:val="FDB36AB3"/>
    <w:rsid w:val="FDEF58B3"/>
    <w:rsid w:val="FDF56882"/>
    <w:rsid w:val="FEBD6CD8"/>
    <w:rsid w:val="FEFF3692"/>
    <w:rsid w:val="FEFFFFCD"/>
    <w:rsid w:val="FF3FBD49"/>
    <w:rsid w:val="FF4F8CC5"/>
    <w:rsid w:val="FFBA759E"/>
    <w:rsid w:val="FFED1E1A"/>
    <w:rsid w:val="FFFFF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2020-02-05T07:01:00Z</dcterms:created>
  <dc:creator>lanyue</dc:creator>
  <cp:lastModifiedBy>lanyue</cp:lastModifiedBy>
  <dcterms:modified xsi:type="dcterms:W3CDTF">2020-02-05T17:05:33Z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