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8FF56" w14:textId="77777777" w:rsidR="00115431" w:rsidRPr="000875CA" w:rsidRDefault="00115431" w:rsidP="00A97357">
      <w:pPr>
        <w:spacing w:line="360" w:lineRule="auto"/>
        <w:jc w:val="both"/>
        <w:rPr>
          <w:szCs w:val="21"/>
        </w:rPr>
      </w:pPr>
      <w:r w:rsidRPr="000875CA">
        <w:rPr>
          <w:szCs w:val="21"/>
        </w:rPr>
        <w:t>PHYS1110D – Engineering Physics: Mechanics and Thermodynamics</w:t>
      </w:r>
    </w:p>
    <w:p w14:paraId="6B9FA1BF" w14:textId="40F534AC" w:rsidR="0042338F" w:rsidRPr="000875CA" w:rsidRDefault="008D2A2E" w:rsidP="00A97357">
      <w:pPr>
        <w:spacing w:line="360" w:lineRule="auto"/>
        <w:jc w:val="both"/>
        <w:rPr>
          <w:szCs w:val="21"/>
        </w:rPr>
      </w:pPr>
      <w:r w:rsidRPr="000875CA">
        <w:rPr>
          <w:szCs w:val="21"/>
        </w:rPr>
        <w:t xml:space="preserve">Tutorial Problems for Week </w:t>
      </w:r>
      <w:r w:rsidR="005C4A6B" w:rsidRPr="000875CA">
        <w:rPr>
          <w:szCs w:val="21"/>
        </w:rPr>
        <w:t>4</w:t>
      </w:r>
      <w:r w:rsidR="0050020E" w:rsidRPr="000875CA">
        <w:rPr>
          <w:szCs w:val="21"/>
        </w:rPr>
        <w:t>:</w:t>
      </w:r>
      <w:r w:rsidR="00955989" w:rsidRPr="000875CA">
        <w:rPr>
          <w:szCs w:val="21"/>
        </w:rPr>
        <w:t xml:space="preserve"> </w:t>
      </w:r>
      <w:r w:rsidR="0050020E" w:rsidRPr="000875CA">
        <w:rPr>
          <w:szCs w:val="21"/>
        </w:rPr>
        <w:t>Newton’s Law</w:t>
      </w:r>
      <w:r w:rsidR="00C02561" w:rsidRPr="000875CA">
        <w:rPr>
          <w:szCs w:val="21"/>
        </w:rPr>
        <w:t>s</w:t>
      </w:r>
      <w:r w:rsidR="008839A8" w:rsidRPr="000875CA">
        <w:rPr>
          <w:szCs w:val="21"/>
        </w:rPr>
        <w:t xml:space="preserve"> of Motion</w:t>
      </w:r>
    </w:p>
    <w:p w14:paraId="4DE3BC73" w14:textId="7BD1F590" w:rsidR="00594D79" w:rsidRPr="000875CA" w:rsidRDefault="00594D79" w:rsidP="00A97357">
      <w:pPr>
        <w:spacing w:line="360" w:lineRule="auto"/>
        <w:jc w:val="both"/>
        <w:rPr>
          <w:szCs w:val="21"/>
        </w:rPr>
      </w:pPr>
    </w:p>
    <w:p w14:paraId="21B08D3F" w14:textId="0CD1D4EC" w:rsidR="00E0571E" w:rsidRPr="000875CA" w:rsidRDefault="00B74933" w:rsidP="00B74933">
      <w:pPr>
        <w:spacing w:line="360" w:lineRule="auto"/>
        <w:jc w:val="both"/>
        <w:rPr>
          <w:rFonts w:hint="eastAsia"/>
          <w:b/>
          <w:bCs/>
          <w:szCs w:val="21"/>
        </w:rPr>
      </w:pPr>
      <w:r w:rsidRPr="000875CA">
        <w:rPr>
          <w:noProof/>
          <w:szCs w:val="21"/>
        </w:rPr>
        <w:drawing>
          <wp:anchor distT="0" distB="0" distL="114300" distR="114300" simplePos="0" relativeHeight="251658245" behindDoc="0" locked="0" layoutInCell="1" allowOverlap="1" wp14:anchorId="23A03CDF" wp14:editId="6EA70F1F">
            <wp:simplePos x="0" y="0"/>
            <wp:positionH relativeFrom="column">
              <wp:posOffset>4263390</wp:posOffset>
            </wp:positionH>
            <wp:positionV relativeFrom="paragraph">
              <wp:posOffset>34932</wp:posOffset>
            </wp:positionV>
            <wp:extent cx="1463675" cy="17995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63675" cy="1799590"/>
                    </a:xfrm>
                    <a:prstGeom prst="rect">
                      <a:avLst/>
                    </a:prstGeom>
                  </pic:spPr>
                </pic:pic>
              </a:graphicData>
            </a:graphic>
            <wp14:sizeRelH relativeFrom="page">
              <wp14:pctWidth>0</wp14:pctWidth>
            </wp14:sizeRelH>
            <wp14:sizeRelV relativeFrom="page">
              <wp14:pctHeight>0</wp14:pctHeight>
            </wp14:sizeRelV>
          </wp:anchor>
        </w:drawing>
      </w:r>
      <w:r w:rsidR="00E0571E" w:rsidRPr="000875CA">
        <w:rPr>
          <w:rFonts w:hint="eastAsia"/>
          <w:b/>
          <w:bCs/>
          <w:szCs w:val="21"/>
        </w:rPr>
        <w:t>P</w:t>
      </w:r>
      <w:r w:rsidR="00E0571E" w:rsidRPr="000875CA">
        <w:rPr>
          <w:b/>
          <w:bCs/>
          <w:szCs w:val="21"/>
        </w:rPr>
        <w:t xml:space="preserve">roblem </w:t>
      </w:r>
      <w:r w:rsidR="003F145E" w:rsidRPr="000875CA">
        <w:rPr>
          <w:b/>
          <w:bCs/>
          <w:szCs w:val="21"/>
        </w:rPr>
        <w:t>1</w:t>
      </w:r>
      <w:r w:rsidR="00E0571E" w:rsidRPr="000875CA">
        <w:rPr>
          <w:b/>
          <w:bCs/>
          <w:szCs w:val="21"/>
        </w:rPr>
        <w:t xml:space="preserve"> –</w:t>
      </w:r>
      <w:r w:rsidR="007133B9" w:rsidRPr="000875CA">
        <w:rPr>
          <w:b/>
          <w:bCs/>
          <w:szCs w:val="21"/>
        </w:rPr>
        <w:t xml:space="preserve"> </w:t>
      </w:r>
      <w:r w:rsidR="007C1EF1" w:rsidRPr="000875CA">
        <w:rPr>
          <w:b/>
          <w:bCs/>
          <w:szCs w:val="21"/>
        </w:rPr>
        <w:t>Pulleys</w:t>
      </w:r>
    </w:p>
    <w:p w14:paraId="59A3300D" w14:textId="0D03954D" w:rsidR="0021424F" w:rsidRPr="000875CA" w:rsidRDefault="00216485" w:rsidP="00B74933">
      <w:pPr>
        <w:spacing w:line="360" w:lineRule="auto"/>
        <w:jc w:val="both"/>
        <w:rPr>
          <w:szCs w:val="21"/>
        </w:rPr>
      </w:pPr>
      <w:r w:rsidRPr="000875CA">
        <w:rPr>
          <w:szCs w:val="21"/>
        </w:rPr>
        <w:t xml:space="preserve">Two blocks with the same mass </w:t>
      </w:r>
      <m:oMath>
        <m:r>
          <w:rPr>
            <w:rFonts w:ascii="Cambria Math" w:hAnsi="Cambria Math"/>
            <w:szCs w:val="21"/>
          </w:rPr>
          <m:t>m</m:t>
        </m:r>
      </m:oMath>
      <w:r w:rsidRPr="000875CA">
        <w:rPr>
          <w:rFonts w:hint="eastAsia"/>
          <w:szCs w:val="21"/>
        </w:rPr>
        <w:t xml:space="preserve"> </w:t>
      </w:r>
      <w:r w:rsidR="00A97357" w:rsidRPr="000875CA">
        <w:rPr>
          <w:szCs w:val="21"/>
        </w:rPr>
        <w:t>are</w:t>
      </w:r>
      <w:r w:rsidRPr="000875CA">
        <w:rPr>
          <w:szCs w:val="21"/>
        </w:rPr>
        <w:t xml:space="preserve"> hanging on two pulleys (see the figure). </w:t>
      </w:r>
      <w:r w:rsidR="00D84A6B" w:rsidRPr="000875CA">
        <w:rPr>
          <w:szCs w:val="21"/>
        </w:rPr>
        <w:t xml:space="preserve">The pulley in the middle is fixed on a wall, while the other two can move freely. </w:t>
      </w:r>
      <w:r w:rsidRPr="000875CA">
        <w:rPr>
          <w:szCs w:val="21"/>
        </w:rPr>
        <w:t xml:space="preserve">A force </w:t>
      </w:r>
      <m:oMath>
        <m:r>
          <w:rPr>
            <w:rFonts w:ascii="Cambria Math" w:hAnsi="Cambria Math"/>
            <w:szCs w:val="21"/>
          </w:rPr>
          <m:t>F</m:t>
        </m:r>
      </m:oMath>
      <w:r w:rsidRPr="000875CA">
        <w:rPr>
          <w:rFonts w:hint="eastAsia"/>
          <w:szCs w:val="21"/>
        </w:rPr>
        <w:t xml:space="preserve"> </w:t>
      </w:r>
      <w:r w:rsidRPr="000875CA">
        <w:rPr>
          <w:szCs w:val="21"/>
        </w:rPr>
        <w:t xml:space="preserve">(upward) is applied to the rope so that the system is stationary. </w:t>
      </w:r>
      <w:r w:rsidR="006678FF" w:rsidRPr="000875CA">
        <w:rPr>
          <w:szCs w:val="21"/>
        </w:rPr>
        <w:t xml:space="preserve">All the ropes are in vertical direction (except when they are winding around the pulleys). </w:t>
      </w:r>
      <w:r w:rsidR="0021424F" w:rsidRPr="000875CA">
        <w:rPr>
          <w:szCs w:val="21"/>
        </w:rPr>
        <w:t xml:space="preserve">Ignoring </w:t>
      </w:r>
      <w:r w:rsidR="00D84A6B" w:rsidRPr="000875CA">
        <w:rPr>
          <w:szCs w:val="21"/>
        </w:rPr>
        <w:t xml:space="preserve">all frictions and </w:t>
      </w:r>
      <w:r w:rsidR="0021424F" w:rsidRPr="000875CA">
        <w:rPr>
          <w:szCs w:val="21"/>
        </w:rPr>
        <w:t>the mass of the pulleys:</w:t>
      </w:r>
    </w:p>
    <w:p w14:paraId="4209449D" w14:textId="77777777" w:rsidR="0021424F" w:rsidRPr="000875CA" w:rsidRDefault="0021424F" w:rsidP="00B74933">
      <w:pPr>
        <w:pStyle w:val="ListParagraph"/>
        <w:numPr>
          <w:ilvl w:val="0"/>
          <w:numId w:val="18"/>
        </w:numPr>
        <w:spacing w:line="360" w:lineRule="auto"/>
        <w:ind w:firstLineChars="0"/>
        <w:jc w:val="both"/>
        <w:rPr>
          <w:szCs w:val="21"/>
        </w:rPr>
      </w:pPr>
      <w:r w:rsidRPr="000875CA">
        <w:rPr>
          <w:szCs w:val="21"/>
        </w:rPr>
        <w:t xml:space="preserve">If the end of the rope moves upward by a distance of </w:t>
      </w:r>
      <m:oMath>
        <m:r>
          <m:rPr>
            <m:sty m:val="p"/>
          </m:rPr>
          <w:rPr>
            <w:rFonts w:ascii="Cambria Math" w:hAnsi="Cambria Math"/>
            <w:szCs w:val="21"/>
          </w:rPr>
          <m:t>Δ</m:t>
        </m:r>
        <m:r>
          <w:rPr>
            <w:rFonts w:ascii="Cambria Math" w:hAnsi="Cambria Math"/>
            <w:szCs w:val="21"/>
          </w:rPr>
          <m:t>l</m:t>
        </m:r>
      </m:oMath>
      <w:r w:rsidRPr="000875CA">
        <w:rPr>
          <w:rFonts w:hint="eastAsia"/>
          <w:szCs w:val="21"/>
        </w:rPr>
        <w:t>,</w:t>
      </w:r>
      <w:r w:rsidRPr="000875CA">
        <w:rPr>
          <w:szCs w:val="21"/>
        </w:rPr>
        <w:t xml:space="preserve"> how will the two blocks move?</w:t>
      </w:r>
    </w:p>
    <w:p w14:paraId="663445C4" w14:textId="76E6F598" w:rsidR="00216485" w:rsidRPr="000875CA" w:rsidRDefault="00216485" w:rsidP="00B74933">
      <w:pPr>
        <w:pStyle w:val="ListParagraph"/>
        <w:numPr>
          <w:ilvl w:val="0"/>
          <w:numId w:val="18"/>
        </w:numPr>
        <w:spacing w:line="360" w:lineRule="auto"/>
        <w:ind w:firstLineChars="0"/>
        <w:jc w:val="both"/>
        <w:rPr>
          <w:szCs w:val="21"/>
        </w:rPr>
      </w:pPr>
      <w:r w:rsidRPr="000875CA">
        <w:rPr>
          <w:rFonts w:hint="eastAsia"/>
          <w:szCs w:val="21"/>
        </w:rPr>
        <w:t>W</w:t>
      </w:r>
      <w:r w:rsidRPr="000875CA">
        <w:rPr>
          <w:szCs w:val="21"/>
        </w:rPr>
        <w:t>hat is the magnitude of this force?</w:t>
      </w:r>
    </w:p>
    <w:p w14:paraId="0A222AE4" w14:textId="5A5B9C03" w:rsidR="00E0571E" w:rsidRPr="000875CA" w:rsidRDefault="00E0571E" w:rsidP="00A97357">
      <w:pPr>
        <w:spacing w:line="360" w:lineRule="auto"/>
        <w:jc w:val="both"/>
        <w:rPr>
          <w:szCs w:val="21"/>
        </w:rPr>
      </w:pPr>
    </w:p>
    <w:p w14:paraId="7685F5DB" w14:textId="5141A621" w:rsidR="006678FF" w:rsidRPr="000875CA" w:rsidRDefault="000517A9" w:rsidP="00B74933">
      <w:pPr>
        <w:spacing w:line="360" w:lineRule="auto"/>
        <w:jc w:val="both"/>
        <w:rPr>
          <w:rFonts w:hint="eastAsia"/>
          <w:b/>
          <w:bCs/>
          <w:szCs w:val="21"/>
        </w:rPr>
      </w:pPr>
      <w:r w:rsidRPr="000875CA">
        <w:rPr>
          <w:b/>
          <w:bCs/>
          <w:szCs w:val="21"/>
        </w:rPr>
        <w:t>Solution:</w:t>
      </w:r>
      <w:r w:rsidR="00642EF1" w:rsidRPr="000875CA">
        <w:rPr>
          <w:noProof/>
          <w:szCs w:val="21"/>
        </w:rPr>
        <w:drawing>
          <wp:anchor distT="0" distB="0" distL="114300" distR="114300" simplePos="0" relativeHeight="251659269" behindDoc="0" locked="0" layoutInCell="1" allowOverlap="1" wp14:anchorId="52078D9A" wp14:editId="1C1A7605">
            <wp:simplePos x="0" y="0"/>
            <wp:positionH relativeFrom="column">
              <wp:posOffset>4078605</wp:posOffset>
            </wp:positionH>
            <wp:positionV relativeFrom="paragraph">
              <wp:posOffset>14605</wp:posOffset>
            </wp:positionV>
            <wp:extent cx="1688465" cy="1799590"/>
            <wp:effectExtent l="0" t="0" r="63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8465" cy="1799590"/>
                    </a:xfrm>
                    <a:prstGeom prst="rect">
                      <a:avLst/>
                    </a:prstGeom>
                  </pic:spPr>
                </pic:pic>
              </a:graphicData>
            </a:graphic>
            <wp14:sizeRelH relativeFrom="page">
              <wp14:pctWidth>0</wp14:pctWidth>
            </wp14:sizeRelH>
            <wp14:sizeRelV relativeFrom="page">
              <wp14:pctHeight>0</wp14:pctHeight>
            </wp14:sizeRelV>
          </wp:anchor>
        </w:drawing>
      </w:r>
    </w:p>
    <w:p w14:paraId="5F1F2790" w14:textId="58857FE1" w:rsidR="00043033" w:rsidRPr="000875CA" w:rsidRDefault="00642EF1" w:rsidP="00B74933">
      <w:pPr>
        <w:pStyle w:val="ListParagraph"/>
        <w:numPr>
          <w:ilvl w:val="0"/>
          <w:numId w:val="21"/>
        </w:numPr>
        <w:spacing w:line="360" w:lineRule="auto"/>
        <w:ind w:firstLineChars="0"/>
        <w:jc w:val="both"/>
        <w:rPr>
          <w:szCs w:val="21"/>
        </w:rPr>
      </w:pPr>
      <w:r w:rsidRPr="000875CA">
        <w:rPr>
          <w:rFonts w:hint="eastAsia"/>
          <w:szCs w:val="21"/>
        </w:rPr>
        <w:t>T</w:t>
      </w:r>
      <w:r w:rsidRPr="000875CA">
        <w:rPr>
          <w:szCs w:val="21"/>
        </w:rPr>
        <w:t xml:space="preserve">he two blocks will move upward by </w:t>
      </w:r>
      <m:oMath>
        <m:f>
          <m:fPr>
            <m:type m:val="lin"/>
            <m:ctrlPr>
              <w:rPr>
                <w:rFonts w:ascii="Cambria Math" w:hAnsi="Cambria Math"/>
                <w:i/>
                <w:szCs w:val="21"/>
              </w:rPr>
            </m:ctrlPr>
          </m:fPr>
          <m:num>
            <m:r>
              <m:rPr>
                <m:sty m:val="p"/>
              </m:rPr>
              <w:rPr>
                <w:rFonts w:ascii="Cambria Math" w:hAnsi="Cambria Math"/>
                <w:szCs w:val="21"/>
              </w:rPr>
              <m:t>Δ</m:t>
            </m:r>
            <m:r>
              <w:rPr>
                <w:rFonts w:ascii="Cambria Math" w:hAnsi="Cambria Math"/>
                <w:szCs w:val="21"/>
              </w:rPr>
              <m:t>l</m:t>
            </m:r>
          </m:num>
          <m:den>
            <m:r>
              <w:rPr>
                <w:rFonts w:ascii="Cambria Math" w:hAnsi="Cambria Math"/>
                <w:szCs w:val="21"/>
              </w:rPr>
              <m:t>4</m:t>
            </m:r>
          </m:den>
        </m:f>
      </m:oMath>
      <w:r w:rsidRPr="000875CA">
        <w:rPr>
          <w:rFonts w:hint="eastAsia"/>
          <w:szCs w:val="21"/>
        </w:rPr>
        <w:t xml:space="preserve"> </w:t>
      </w:r>
      <w:r w:rsidRPr="000875CA">
        <w:rPr>
          <w:szCs w:val="21"/>
        </w:rPr>
        <w:t>(You can just feel it from the geometry – we don’t want to say too much here)</w:t>
      </w:r>
    </w:p>
    <w:p w14:paraId="77C33854" w14:textId="3E305459" w:rsidR="00642EF1" w:rsidRPr="000875CA" w:rsidRDefault="00642EF1" w:rsidP="00B74933">
      <w:pPr>
        <w:pStyle w:val="ListParagraph"/>
        <w:numPr>
          <w:ilvl w:val="0"/>
          <w:numId w:val="21"/>
        </w:numPr>
        <w:spacing w:line="360" w:lineRule="auto"/>
        <w:ind w:firstLineChars="0"/>
        <w:jc w:val="both"/>
        <w:rPr>
          <w:szCs w:val="21"/>
        </w:rPr>
      </w:pPr>
      <w:r w:rsidRPr="000875CA">
        <w:rPr>
          <w:rFonts w:hint="eastAsia"/>
          <w:szCs w:val="21"/>
        </w:rPr>
        <w:t>W</w:t>
      </w:r>
      <w:r w:rsidRPr="000875CA">
        <w:rPr>
          <w:szCs w:val="21"/>
        </w:rPr>
        <w:t>e use the energy argument again. We use the force to pull up the two blocks very slowly, so we need not consider the kinetic energy. The work done by the force is converted to the increase in the system potential energy. Therefore</w:t>
      </w:r>
    </w:p>
    <w:p w14:paraId="5F20AD20" w14:textId="507D0366" w:rsidR="00642EF1" w:rsidRPr="000875CA" w:rsidRDefault="00642EF1" w:rsidP="00A97357">
      <w:pPr>
        <w:pStyle w:val="ListParagraph"/>
        <w:spacing w:line="360" w:lineRule="auto"/>
        <w:ind w:left="840" w:firstLineChars="0" w:firstLine="0"/>
        <w:jc w:val="both"/>
        <w:rPr>
          <w:szCs w:val="21"/>
        </w:rPr>
      </w:pPr>
      <m:oMathPara>
        <m:oMath>
          <m:r>
            <w:rPr>
              <w:rFonts w:ascii="Cambria Math" w:hAnsi="Cambria Math"/>
              <w:szCs w:val="21"/>
            </w:rPr>
            <m:t>F</m:t>
          </m:r>
          <m:r>
            <m:rPr>
              <m:sty m:val="p"/>
            </m:rPr>
            <w:rPr>
              <w:rFonts w:ascii="Cambria Math" w:hAnsi="Cambria Math"/>
              <w:szCs w:val="21"/>
            </w:rPr>
            <m:t>Δ</m:t>
          </m:r>
          <m:r>
            <w:rPr>
              <w:rFonts w:ascii="Cambria Math" w:hAnsi="Cambria Math"/>
              <w:szCs w:val="21"/>
            </w:rPr>
            <m:t>l=2mg</m:t>
          </m:r>
          <m:f>
            <m:fPr>
              <m:ctrlPr>
                <w:rPr>
                  <w:rFonts w:ascii="Cambria Math" w:hAnsi="Cambria Math"/>
                  <w:i/>
                  <w:szCs w:val="21"/>
                </w:rPr>
              </m:ctrlPr>
            </m:fPr>
            <m:num>
              <m:r>
                <m:rPr>
                  <m:sty m:val="p"/>
                </m:rPr>
                <w:rPr>
                  <w:rFonts w:ascii="Cambria Math" w:hAnsi="Cambria Math"/>
                  <w:szCs w:val="21"/>
                </w:rPr>
                <m:t>Δ</m:t>
              </m:r>
              <m:r>
                <w:rPr>
                  <w:rFonts w:ascii="Cambria Math" w:hAnsi="Cambria Math"/>
                  <w:szCs w:val="21"/>
                </w:rPr>
                <m:t>l</m:t>
              </m:r>
            </m:num>
            <m:den>
              <m:r>
                <w:rPr>
                  <w:rFonts w:ascii="Cambria Math" w:hAnsi="Cambria Math"/>
                  <w:szCs w:val="21"/>
                </w:rPr>
                <m:t>4</m:t>
              </m:r>
            </m:den>
          </m:f>
          <m:r>
            <w:rPr>
              <w:rFonts w:ascii="Cambria Math" w:hAnsi="Cambria Math"/>
              <w:szCs w:val="21"/>
            </w:rPr>
            <m:t>⟹F=</m:t>
          </m:r>
          <m:f>
            <m:fPr>
              <m:ctrlPr>
                <w:rPr>
                  <w:rFonts w:ascii="Cambria Math" w:hAnsi="Cambria Math"/>
                  <w:i/>
                  <w:szCs w:val="21"/>
                </w:rPr>
              </m:ctrlPr>
            </m:fPr>
            <m:num>
              <m:r>
                <w:rPr>
                  <w:rFonts w:ascii="Cambria Math" w:hAnsi="Cambria Math"/>
                  <w:szCs w:val="21"/>
                </w:rPr>
                <m:t>mg</m:t>
              </m:r>
            </m:num>
            <m:den>
              <m:r>
                <w:rPr>
                  <w:rFonts w:ascii="Cambria Math" w:hAnsi="Cambria Math"/>
                  <w:szCs w:val="21"/>
                </w:rPr>
                <m:t>2</m:t>
              </m:r>
            </m:den>
          </m:f>
        </m:oMath>
      </m:oMathPara>
    </w:p>
    <w:p w14:paraId="3F551140" w14:textId="64746165" w:rsidR="006C61CA" w:rsidRPr="000875CA" w:rsidRDefault="007133B9" w:rsidP="008839A8">
      <w:pPr>
        <w:spacing w:line="360" w:lineRule="auto"/>
        <w:jc w:val="both"/>
        <w:rPr>
          <w:szCs w:val="21"/>
        </w:rPr>
      </w:pPr>
      <w:r w:rsidRPr="000875CA">
        <w:rPr>
          <w:noProof/>
          <w:szCs w:val="21"/>
          <w:lang w:eastAsia="zh-HK"/>
        </w:rPr>
        <w:drawing>
          <wp:anchor distT="0" distB="0" distL="114300" distR="114300" simplePos="0" relativeHeight="251664389" behindDoc="0" locked="0" layoutInCell="1" allowOverlap="1" wp14:anchorId="76AADE30" wp14:editId="772CB9DA">
            <wp:simplePos x="0" y="0"/>
            <wp:positionH relativeFrom="column">
              <wp:posOffset>3849299</wp:posOffset>
            </wp:positionH>
            <wp:positionV relativeFrom="paragraph">
              <wp:posOffset>217523</wp:posOffset>
            </wp:positionV>
            <wp:extent cx="1840230" cy="1840230"/>
            <wp:effectExtent l="0" t="0" r="1270" b="1270"/>
            <wp:wrapSquare wrapText="bothSides"/>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9-15 at 23.54.03.png"/>
                    <pic:cNvPicPr/>
                  </pic:nvPicPr>
                  <pic:blipFill>
                    <a:blip r:embed="rId9">
                      <a:extLst>
                        <a:ext uri="{28A0092B-C50C-407E-A947-70E740481C1C}">
                          <a14:useLocalDpi xmlns:a14="http://schemas.microsoft.com/office/drawing/2010/main" val="0"/>
                        </a:ext>
                      </a:extLst>
                    </a:blip>
                    <a:stretch>
                      <a:fillRect/>
                    </a:stretch>
                  </pic:blipFill>
                  <pic:spPr bwMode="auto">
                    <a:xfrm>
                      <a:off x="0" y="0"/>
                      <a:ext cx="1840230" cy="18402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7CD2504" w14:textId="6C6DE1E0" w:rsidR="007133B9" w:rsidRPr="000875CA" w:rsidRDefault="007133B9" w:rsidP="007133B9">
      <w:pPr>
        <w:spacing w:line="360" w:lineRule="auto"/>
        <w:jc w:val="both"/>
        <w:rPr>
          <w:szCs w:val="21"/>
        </w:rPr>
      </w:pPr>
      <w:r w:rsidRPr="000875CA">
        <w:rPr>
          <w:rFonts w:hint="eastAsia"/>
          <w:b/>
          <w:bCs/>
          <w:szCs w:val="21"/>
        </w:rPr>
        <w:t>P</w:t>
      </w:r>
      <w:r w:rsidRPr="000875CA">
        <w:rPr>
          <w:b/>
          <w:bCs/>
          <w:szCs w:val="21"/>
        </w:rPr>
        <w:t xml:space="preserve">roblem </w:t>
      </w:r>
      <w:r w:rsidRPr="000875CA">
        <w:rPr>
          <w:b/>
          <w:bCs/>
          <w:szCs w:val="21"/>
        </w:rPr>
        <w:t>2 – Normal Force</w:t>
      </w:r>
    </w:p>
    <w:p w14:paraId="6B9C4F14" w14:textId="422A52EC" w:rsidR="007133B9" w:rsidRPr="000875CA" w:rsidRDefault="007133B9" w:rsidP="008839A8">
      <w:pPr>
        <w:spacing w:line="360" w:lineRule="auto"/>
        <w:jc w:val="both"/>
        <w:rPr>
          <w:rFonts w:hint="eastAsia"/>
          <w:szCs w:val="21"/>
        </w:rPr>
      </w:pPr>
      <w:r w:rsidRPr="000875CA">
        <w:rPr>
          <w:szCs w:val="21"/>
        </w:rPr>
        <w:t>A solid ball</w:t>
      </w:r>
      <w:r w:rsidRPr="000875CA">
        <w:rPr>
          <w:szCs w:val="21"/>
        </w:rPr>
        <w:t xml:space="preserve"> of mass </w:t>
      </w:r>
      <m:oMath>
        <m:r>
          <w:rPr>
            <w:rFonts w:ascii="Cambria Math" w:hAnsi="Cambria Math"/>
            <w:szCs w:val="21"/>
          </w:rPr>
          <m:t xml:space="preserve">m=5 </m:t>
        </m:r>
        <m:r>
          <m:rPr>
            <m:nor/>
          </m:rPr>
          <w:rPr>
            <w:rFonts w:ascii="Cambria Math" w:hAnsi="Cambria Math"/>
            <w:szCs w:val="21"/>
          </w:rPr>
          <m:t>kg</m:t>
        </m:r>
      </m:oMath>
      <w:r w:rsidRPr="000875CA">
        <w:rPr>
          <w:szCs w:val="21"/>
        </w:rPr>
        <w:t xml:space="preserve"> is placed in a wedge formed by two planes as shown in the figure. Assuming no friction between the ball and the walls</w:t>
      </w:r>
      <w:r w:rsidRPr="000875CA">
        <w:rPr>
          <w:szCs w:val="21"/>
        </w:rPr>
        <w:t>, f</w:t>
      </w:r>
      <w:r w:rsidRPr="000875CA">
        <w:rPr>
          <w:szCs w:val="21"/>
        </w:rPr>
        <w:t xml:space="preserve">ind the magnitude </w:t>
      </w:r>
      <w:r w:rsidRPr="000875CA">
        <w:rPr>
          <w:szCs w:val="21"/>
        </w:rPr>
        <w:t xml:space="preserve">and direction </w:t>
      </w:r>
      <w:r w:rsidRPr="000875CA">
        <w:rPr>
          <w:szCs w:val="21"/>
        </w:rPr>
        <w:t>of both forces</w:t>
      </w:r>
      <w:r w:rsidRPr="000875CA">
        <w:rPr>
          <w:szCs w:val="21"/>
        </w:rPr>
        <w:t>. (</w:t>
      </w:r>
      <m:oMath>
        <m:r>
          <w:rPr>
            <w:rFonts w:ascii="Cambria Math" w:hAnsi="Cambria Math"/>
            <w:szCs w:val="21"/>
          </w:rPr>
          <m:t xml:space="preserve">g=9.8 </m:t>
        </m:r>
        <m:r>
          <m:rPr>
            <m:nor/>
          </m:rPr>
          <w:rPr>
            <w:rFonts w:ascii="Cambria Math" w:hAnsi="Cambria Math"/>
            <w:szCs w:val="21"/>
          </w:rPr>
          <m:t>m/</m:t>
        </m:r>
        <m:sSup>
          <m:sSupPr>
            <m:ctrlPr>
              <w:rPr>
                <w:rFonts w:ascii="Cambria Math" w:hAnsi="Cambria Math"/>
                <w:szCs w:val="21"/>
              </w:rPr>
            </m:ctrlPr>
          </m:sSupPr>
          <m:e>
            <m:r>
              <m:rPr>
                <m:nor/>
              </m:rPr>
              <w:rPr>
                <w:rFonts w:ascii="Cambria Math" w:hAnsi="Cambria Math"/>
                <w:szCs w:val="21"/>
              </w:rPr>
              <m:t>s</m:t>
            </m:r>
          </m:e>
          <m:sup>
            <m:r>
              <m:rPr>
                <m:nor/>
              </m:rPr>
              <w:rPr>
                <w:rFonts w:ascii="Cambria Math" w:hAnsi="Cambria Math"/>
                <w:szCs w:val="21"/>
              </w:rPr>
              <m:t>2</m:t>
            </m:r>
          </m:sup>
        </m:sSup>
      </m:oMath>
      <w:r w:rsidRPr="000875CA">
        <w:rPr>
          <w:rFonts w:hint="eastAsia"/>
          <w:szCs w:val="21"/>
        </w:rPr>
        <w:t>)</w:t>
      </w:r>
    </w:p>
    <w:p w14:paraId="225D13CB" w14:textId="37EA3DAB" w:rsidR="007133B9" w:rsidRPr="000875CA" w:rsidRDefault="007133B9" w:rsidP="008839A8">
      <w:pPr>
        <w:spacing w:line="360" w:lineRule="auto"/>
        <w:jc w:val="both"/>
        <w:rPr>
          <w:szCs w:val="21"/>
        </w:rPr>
      </w:pPr>
    </w:p>
    <w:p w14:paraId="304C9433" w14:textId="3798017E" w:rsidR="007133B9" w:rsidRPr="000875CA" w:rsidRDefault="007133B9" w:rsidP="008839A8">
      <w:pPr>
        <w:spacing w:line="360" w:lineRule="auto"/>
        <w:jc w:val="both"/>
        <w:rPr>
          <w:szCs w:val="21"/>
        </w:rPr>
      </w:pPr>
      <w:r w:rsidRPr="000875CA">
        <w:rPr>
          <w:rFonts w:hint="eastAsia"/>
          <w:b/>
          <w:bCs/>
          <w:szCs w:val="21"/>
        </w:rPr>
        <w:t>S</w:t>
      </w:r>
      <w:r w:rsidRPr="000875CA">
        <w:rPr>
          <w:b/>
          <w:bCs/>
          <w:szCs w:val="21"/>
        </w:rPr>
        <w:t>olution</w:t>
      </w:r>
      <w:r w:rsidRPr="000875CA">
        <w:rPr>
          <w:szCs w:val="21"/>
        </w:rPr>
        <w:t>:</w:t>
      </w:r>
    </w:p>
    <w:p w14:paraId="5D7E1996" w14:textId="533FD136" w:rsidR="007133B9" w:rsidRPr="000875CA" w:rsidRDefault="007133B9" w:rsidP="008839A8">
      <w:pPr>
        <w:spacing w:line="360" w:lineRule="auto"/>
        <w:jc w:val="both"/>
        <w:rPr>
          <w:szCs w:val="21"/>
        </w:rPr>
      </w:pPr>
      <w:r w:rsidRPr="000875CA">
        <w:rPr>
          <w:rFonts w:hint="eastAsia"/>
          <w:szCs w:val="21"/>
        </w:rPr>
        <w:t>T</w:t>
      </w:r>
      <w:r w:rsidRPr="000875CA">
        <w:rPr>
          <w:szCs w:val="21"/>
        </w:rPr>
        <w:t xml:space="preserve">he normal force is </w:t>
      </w:r>
      <w:r w:rsidRPr="000875CA">
        <w:rPr>
          <w:i/>
          <w:iCs/>
          <w:szCs w:val="21"/>
        </w:rPr>
        <w:t>always perpendicular to the contacting plane</w:t>
      </w:r>
      <w:r w:rsidRPr="000875CA">
        <w:rPr>
          <w:szCs w:val="21"/>
        </w:rPr>
        <w:t xml:space="preserve">. </w:t>
      </w:r>
    </w:p>
    <w:p w14:paraId="5249F84E" w14:textId="01B183B3" w:rsidR="007133B9" w:rsidRPr="000875CA" w:rsidRDefault="007133B9" w:rsidP="008839A8">
      <w:pPr>
        <w:spacing w:line="360" w:lineRule="auto"/>
        <w:jc w:val="both"/>
        <w:rPr>
          <w:szCs w:val="21"/>
        </w:rPr>
      </w:pPr>
      <w:r w:rsidRPr="000875CA">
        <w:rPr>
          <w:rFonts w:hint="eastAsia"/>
          <w:szCs w:val="21"/>
        </w:rPr>
        <w:t>L</w:t>
      </w:r>
      <w:r w:rsidRPr="000875CA">
        <w:rPr>
          <w:szCs w:val="21"/>
        </w:rPr>
        <w:t xml:space="preserve">et the magnitude of the two forces be </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1</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2</m:t>
            </m:r>
          </m:sub>
        </m:sSub>
      </m:oMath>
      <w:r w:rsidRPr="000875CA">
        <w:rPr>
          <w:rFonts w:hint="eastAsia"/>
          <w:szCs w:val="21"/>
        </w:rPr>
        <w:t>.</w:t>
      </w:r>
      <w:r w:rsidRPr="000875CA">
        <w:rPr>
          <w:szCs w:val="21"/>
        </w:rPr>
        <w:t xml:space="preserve"> Then we write down the equilibrium condition in the vertical and </w:t>
      </w:r>
      <w:r w:rsidRPr="000875CA">
        <w:rPr>
          <w:szCs w:val="21"/>
        </w:rPr>
        <w:t xml:space="preserve">horizontal </w:t>
      </w:r>
      <w:r w:rsidRPr="000875CA">
        <w:rPr>
          <w:szCs w:val="21"/>
        </w:rPr>
        <w:t>directions:</w:t>
      </w:r>
    </w:p>
    <w:p w14:paraId="703175B5" w14:textId="166E0006" w:rsidR="007133B9" w:rsidRPr="000875CA" w:rsidRDefault="007133B9" w:rsidP="008839A8">
      <w:pPr>
        <w:spacing w:line="360" w:lineRule="auto"/>
        <w:jc w:val="both"/>
        <w:rPr>
          <w:szCs w:val="21"/>
        </w:rPr>
      </w:pPr>
      <m:oMathPara>
        <m:oMath>
          <m:eqArr>
            <m:eqArrPr>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F</m:t>
                  </m:r>
                </m:e>
                <m:sub>
                  <m:r>
                    <w:rPr>
                      <w:rFonts w:ascii="Cambria Math" w:hAnsi="Cambria Math"/>
                      <w:szCs w:val="21"/>
                    </w:rPr>
                    <m:t>1</m:t>
                  </m:r>
                </m:sub>
              </m:sSub>
              <m:func>
                <m:funcPr>
                  <m:ctrlPr>
                    <w:rPr>
                      <w:rFonts w:ascii="Cambria Math" w:hAnsi="Cambria Math"/>
                      <w:i/>
                      <w:szCs w:val="21"/>
                    </w:rPr>
                  </m:ctrlPr>
                </m:funcPr>
                <m:fName>
                  <m:r>
                    <m:rPr>
                      <m:sty m:val="p"/>
                    </m:rPr>
                    <w:rPr>
                      <w:rFonts w:ascii="Cambria Math" w:hAnsi="Cambria Math"/>
                      <w:szCs w:val="21"/>
                    </w:rPr>
                    <m:t>cos</m:t>
                  </m:r>
                </m:fName>
                <m:e>
                  <m:r>
                    <w:rPr>
                      <w:rFonts w:ascii="Cambria Math" w:hAnsi="Cambria Math"/>
                      <w:szCs w:val="21"/>
                    </w:rPr>
                    <m:t>θ</m:t>
                  </m:r>
                </m:e>
              </m:func>
              <m:r>
                <w:rPr>
                  <w:rFonts w:ascii="Cambria Math" w:hAnsi="Cambria Math"/>
                  <w:szCs w:val="21"/>
                </w:rPr>
                <m:t>-mg&amp;=0</m:t>
              </m:r>
            </m:e>
            <m:e>
              <m:sSub>
                <m:sSubPr>
                  <m:ctrlPr>
                    <w:rPr>
                      <w:rFonts w:ascii="Cambria Math" w:hAnsi="Cambria Math"/>
                      <w:i/>
                      <w:szCs w:val="21"/>
                    </w:rPr>
                  </m:ctrlPr>
                </m:sSubPr>
                <m:e>
                  <m:r>
                    <w:rPr>
                      <w:rFonts w:ascii="Cambria Math" w:hAnsi="Cambria Math"/>
                      <w:szCs w:val="21"/>
                    </w:rPr>
                    <m:t>F</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1</m:t>
                  </m:r>
                </m:sub>
              </m:sSub>
              <m:func>
                <m:funcPr>
                  <m:ctrlPr>
                    <w:rPr>
                      <w:rFonts w:ascii="Cambria Math" w:hAnsi="Cambria Math"/>
                      <w:i/>
                      <w:szCs w:val="21"/>
                    </w:rPr>
                  </m:ctrlPr>
                </m:funcPr>
                <m:fName>
                  <m:r>
                    <m:rPr>
                      <m:sty m:val="p"/>
                    </m:rPr>
                    <w:rPr>
                      <w:rFonts w:ascii="Cambria Math" w:hAnsi="Cambria Math"/>
                      <w:szCs w:val="21"/>
                    </w:rPr>
                    <m:t>sin</m:t>
                  </m:r>
                </m:fName>
                <m:e>
                  <m:r>
                    <w:rPr>
                      <w:rFonts w:ascii="Cambria Math" w:hAnsi="Cambria Math"/>
                      <w:szCs w:val="21"/>
                    </w:rPr>
                    <m:t>θ</m:t>
                  </m:r>
                </m:e>
              </m:func>
              <m:r>
                <w:rPr>
                  <w:rFonts w:ascii="Cambria Math" w:hAnsi="Cambria Math"/>
                  <w:szCs w:val="21"/>
                </w:rPr>
                <m:t>&amp;=0</m:t>
              </m:r>
            </m:e>
          </m:eqArr>
        </m:oMath>
      </m:oMathPara>
    </w:p>
    <w:p w14:paraId="5DAAA18F" w14:textId="1A3D37FA" w:rsidR="007133B9" w:rsidRPr="000875CA" w:rsidRDefault="007133B9" w:rsidP="008839A8">
      <w:pPr>
        <w:spacing w:line="360" w:lineRule="auto"/>
        <w:jc w:val="both"/>
        <w:rPr>
          <w:szCs w:val="21"/>
        </w:rPr>
      </w:pPr>
      <w:r w:rsidRPr="000875CA">
        <w:rPr>
          <w:rFonts w:hint="eastAsia"/>
          <w:szCs w:val="21"/>
        </w:rPr>
        <w:t>T</w:t>
      </w:r>
      <w:r w:rsidRPr="000875CA">
        <w:rPr>
          <w:szCs w:val="21"/>
        </w:rPr>
        <w:t>herefore</w:t>
      </w:r>
    </w:p>
    <w:p w14:paraId="3999409C" w14:textId="095DBDB8" w:rsidR="007133B9" w:rsidRPr="000875CA" w:rsidRDefault="007133B9" w:rsidP="008839A8">
      <w:pPr>
        <w:spacing w:line="360" w:lineRule="auto"/>
        <w:jc w:val="both"/>
        <w:rPr>
          <w:szCs w:val="21"/>
        </w:rPr>
      </w:pPr>
      <m:oMathPara>
        <m:oMath>
          <m:eqArr>
            <m:eqArrPr>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F</m:t>
                  </m:r>
                </m:e>
                <m:sub>
                  <m:r>
                    <w:rPr>
                      <w:rFonts w:ascii="Cambria Math" w:hAnsi="Cambria Math"/>
                      <w:szCs w:val="21"/>
                    </w:rPr>
                    <m:t>1</m:t>
                  </m:r>
                </m:sub>
              </m:sSub>
              <m:r>
                <w:rPr>
                  <w:rFonts w:ascii="Cambria Math" w:hAnsi="Cambria Math"/>
                  <w:szCs w:val="21"/>
                </w:rPr>
                <m:t>=</m:t>
              </m:r>
              <m:f>
                <m:fPr>
                  <m:ctrlPr>
                    <w:rPr>
                      <w:rFonts w:ascii="Cambria Math" w:hAnsi="Cambria Math"/>
                      <w:i/>
                      <w:szCs w:val="21"/>
                    </w:rPr>
                  </m:ctrlPr>
                </m:fPr>
                <m:num>
                  <m:r>
                    <w:rPr>
                      <w:rFonts w:ascii="Cambria Math" w:hAnsi="Cambria Math"/>
                      <w:szCs w:val="21"/>
                    </w:rPr>
                    <m:t>mg</m:t>
                  </m:r>
                </m:num>
                <m:den>
                  <m:func>
                    <m:funcPr>
                      <m:ctrlPr>
                        <w:rPr>
                          <w:rFonts w:ascii="Cambria Math" w:hAnsi="Cambria Math"/>
                          <w:i/>
                          <w:szCs w:val="21"/>
                        </w:rPr>
                      </m:ctrlPr>
                    </m:funcPr>
                    <m:fName>
                      <m:r>
                        <m:rPr>
                          <m:sty m:val="p"/>
                        </m:rPr>
                        <w:rPr>
                          <w:rFonts w:ascii="Cambria Math" w:hAnsi="Cambria Math"/>
                          <w:szCs w:val="21"/>
                        </w:rPr>
                        <m:t>cos</m:t>
                      </m:r>
                    </m:fName>
                    <m:e>
                      <m:r>
                        <w:rPr>
                          <w:rFonts w:ascii="Cambria Math" w:hAnsi="Cambria Math"/>
                          <w:szCs w:val="21"/>
                        </w:rPr>
                        <m:t>θ</m:t>
                      </m:r>
                    </m:e>
                  </m:func>
                </m:den>
              </m:f>
              <m:r>
                <w:rPr>
                  <w:rFonts w:ascii="Cambria Math" w:hAnsi="Cambria Math"/>
                  <w:szCs w:val="21"/>
                </w:rPr>
                <m:t>=</m:t>
              </m:r>
              <m:f>
                <m:fPr>
                  <m:ctrlPr>
                    <w:rPr>
                      <w:rFonts w:ascii="Cambria Math" w:hAnsi="Cambria Math"/>
                      <w:i/>
                      <w:szCs w:val="21"/>
                    </w:rPr>
                  </m:ctrlPr>
                </m:fPr>
                <m:num>
                  <m:r>
                    <w:rPr>
                      <w:rFonts w:ascii="Cambria Math" w:hAnsi="Cambria Math"/>
                      <w:szCs w:val="21"/>
                    </w:rPr>
                    <m:t>5×9.8</m:t>
                  </m:r>
                </m:num>
                <m:den>
                  <m:func>
                    <m:funcPr>
                      <m:ctrlPr>
                        <w:rPr>
                          <w:rFonts w:ascii="Cambria Math" w:hAnsi="Cambria Math"/>
                          <w:i/>
                          <w:szCs w:val="21"/>
                        </w:rPr>
                      </m:ctrlPr>
                    </m:funcPr>
                    <m:fName>
                      <m:r>
                        <m:rPr>
                          <m:sty m:val="p"/>
                        </m:rPr>
                        <w:rPr>
                          <w:rFonts w:ascii="Cambria Math" w:hAnsi="Cambria Math"/>
                          <w:szCs w:val="21"/>
                        </w:rPr>
                        <m:t>cos</m:t>
                      </m:r>
                    </m:fName>
                    <m:e>
                      <m:r>
                        <w:rPr>
                          <w:rFonts w:ascii="Cambria Math" w:hAnsi="Cambria Math"/>
                          <w:szCs w:val="21"/>
                        </w:rPr>
                        <m:t>30°</m:t>
                      </m:r>
                    </m:e>
                  </m:func>
                </m:den>
              </m:f>
              <m:r>
                <m:rPr>
                  <m:nor/>
                </m:rPr>
                <w:rPr>
                  <w:rFonts w:ascii="Cambria Math" w:hAnsi="Cambria Math"/>
                  <w:szCs w:val="21"/>
                </w:rPr>
                <m:t xml:space="preserve"> N</m:t>
              </m:r>
              <m:r>
                <w:rPr>
                  <w:rFonts w:ascii="Cambria Math" w:hAnsi="Cambria Math"/>
                  <w:szCs w:val="21"/>
                </w:rPr>
                <m:t xml:space="preserve">&amp;=56.6 </m:t>
              </m:r>
              <m:r>
                <m:rPr>
                  <m:nor/>
                </m:rPr>
                <w:rPr>
                  <w:rFonts w:ascii="Cambria Math" w:hAnsi="Cambria Math"/>
                  <w:szCs w:val="21"/>
                </w:rPr>
                <m:t>N</m:t>
              </m:r>
            </m:e>
            <m:e>
              <m:sSub>
                <m:sSubPr>
                  <m:ctrlPr>
                    <w:rPr>
                      <w:rFonts w:ascii="Cambria Math" w:hAnsi="Cambria Math"/>
                      <w:i/>
                      <w:szCs w:val="21"/>
                    </w:rPr>
                  </m:ctrlPr>
                </m:sSubPr>
                <m:e>
                  <m:r>
                    <w:rPr>
                      <w:rFonts w:ascii="Cambria Math" w:hAnsi="Cambria Math"/>
                      <w:szCs w:val="21"/>
                    </w:rPr>
                    <m:t>F</m:t>
                  </m:r>
                </m:e>
                <m:sub>
                  <m:r>
                    <w:rPr>
                      <w:rFonts w:ascii="Cambria Math" w:hAnsi="Cambria Math"/>
                      <w:szCs w:val="21"/>
                    </w:rPr>
                    <m:t>2</m:t>
                  </m:r>
                </m:sub>
              </m:sSub>
              <m:r>
                <w:rPr>
                  <w:rFonts w:ascii="Cambria Math" w:hAnsi="Cambria Math"/>
                  <w:szCs w:val="21"/>
                </w:rPr>
                <m:t>=mg</m:t>
              </m:r>
              <m:func>
                <m:funcPr>
                  <m:ctrlPr>
                    <w:rPr>
                      <w:rFonts w:ascii="Cambria Math" w:hAnsi="Cambria Math"/>
                      <w:i/>
                      <w:szCs w:val="21"/>
                    </w:rPr>
                  </m:ctrlPr>
                </m:funcPr>
                <m:fName>
                  <m:r>
                    <m:rPr>
                      <m:sty m:val="p"/>
                    </m:rPr>
                    <w:rPr>
                      <w:rFonts w:ascii="Cambria Math" w:hAnsi="Cambria Math"/>
                      <w:szCs w:val="21"/>
                    </w:rPr>
                    <m:t>tan</m:t>
                  </m:r>
                </m:fName>
                <m:e>
                  <m:r>
                    <w:rPr>
                      <w:rFonts w:ascii="Cambria Math" w:hAnsi="Cambria Math"/>
                      <w:szCs w:val="21"/>
                    </w:rPr>
                    <m:t>θ</m:t>
                  </m:r>
                </m:e>
              </m:func>
              <m:r>
                <w:rPr>
                  <w:rFonts w:ascii="Cambria Math" w:hAnsi="Cambria Math"/>
                  <w:szCs w:val="21"/>
                </w:rPr>
                <m:t>=5×9.8×</m:t>
              </m:r>
              <m:func>
                <m:funcPr>
                  <m:ctrlPr>
                    <w:rPr>
                      <w:rFonts w:ascii="Cambria Math" w:hAnsi="Cambria Math"/>
                      <w:i/>
                      <w:szCs w:val="21"/>
                    </w:rPr>
                  </m:ctrlPr>
                </m:funcPr>
                <m:fName>
                  <m:r>
                    <m:rPr>
                      <m:sty m:val="p"/>
                    </m:rPr>
                    <w:rPr>
                      <w:rFonts w:ascii="Cambria Math" w:hAnsi="Cambria Math"/>
                      <w:szCs w:val="21"/>
                    </w:rPr>
                    <m:t>tan</m:t>
                  </m:r>
                </m:fName>
                <m:e>
                  <m:r>
                    <w:rPr>
                      <w:rFonts w:ascii="Cambria Math" w:hAnsi="Cambria Math"/>
                      <w:szCs w:val="21"/>
                    </w:rPr>
                    <m:t>30°</m:t>
                  </m:r>
                </m:e>
              </m:func>
              <m:r>
                <w:rPr>
                  <w:rFonts w:ascii="Cambria Math" w:hAnsi="Cambria Math"/>
                  <w:szCs w:val="21"/>
                </w:rPr>
                <m:t xml:space="preserve"> </m:t>
              </m:r>
              <m:r>
                <m:rPr>
                  <m:nor/>
                </m:rPr>
                <w:rPr>
                  <w:rFonts w:ascii="Cambria Math" w:hAnsi="Cambria Math"/>
                  <w:szCs w:val="21"/>
                </w:rPr>
                <m:t>N</m:t>
              </m:r>
              <m:r>
                <w:rPr>
                  <w:rFonts w:ascii="Cambria Math" w:hAnsi="Cambria Math"/>
                  <w:szCs w:val="21"/>
                </w:rPr>
                <m:t xml:space="preserve">&amp;=28.3 </m:t>
              </m:r>
              <m:r>
                <m:rPr>
                  <m:nor/>
                </m:rPr>
                <w:rPr>
                  <w:rFonts w:ascii="Cambria Math" w:hAnsi="Cambria Math"/>
                  <w:szCs w:val="21"/>
                </w:rPr>
                <m:t>N</m:t>
              </m:r>
            </m:e>
          </m:eqArr>
        </m:oMath>
      </m:oMathPara>
    </w:p>
    <w:p w14:paraId="0C2E96C3" w14:textId="37E3A15F" w:rsidR="000875CA" w:rsidRPr="000875CA" w:rsidRDefault="000875CA" w:rsidP="008839A8">
      <w:pPr>
        <w:spacing w:line="360" w:lineRule="auto"/>
        <w:jc w:val="both"/>
        <w:rPr>
          <w:szCs w:val="21"/>
        </w:rPr>
      </w:pPr>
      <w:r w:rsidRPr="000875CA">
        <w:rPr>
          <w:rFonts w:hint="eastAsia"/>
          <w:i/>
          <w:iCs/>
          <w:szCs w:val="21"/>
        </w:rPr>
        <w:lastRenderedPageBreak/>
        <w:t>R</w:t>
      </w:r>
      <w:r w:rsidRPr="000875CA">
        <w:rPr>
          <w:i/>
          <w:iCs/>
          <w:szCs w:val="21"/>
        </w:rPr>
        <w:t>emark</w:t>
      </w:r>
      <w:r w:rsidRPr="000875CA">
        <w:rPr>
          <w:szCs w:val="21"/>
        </w:rPr>
        <w:t xml:space="preserve">: You can benchmark your results by setting </w:t>
      </w:r>
      <m:oMath>
        <m:r>
          <w:rPr>
            <w:rFonts w:ascii="Cambria Math" w:hAnsi="Cambria Math"/>
            <w:szCs w:val="21"/>
          </w:rPr>
          <m:t>θ→90°</m:t>
        </m:r>
      </m:oMath>
      <w:r w:rsidRPr="000875CA">
        <w:rPr>
          <w:rFonts w:hint="eastAsia"/>
          <w:szCs w:val="21"/>
        </w:rPr>
        <w:t xml:space="preserve"> </w:t>
      </w:r>
      <w:r w:rsidRPr="000875CA">
        <w:rPr>
          <w:szCs w:val="21"/>
        </w:rPr>
        <w:t xml:space="preserve">(then </w:t>
      </w:r>
      <m:oMath>
        <m:func>
          <m:funcPr>
            <m:ctrlPr>
              <w:rPr>
                <w:rFonts w:ascii="Cambria Math" w:hAnsi="Cambria Math"/>
                <w:i/>
                <w:szCs w:val="21"/>
              </w:rPr>
            </m:ctrlPr>
          </m:funcPr>
          <m:fName>
            <m:r>
              <m:rPr>
                <m:sty m:val="p"/>
              </m:rPr>
              <w:rPr>
                <w:rFonts w:ascii="Cambria Math" w:hAnsi="Cambria Math"/>
                <w:szCs w:val="21"/>
              </w:rPr>
              <m:t>cos</m:t>
            </m:r>
          </m:fName>
          <m:e>
            <m:r>
              <w:rPr>
                <w:rFonts w:ascii="Cambria Math" w:hAnsi="Cambria Math"/>
                <w:szCs w:val="21"/>
              </w:rPr>
              <m:t>θ</m:t>
            </m:r>
          </m:e>
        </m:func>
        <m:r>
          <w:rPr>
            <w:rFonts w:ascii="Cambria Math" w:hAnsi="Cambria Math"/>
            <w:szCs w:val="21"/>
          </w:rPr>
          <m:t>→0</m:t>
        </m:r>
      </m:oMath>
      <w:r w:rsidRPr="000875CA">
        <w:rPr>
          <w:rFonts w:hint="eastAsia"/>
          <w:szCs w:val="21"/>
        </w:rPr>
        <w:t xml:space="preserve"> </w:t>
      </w:r>
      <w:r w:rsidRPr="000875CA">
        <w:rPr>
          <w:szCs w:val="21"/>
        </w:rPr>
        <w:t xml:space="preserve">and </w:t>
      </w:r>
      <m:oMath>
        <m:func>
          <m:funcPr>
            <m:ctrlPr>
              <w:rPr>
                <w:rFonts w:ascii="Cambria Math" w:hAnsi="Cambria Math"/>
                <w:i/>
                <w:szCs w:val="21"/>
              </w:rPr>
            </m:ctrlPr>
          </m:funcPr>
          <m:fName>
            <m:r>
              <m:rPr>
                <m:sty m:val="p"/>
              </m:rPr>
              <w:rPr>
                <w:rFonts w:ascii="Cambria Math" w:hAnsi="Cambria Math"/>
                <w:szCs w:val="21"/>
              </w:rPr>
              <m:t>tan</m:t>
            </m:r>
          </m:fName>
          <m:e>
            <m:r>
              <w:rPr>
                <w:rFonts w:ascii="Cambria Math" w:hAnsi="Cambria Math"/>
                <w:szCs w:val="21"/>
              </w:rPr>
              <m:t>θ</m:t>
            </m:r>
          </m:e>
        </m:func>
        <m:r>
          <w:rPr>
            <w:rFonts w:ascii="Cambria Math" w:hAnsi="Cambria Math"/>
            <w:szCs w:val="21"/>
          </w:rPr>
          <m:t>→∞</m:t>
        </m:r>
      </m:oMath>
      <w:r w:rsidRPr="000875CA">
        <w:rPr>
          <w:rFonts w:hint="eastAsia"/>
          <w:szCs w:val="21"/>
        </w:rPr>
        <w:t>)</w:t>
      </w:r>
      <w:r w:rsidRPr="000875CA">
        <w:rPr>
          <w:szCs w:val="21"/>
        </w:rPr>
        <w:t xml:space="preserve">. In this case, the force exerted by the two walls should be very large. </w:t>
      </w:r>
      <w:r w:rsidRPr="000875CA">
        <w:rPr>
          <w:rFonts w:hint="eastAsia"/>
          <w:szCs w:val="21"/>
        </w:rPr>
        <w:t>S</w:t>
      </w:r>
      <w:r w:rsidRPr="000875CA">
        <w:rPr>
          <w:szCs w:val="21"/>
        </w:rPr>
        <w:t xml:space="preserve">uch checking of answers prevents you from writing down things like </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1</m:t>
            </m:r>
          </m:sub>
        </m:sSub>
        <m:r>
          <w:rPr>
            <w:rFonts w:ascii="Cambria Math" w:hAnsi="Cambria Math"/>
            <w:szCs w:val="21"/>
          </w:rPr>
          <m:t>=mg</m:t>
        </m:r>
        <m:func>
          <m:funcPr>
            <m:ctrlPr>
              <w:rPr>
                <w:rFonts w:ascii="Cambria Math" w:hAnsi="Cambria Math"/>
                <w:i/>
                <w:szCs w:val="21"/>
              </w:rPr>
            </m:ctrlPr>
          </m:funcPr>
          <m:fName>
            <m:r>
              <m:rPr>
                <m:sty m:val="p"/>
              </m:rPr>
              <w:rPr>
                <w:rFonts w:ascii="Cambria Math" w:hAnsi="Cambria Math"/>
                <w:szCs w:val="21"/>
              </w:rPr>
              <m:t>cos</m:t>
            </m:r>
          </m:fName>
          <m:e>
            <m:r>
              <w:rPr>
                <w:rFonts w:ascii="Cambria Math" w:hAnsi="Cambria Math"/>
                <w:szCs w:val="21"/>
              </w:rPr>
              <m:t>θ</m:t>
            </m:r>
          </m:e>
        </m:func>
      </m:oMath>
      <w:r w:rsidRPr="000875CA">
        <w:rPr>
          <w:rFonts w:hint="eastAsia"/>
          <w:szCs w:val="21"/>
        </w:rPr>
        <w:t xml:space="preserve"> </w:t>
      </w:r>
      <w:r w:rsidRPr="000875CA">
        <w:rPr>
          <w:szCs w:val="21"/>
        </w:rPr>
        <w:t xml:space="preserve">(this will happen for some confused students). </w:t>
      </w:r>
    </w:p>
    <w:p w14:paraId="7DD8B214" w14:textId="77777777" w:rsidR="000875CA" w:rsidRPr="000875CA" w:rsidRDefault="000875CA" w:rsidP="008839A8">
      <w:pPr>
        <w:spacing w:line="360" w:lineRule="auto"/>
        <w:jc w:val="both"/>
        <w:rPr>
          <w:rFonts w:hint="eastAsia"/>
          <w:szCs w:val="21"/>
        </w:rPr>
      </w:pPr>
    </w:p>
    <w:p w14:paraId="2F74C8C3" w14:textId="327C93FC" w:rsidR="008839A8" w:rsidRPr="000875CA" w:rsidRDefault="00B37971" w:rsidP="008839A8">
      <w:pPr>
        <w:spacing w:line="360" w:lineRule="auto"/>
        <w:jc w:val="both"/>
        <w:rPr>
          <w:szCs w:val="21"/>
        </w:rPr>
      </w:pPr>
      <w:r w:rsidRPr="006C61CA">
        <w:rPr>
          <w:szCs w:val="21"/>
        </w:rPr>
        <w:drawing>
          <wp:anchor distT="0" distB="0" distL="114300" distR="114300" simplePos="0" relativeHeight="251661317" behindDoc="1" locked="0" layoutInCell="1" allowOverlap="1" wp14:anchorId="51925B96" wp14:editId="23B4D23E">
            <wp:simplePos x="0" y="0"/>
            <wp:positionH relativeFrom="column">
              <wp:posOffset>3648075</wp:posOffset>
            </wp:positionH>
            <wp:positionV relativeFrom="paragraph">
              <wp:posOffset>207139</wp:posOffset>
            </wp:positionV>
            <wp:extent cx="2043430" cy="1357630"/>
            <wp:effectExtent l="0" t="0" r="1270" b="1270"/>
            <wp:wrapTight wrapText="bothSides">
              <wp:wrapPolygon edited="0">
                <wp:start x="0" y="0"/>
                <wp:lineTo x="0" y="21418"/>
                <wp:lineTo x="21479" y="21418"/>
                <wp:lineTo x="21479" y="0"/>
                <wp:lineTo x="0" y="0"/>
              </wp:wrapPolygon>
            </wp:wrapTight>
            <wp:docPr id="2" name="圖片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3430" cy="1357630"/>
                    </a:xfrm>
                    <a:prstGeom prst="rect">
                      <a:avLst/>
                    </a:prstGeom>
                    <a:noFill/>
                    <a:ln>
                      <a:noFill/>
                    </a:ln>
                  </pic:spPr>
                </pic:pic>
              </a:graphicData>
            </a:graphic>
            <wp14:sizeRelH relativeFrom="page">
              <wp14:pctWidth>0</wp14:pctWidth>
            </wp14:sizeRelH>
            <wp14:sizeRelV relativeFrom="page">
              <wp14:pctHeight>0</wp14:pctHeight>
            </wp14:sizeRelV>
          </wp:anchor>
        </w:drawing>
      </w:r>
      <w:r w:rsidR="008839A8" w:rsidRPr="000875CA">
        <w:rPr>
          <w:rFonts w:hint="eastAsia"/>
          <w:b/>
          <w:bCs/>
          <w:szCs w:val="21"/>
        </w:rPr>
        <w:t>P</w:t>
      </w:r>
      <w:r w:rsidR="008839A8" w:rsidRPr="000875CA">
        <w:rPr>
          <w:b/>
          <w:bCs/>
          <w:szCs w:val="21"/>
        </w:rPr>
        <w:t xml:space="preserve">roblem </w:t>
      </w:r>
      <w:r w:rsidR="00F94609" w:rsidRPr="000875CA">
        <w:rPr>
          <w:b/>
          <w:bCs/>
          <w:szCs w:val="21"/>
        </w:rPr>
        <w:t>2</w:t>
      </w:r>
      <w:r w:rsidR="008839A8" w:rsidRPr="000875CA">
        <w:rPr>
          <w:b/>
          <w:bCs/>
          <w:szCs w:val="21"/>
        </w:rPr>
        <w:t xml:space="preserve"> – </w:t>
      </w:r>
      <w:r w:rsidR="00483FD1" w:rsidRPr="000875CA">
        <w:rPr>
          <w:b/>
          <w:bCs/>
          <w:szCs w:val="21"/>
        </w:rPr>
        <w:t>Circular Motion on Banked Road</w:t>
      </w:r>
    </w:p>
    <w:p w14:paraId="58A04ED4" w14:textId="35454198" w:rsidR="006C61CA" w:rsidRPr="006C61CA" w:rsidRDefault="006C61CA" w:rsidP="006C61CA">
      <w:pPr>
        <w:spacing w:line="360" w:lineRule="auto"/>
        <w:jc w:val="both"/>
        <w:rPr>
          <w:szCs w:val="21"/>
        </w:rPr>
      </w:pPr>
      <w:r w:rsidRPr="006C61CA">
        <w:rPr>
          <w:szCs w:val="21"/>
        </w:rPr>
        <w:t>A car is moving on a circular path on a highway. The distance between the ca</w:t>
      </w:r>
      <w:r w:rsidR="00B37971" w:rsidRPr="000875CA">
        <w:rPr>
          <w:szCs w:val="21"/>
        </w:rPr>
        <w:t>r</w:t>
      </w:r>
      <w:r w:rsidRPr="006C61CA">
        <w:rPr>
          <w:szCs w:val="21"/>
        </w:rPr>
        <w:t xml:space="preserve"> and the center of the circular path is 60 m</w:t>
      </w:r>
      <w:r w:rsidR="00B37971" w:rsidRPr="000875CA">
        <w:rPr>
          <w:szCs w:val="21"/>
        </w:rPr>
        <w:t xml:space="preserve"> (</w:t>
      </w:r>
      <w:r w:rsidR="00B37971" w:rsidRPr="000875CA">
        <w:rPr>
          <w:i/>
          <w:iCs/>
          <w:szCs w:val="21"/>
        </w:rPr>
        <w:t>ignor</w:t>
      </w:r>
      <w:r w:rsidR="0014740B" w:rsidRPr="000875CA">
        <w:rPr>
          <w:i/>
          <w:iCs/>
          <w:szCs w:val="21"/>
        </w:rPr>
        <w:t>ing</w:t>
      </w:r>
      <w:r w:rsidR="00B37971" w:rsidRPr="000875CA">
        <w:rPr>
          <w:i/>
          <w:iCs/>
          <w:szCs w:val="21"/>
        </w:rPr>
        <w:t xml:space="preserve"> the size of the car</w:t>
      </w:r>
      <w:r w:rsidR="00B37971" w:rsidRPr="000875CA">
        <w:rPr>
          <w:szCs w:val="21"/>
        </w:rPr>
        <w:t>)</w:t>
      </w:r>
      <w:r w:rsidRPr="006C61CA">
        <w:rPr>
          <w:szCs w:val="21"/>
        </w:rPr>
        <w:t>. The road is banked at an angle of 10°. Given that the coefficient of static friction between the tires and the road surface is 1</w:t>
      </w:r>
      <w:r w:rsidR="0014740B" w:rsidRPr="000875CA">
        <w:rPr>
          <w:szCs w:val="21"/>
        </w:rPr>
        <w:t>, f</w:t>
      </w:r>
      <w:r w:rsidRPr="006C61CA">
        <w:rPr>
          <w:szCs w:val="21"/>
        </w:rPr>
        <w:t xml:space="preserve">ind the range of the speed </w:t>
      </w:r>
      <m:oMath>
        <m:r>
          <w:rPr>
            <w:rFonts w:ascii="Cambria Math" w:hAnsi="Cambria Math"/>
            <w:szCs w:val="21"/>
          </w:rPr>
          <m:t>v</m:t>
        </m:r>
      </m:oMath>
      <w:r w:rsidR="0014740B" w:rsidRPr="000875CA">
        <w:rPr>
          <w:rFonts w:hint="eastAsia"/>
          <w:szCs w:val="21"/>
        </w:rPr>
        <w:t xml:space="preserve"> </w:t>
      </w:r>
      <w:r w:rsidRPr="006C61CA">
        <w:rPr>
          <w:szCs w:val="21"/>
        </w:rPr>
        <w:t xml:space="preserve">of the car such that </w:t>
      </w:r>
      <w:r w:rsidR="0014740B" w:rsidRPr="000875CA">
        <w:rPr>
          <w:szCs w:val="21"/>
        </w:rPr>
        <w:t>it</w:t>
      </w:r>
      <w:r w:rsidRPr="006C61CA">
        <w:rPr>
          <w:szCs w:val="21"/>
        </w:rPr>
        <w:t xml:space="preserve"> can move without slipping.</w:t>
      </w:r>
    </w:p>
    <w:p w14:paraId="390EE139" w14:textId="6AF2679E" w:rsidR="008839A8" w:rsidRPr="000875CA" w:rsidRDefault="008839A8" w:rsidP="008839A8">
      <w:pPr>
        <w:spacing w:line="360" w:lineRule="auto"/>
        <w:jc w:val="both"/>
        <w:rPr>
          <w:szCs w:val="21"/>
        </w:rPr>
      </w:pPr>
    </w:p>
    <w:p w14:paraId="707E0318" w14:textId="795E5483" w:rsidR="00B37971" w:rsidRPr="000875CA" w:rsidRDefault="00B37971" w:rsidP="008839A8">
      <w:pPr>
        <w:spacing w:line="360" w:lineRule="auto"/>
        <w:jc w:val="both"/>
        <w:rPr>
          <w:szCs w:val="21"/>
        </w:rPr>
      </w:pPr>
      <w:r w:rsidRPr="000875CA">
        <w:rPr>
          <w:rFonts w:hint="eastAsia"/>
          <w:noProof/>
          <w:szCs w:val="21"/>
        </w:rPr>
        <w:drawing>
          <wp:anchor distT="0" distB="0" distL="114300" distR="114300" simplePos="0" relativeHeight="251662341" behindDoc="0" locked="0" layoutInCell="1" allowOverlap="1" wp14:anchorId="2D2B4368" wp14:editId="13503F22">
            <wp:simplePos x="0" y="0"/>
            <wp:positionH relativeFrom="column">
              <wp:posOffset>3707765</wp:posOffset>
            </wp:positionH>
            <wp:positionV relativeFrom="paragraph">
              <wp:posOffset>184785</wp:posOffset>
            </wp:positionV>
            <wp:extent cx="2044700" cy="16891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9-24 at 16.53.46.png"/>
                    <pic:cNvPicPr/>
                  </pic:nvPicPr>
                  <pic:blipFill>
                    <a:blip r:embed="rId11">
                      <a:extLst>
                        <a:ext uri="{28A0092B-C50C-407E-A947-70E740481C1C}">
                          <a14:useLocalDpi xmlns:a14="http://schemas.microsoft.com/office/drawing/2010/main" val="0"/>
                        </a:ext>
                      </a:extLst>
                    </a:blip>
                    <a:stretch>
                      <a:fillRect/>
                    </a:stretch>
                  </pic:blipFill>
                  <pic:spPr>
                    <a:xfrm>
                      <a:off x="0" y="0"/>
                      <a:ext cx="2044700" cy="1689100"/>
                    </a:xfrm>
                    <a:prstGeom prst="rect">
                      <a:avLst/>
                    </a:prstGeom>
                  </pic:spPr>
                </pic:pic>
              </a:graphicData>
            </a:graphic>
            <wp14:sizeRelH relativeFrom="page">
              <wp14:pctWidth>0</wp14:pctWidth>
            </wp14:sizeRelH>
            <wp14:sizeRelV relativeFrom="page">
              <wp14:pctHeight>0</wp14:pctHeight>
            </wp14:sizeRelV>
          </wp:anchor>
        </w:drawing>
      </w:r>
      <w:r w:rsidRPr="000875CA">
        <w:rPr>
          <w:rFonts w:hint="eastAsia"/>
          <w:b/>
          <w:bCs/>
          <w:szCs w:val="21"/>
        </w:rPr>
        <w:t>S</w:t>
      </w:r>
      <w:r w:rsidRPr="000875CA">
        <w:rPr>
          <w:b/>
          <w:bCs/>
          <w:szCs w:val="21"/>
        </w:rPr>
        <w:t>olution</w:t>
      </w:r>
      <w:r w:rsidRPr="000875CA">
        <w:rPr>
          <w:szCs w:val="21"/>
        </w:rPr>
        <w:t>:</w:t>
      </w:r>
    </w:p>
    <w:p w14:paraId="0F1B4842" w14:textId="3A5F7A39" w:rsidR="00B37971" w:rsidRPr="000875CA" w:rsidRDefault="00B37971" w:rsidP="008839A8">
      <w:pPr>
        <w:spacing w:line="360" w:lineRule="auto"/>
        <w:jc w:val="both"/>
        <w:rPr>
          <w:szCs w:val="21"/>
        </w:rPr>
      </w:pPr>
      <w:r w:rsidRPr="000875CA">
        <w:rPr>
          <w:rFonts w:hint="eastAsia"/>
          <w:szCs w:val="21"/>
        </w:rPr>
        <w:t>T</w:t>
      </w:r>
      <w:r w:rsidRPr="000875CA">
        <w:rPr>
          <w:szCs w:val="21"/>
        </w:rPr>
        <w:t>he equation of motion along the radial and the vertical directions are</w:t>
      </w:r>
      <w:r w:rsidR="00FE4EBE" w:rsidRPr="000875CA">
        <w:rPr>
          <w:szCs w:val="21"/>
        </w:rPr>
        <w:t xml:space="preserve"> (here we assume that the friction is pointing inwards; when it is in fact outwards, </w:t>
      </w:r>
      <m:oMath>
        <m:r>
          <w:rPr>
            <w:rFonts w:ascii="Cambria Math" w:hAnsi="Cambria Math"/>
            <w:szCs w:val="21"/>
          </w:rPr>
          <m:t>f</m:t>
        </m:r>
      </m:oMath>
      <w:r w:rsidR="00FE4EBE" w:rsidRPr="000875CA">
        <w:rPr>
          <w:rFonts w:hint="eastAsia"/>
          <w:szCs w:val="21"/>
        </w:rPr>
        <w:t xml:space="preserve"> </w:t>
      </w:r>
      <w:r w:rsidR="00FE4EBE" w:rsidRPr="000875CA">
        <w:rPr>
          <w:szCs w:val="21"/>
        </w:rPr>
        <w:t>will be negative)</w:t>
      </w:r>
    </w:p>
    <w:p w14:paraId="4EF5C33A" w14:textId="3BAF60DF" w:rsidR="00B37971" w:rsidRPr="000875CA" w:rsidRDefault="00B37971" w:rsidP="008839A8">
      <w:pPr>
        <w:spacing w:line="360" w:lineRule="auto"/>
        <w:jc w:val="both"/>
        <w:rPr>
          <w:szCs w:val="21"/>
        </w:rPr>
      </w:pPr>
      <m:oMathPara>
        <m:oMath>
          <m:eqArr>
            <m:eqArrPr>
              <m:ctrlPr>
                <w:rPr>
                  <w:rFonts w:ascii="Cambria Math" w:hAnsi="Cambria Math"/>
                  <w:i/>
                  <w:szCs w:val="21"/>
                </w:rPr>
              </m:ctrlPr>
            </m:eqArrPr>
            <m:e>
              <m:r>
                <w:rPr>
                  <w:rFonts w:ascii="Cambria Math" w:hAnsi="Cambria Math"/>
                  <w:szCs w:val="21"/>
                </w:rPr>
                <m:t>f</m:t>
              </m:r>
              <m:func>
                <m:funcPr>
                  <m:ctrlPr>
                    <w:rPr>
                      <w:rFonts w:ascii="Cambria Math" w:hAnsi="Cambria Math"/>
                      <w:i/>
                      <w:szCs w:val="21"/>
                    </w:rPr>
                  </m:ctrlPr>
                </m:funcPr>
                <m:fName>
                  <m:r>
                    <m:rPr>
                      <m:sty m:val="p"/>
                    </m:rPr>
                    <w:rPr>
                      <w:rFonts w:ascii="Cambria Math" w:hAnsi="Cambria Math"/>
                      <w:szCs w:val="21"/>
                    </w:rPr>
                    <m:t>cos</m:t>
                  </m:r>
                </m:fName>
                <m:e>
                  <m:r>
                    <w:rPr>
                      <w:rFonts w:ascii="Cambria Math" w:hAnsi="Cambria Math"/>
                      <w:szCs w:val="21"/>
                    </w:rPr>
                    <m:t>θ</m:t>
                  </m:r>
                </m:e>
              </m:func>
              <m:r>
                <w:rPr>
                  <w:rFonts w:ascii="Cambria Math" w:hAnsi="Cambria Math"/>
                  <w:szCs w:val="21"/>
                </w:rPr>
                <m:t>+N</m:t>
              </m:r>
              <m:func>
                <m:funcPr>
                  <m:ctrlPr>
                    <w:rPr>
                      <w:rFonts w:ascii="Cambria Math" w:hAnsi="Cambria Math"/>
                      <w:i/>
                      <w:szCs w:val="21"/>
                    </w:rPr>
                  </m:ctrlPr>
                </m:funcPr>
                <m:fName>
                  <m:r>
                    <m:rPr>
                      <m:sty m:val="p"/>
                    </m:rPr>
                    <w:rPr>
                      <w:rFonts w:ascii="Cambria Math" w:hAnsi="Cambria Math"/>
                      <w:szCs w:val="21"/>
                    </w:rPr>
                    <m:t>sin</m:t>
                  </m:r>
                </m:fName>
                <m:e>
                  <m:r>
                    <w:rPr>
                      <w:rFonts w:ascii="Cambria Math" w:hAnsi="Cambria Math"/>
                      <w:szCs w:val="21"/>
                    </w:rPr>
                    <m:t>θ</m:t>
                  </m:r>
                </m:e>
              </m:func>
              <m:r>
                <w:rPr>
                  <w:rFonts w:ascii="Cambria Math" w:hAnsi="Cambria Math"/>
                  <w:szCs w:val="21"/>
                </w:rPr>
                <m:t>&amp;=</m:t>
              </m:r>
              <m:f>
                <m:fPr>
                  <m:ctrlPr>
                    <w:rPr>
                      <w:rFonts w:ascii="Cambria Math" w:hAnsi="Cambria Math"/>
                      <w:i/>
                      <w:szCs w:val="21"/>
                    </w:rPr>
                  </m:ctrlPr>
                </m:fPr>
                <m:num>
                  <m:r>
                    <w:rPr>
                      <w:rFonts w:ascii="Cambria Math" w:hAnsi="Cambria Math"/>
                      <w:szCs w:val="21"/>
                    </w:rPr>
                    <m:t>m</m:t>
                  </m:r>
                  <m:sSup>
                    <m:sSupPr>
                      <m:ctrlPr>
                        <w:rPr>
                          <w:rFonts w:ascii="Cambria Math" w:hAnsi="Cambria Math"/>
                          <w:i/>
                          <w:szCs w:val="21"/>
                        </w:rPr>
                      </m:ctrlPr>
                    </m:sSupPr>
                    <m:e>
                      <m:r>
                        <w:rPr>
                          <w:rFonts w:ascii="Cambria Math" w:hAnsi="Cambria Math"/>
                          <w:szCs w:val="21"/>
                        </w:rPr>
                        <m:t>v</m:t>
                      </m:r>
                    </m:e>
                    <m:sup>
                      <m:r>
                        <w:rPr>
                          <w:rFonts w:ascii="Cambria Math" w:hAnsi="Cambria Math"/>
                          <w:szCs w:val="21"/>
                        </w:rPr>
                        <m:t>2</m:t>
                      </m:r>
                    </m:sup>
                  </m:sSup>
                </m:num>
                <m:den>
                  <m:r>
                    <w:rPr>
                      <w:rFonts w:ascii="Cambria Math" w:hAnsi="Cambria Math"/>
                      <w:szCs w:val="21"/>
                    </w:rPr>
                    <m:t>R</m:t>
                  </m:r>
                </m:den>
              </m:f>
            </m:e>
            <m:e>
              <m:r>
                <w:rPr>
                  <w:rFonts w:ascii="Cambria Math" w:hAnsi="Cambria Math"/>
                  <w:szCs w:val="21"/>
                </w:rPr>
                <m:t>N</m:t>
              </m:r>
              <m:func>
                <m:funcPr>
                  <m:ctrlPr>
                    <w:rPr>
                      <w:rFonts w:ascii="Cambria Math" w:hAnsi="Cambria Math"/>
                      <w:i/>
                      <w:szCs w:val="21"/>
                    </w:rPr>
                  </m:ctrlPr>
                </m:funcPr>
                <m:fName>
                  <m:r>
                    <m:rPr>
                      <m:sty m:val="p"/>
                    </m:rPr>
                    <w:rPr>
                      <w:rFonts w:ascii="Cambria Math" w:hAnsi="Cambria Math"/>
                      <w:szCs w:val="21"/>
                    </w:rPr>
                    <m:t>cos</m:t>
                  </m:r>
                </m:fName>
                <m:e>
                  <m:r>
                    <w:rPr>
                      <w:rFonts w:ascii="Cambria Math" w:hAnsi="Cambria Math"/>
                      <w:szCs w:val="21"/>
                    </w:rPr>
                    <m:t>θ</m:t>
                  </m:r>
                </m:e>
              </m:func>
              <m:r>
                <w:rPr>
                  <w:rFonts w:ascii="Cambria Math" w:hAnsi="Cambria Math"/>
                  <w:szCs w:val="21"/>
                </w:rPr>
                <m:t>-mg-f</m:t>
              </m:r>
              <m:func>
                <m:funcPr>
                  <m:ctrlPr>
                    <w:rPr>
                      <w:rFonts w:ascii="Cambria Math" w:hAnsi="Cambria Math"/>
                      <w:i/>
                      <w:szCs w:val="21"/>
                    </w:rPr>
                  </m:ctrlPr>
                </m:funcPr>
                <m:fName>
                  <m:r>
                    <m:rPr>
                      <m:sty m:val="p"/>
                    </m:rPr>
                    <w:rPr>
                      <w:rFonts w:ascii="Cambria Math" w:hAnsi="Cambria Math"/>
                      <w:szCs w:val="21"/>
                    </w:rPr>
                    <m:t>sin</m:t>
                  </m:r>
                </m:fName>
                <m:e>
                  <m:r>
                    <w:rPr>
                      <w:rFonts w:ascii="Cambria Math" w:hAnsi="Cambria Math"/>
                      <w:szCs w:val="21"/>
                    </w:rPr>
                    <m:t>θ</m:t>
                  </m:r>
                </m:e>
              </m:func>
              <m:r>
                <w:rPr>
                  <w:rFonts w:ascii="Cambria Math" w:hAnsi="Cambria Math"/>
                  <w:szCs w:val="21"/>
                </w:rPr>
                <m:t>&amp;=0</m:t>
              </m:r>
            </m:e>
          </m:eqArr>
        </m:oMath>
      </m:oMathPara>
    </w:p>
    <w:p w14:paraId="0D652EE9" w14:textId="0FF60EF5" w:rsidR="00B37971" w:rsidRPr="000875CA" w:rsidRDefault="00FE4EBE" w:rsidP="008839A8">
      <w:pPr>
        <w:spacing w:line="360" w:lineRule="auto"/>
        <w:jc w:val="both"/>
        <w:rPr>
          <w:szCs w:val="21"/>
        </w:rPr>
      </w:pPr>
      <w:r w:rsidRPr="000875CA">
        <w:rPr>
          <w:szCs w:val="21"/>
        </w:rPr>
        <w:t xml:space="preserve">We first write solve for </w:t>
      </w:r>
      <m:oMath>
        <m:r>
          <w:rPr>
            <w:rFonts w:ascii="Cambria Math" w:hAnsi="Cambria Math"/>
            <w:szCs w:val="21"/>
          </w:rPr>
          <m:t>f</m:t>
        </m:r>
      </m:oMath>
      <w:r w:rsidRPr="000875CA">
        <w:rPr>
          <w:szCs w:val="21"/>
        </w:rPr>
        <w:t xml:space="preserve"> and </w:t>
      </w:r>
      <m:oMath>
        <m:r>
          <w:rPr>
            <w:rFonts w:ascii="Cambria Math" w:hAnsi="Cambria Math"/>
            <w:szCs w:val="21"/>
          </w:rPr>
          <m:t>N</m:t>
        </m:r>
      </m:oMath>
      <w:r w:rsidR="000875CA" w:rsidRPr="000875CA">
        <w:rPr>
          <w:szCs w:val="21"/>
        </w:rPr>
        <w:t xml:space="preserve"> as functions of </w:t>
      </w:r>
      <m:oMath>
        <m:r>
          <w:rPr>
            <w:rFonts w:ascii="Cambria Math" w:hAnsi="Cambria Math"/>
            <w:szCs w:val="21"/>
          </w:rPr>
          <m:t>v</m:t>
        </m:r>
      </m:oMath>
      <w:r w:rsidR="000875CA" w:rsidRPr="000875CA">
        <w:rPr>
          <w:rFonts w:hint="eastAsia"/>
          <w:szCs w:val="21"/>
        </w:rPr>
        <w:t>:</w:t>
      </w:r>
    </w:p>
    <w:p w14:paraId="4C005AE6" w14:textId="7D916C9C" w:rsidR="00FE4EBE" w:rsidRPr="000875CA" w:rsidRDefault="00FE4EBE" w:rsidP="008839A8">
      <w:pPr>
        <w:spacing w:line="360" w:lineRule="auto"/>
        <w:jc w:val="both"/>
        <w:rPr>
          <w:szCs w:val="21"/>
        </w:rPr>
      </w:pPr>
      <m:oMathPara>
        <m:oMath>
          <m:eqArr>
            <m:eqArrPr>
              <m:ctrlPr>
                <w:rPr>
                  <w:rFonts w:ascii="Cambria Math" w:hAnsi="Cambria Math"/>
                  <w:i/>
                  <w:szCs w:val="21"/>
                </w:rPr>
              </m:ctrlPr>
            </m:eqArrPr>
            <m:e>
              <m:r>
                <w:rPr>
                  <w:rFonts w:ascii="Cambria Math" w:hAnsi="Cambria Math"/>
                  <w:szCs w:val="21"/>
                </w:rPr>
                <m:t>f</m:t>
              </m:r>
              <m:d>
                <m:dPr>
                  <m:ctrlPr>
                    <w:rPr>
                      <w:rFonts w:ascii="Cambria Math" w:hAnsi="Cambria Math"/>
                      <w:i/>
                      <w:szCs w:val="21"/>
                    </w:rPr>
                  </m:ctrlPr>
                </m:dPr>
                <m:e>
                  <m:r>
                    <w:rPr>
                      <w:rFonts w:ascii="Cambria Math" w:hAnsi="Cambria Math"/>
                      <w:szCs w:val="21"/>
                    </w:rPr>
                    <m:t>v</m:t>
                  </m:r>
                </m:e>
              </m:d>
              <m:r>
                <w:rPr>
                  <w:rFonts w:ascii="Cambria Math" w:hAnsi="Cambria Math"/>
                  <w:szCs w:val="21"/>
                </w:rPr>
                <m:t>&amp;=</m:t>
              </m:r>
              <m:f>
                <m:fPr>
                  <m:ctrlPr>
                    <w:rPr>
                      <w:rFonts w:ascii="Cambria Math" w:hAnsi="Cambria Math"/>
                      <w:i/>
                      <w:szCs w:val="21"/>
                    </w:rPr>
                  </m:ctrlPr>
                </m:fPr>
                <m:num>
                  <m:r>
                    <w:rPr>
                      <w:rFonts w:ascii="Cambria Math" w:hAnsi="Cambria Math"/>
                      <w:szCs w:val="21"/>
                    </w:rPr>
                    <m:t>m</m:t>
                  </m:r>
                  <m:sSup>
                    <m:sSupPr>
                      <m:ctrlPr>
                        <w:rPr>
                          <w:rFonts w:ascii="Cambria Math" w:hAnsi="Cambria Math"/>
                          <w:i/>
                          <w:szCs w:val="21"/>
                        </w:rPr>
                      </m:ctrlPr>
                    </m:sSupPr>
                    <m:e>
                      <m:r>
                        <w:rPr>
                          <w:rFonts w:ascii="Cambria Math" w:hAnsi="Cambria Math"/>
                          <w:szCs w:val="21"/>
                        </w:rPr>
                        <m:t>v</m:t>
                      </m:r>
                    </m:e>
                    <m:sup>
                      <m:r>
                        <w:rPr>
                          <w:rFonts w:ascii="Cambria Math" w:hAnsi="Cambria Math"/>
                          <w:szCs w:val="21"/>
                        </w:rPr>
                        <m:t>2</m:t>
                      </m:r>
                    </m:sup>
                  </m:sSup>
                  <m:func>
                    <m:funcPr>
                      <m:ctrlPr>
                        <w:rPr>
                          <w:rFonts w:ascii="Cambria Math" w:hAnsi="Cambria Math"/>
                          <w:i/>
                          <w:szCs w:val="21"/>
                        </w:rPr>
                      </m:ctrlPr>
                    </m:funcPr>
                    <m:fName>
                      <m:r>
                        <m:rPr>
                          <m:sty m:val="p"/>
                        </m:rPr>
                        <w:rPr>
                          <w:rFonts w:ascii="Cambria Math" w:hAnsi="Cambria Math"/>
                          <w:szCs w:val="21"/>
                        </w:rPr>
                        <m:t>cos</m:t>
                      </m:r>
                    </m:fName>
                    <m:e>
                      <m:r>
                        <w:rPr>
                          <w:rFonts w:ascii="Cambria Math" w:hAnsi="Cambria Math"/>
                          <w:szCs w:val="21"/>
                        </w:rPr>
                        <m:t>θ</m:t>
                      </m:r>
                    </m:e>
                  </m:func>
                </m:num>
                <m:den>
                  <m:r>
                    <w:rPr>
                      <w:rFonts w:ascii="Cambria Math" w:hAnsi="Cambria Math"/>
                      <w:szCs w:val="21"/>
                    </w:rPr>
                    <m:t>R</m:t>
                  </m:r>
                </m:den>
              </m:f>
              <m:r>
                <w:rPr>
                  <w:rFonts w:ascii="Cambria Math" w:hAnsi="Cambria Math"/>
                  <w:szCs w:val="21"/>
                </w:rPr>
                <m:t>-mg</m:t>
              </m:r>
              <m:func>
                <m:funcPr>
                  <m:ctrlPr>
                    <w:rPr>
                      <w:rFonts w:ascii="Cambria Math" w:hAnsi="Cambria Math"/>
                      <w:i/>
                      <w:szCs w:val="21"/>
                    </w:rPr>
                  </m:ctrlPr>
                </m:funcPr>
                <m:fName>
                  <m:r>
                    <m:rPr>
                      <m:sty m:val="p"/>
                    </m:rPr>
                    <w:rPr>
                      <w:rFonts w:ascii="Cambria Math" w:hAnsi="Cambria Math"/>
                      <w:szCs w:val="21"/>
                    </w:rPr>
                    <m:t>sin</m:t>
                  </m:r>
                </m:fName>
                <m:e>
                  <m:r>
                    <w:rPr>
                      <w:rFonts w:ascii="Cambria Math" w:hAnsi="Cambria Math"/>
                      <w:szCs w:val="21"/>
                    </w:rPr>
                    <m:t>θ</m:t>
                  </m:r>
                </m:e>
              </m:func>
            </m:e>
            <m:e>
              <m:r>
                <w:rPr>
                  <w:rFonts w:ascii="Cambria Math" w:hAnsi="Cambria Math"/>
                  <w:szCs w:val="21"/>
                </w:rPr>
                <m:t>N</m:t>
              </m:r>
              <m:d>
                <m:dPr>
                  <m:ctrlPr>
                    <w:rPr>
                      <w:rFonts w:ascii="Cambria Math" w:hAnsi="Cambria Math"/>
                      <w:i/>
                      <w:szCs w:val="21"/>
                    </w:rPr>
                  </m:ctrlPr>
                </m:dPr>
                <m:e>
                  <m:r>
                    <w:rPr>
                      <w:rFonts w:ascii="Cambria Math" w:hAnsi="Cambria Math"/>
                      <w:szCs w:val="21"/>
                    </w:rPr>
                    <m:t>v</m:t>
                  </m:r>
                </m:e>
              </m:d>
              <m:r>
                <w:rPr>
                  <w:rFonts w:ascii="Cambria Math" w:hAnsi="Cambria Math"/>
                  <w:szCs w:val="21"/>
                </w:rPr>
                <m:t>&amp;=</m:t>
              </m:r>
              <m:f>
                <m:fPr>
                  <m:ctrlPr>
                    <w:rPr>
                      <w:rFonts w:ascii="Cambria Math" w:hAnsi="Cambria Math"/>
                      <w:i/>
                      <w:szCs w:val="21"/>
                    </w:rPr>
                  </m:ctrlPr>
                </m:fPr>
                <m:num>
                  <m:r>
                    <w:rPr>
                      <w:rFonts w:ascii="Cambria Math" w:hAnsi="Cambria Math"/>
                      <w:szCs w:val="21"/>
                    </w:rPr>
                    <m:t>m</m:t>
                  </m:r>
                  <m:sSup>
                    <m:sSupPr>
                      <m:ctrlPr>
                        <w:rPr>
                          <w:rFonts w:ascii="Cambria Math" w:hAnsi="Cambria Math"/>
                          <w:i/>
                          <w:szCs w:val="21"/>
                        </w:rPr>
                      </m:ctrlPr>
                    </m:sSupPr>
                    <m:e>
                      <m:r>
                        <w:rPr>
                          <w:rFonts w:ascii="Cambria Math" w:hAnsi="Cambria Math"/>
                          <w:szCs w:val="21"/>
                        </w:rPr>
                        <m:t>v</m:t>
                      </m:r>
                    </m:e>
                    <m:sup>
                      <m:r>
                        <w:rPr>
                          <w:rFonts w:ascii="Cambria Math" w:hAnsi="Cambria Math"/>
                          <w:szCs w:val="21"/>
                        </w:rPr>
                        <m:t>2</m:t>
                      </m:r>
                    </m:sup>
                  </m:sSup>
                  <m:func>
                    <m:funcPr>
                      <m:ctrlPr>
                        <w:rPr>
                          <w:rFonts w:ascii="Cambria Math" w:hAnsi="Cambria Math"/>
                          <w:i/>
                          <w:szCs w:val="21"/>
                        </w:rPr>
                      </m:ctrlPr>
                    </m:funcPr>
                    <m:fName>
                      <m:r>
                        <m:rPr>
                          <m:sty m:val="p"/>
                        </m:rPr>
                        <w:rPr>
                          <w:rFonts w:ascii="Cambria Math" w:hAnsi="Cambria Math"/>
                          <w:szCs w:val="21"/>
                        </w:rPr>
                        <m:t>sin</m:t>
                      </m:r>
                    </m:fName>
                    <m:e>
                      <m:r>
                        <w:rPr>
                          <w:rFonts w:ascii="Cambria Math" w:hAnsi="Cambria Math"/>
                          <w:szCs w:val="21"/>
                        </w:rPr>
                        <m:t>θ</m:t>
                      </m:r>
                    </m:e>
                  </m:func>
                </m:num>
                <m:den>
                  <m:r>
                    <w:rPr>
                      <w:rFonts w:ascii="Cambria Math" w:hAnsi="Cambria Math"/>
                      <w:szCs w:val="21"/>
                    </w:rPr>
                    <m:t>R</m:t>
                  </m:r>
                </m:den>
              </m:f>
              <m:r>
                <w:rPr>
                  <w:rFonts w:ascii="Cambria Math" w:hAnsi="Cambria Math"/>
                  <w:szCs w:val="21"/>
                </w:rPr>
                <m:t>+mg</m:t>
              </m:r>
              <m:func>
                <m:funcPr>
                  <m:ctrlPr>
                    <w:rPr>
                      <w:rFonts w:ascii="Cambria Math" w:hAnsi="Cambria Math"/>
                      <w:i/>
                      <w:szCs w:val="21"/>
                    </w:rPr>
                  </m:ctrlPr>
                </m:funcPr>
                <m:fName>
                  <m:r>
                    <m:rPr>
                      <m:sty m:val="p"/>
                    </m:rPr>
                    <w:rPr>
                      <w:rFonts w:ascii="Cambria Math" w:hAnsi="Cambria Math"/>
                      <w:szCs w:val="21"/>
                    </w:rPr>
                    <m:t>cos</m:t>
                  </m:r>
                </m:fName>
                <m:e>
                  <m:r>
                    <w:rPr>
                      <w:rFonts w:ascii="Cambria Math" w:hAnsi="Cambria Math"/>
                      <w:szCs w:val="21"/>
                    </w:rPr>
                    <m:t>θ</m:t>
                  </m:r>
                </m:e>
              </m:func>
            </m:e>
          </m:eqArr>
        </m:oMath>
      </m:oMathPara>
    </w:p>
    <w:p w14:paraId="4F00AABC" w14:textId="207B55DD" w:rsidR="00FE4EBE" w:rsidRPr="000875CA" w:rsidRDefault="00FE4EBE" w:rsidP="008839A8">
      <w:pPr>
        <w:spacing w:line="360" w:lineRule="auto"/>
        <w:jc w:val="both"/>
        <w:rPr>
          <w:szCs w:val="21"/>
        </w:rPr>
      </w:pPr>
      <w:r w:rsidRPr="000875CA">
        <w:rPr>
          <w:rFonts w:hint="eastAsia"/>
          <w:szCs w:val="21"/>
        </w:rPr>
        <w:t>Y</w:t>
      </w:r>
      <w:r w:rsidRPr="000875CA">
        <w:rPr>
          <w:szCs w:val="21"/>
        </w:rPr>
        <w:t xml:space="preserve">ou can check whether these results are reasonable (“benchmarking”) by setting </w:t>
      </w:r>
      <m:oMath>
        <m:r>
          <w:rPr>
            <w:rFonts w:ascii="Cambria Math" w:hAnsi="Cambria Math"/>
            <w:szCs w:val="21"/>
          </w:rPr>
          <m:t>v=0</m:t>
        </m:r>
      </m:oMath>
      <w:r w:rsidRPr="000875CA">
        <w:rPr>
          <w:rFonts w:hint="eastAsia"/>
          <w:szCs w:val="21"/>
        </w:rPr>
        <w:t>:</w:t>
      </w:r>
      <w:r w:rsidRPr="000875CA">
        <w:rPr>
          <w:szCs w:val="21"/>
        </w:rPr>
        <w:t xml:space="preserve"> then</w:t>
      </w:r>
    </w:p>
    <w:p w14:paraId="53699B41" w14:textId="1575DD50" w:rsidR="00483FD1" w:rsidRPr="000875CA" w:rsidRDefault="00FE4EBE" w:rsidP="008839A8">
      <w:pPr>
        <w:spacing w:line="360" w:lineRule="auto"/>
        <w:jc w:val="both"/>
        <w:rPr>
          <w:rFonts w:hint="eastAsia"/>
          <w:szCs w:val="21"/>
        </w:rPr>
      </w:pPr>
      <m:oMathPara>
        <m:oMath>
          <m:r>
            <w:rPr>
              <w:rFonts w:ascii="Cambria Math" w:hAnsi="Cambria Math"/>
              <w:szCs w:val="21"/>
            </w:rPr>
            <m:t>f</m:t>
          </m:r>
          <m:d>
            <m:dPr>
              <m:ctrlPr>
                <w:rPr>
                  <w:rFonts w:ascii="Cambria Math" w:hAnsi="Cambria Math"/>
                  <w:i/>
                  <w:szCs w:val="21"/>
                </w:rPr>
              </m:ctrlPr>
            </m:dPr>
            <m:e>
              <m:r>
                <w:rPr>
                  <w:rFonts w:ascii="Cambria Math" w:hAnsi="Cambria Math"/>
                  <w:szCs w:val="21"/>
                </w:rPr>
                <m:t>0</m:t>
              </m:r>
            </m:e>
          </m:d>
          <m:r>
            <w:rPr>
              <w:rFonts w:ascii="Cambria Math" w:hAnsi="Cambria Math"/>
              <w:szCs w:val="21"/>
            </w:rPr>
            <m:t>=-mg</m:t>
          </m:r>
          <m:func>
            <m:funcPr>
              <m:ctrlPr>
                <w:rPr>
                  <w:rFonts w:ascii="Cambria Math" w:hAnsi="Cambria Math"/>
                  <w:i/>
                  <w:szCs w:val="21"/>
                </w:rPr>
              </m:ctrlPr>
            </m:funcPr>
            <m:fName>
              <m:r>
                <m:rPr>
                  <m:sty m:val="p"/>
                </m:rPr>
                <w:rPr>
                  <w:rFonts w:ascii="Cambria Math" w:hAnsi="Cambria Math"/>
                  <w:szCs w:val="21"/>
                </w:rPr>
                <m:t>sin</m:t>
              </m:r>
            </m:fName>
            <m:e>
              <m:r>
                <w:rPr>
                  <w:rFonts w:ascii="Cambria Math" w:hAnsi="Cambria Math"/>
                  <w:szCs w:val="21"/>
                </w:rPr>
                <m:t>θ</m:t>
              </m:r>
            </m:e>
          </m:func>
          <m:r>
            <w:rPr>
              <w:rFonts w:ascii="Cambria Math" w:hAnsi="Cambria Math"/>
              <w:szCs w:val="21"/>
            </w:rPr>
            <m:t>,  N</m:t>
          </m:r>
          <m:d>
            <m:dPr>
              <m:ctrlPr>
                <w:rPr>
                  <w:rFonts w:ascii="Cambria Math" w:hAnsi="Cambria Math"/>
                  <w:i/>
                  <w:szCs w:val="21"/>
                </w:rPr>
              </m:ctrlPr>
            </m:dPr>
            <m:e>
              <m:r>
                <w:rPr>
                  <w:rFonts w:ascii="Cambria Math" w:hAnsi="Cambria Math"/>
                  <w:szCs w:val="21"/>
                </w:rPr>
                <m:t>0</m:t>
              </m:r>
            </m:e>
          </m:d>
          <m:r>
            <w:rPr>
              <w:rFonts w:ascii="Cambria Math" w:hAnsi="Cambria Math"/>
              <w:szCs w:val="21"/>
            </w:rPr>
            <m:t>=mg</m:t>
          </m:r>
          <m:func>
            <m:funcPr>
              <m:ctrlPr>
                <w:rPr>
                  <w:rFonts w:ascii="Cambria Math" w:hAnsi="Cambria Math"/>
                  <w:i/>
                  <w:szCs w:val="21"/>
                </w:rPr>
              </m:ctrlPr>
            </m:funcPr>
            <m:fName>
              <m:r>
                <m:rPr>
                  <m:sty m:val="p"/>
                </m:rPr>
                <w:rPr>
                  <w:rFonts w:ascii="Cambria Math" w:hAnsi="Cambria Math"/>
                  <w:szCs w:val="21"/>
                </w:rPr>
                <m:t>cos</m:t>
              </m:r>
            </m:fName>
            <m:e>
              <m:r>
                <w:rPr>
                  <w:rFonts w:ascii="Cambria Math" w:hAnsi="Cambria Math"/>
                  <w:szCs w:val="21"/>
                </w:rPr>
                <m:t>θ</m:t>
              </m:r>
            </m:e>
          </m:func>
        </m:oMath>
      </m:oMathPara>
    </w:p>
    <w:p w14:paraId="444F58C6" w14:textId="6D524661" w:rsidR="00FE4EBE" w:rsidRPr="000875CA" w:rsidRDefault="00483FD1" w:rsidP="008839A8">
      <w:pPr>
        <w:spacing w:line="360" w:lineRule="auto"/>
        <w:jc w:val="both"/>
        <w:rPr>
          <w:szCs w:val="21"/>
        </w:rPr>
      </w:pPr>
      <w:r w:rsidRPr="000875CA">
        <w:rPr>
          <w:szCs w:val="21"/>
        </w:rPr>
        <w:t>These are as</w:t>
      </w:r>
      <w:r w:rsidR="00FE4EBE" w:rsidRPr="000875CA">
        <w:rPr>
          <w:szCs w:val="21"/>
        </w:rPr>
        <w:t xml:space="preserve"> expected.</w:t>
      </w:r>
      <w:r w:rsidR="00FE4EBE" w:rsidRPr="000875CA">
        <w:rPr>
          <w:rFonts w:hint="eastAsia"/>
          <w:szCs w:val="21"/>
        </w:rPr>
        <w:t xml:space="preserve"> W</w:t>
      </w:r>
      <w:r w:rsidR="00FE4EBE" w:rsidRPr="000875CA">
        <w:rPr>
          <w:szCs w:val="21"/>
        </w:rPr>
        <w:t>hen the car do</w:t>
      </w:r>
      <w:r w:rsidRPr="000875CA">
        <w:rPr>
          <w:szCs w:val="21"/>
        </w:rPr>
        <w:t>es</w:t>
      </w:r>
      <w:r w:rsidR="00FE4EBE" w:rsidRPr="000875CA">
        <w:rPr>
          <w:szCs w:val="21"/>
        </w:rPr>
        <w:t xml:space="preserve"> not slip, the range of </w:t>
      </w:r>
      <m:oMath>
        <m:r>
          <w:rPr>
            <w:rFonts w:ascii="Cambria Math" w:hAnsi="Cambria Math"/>
            <w:szCs w:val="21"/>
          </w:rPr>
          <m:t>f</m:t>
        </m:r>
      </m:oMath>
      <w:r w:rsidR="00FE4EBE" w:rsidRPr="000875CA">
        <w:rPr>
          <w:rFonts w:hint="eastAsia"/>
          <w:szCs w:val="21"/>
        </w:rPr>
        <w:t xml:space="preserve"> </w:t>
      </w:r>
      <w:r w:rsidR="000875CA" w:rsidRPr="000875CA">
        <w:rPr>
          <w:szCs w:val="21"/>
        </w:rPr>
        <w:t>should be</w:t>
      </w:r>
    </w:p>
    <w:p w14:paraId="5838CA9C" w14:textId="5DEDD73A" w:rsidR="00FE4EBE" w:rsidRPr="000875CA" w:rsidRDefault="00483FD1" w:rsidP="008839A8">
      <w:pPr>
        <w:spacing w:line="360" w:lineRule="auto"/>
        <w:jc w:val="both"/>
        <w:rPr>
          <w:szCs w:val="21"/>
        </w:rPr>
      </w:pPr>
      <m:oMathPara>
        <m:oMath>
          <m:r>
            <w:rPr>
              <w:rFonts w:ascii="Cambria Math" w:hAnsi="Cambria Math"/>
              <w:szCs w:val="21"/>
            </w:rPr>
            <m:t>f</m:t>
          </m:r>
          <m:d>
            <m:dPr>
              <m:ctrlPr>
                <w:rPr>
                  <w:rFonts w:ascii="Cambria Math" w:hAnsi="Cambria Math"/>
                  <w:i/>
                  <w:szCs w:val="21"/>
                </w:rPr>
              </m:ctrlPr>
            </m:dPr>
            <m:e>
              <m:r>
                <w:rPr>
                  <w:rFonts w:ascii="Cambria Math" w:hAnsi="Cambria Math"/>
                  <w:szCs w:val="21"/>
                </w:rPr>
                <m:t>v</m:t>
              </m:r>
            </m:e>
          </m:d>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-μN</m:t>
              </m:r>
              <m:d>
                <m:dPr>
                  <m:ctrlPr>
                    <w:rPr>
                      <w:rFonts w:ascii="Cambria Math" w:hAnsi="Cambria Math"/>
                      <w:i/>
                      <w:szCs w:val="21"/>
                    </w:rPr>
                  </m:ctrlPr>
                </m:dPr>
                <m:e>
                  <m:r>
                    <w:rPr>
                      <w:rFonts w:ascii="Cambria Math" w:hAnsi="Cambria Math"/>
                      <w:szCs w:val="21"/>
                    </w:rPr>
                    <m:t>v</m:t>
                  </m:r>
                </m:e>
              </m:d>
              <m:r>
                <w:rPr>
                  <w:rFonts w:ascii="Cambria Math" w:hAnsi="Cambria Math"/>
                  <w:szCs w:val="21"/>
                </w:rPr>
                <m:t>, μN</m:t>
              </m:r>
              <m:d>
                <m:dPr>
                  <m:ctrlPr>
                    <w:rPr>
                      <w:rFonts w:ascii="Cambria Math" w:hAnsi="Cambria Math"/>
                      <w:i/>
                      <w:szCs w:val="21"/>
                    </w:rPr>
                  </m:ctrlPr>
                </m:dPr>
                <m:e>
                  <m:r>
                    <w:rPr>
                      <w:rFonts w:ascii="Cambria Math" w:hAnsi="Cambria Math"/>
                      <w:szCs w:val="21"/>
                    </w:rPr>
                    <m:t>v</m:t>
                  </m:r>
                </m:e>
              </m:d>
            </m:e>
          </m:d>
        </m:oMath>
      </m:oMathPara>
    </w:p>
    <w:p w14:paraId="1B4F2CD3" w14:textId="77777777" w:rsidR="00483FD1" w:rsidRPr="000875CA" w:rsidRDefault="00483FD1" w:rsidP="008839A8">
      <w:pPr>
        <w:spacing w:line="360" w:lineRule="auto"/>
        <w:jc w:val="both"/>
        <w:rPr>
          <w:rFonts w:hint="eastAsia"/>
          <w:szCs w:val="21"/>
        </w:rPr>
      </w:pPr>
    </w:p>
    <w:sectPr w:rsidR="00483FD1" w:rsidRPr="000875CA" w:rsidSect="005626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18845F" w14:textId="77777777" w:rsidR="00ED26B9" w:rsidRDefault="00ED26B9" w:rsidP="00526CA0">
      <w:r>
        <w:separator/>
      </w:r>
    </w:p>
  </w:endnote>
  <w:endnote w:type="continuationSeparator" w:id="0">
    <w:p w14:paraId="403F2C7D" w14:textId="77777777" w:rsidR="00ED26B9" w:rsidRDefault="00ED26B9" w:rsidP="00526CA0">
      <w:r>
        <w:continuationSeparator/>
      </w:r>
    </w:p>
  </w:endnote>
  <w:endnote w:type="continuationNotice" w:id="1">
    <w:p w14:paraId="0D6A2572" w14:textId="77777777" w:rsidR="00ED26B9" w:rsidRDefault="00ED26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13B6C6" w14:textId="77777777" w:rsidR="00ED26B9" w:rsidRDefault="00ED26B9" w:rsidP="00526CA0">
      <w:r>
        <w:separator/>
      </w:r>
    </w:p>
  </w:footnote>
  <w:footnote w:type="continuationSeparator" w:id="0">
    <w:p w14:paraId="247A9684" w14:textId="77777777" w:rsidR="00ED26B9" w:rsidRDefault="00ED26B9" w:rsidP="00526CA0">
      <w:r>
        <w:continuationSeparator/>
      </w:r>
    </w:p>
  </w:footnote>
  <w:footnote w:type="continuationNotice" w:id="1">
    <w:p w14:paraId="5C204978" w14:textId="77777777" w:rsidR="00ED26B9" w:rsidRDefault="00ED26B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D3DB3"/>
    <w:multiLevelType w:val="hybridMultilevel"/>
    <w:tmpl w:val="E1ECD192"/>
    <w:lvl w:ilvl="0" w:tplc="04090011">
      <w:start w:val="1"/>
      <w:numFmt w:val="decimal"/>
      <w:lvlText w:val="%1)"/>
      <w:lvlJc w:val="left"/>
      <w:pPr>
        <w:ind w:left="420" w:hanging="42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801218"/>
    <w:multiLevelType w:val="hybridMultilevel"/>
    <w:tmpl w:val="9A567540"/>
    <w:lvl w:ilvl="0" w:tplc="24926BDC">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442BBD"/>
    <w:multiLevelType w:val="hybridMultilevel"/>
    <w:tmpl w:val="DB087F5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B1761F"/>
    <w:multiLevelType w:val="hybridMultilevel"/>
    <w:tmpl w:val="BFBC3D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07A5B4D"/>
    <w:multiLevelType w:val="hybridMultilevel"/>
    <w:tmpl w:val="05B8D7EE"/>
    <w:lvl w:ilvl="0" w:tplc="04090011">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6D061D1"/>
    <w:multiLevelType w:val="hybridMultilevel"/>
    <w:tmpl w:val="EA6E09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F4443B"/>
    <w:multiLevelType w:val="hybridMultilevel"/>
    <w:tmpl w:val="30E08B3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061734D"/>
    <w:multiLevelType w:val="hybridMultilevel"/>
    <w:tmpl w:val="3E6042D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75E73E9"/>
    <w:multiLevelType w:val="hybridMultilevel"/>
    <w:tmpl w:val="12C2EC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76F043E"/>
    <w:multiLevelType w:val="hybridMultilevel"/>
    <w:tmpl w:val="B62A0C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7EA691A"/>
    <w:multiLevelType w:val="hybridMultilevel"/>
    <w:tmpl w:val="96CA5618"/>
    <w:lvl w:ilvl="0" w:tplc="0ADA9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9A961A1"/>
    <w:multiLevelType w:val="hybridMultilevel"/>
    <w:tmpl w:val="9C365D8E"/>
    <w:lvl w:ilvl="0" w:tplc="1CD21A7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A292D66"/>
    <w:multiLevelType w:val="hybridMultilevel"/>
    <w:tmpl w:val="C264E7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A443799"/>
    <w:multiLevelType w:val="hybridMultilevel"/>
    <w:tmpl w:val="CFEACE00"/>
    <w:lvl w:ilvl="0" w:tplc="7872431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D2D4AB0"/>
    <w:multiLevelType w:val="hybridMultilevel"/>
    <w:tmpl w:val="28909F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0F02EC2"/>
    <w:multiLevelType w:val="hybridMultilevel"/>
    <w:tmpl w:val="72FCB40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F3F0407"/>
    <w:multiLevelType w:val="hybridMultilevel"/>
    <w:tmpl w:val="0B2839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07C1419"/>
    <w:multiLevelType w:val="hybridMultilevel"/>
    <w:tmpl w:val="4A66B83E"/>
    <w:lvl w:ilvl="0" w:tplc="04090011">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AF26402"/>
    <w:multiLevelType w:val="hybridMultilevel"/>
    <w:tmpl w:val="B9F2329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B5A728F"/>
    <w:multiLevelType w:val="hybridMultilevel"/>
    <w:tmpl w:val="9E64E8D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CE943E6"/>
    <w:multiLevelType w:val="hybridMultilevel"/>
    <w:tmpl w:val="061838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5BB85E57"/>
    <w:multiLevelType w:val="hybridMultilevel"/>
    <w:tmpl w:val="DE3640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CD8252D"/>
    <w:multiLevelType w:val="hybridMultilevel"/>
    <w:tmpl w:val="186A0A5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2E35FBF"/>
    <w:multiLevelType w:val="hybridMultilevel"/>
    <w:tmpl w:val="F05CA4C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38E095A"/>
    <w:multiLevelType w:val="hybridMultilevel"/>
    <w:tmpl w:val="BE789DC2"/>
    <w:lvl w:ilvl="0" w:tplc="4F7EF05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39C26BB"/>
    <w:multiLevelType w:val="hybridMultilevel"/>
    <w:tmpl w:val="3C6697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41A6B95"/>
    <w:multiLevelType w:val="hybridMultilevel"/>
    <w:tmpl w:val="31AAAA7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6CC4988"/>
    <w:multiLevelType w:val="hybridMultilevel"/>
    <w:tmpl w:val="95CEA86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88F5103"/>
    <w:multiLevelType w:val="hybridMultilevel"/>
    <w:tmpl w:val="AF200F8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8995045"/>
    <w:multiLevelType w:val="hybridMultilevel"/>
    <w:tmpl w:val="88D866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9323AA4"/>
    <w:multiLevelType w:val="hybridMultilevel"/>
    <w:tmpl w:val="EB6073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7"/>
  </w:num>
  <w:num w:numId="3">
    <w:abstractNumId w:val="4"/>
  </w:num>
  <w:num w:numId="4">
    <w:abstractNumId w:val="24"/>
  </w:num>
  <w:num w:numId="5">
    <w:abstractNumId w:val="13"/>
  </w:num>
  <w:num w:numId="6">
    <w:abstractNumId w:val="0"/>
  </w:num>
  <w:num w:numId="7">
    <w:abstractNumId w:val="15"/>
  </w:num>
  <w:num w:numId="8">
    <w:abstractNumId w:val="28"/>
  </w:num>
  <w:num w:numId="9">
    <w:abstractNumId w:val="27"/>
  </w:num>
  <w:num w:numId="10">
    <w:abstractNumId w:val="29"/>
  </w:num>
  <w:num w:numId="11">
    <w:abstractNumId w:val="14"/>
  </w:num>
  <w:num w:numId="12">
    <w:abstractNumId w:val="26"/>
  </w:num>
  <w:num w:numId="13">
    <w:abstractNumId w:val="6"/>
  </w:num>
  <w:num w:numId="14">
    <w:abstractNumId w:val="30"/>
  </w:num>
  <w:num w:numId="15">
    <w:abstractNumId w:val="23"/>
  </w:num>
  <w:num w:numId="16">
    <w:abstractNumId w:val="7"/>
  </w:num>
  <w:num w:numId="17">
    <w:abstractNumId w:val="25"/>
  </w:num>
  <w:num w:numId="18">
    <w:abstractNumId w:val="2"/>
  </w:num>
  <w:num w:numId="19">
    <w:abstractNumId w:val="3"/>
  </w:num>
  <w:num w:numId="20">
    <w:abstractNumId w:val="16"/>
  </w:num>
  <w:num w:numId="21">
    <w:abstractNumId w:val="22"/>
  </w:num>
  <w:num w:numId="22">
    <w:abstractNumId w:val="19"/>
  </w:num>
  <w:num w:numId="23">
    <w:abstractNumId w:val="20"/>
  </w:num>
  <w:num w:numId="24">
    <w:abstractNumId w:val="5"/>
  </w:num>
  <w:num w:numId="25">
    <w:abstractNumId w:val="9"/>
  </w:num>
  <w:num w:numId="26">
    <w:abstractNumId w:val="8"/>
  </w:num>
  <w:num w:numId="27">
    <w:abstractNumId w:val="18"/>
  </w:num>
  <w:num w:numId="28">
    <w:abstractNumId w:val="1"/>
  </w:num>
  <w:num w:numId="29">
    <w:abstractNumId w:val="12"/>
  </w:num>
  <w:num w:numId="30">
    <w:abstractNumId w:val="21"/>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5"/>
  <w:bordersDoNotSurroundHeader/>
  <w:bordersDoNotSurroundFooter/>
  <w:proofState w:spelling="clean" w:grammar="clean"/>
  <w:defaultTabStop w:val="720"/>
  <w:autoHyphenation/>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A2E"/>
    <w:rsid w:val="000226E6"/>
    <w:rsid w:val="00023474"/>
    <w:rsid w:val="00031CFF"/>
    <w:rsid w:val="00043033"/>
    <w:rsid w:val="000517A9"/>
    <w:rsid w:val="000527EA"/>
    <w:rsid w:val="00061193"/>
    <w:rsid w:val="00066079"/>
    <w:rsid w:val="00083B76"/>
    <w:rsid w:val="000875CA"/>
    <w:rsid w:val="00095880"/>
    <w:rsid w:val="000B22B8"/>
    <w:rsid w:val="000B294C"/>
    <w:rsid w:val="000B5EBC"/>
    <w:rsid w:val="000B7557"/>
    <w:rsid w:val="001124AB"/>
    <w:rsid w:val="00115431"/>
    <w:rsid w:val="00132DFC"/>
    <w:rsid w:val="001337A9"/>
    <w:rsid w:val="00141305"/>
    <w:rsid w:val="0014740B"/>
    <w:rsid w:val="001604A2"/>
    <w:rsid w:val="00162188"/>
    <w:rsid w:val="001633E2"/>
    <w:rsid w:val="00172523"/>
    <w:rsid w:val="00176889"/>
    <w:rsid w:val="00181E15"/>
    <w:rsid w:val="001824F7"/>
    <w:rsid w:val="001847E7"/>
    <w:rsid w:val="00190BE3"/>
    <w:rsid w:val="001A6992"/>
    <w:rsid w:val="001B2352"/>
    <w:rsid w:val="001B74A3"/>
    <w:rsid w:val="001E6FF5"/>
    <w:rsid w:val="001F6358"/>
    <w:rsid w:val="00202FB1"/>
    <w:rsid w:val="00203510"/>
    <w:rsid w:val="00205C40"/>
    <w:rsid w:val="00207617"/>
    <w:rsid w:val="00211E86"/>
    <w:rsid w:val="0021424F"/>
    <w:rsid w:val="00216485"/>
    <w:rsid w:val="00226F42"/>
    <w:rsid w:val="00255FB9"/>
    <w:rsid w:val="00287887"/>
    <w:rsid w:val="00293411"/>
    <w:rsid w:val="002A2880"/>
    <w:rsid w:val="002B6069"/>
    <w:rsid w:val="002C4ED3"/>
    <w:rsid w:val="002C544C"/>
    <w:rsid w:val="002C5FF0"/>
    <w:rsid w:val="002D12E2"/>
    <w:rsid w:val="002D23D3"/>
    <w:rsid w:val="002D4FE4"/>
    <w:rsid w:val="002F4767"/>
    <w:rsid w:val="00304BFF"/>
    <w:rsid w:val="00310C4B"/>
    <w:rsid w:val="003164F6"/>
    <w:rsid w:val="00317704"/>
    <w:rsid w:val="003444AA"/>
    <w:rsid w:val="00350F46"/>
    <w:rsid w:val="00354490"/>
    <w:rsid w:val="003629F5"/>
    <w:rsid w:val="00366781"/>
    <w:rsid w:val="00381D14"/>
    <w:rsid w:val="003824C8"/>
    <w:rsid w:val="003837C0"/>
    <w:rsid w:val="003965C4"/>
    <w:rsid w:val="003A4891"/>
    <w:rsid w:val="003D6F00"/>
    <w:rsid w:val="003F145E"/>
    <w:rsid w:val="003F1F81"/>
    <w:rsid w:val="00412300"/>
    <w:rsid w:val="0042338F"/>
    <w:rsid w:val="00447437"/>
    <w:rsid w:val="00456E69"/>
    <w:rsid w:val="00463853"/>
    <w:rsid w:val="00475538"/>
    <w:rsid w:val="00483FD1"/>
    <w:rsid w:val="004D6A08"/>
    <w:rsid w:val="004E2211"/>
    <w:rsid w:val="0050020E"/>
    <w:rsid w:val="005055EE"/>
    <w:rsid w:val="005060AC"/>
    <w:rsid w:val="00521AF7"/>
    <w:rsid w:val="00522E50"/>
    <w:rsid w:val="00523135"/>
    <w:rsid w:val="00526442"/>
    <w:rsid w:val="00526CA0"/>
    <w:rsid w:val="0053172E"/>
    <w:rsid w:val="00550D0E"/>
    <w:rsid w:val="0055781B"/>
    <w:rsid w:val="005606BE"/>
    <w:rsid w:val="00562610"/>
    <w:rsid w:val="00564F54"/>
    <w:rsid w:val="005831A8"/>
    <w:rsid w:val="00583598"/>
    <w:rsid w:val="00584788"/>
    <w:rsid w:val="005867E1"/>
    <w:rsid w:val="00594D79"/>
    <w:rsid w:val="005B7367"/>
    <w:rsid w:val="005C23E0"/>
    <w:rsid w:val="005C4A6B"/>
    <w:rsid w:val="005F5A95"/>
    <w:rsid w:val="005F62E5"/>
    <w:rsid w:val="00602F9E"/>
    <w:rsid w:val="006044C4"/>
    <w:rsid w:val="006107E9"/>
    <w:rsid w:val="00611748"/>
    <w:rsid w:val="00633E88"/>
    <w:rsid w:val="00633FB3"/>
    <w:rsid w:val="00642EF1"/>
    <w:rsid w:val="006440B9"/>
    <w:rsid w:val="0065094A"/>
    <w:rsid w:val="0066072F"/>
    <w:rsid w:val="006678FF"/>
    <w:rsid w:val="00691BF6"/>
    <w:rsid w:val="00691C52"/>
    <w:rsid w:val="0069729E"/>
    <w:rsid w:val="006B7B20"/>
    <w:rsid w:val="006C61CA"/>
    <w:rsid w:val="006D06E6"/>
    <w:rsid w:val="006E00AA"/>
    <w:rsid w:val="00701ECF"/>
    <w:rsid w:val="00702999"/>
    <w:rsid w:val="0070513F"/>
    <w:rsid w:val="007133B9"/>
    <w:rsid w:val="0071657A"/>
    <w:rsid w:val="00723045"/>
    <w:rsid w:val="00724C24"/>
    <w:rsid w:val="00742E4B"/>
    <w:rsid w:val="00743D79"/>
    <w:rsid w:val="00744F55"/>
    <w:rsid w:val="00773215"/>
    <w:rsid w:val="007A3097"/>
    <w:rsid w:val="007C1EF1"/>
    <w:rsid w:val="007C5B10"/>
    <w:rsid w:val="007D44FC"/>
    <w:rsid w:val="007F06FB"/>
    <w:rsid w:val="007F3D5F"/>
    <w:rsid w:val="008126F0"/>
    <w:rsid w:val="0081681F"/>
    <w:rsid w:val="0082029B"/>
    <w:rsid w:val="00824F74"/>
    <w:rsid w:val="00826CEB"/>
    <w:rsid w:val="00833CEB"/>
    <w:rsid w:val="008431A7"/>
    <w:rsid w:val="00854A16"/>
    <w:rsid w:val="0085509F"/>
    <w:rsid w:val="008662A9"/>
    <w:rsid w:val="008813CF"/>
    <w:rsid w:val="008839A8"/>
    <w:rsid w:val="00892BE6"/>
    <w:rsid w:val="008A0552"/>
    <w:rsid w:val="008A0894"/>
    <w:rsid w:val="008A1F5A"/>
    <w:rsid w:val="008C1AAA"/>
    <w:rsid w:val="008D0B4B"/>
    <w:rsid w:val="008D2A2E"/>
    <w:rsid w:val="008D2F32"/>
    <w:rsid w:val="008D6C6A"/>
    <w:rsid w:val="008F40CE"/>
    <w:rsid w:val="008F4B5E"/>
    <w:rsid w:val="00906831"/>
    <w:rsid w:val="0091062A"/>
    <w:rsid w:val="009122DE"/>
    <w:rsid w:val="009205ED"/>
    <w:rsid w:val="009239D8"/>
    <w:rsid w:val="00924D71"/>
    <w:rsid w:val="00952C6F"/>
    <w:rsid w:val="00955989"/>
    <w:rsid w:val="00984662"/>
    <w:rsid w:val="00984787"/>
    <w:rsid w:val="009A7A93"/>
    <w:rsid w:val="009F512A"/>
    <w:rsid w:val="009F562E"/>
    <w:rsid w:val="00A03AA0"/>
    <w:rsid w:val="00A251D2"/>
    <w:rsid w:val="00A31A4F"/>
    <w:rsid w:val="00A3746D"/>
    <w:rsid w:val="00A563A9"/>
    <w:rsid w:val="00A64834"/>
    <w:rsid w:val="00A97357"/>
    <w:rsid w:val="00AA0D99"/>
    <w:rsid w:val="00AA3A75"/>
    <w:rsid w:val="00AA6B8E"/>
    <w:rsid w:val="00AB3926"/>
    <w:rsid w:val="00AE153B"/>
    <w:rsid w:val="00AE1668"/>
    <w:rsid w:val="00AF5F7D"/>
    <w:rsid w:val="00B016E7"/>
    <w:rsid w:val="00B020F8"/>
    <w:rsid w:val="00B04521"/>
    <w:rsid w:val="00B04F25"/>
    <w:rsid w:val="00B33FA0"/>
    <w:rsid w:val="00B37971"/>
    <w:rsid w:val="00B74933"/>
    <w:rsid w:val="00B76428"/>
    <w:rsid w:val="00B864FB"/>
    <w:rsid w:val="00BA2253"/>
    <w:rsid w:val="00BE1626"/>
    <w:rsid w:val="00BE5B58"/>
    <w:rsid w:val="00BF2063"/>
    <w:rsid w:val="00C02561"/>
    <w:rsid w:val="00C135A4"/>
    <w:rsid w:val="00C15A92"/>
    <w:rsid w:val="00C27519"/>
    <w:rsid w:val="00C3780E"/>
    <w:rsid w:val="00C816DE"/>
    <w:rsid w:val="00C92A07"/>
    <w:rsid w:val="00CA5EE9"/>
    <w:rsid w:val="00CB490C"/>
    <w:rsid w:val="00CC031C"/>
    <w:rsid w:val="00CC3003"/>
    <w:rsid w:val="00CD07A7"/>
    <w:rsid w:val="00CE1082"/>
    <w:rsid w:val="00CE377C"/>
    <w:rsid w:val="00CF1FE4"/>
    <w:rsid w:val="00D05C39"/>
    <w:rsid w:val="00D159BC"/>
    <w:rsid w:val="00D17175"/>
    <w:rsid w:val="00D17841"/>
    <w:rsid w:val="00D25FEA"/>
    <w:rsid w:val="00D3470F"/>
    <w:rsid w:val="00D37BFF"/>
    <w:rsid w:val="00D53A29"/>
    <w:rsid w:val="00D607F3"/>
    <w:rsid w:val="00D60D4C"/>
    <w:rsid w:val="00D66821"/>
    <w:rsid w:val="00D74203"/>
    <w:rsid w:val="00D84A6B"/>
    <w:rsid w:val="00D95D13"/>
    <w:rsid w:val="00DB7D0C"/>
    <w:rsid w:val="00DC0676"/>
    <w:rsid w:val="00DC28F6"/>
    <w:rsid w:val="00DD64CE"/>
    <w:rsid w:val="00E0571E"/>
    <w:rsid w:val="00E05DCE"/>
    <w:rsid w:val="00E20630"/>
    <w:rsid w:val="00E211D0"/>
    <w:rsid w:val="00E377BB"/>
    <w:rsid w:val="00E42C2A"/>
    <w:rsid w:val="00E43F67"/>
    <w:rsid w:val="00E62596"/>
    <w:rsid w:val="00E62B62"/>
    <w:rsid w:val="00E80664"/>
    <w:rsid w:val="00E90B77"/>
    <w:rsid w:val="00E949A3"/>
    <w:rsid w:val="00EA6C4A"/>
    <w:rsid w:val="00EB3B91"/>
    <w:rsid w:val="00ED26B9"/>
    <w:rsid w:val="00ED55F2"/>
    <w:rsid w:val="00EE20AD"/>
    <w:rsid w:val="00EE3782"/>
    <w:rsid w:val="00F01DA8"/>
    <w:rsid w:val="00F257CA"/>
    <w:rsid w:val="00F43727"/>
    <w:rsid w:val="00F77AAD"/>
    <w:rsid w:val="00F94609"/>
    <w:rsid w:val="00FB2B2D"/>
    <w:rsid w:val="00FB7E42"/>
    <w:rsid w:val="00FC56AC"/>
    <w:rsid w:val="00FD0A46"/>
    <w:rsid w:val="00FE4EBE"/>
    <w:rsid w:val="00FF7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D48F7"/>
  <w15:chartTrackingRefBased/>
  <w15:docId w15:val="{2E6D5264-67B2-F04E-AB9F-DB201D140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5CA"/>
    <w:rPr>
      <w:sz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A2E"/>
    <w:pPr>
      <w:ind w:firstLineChars="200" w:firstLine="420"/>
    </w:pPr>
  </w:style>
  <w:style w:type="character" w:styleId="PlaceholderText">
    <w:name w:val="Placeholder Text"/>
    <w:basedOn w:val="DefaultParagraphFont"/>
    <w:uiPriority w:val="99"/>
    <w:semiHidden/>
    <w:rsid w:val="008D2A2E"/>
    <w:rPr>
      <w:color w:val="808080"/>
    </w:rPr>
  </w:style>
  <w:style w:type="paragraph" w:styleId="FootnoteText">
    <w:name w:val="footnote text"/>
    <w:basedOn w:val="Normal"/>
    <w:link w:val="FootnoteTextChar"/>
    <w:uiPriority w:val="99"/>
    <w:semiHidden/>
    <w:unhideWhenUsed/>
    <w:rsid w:val="00526CA0"/>
    <w:pPr>
      <w:snapToGrid w:val="0"/>
      <w:spacing w:line="360" w:lineRule="auto"/>
    </w:pPr>
    <w:rPr>
      <w:sz w:val="18"/>
      <w:szCs w:val="18"/>
    </w:rPr>
  </w:style>
  <w:style w:type="character" w:customStyle="1" w:styleId="FootnoteTextChar">
    <w:name w:val="Footnote Text Char"/>
    <w:basedOn w:val="DefaultParagraphFont"/>
    <w:link w:val="FootnoteText"/>
    <w:uiPriority w:val="99"/>
    <w:semiHidden/>
    <w:rsid w:val="00526CA0"/>
    <w:rPr>
      <w:sz w:val="18"/>
      <w:szCs w:val="18"/>
    </w:rPr>
  </w:style>
  <w:style w:type="character" w:styleId="FootnoteReference">
    <w:name w:val="footnote reference"/>
    <w:basedOn w:val="DefaultParagraphFont"/>
    <w:uiPriority w:val="99"/>
    <w:semiHidden/>
    <w:unhideWhenUsed/>
    <w:rsid w:val="00526CA0"/>
    <w:rPr>
      <w:vertAlign w:val="superscript"/>
    </w:rPr>
  </w:style>
  <w:style w:type="paragraph" w:styleId="Header">
    <w:name w:val="header"/>
    <w:basedOn w:val="Normal"/>
    <w:link w:val="HeaderChar"/>
    <w:uiPriority w:val="99"/>
    <w:semiHidden/>
    <w:unhideWhenUsed/>
    <w:rsid w:val="00C15A92"/>
    <w:pPr>
      <w:pBdr>
        <w:bottom w:val="single" w:sz="6" w:space="1" w:color="auto"/>
      </w:pBdr>
      <w:tabs>
        <w:tab w:val="center" w:pos="4680"/>
        <w:tab w:val="right" w:pos="9360"/>
      </w:tabs>
      <w:snapToGrid w:val="0"/>
      <w:jc w:val="center"/>
    </w:pPr>
    <w:rPr>
      <w:sz w:val="18"/>
      <w:szCs w:val="18"/>
    </w:rPr>
  </w:style>
  <w:style w:type="character" w:customStyle="1" w:styleId="HeaderChar">
    <w:name w:val="Header Char"/>
    <w:basedOn w:val="DefaultParagraphFont"/>
    <w:link w:val="Header"/>
    <w:uiPriority w:val="99"/>
    <w:semiHidden/>
    <w:rsid w:val="00C15A92"/>
    <w:rPr>
      <w:sz w:val="18"/>
      <w:szCs w:val="18"/>
    </w:rPr>
  </w:style>
  <w:style w:type="paragraph" w:styleId="Footer">
    <w:name w:val="footer"/>
    <w:basedOn w:val="Normal"/>
    <w:link w:val="FooterChar"/>
    <w:uiPriority w:val="99"/>
    <w:semiHidden/>
    <w:unhideWhenUsed/>
    <w:rsid w:val="00C15A92"/>
    <w:pPr>
      <w:tabs>
        <w:tab w:val="center" w:pos="4680"/>
        <w:tab w:val="right" w:pos="9360"/>
      </w:tabs>
      <w:snapToGrid w:val="0"/>
    </w:pPr>
    <w:rPr>
      <w:sz w:val="18"/>
      <w:szCs w:val="18"/>
    </w:rPr>
  </w:style>
  <w:style w:type="character" w:customStyle="1" w:styleId="FooterChar">
    <w:name w:val="Footer Char"/>
    <w:basedOn w:val="DefaultParagraphFont"/>
    <w:link w:val="Footer"/>
    <w:uiPriority w:val="99"/>
    <w:semiHidden/>
    <w:rsid w:val="00C15A92"/>
    <w:rPr>
      <w:sz w:val="18"/>
      <w:szCs w:val="18"/>
    </w:rPr>
  </w:style>
  <w:style w:type="paragraph" w:styleId="BalloonText">
    <w:name w:val="Balloon Text"/>
    <w:basedOn w:val="Normal"/>
    <w:link w:val="BalloonTextChar"/>
    <w:uiPriority w:val="99"/>
    <w:semiHidden/>
    <w:unhideWhenUsed/>
    <w:rsid w:val="00E43F67"/>
    <w:rPr>
      <w:rFonts w:ascii="SimSun" w:eastAsia="SimSun"/>
      <w:sz w:val="18"/>
      <w:szCs w:val="18"/>
    </w:rPr>
  </w:style>
  <w:style w:type="character" w:customStyle="1" w:styleId="BalloonTextChar">
    <w:name w:val="Balloon Text Char"/>
    <w:basedOn w:val="DefaultParagraphFont"/>
    <w:link w:val="BalloonText"/>
    <w:uiPriority w:val="99"/>
    <w:semiHidden/>
    <w:rsid w:val="00E43F67"/>
    <w:rPr>
      <w:rFonts w:ascii="SimSun" w:eastAsia="SimSu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Zhengyuan</dc:creator>
  <cp:keywords/>
  <dc:description/>
  <cp:lastModifiedBy>YUE, Zhengyuan</cp:lastModifiedBy>
  <cp:revision>15</cp:revision>
  <cp:lastPrinted>2019-09-21T10:54:00Z</cp:lastPrinted>
  <dcterms:created xsi:type="dcterms:W3CDTF">2019-09-21T10:54:00Z</dcterms:created>
  <dcterms:modified xsi:type="dcterms:W3CDTF">2020-09-24T11:31:00Z</dcterms:modified>
</cp:coreProperties>
</file>