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B3807" w14:textId="77777777" w:rsidR="00110F99" w:rsidRPr="00943238" w:rsidRDefault="00110F99" w:rsidP="00BF469E">
      <w:pPr>
        <w:jc w:val="both"/>
      </w:pPr>
      <w:r w:rsidRPr="00943238">
        <w:t>PHYS1110D – Engineering Physics: Mechanics and Thermodynamics</w:t>
      </w:r>
    </w:p>
    <w:p w14:paraId="4B862011" w14:textId="5C2704B1" w:rsidR="00110F99" w:rsidRPr="00943238" w:rsidRDefault="00110F99" w:rsidP="00BF469E">
      <w:pPr>
        <w:jc w:val="both"/>
      </w:pPr>
      <w:r w:rsidRPr="00943238">
        <w:t xml:space="preserve">Tutorial Problems for Week </w:t>
      </w:r>
      <w:r w:rsidR="00A00FD6">
        <w:t>5</w:t>
      </w:r>
      <w:r w:rsidR="00875D58" w:rsidRPr="00943238">
        <w:t xml:space="preserve">: </w:t>
      </w:r>
      <w:r w:rsidR="00A00FD6">
        <w:t xml:space="preserve">Parametric Curve and </w:t>
      </w:r>
      <w:r w:rsidR="00964528">
        <w:t>Kinetic Energy</w:t>
      </w:r>
    </w:p>
    <w:p w14:paraId="32BAFDCF" w14:textId="300DB5C1" w:rsidR="00C45C6D" w:rsidRDefault="00C45C6D" w:rsidP="00964528">
      <w:pPr>
        <w:jc w:val="both"/>
      </w:pPr>
    </w:p>
    <w:p w14:paraId="19026995" w14:textId="1CA0C73F" w:rsidR="009D4C14" w:rsidRPr="009D4C14" w:rsidRDefault="009D4C14" w:rsidP="00964528">
      <w:pPr>
        <w:jc w:val="both"/>
        <w:rPr>
          <w:b/>
          <w:bCs/>
        </w:rPr>
      </w:pPr>
      <w:r>
        <w:rPr>
          <w:rFonts w:hint="eastAsia"/>
          <w:b/>
          <w:bCs/>
        </w:rPr>
        <w:t>P</w:t>
      </w:r>
      <w:r>
        <w:rPr>
          <w:b/>
          <w:bCs/>
        </w:rPr>
        <w:t>roblem 1 – Parametric Curve</w:t>
      </w:r>
    </w:p>
    <w:p w14:paraId="6EAC814F" w14:textId="74414D57" w:rsidR="009D4C14" w:rsidRDefault="009D4C14" w:rsidP="009D4C14">
      <w:pPr>
        <w:jc w:val="center"/>
      </w:pPr>
      <w:r>
        <w:rPr>
          <w:noProof/>
        </w:rPr>
        <w:drawing>
          <wp:inline distT="0" distB="0" distL="0" distR="0" wp14:anchorId="0840FF37" wp14:editId="7AE58A28">
            <wp:extent cx="4430889" cy="1244091"/>
            <wp:effectExtent l="0" t="0" r="1905" b="63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cloid.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8873" t="17868" r="7227" b="19322"/>
                    <a:stretch/>
                  </pic:blipFill>
                  <pic:spPr bwMode="auto">
                    <a:xfrm>
                      <a:off x="0" y="0"/>
                      <a:ext cx="4470009" cy="1255075"/>
                    </a:xfrm>
                    <a:prstGeom prst="rect">
                      <a:avLst/>
                    </a:prstGeom>
                    <a:ln>
                      <a:noFill/>
                    </a:ln>
                    <a:extLst>
                      <a:ext uri="{53640926-AAD7-44D8-BBD7-CCE9431645EC}">
                        <a14:shadowObscured xmlns:a14="http://schemas.microsoft.com/office/drawing/2010/main"/>
                      </a:ext>
                    </a:extLst>
                  </pic:spPr>
                </pic:pic>
              </a:graphicData>
            </a:graphic>
          </wp:inline>
        </w:drawing>
      </w:r>
    </w:p>
    <w:p w14:paraId="37018F12" w14:textId="59368CA1" w:rsidR="009D4C14" w:rsidRDefault="009D4C14" w:rsidP="009D4C14">
      <w:pPr>
        <w:jc w:val="both"/>
      </w:pPr>
      <w:r>
        <w:rPr>
          <w:rFonts w:hint="eastAsia"/>
        </w:rPr>
        <w:t>A</w:t>
      </w:r>
      <w:r>
        <w:t xml:space="preserve"> wheel of radius </w:t>
      </w:r>
      <m:oMath>
        <m:r>
          <w:rPr>
            <w:rFonts w:ascii="Cambria Math" w:hAnsi="Cambria Math"/>
          </w:rPr>
          <m:t>R</m:t>
        </m:r>
      </m:oMath>
      <w:r>
        <w:rPr>
          <w:rFonts w:hint="eastAsia"/>
        </w:rPr>
        <w:t xml:space="preserve"> </w:t>
      </w:r>
      <w:r>
        <w:t xml:space="preserve">is rolling on the ground. Its center is moving with constant velocity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 xml:space="preserve"> </w:t>
      </w:r>
      <w:r>
        <w:t xml:space="preserve">(towards </w:t>
      </w:r>
      <m:oMath>
        <m:r>
          <w:rPr>
            <w:rFonts w:ascii="Cambria Math" w:hAnsi="Cambria Math"/>
          </w:rPr>
          <m:t>+x</m:t>
        </m:r>
      </m:oMath>
      <w:r>
        <w:t xml:space="preserve">). We focus on a point A on the wheel, which is at the origin when </w:t>
      </w:r>
      <m:oMath>
        <m:r>
          <w:rPr>
            <w:rFonts w:ascii="Cambria Math" w:hAnsi="Cambria Math"/>
          </w:rPr>
          <m:t>t=0</m:t>
        </m:r>
      </m:oMath>
      <w:r>
        <w:rPr>
          <w:rFonts w:hint="eastAsia"/>
        </w:rPr>
        <w:t>.</w:t>
      </w:r>
      <w:r>
        <w:t xml:space="preserve"> As the wheel rolls, the </w:t>
      </w:r>
      <w:r w:rsidR="00A309DF">
        <w:t xml:space="preserve">its </w:t>
      </w:r>
      <w:r>
        <w:t>position is given by</w:t>
      </w:r>
    </w:p>
    <w:p w14:paraId="145D804F" w14:textId="7D7FFBFC" w:rsidR="009D4C14" w:rsidRPr="00A309DF" w:rsidRDefault="00A309DF" w:rsidP="009D4C14">
      <w:pPr>
        <w:jc w:val="both"/>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t-R</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R</m:t>
              </m:r>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sSub>
            <m:sSubPr>
              <m:ctrlPr>
                <w:rPr>
                  <w:rFonts w:ascii="Cambria Math" w:hAnsi="Cambria Math"/>
                  <w:i/>
                </w:rPr>
              </m:ctrlPr>
            </m:sSubPr>
            <m:e>
              <m:r>
                <w:rPr>
                  <w:rFonts w:ascii="Cambria Math" w:hAnsi="Cambria Math"/>
                </w:rPr>
                <m:t>e</m:t>
              </m:r>
            </m:e>
            <m:sub>
              <m:r>
                <w:rPr>
                  <w:rFonts w:ascii="Cambria Math" w:hAnsi="Cambria Math"/>
                </w:rPr>
                <m:t>y</m:t>
              </m:r>
            </m:sub>
          </m:sSub>
        </m:oMath>
      </m:oMathPara>
    </w:p>
    <w:p w14:paraId="3D383F22" w14:textId="730D6C46" w:rsidR="00A309DF" w:rsidRPr="00A00FD6" w:rsidRDefault="00A309DF" w:rsidP="009D4C14">
      <w:pPr>
        <w:jc w:val="both"/>
      </w:pPr>
      <w:r>
        <w:t xml:space="preserve">Here we introduced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R</m:t>
            </m:r>
          </m:den>
        </m:f>
      </m:oMath>
      <w:r>
        <w:rPr>
          <w:rFonts w:hint="eastAsia"/>
        </w:rPr>
        <w:t>.</w:t>
      </w:r>
      <w:r>
        <w:t xml:space="preserve"> </w:t>
      </w:r>
      <w:r w:rsidR="00A00FD6">
        <w:t xml:space="preserve">Such a curve is called a </w:t>
      </w:r>
      <w:r w:rsidR="00A00FD6">
        <w:rPr>
          <w:b/>
          <w:bCs/>
        </w:rPr>
        <w:t>cycloid</w:t>
      </w:r>
      <w:r w:rsidR="00A00FD6">
        <w:t xml:space="preserve">. </w:t>
      </w:r>
    </w:p>
    <w:p w14:paraId="0FC3C805" w14:textId="5FEBCF31" w:rsidR="009D4C14" w:rsidRDefault="00A309DF" w:rsidP="00A309DF">
      <w:pPr>
        <w:pStyle w:val="ListParagraph"/>
        <w:numPr>
          <w:ilvl w:val="0"/>
          <w:numId w:val="41"/>
        </w:numPr>
        <w:ind w:firstLineChars="0"/>
        <w:jc w:val="both"/>
      </w:pPr>
      <w:r>
        <w:rPr>
          <w:rFonts w:hint="eastAsia"/>
        </w:rPr>
        <w:t>C</w:t>
      </w:r>
      <w:r>
        <w:t xml:space="preserve">alculate the velocity </w:t>
      </w:r>
      <m:oMath>
        <m:r>
          <w:rPr>
            <w:rFonts w:ascii="Cambria Math" w:hAnsi="Cambria Math"/>
          </w:rPr>
          <m:t>v</m:t>
        </m:r>
        <m:d>
          <m:dPr>
            <m:ctrlPr>
              <w:rPr>
                <w:rFonts w:ascii="Cambria Math" w:hAnsi="Cambria Math"/>
                <w:i/>
              </w:rPr>
            </m:ctrlPr>
          </m:dPr>
          <m:e>
            <m:r>
              <w:rPr>
                <w:rFonts w:ascii="Cambria Math" w:hAnsi="Cambria Math"/>
              </w:rPr>
              <m:t>t</m:t>
            </m:r>
          </m:e>
        </m:d>
      </m:oMath>
      <w:r>
        <w:rPr>
          <w:rFonts w:hint="eastAsia"/>
        </w:rPr>
        <w:t xml:space="preserve"> </w:t>
      </w:r>
      <w:r>
        <w:t xml:space="preserve">and acceleration </w:t>
      </w:r>
      <m:oMath>
        <m:r>
          <w:rPr>
            <w:rFonts w:ascii="Cambria Math" w:hAnsi="Cambria Math"/>
          </w:rPr>
          <m:t>a</m:t>
        </m:r>
        <m:d>
          <m:dPr>
            <m:ctrlPr>
              <w:rPr>
                <w:rFonts w:ascii="Cambria Math" w:hAnsi="Cambria Math"/>
                <w:i/>
              </w:rPr>
            </m:ctrlPr>
          </m:dPr>
          <m:e>
            <m:r>
              <w:rPr>
                <w:rFonts w:ascii="Cambria Math" w:hAnsi="Cambria Math"/>
              </w:rPr>
              <m:t>t</m:t>
            </m:r>
          </m:e>
        </m:d>
      </m:oMath>
      <w:r>
        <w:rPr>
          <w:rFonts w:hint="eastAsia"/>
        </w:rPr>
        <w:t xml:space="preserve"> </w:t>
      </w:r>
      <w:r>
        <w:t>of A</w:t>
      </w:r>
      <w:r w:rsidR="00A00FD6">
        <w:t xml:space="preserve">. </w:t>
      </w:r>
    </w:p>
    <w:p w14:paraId="74788348" w14:textId="20F28A8C" w:rsidR="00A00FD6" w:rsidRDefault="00A00FD6" w:rsidP="00A309DF">
      <w:pPr>
        <w:pStyle w:val="ListParagraph"/>
        <w:numPr>
          <w:ilvl w:val="0"/>
          <w:numId w:val="41"/>
        </w:numPr>
        <w:ind w:firstLineChars="0"/>
        <w:jc w:val="both"/>
      </w:pPr>
      <w:r>
        <w:rPr>
          <w:rFonts w:hint="eastAsia"/>
        </w:rPr>
        <w:t>C</w:t>
      </w:r>
      <w:r>
        <w:t xml:space="preserve">alculate the unit vector parallel to the tangent line at the point </w:t>
      </w:r>
      <m:oMath>
        <m:r>
          <w:rPr>
            <w:rFonts w:ascii="Cambria Math" w:hAnsi="Cambria Math"/>
          </w:rPr>
          <m:t>r</m:t>
        </m:r>
        <m:d>
          <m:dPr>
            <m:ctrlPr>
              <w:rPr>
                <w:rFonts w:ascii="Cambria Math" w:hAnsi="Cambria Math"/>
                <w:i/>
              </w:rPr>
            </m:ctrlPr>
          </m:dPr>
          <m:e>
            <m:r>
              <w:rPr>
                <w:rFonts w:ascii="Cambria Math" w:hAnsi="Cambria Math"/>
              </w:rPr>
              <m:t>t</m:t>
            </m:r>
          </m:e>
        </m:d>
      </m:oMath>
      <w:r>
        <w:t xml:space="preserve"> (difference by an overall minus sign is OK).</w:t>
      </w:r>
    </w:p>
    <w:p w14:paraId="2611259B" w14:textId="0441DE1E" w:rsidR="00A309DF" w:rsidRPr="00ED4CCC" w:rsidRDefault="00A309DF" w:rsidP="00A309DF">
      <w:pPr>
        <w:pStyle w:val="ListParagraph"/>
        <w:numPr>
          <w:ilvl w:val="0"/>
          <w:numId w:val="41"/>
        </w:numPr>
        <w:ind w:firstLineChars="0"/>
        <w:jc w:val="both"/>
      </w:pPr>
      <w:r>
        <w:rPr>
          <w:rFonts w:hint="eastAsia"/>
        </w:rPr>
        <w:t>W</w:t>
      </w:r>
      <w:r>
        <w:t xml:space="preserve">hen will </w:t>
      </w:r>
      <m:oMath>
        <m:r>
          <w:rPr>
            <w:rFonts w:ascii="Cambria Math" w:hAnsi="Cambria Math"/>
          </w:rPr>
          <m:t>a</m:t>
        </m:r>
        <m:d>
          <m:dPr>
            <m:ctrlPr>
              <w:rPr>
                <w:rFonts w:ascii="Cambria Math" w:hAnsi="Cambria Math"/>
                <w:i/>
              </w:rPr>
            </m:ctrlPr>
          </m:dPr>
          <m:e>
            <m:r>
              <w:rPr>
                <w:rFonts w:ascii="Cambria Math" w:hAnsi="Cambria Math"/>
              </w:rPr>
              <m:t>t</m:t>
            </m:r>
          </m:e>
        </m:d>
      </m:oMath>
      <w:r>
        <w:rPr>
          <w:rFonts w:hint="eastAsia"/>
        </w:rPr>
        <w:t xml:space="preserve"> </w:t>
      </w:r>
      <w:r>
        <w:t>be pointing upwards?</w:t>
      </w:r>
    </w:p>
    <w:p w14:paraId="64B2F147" w14:textId="314389DD" w:rsidR="009D4C14" w:rsidRDefault="009D4C14" w:rsidP="00964528">
      <w:pPr>
        <w:jc w:val="both"/>
      </w:pPr>
    </w:p>
    <w:p w14:paraId="070CB170" w14:textId="6E111322" w:rsidR="00A309DF" w:rsidRPr="00A309DF" w:rsidRDefault="00A309DF" w:rsidP="00964528">
      <w:pPr>
        <w:jc w:val="both"/>
        <w:rPr>
          <w:b/>
          <w:bCs/>
        </w:rPr>
      </w:pPr>
      <w:r>
        <w:rPr>
          <w:rFonts w:hint="eastAsia"/>
          <w:b/>
          <w:bCs/>
        </w:rPr>
        <w:t>S</w:t>
      </w:r>
      <w:r>
        <w:rPr>
          <w:b/>
          <w:bCs/>
        </w:rPr>
        <w:t>olution:</w:t>
      </w:r>
    </w:p>
    <w:p w14:paraId="6F144791" w14:textId="549E7BBF" w:rsidR="009D4C14" w:rsidRDefault="00A309DF" w:rsidP="00A309DF">
      <w:pPr>
        <w:pStyle w:val="ListParagraph"/>
        <w:numPr>
          <w:ilvl w:val="0"/>
          <w:numId w:val="42"/>
        </w:numPr>
        <w:ind w:firstLineChars="0"/>
        <w:jc w:val="both"/>
      </w:pPr>
      <w:r>
        <w:rPr>
          <w:rFonts w:hint="eastAsia"/>
        </w:rPr>
        <w:t>S</w:t>
      </w:r>
      <w:r>
        <w:t>imply calculate the time derivatives:</w:t>
      </w:r>
    </w:p>
    <w:p w14:paraId="5EFE412D" w14:textId="3BE39488" w:rsidR="00A309DF" w:rsidRPr="00A309DF" w:rsidRDefault="00AA0AA3" w:rsidP="00A309DF">
      <w:pPr>
        <w:pStyle w:val="ListParagraph"/>
        <w:ind w:left="420" w:firstLineChars="0" w:firstLine="0"/>
        <w:jc w:val="both"/>
      </w:pPr>
      <m:oMathPara>
        <m:oMath>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&amp;=</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t-R</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e>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&amp;=</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R</m:t>
                  </m:r>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x</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&amp;=</m:t>
              </m:r>
              <m:f>
                <m:fPr>
                  <m:ctrlPr>
                    <w:rPr>
                      <w:rFonts w:ascii="Cambria Math" w:eastAsia="Cambria Math" w:hAnsi="Cambria Math" w:cs="Cambria Math"/>
                      <w:i/>
                    </w:rPr>
                  </m:ctrlPr>
                </m:fPr>
                <m:num>
                  <m:r>
                    <w:rPr>
                      <w:rFonts w:ascii="Cambria Math" w:eastAsia="Cambria Math" w:hAnsi="Cambria Math" w:cs="Cambria Math"/>
                    </w:rPr>
                    <m:t>d</m:t>
                  </m:r>
                  <m:ctrlPr>
                    <w:rPr>
                      <w:rFonts w:ascii="Cambria Math" w:hAnsi="Cambria Math"/>
                      <w:i/>
                    </w:rPr>
                  </m:ctrlPr>
                </m:num>
                <m:den>
                  <m:r>
                    <w:rPr>
                      <w:rFonts w:ascii="Cambria Math" w:hAnsi="Cambria Math"/>
                    </w:rPr>
                    <m:t>dt</m:t>
                  </m:r>
                </m:den>
              </m:f>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f>
                <m:fPr>
                  <m:ctrlPr>
                    <w:rPr>
                      <w:rFonts w:ascii="Cambria Math" w:eastAsia="Cambria Math" w:hAnsi="Cambria Math" w:cs="Cambria Math"/>
                      <w:i/>
                    </w:rPr>
                  </m:ctrlPr>
                </m:fPr>
                <m:num>
                  <m:r>
                    <w:rPr>
                      <w:rFonts w:ascii="Cambria Math" w:eastAsia="Cambria Math" w:hAnsi="Cambria Math" w:cs="Cambria Math"/>
                    </w:rPr>
                    <m:t>d</m:t>
                  </m:r>
                  <m:ctrlPr>
                    <w:rPr>
                      <w:rFonts w:ascii="Cambria Math" w:hAnsi="Cambria Math"/>
                      <w:i/>
                    </w:rPr>
                  </m:ctrlPr>
                </m:num>
                <m:den>
                  <m:r>
                    <w:rPr>
                      <w:rFonts w:ascii="Cambria Math" w:hAnsi="Cambria Math"/>
                    </w:rPr>
                    <m:t>dt</m:t>
                  </m:r>
                </m:den>
              </m:f>
              <m:d>
                <m:dPr>
                  <m:ctrlPr>
                    <w:rPr>
                      <w:rFonts w:ascii="Cambria Math" w:eastAsia="Cambria Math" w:hAnsi="Cambria Math" w:cs="Cambria Math"/>
                      <w:i/>
                    </w:rPr>
                  </m:ctrlPr>
                </m:dPr>
                <m:e>
                  <m:r>
                    <w:rPr>
                      <w:rFonts w:ascii="Cambria Math" w:eastAsia="Cambria Math" w:hAnsi="Cambria Math" w:cs="Cambria Math"/>
                    </w:rPr>
                    <m:t>1-</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ωt</m:t>
                      </m:r>
                    </m:e>
                  </m:func>
                </m:e>
              </m:d>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ctrlPr>
                    <w:rPr>
                      <w:rFonts w:ascii="Cambria Math" w:hAnsi="Cambria Math"/>
                      <w:i/>
                    </w:rPr>
                  </m:ctrlPr>
                </m:num>
                <m:den>
                  <m:r>
                    <w:rPr>
                      <w:rFonts w:ascii="Cambria Math" w:hAnsi="Cambria Math"/>
                    </w:rPr>
                    <m:t>R</m:t>
                  </m:r>
                </m:den>
              </m:f>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ωt</m:t>
                  </m:r>
                </m:e>
              </m:func>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y</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&amp;=</m:t>
              </m:r>
              <m:f>
                <m:fPr>
                  <m:ctrlPr>
                    <w:rPr>
                      <w:rFonts w:ascii="Cambria Math" w:eastAsia="Cambria Math" w:hAnsi="Cambria Math" w:cs="Cambria Math"/>
                      <w:i/>
                    </w:rPr>
                  </m:ctrlPr>
                </m:fPr>
                <m:num>
                  <m:r>
                    <w:rPr>
                      <w:rFonts w:ascii="Cambria Math" w:eastAsia="Cambria Math" w:hAnsi="Cambria Math" w:cs="Cambria Math"/>
                    </w:rPr>
                    <m:t>d</m:t>
                  </m:r>
                  <m:ctrlPr>
                    <w:rPr>
                      <w:rFonts w:ascii="Cambria Math" w:hAnsi="Cambria Math"/>
                      <w:i/>
                    </w:rPr>
                  </m:ctrlPr>
                </m:num>
                <m:den>
                  <m:r>
                    <w:rPr>
                      <w:rFonts w:ascii="Cambria Math" w:hAnsi="Cambria Math"/>
                    </w:rPr>
                    <m:t>dt</m:t>
                  </m:r>
                </m:den>
              </m:f>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f>
                <m:fPr>
                  <m:ctrlPr>
                    <w:rPr>
                      <w:rFonts w:ascii="Cambria Math" w:eastAsia="Cambria Math" w:hAnsi="Cambria Math" w:cs="Cambria Math"/>
                      <w:i/>
                    </w:rPr>
                  </m:ctrlPr>
                </m:fPr>
                <m:num>
                  <m:r>
                    <w:rPr>
                      <w:rFonts w:ascii="Cambria Math" w:eastAsia="Cambria Math" w:hAnsi="Cambria Math" w:cs="Cambria Math"/>
                    </w:rPr>
                    <m:t>d</m:t>
                  </m:r>
                </m:num>
                <m:den>
                  <m:r>
                    <w:rPr>
                      <w:rFonts w:ascii="Cambria Math" w:eastAsia="Cambria Math" w:hAnsi="Cambria Math" w:cs="Cambria Math"/>
                    </w:rPr>
                    <m:t>dt</m:t>
                  </m:r>
                </m:den>
              </m:f>
              <m:d>
                <m:dPr>
                  <m:ctrlPr>
                    <w:rPr>
                      <w:rFonts w:ascii="Cambria Math" w:eastAsia="Cambria Math" w:hAnsi="Cambria Math" w:cs="Cambria Math"/>
                      <w:i/>
                    </w:rPr>
                  </m:ctrlPr>
                </m:dPr>
                <m:e>
                  <m:r>
                    <w:rPr>
                      <w:rFonts w:ascii="Cambria Math" w:eastAsia="Cambria Math" w:hAnsi="Cambria Math" w:cs="Cambria Math"/>
                    </w:rPr>
                    <m:t>1+</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ωt</m:t>
                      </m:r>
                    </m:e>
                  </m:func>
                </m:e>
              </m:d>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r>
                    <w:rPr>
                      <w:rFonts w:ascii="Cambria Math" w:eastAsia="Cambria Math" w:hAnsi="Cambria Math" w:cs="Cambria Math"/>
                    </w:rPr>
                    <m:t>R</m:t>
                  </m:r>
                </m:den>
              </m:f>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ωt</m:t>
                  </m:r>
                </m:e>
              </m:func>
            </m:e>
          </m:eqArr>
        </m:oMath>
      </m:oMathPara>
    </w:p>
    <w:p w14:paraId="5A6905B0" w14:textId="001CE59C" w:rsidR="00A00FD6" w:rsidRDefault="00A00FD6" w:rsidP="00A00FD6">
      <w:pPr>
        <w:pStyle w:val="ListParagraph"/>
        <w:numPr>
          <w:ilvl w:val="0"/>
          <w:numId w:val="42"/>
        </w:numPr>
        <w:ind w:firstLineChars="0"/>
        <w:jc w:val="both"/>
      </w:pPr>
      <w:r>
        <w:rPr>
          <w:rFonts w:hint="eastAsia"/>
        </w:rPr>
        <w:t>T</w:t>
      </w:r>
      <w:r>
        <w:t xml:space="preserve">he </w:t>
      </w:r>
      <w:r w:rsidR="00A70479">
        <w:t>tangent</w:t>
      </w:r>
      <w:r w:rsidR="002A43E1">
        <w:t xml:space="preserve"> </w:t>
      </w:r>
      <w:r w:rsidR="000807D6">
        <w:t xml:space="preserve">unit vector </w:t>
      </w:r>
      <w:r w:rsidR="002A43E1">
        <w:t>is no other things but</w:t>
      </w:r>
    </w:p>
    <w:p w14:paraId="7F12E9DC" w14:textId="39F0CD18" w:rsidR="002A43E1" w:rsidRDefault="00AA0AA3" w:rsidP="002A43E1">
      <w:pPr>
        <w:pStyle w:val="ListParagraph"/>
        <w:ind w:left="420" w:firstLineChars="0" w:firstLine="0"/>
        <w:jc w:val="both"/>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&amp;=</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sSub>
                    <m:sSubPr>
                      <m:ctrlPr>
                        <w:rPr>
                          <w:rFonts w:ascii="Cambria Math" w:hAnsi="Cambria Math"/>
                          <w:i/>
                        </w:rPr>
                      </m:ctrlPr>
                    </m:sSubPr>
                    <m:e>
                      <m:r>
                        <w:rPr>
                          <w:rFonts w:ascii="Cambria Math" w:hAnsi="Cambria Math"/>
                        </w:rPr>
                        <m:t>e</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d>
                        </m:e>
                        <m:sup>
                          <m:r>
                            <w:rPr>
                              <w:rFonts w:ascii="Cambria Math" w:hAnsi="Cambria Math"/>
                            </w:rPr>
                            <m:t>2</m:t>
                          </m:r>
                        </m:sup>
                      </m:sSup>
                    </m:e>
                  </m:rad>
                </m:den>
              </m:f>
            </m:e>
            <m:e>
              <m:r>
                <w:rPr>
                  <w:rFonts w:ascii="Cambria Math" w:hAnsi="Cambria Math"/>
                </w:rPr>
                <m:t>&amp;=</m:t>
              </m:r>
              <m:f>
                <m:fPr>
                  <m:ctrlPr>
                    <w:rPr>
                      <w:rFonts w:ascii="Cambria Math" w:hAnsi="Cambria Math"/>
                      <w:i/>
                    </w:rPr>
                  </m:ctrlPr>
                </m:fPr>
                <m:num>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d>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sSub>
                    <m:sSubPr>
                      <m:ctrlPr>
                        <w:rPr>
                          <w:rFonts w:ascii="Cambria Math" w:hAnsi="Cambria Math"/>
                          <w:i/>
                        </w:rPr>
                      </m:ctrlPr>
                    </m:sSubPr>
                    <m:e>
                      <m:r>
                        <w:rPr>
                          <w:rFonts w:ascii="Cambria Math" w:hAnsi="Cambria Math"/>
                        </w:rPr>
                        <m:t>e</m:t>
                      </m:r>
                    </m:e>
                    <m:sub>
                      <m:r>
                        <w:rPr>
                          <w:rFonts w:ascii="Cambria Math" w:hAnsi="Cambria Math"/>
                        </w:rPr>
                        <m:t>y</m:t>
                      </m:r>
                    </m:sub>
                  </m:sSub>
                </m:num>
                <m:den>
                  <m:rad>
                    <m:radPr>
                      <m:degHide m:val="1"/>
                      <m:ctrlPr>
                        <w:rPr>
                          <w:rFonts w:ascii="Cambria Math" w:hAnsi="Cambria Math"/>
                          <w:i/>
                        </w:rPr>
                      </m:ctrlPr>
                    </m:radPr>
                    <m:deg/>
                    <m:e>
                      <m:r>
                        <w:rPr>
                          <w:rFonts w:ascii="Cambria Math" w:hAnsi="Cambria Math"/>
                        </w:rPr>
                        <m:t>2-2</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e>
                  </m:rad>
                </m:den>
              </m:f>
            </m:e>
          </m:eqArr>
        </m:oMath>
      </m:oMathPara>
    </w:p>
    <w:p w14:paraId="19B051BB" w14:textId="13B9CFE3" w:rsidR="00A309DF" w:rsidRDefault="00A00FD6" w:rsidP="00A00FD6">
      <w:pPr>
        <w:pStyle w:val="ListParagraph"/>
        <w:numPr>
          <w:ilvl w:val="0"/>
          <w:numId w:val="42"/>
        </w:numPr>
        <w:ind w:firstLineChars="0"/>
        <w:jc w:val="both"/>
      </w:pPr>
      <w:r>
        <w:t xml:space="preserve">“Pointing upwards” means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=0</m:t>
        </m:r>
      </m:oMath>
      <w:r>
        <w:rPr>
          <w:rFonts w:hint="eastAsia"/>
        </w:rPr>
        <w:t xml:space="preserve"> </w:t>
      </w:r>
      <w:r>
        <w:t xml:space="preserve">and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&gt;0</m:t>
        </m:r>
      </m:oMath>
      <w:r>
        <w:rPr>
          <w:rFonts w:hint="eastAsia"/>
        </w:rPr>
        <w:t>.</w:t>
      </w:r>
      <w:r>
        <w:t xml:space="preserve"> Then</w:t>
      </w:r>
    </w:p>
    <w:p w14:paraId="4498AF0A" w14:textId="76460129" w:rsidR="00A00FD6" w:rsidRDefault="00AA0AA3" w:rsidP="00A00FD6">
      <w:pPr>
        <w:pStyle w:val="ListParagraph"/>
        <w:ind w:left="420" w:firstLineChars="0" w:firstLine="0"/>
        <w:jc w:val="both"/>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&gt;0</m:t>
                  </m:r>
                </m:e>
              </m:eqArr>
            </m:e>
          </m:d>
          <m:r>
            <w:rPr>
              <w:rFonts w:ascii="Cambria Math" w:hAnsi="Cambria Math"/>
            </w:rPr>
            <m:t>⇒ωt=2Nπ⇒t=</m:t>
          </m:r>
          <m:f>
            <m:fPr>
              <m:ctrlPr>
                <w:rPr>
                  <w:rFonts w:ascii="Cambria Math" w:hAnsi="Cambria Math"/>
                  <w:i/>
                </w:rPr>
              </m:ctrlPr>
            </m:fPr>
            <m:num>
              <m:r>
                <w:rPr>
                  <w:rFonts w:ascii="Cambria Math" w:hAnsi="Cambria Math"/>
                </w:rPr>
                <m:t>2πR</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 xml:space="preserve">N    </m:t>
          </m:r>
          <m:d>
            <m:dPr>
              <m:ctrlPr>
                <w:rPr>
                  <w:rFonts w:ascii="Cambria Math" w:hAnsi="Cambria Math"/>
                  <w:i/>
                </w:rPr>
              </m:ctrlPr>
            </m:dPr>
            <m:e>
              <m:r>
                <w:rPr>
                  <w:rFonts w:ascii="Cambria Math" w:hAnsi="Cambria Math"/>
                </w:rPr>
                <m:t>N</m:t>
              </m:r>
              <m:r>
                <m:rPr>
                  <m:scr m:val="double-struck"/>
                </m:rPr>
                <w:rPr>
                  <w:rFonts w:ascii="Cambria Math" w:hAnsi="Cambria Math"/>
                </w:rPr>
                <m:t>∈N</m:t>
              </m:r>
            </m:e>
          </m:d>
        </m:oMath>
      </m:oMathPara>
    </w:p>
    <w:p w14:paraId="53C4FB8E" w14:textId="77777777" w:rsidR="00A309DF" w:rsidRDefault="00A309DF" w:rsidP="00964528">
      <w:pPr>
        <w:jc w:val="both"/>
      </w:pPr>
    </w:p>
    <w:p w14:paraId="7E4F4442" w14:textId="046C78D2" w:rsidR="00964528" w:rsidRPr="00964528" w:rsidRDefault="00964528" w:rsidP="00964528">
      <w:pPr>
        <w:jc w:val="both"/>
        <w:rPr>
          <w:b/>
          <w:bCs/>
        </w:rPr>
      </w:pPr>
      <w:r w:rsidRPr="00964528">
        <w:rPr>
          <w:rFonts w:hint="eastAsia"/>
          <w:b/>
          <w:bCs/>
        </w:rPr>
        <w:t>P</w:t>
      </w:r>
      <w:r w:rsidRPr="00964528">
        <w:rPr>
          <w:b/>
          <w:bCs/>
        </w:rPr>
        <w:t xml:space="preserve">roblem </w:t>
      </w:r>
      <w:r w:rsidR="009D4C14">
        <w:rPr>
          <w:b/>
          <w:bCs/>
        </w:rPr>
        <w:t>2</w:t>
      </w:r>
      <w:r w:rsidRPr="00964528">
        <w:rPr>
          <w:b/>
          <w:bCs/>
        </w:rPr>
        <w:t xml:space="preserve"> – Work</w:t>
      </w:r>
    </w:p>
    <w:p w14:paraId="442E9FBC" w14:textId="533524FB" w:rsidR="00964528" w:rsidRPr="00964528" w:rsidRDefault="00964528" w:rsidP="00964528">
      <w:pPr>
        <w:jc w:val="both"/>
      </w:pPr>
      <w:r w:rsidRPr="00964528">
        <w:rPr>
          <w:noProof/>
        </w:rPr>
        <w:lastRenderedPageBreak/>
        <w:drawing>
          <wp:anchor distT="0" distB="0" distL="114300" distR="114300" simplePos="0" relativeHeight="251661312" behindDoc="0" locked="0" layoutInCell="1" allowOverlap="1" wp14:anchorId="393A9219" wp14:editId="170399A2">
            <wp:simplePos x="0" y="0"/>
            <wp:positionH relativeFrom="column">
              <wp:posOffset>4373245</wp:posOffset>
            </wp:positionH>
            <wp:positionV relativeFrom="paragraph">
              <wp:posOffset>24659</wp:posOffset>
            </wp:positionV>
            <wp:extent cx="1355090" cy="1553845"/>
            <wp:effectExtent l="0" t="0" r="3810" b="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5090" cy="1553845"/>
                    </a:xfrm>
                    <a:prstGeom prst="rect">
                      <a:avLst/>
                    </a:prstGeom>
                  </pic:spPr>
                </pic:pic>
              </a:graphicData>
            </a:graphic>
            <wp14:sizeRelH relativeFrom="page">
              <wp14:pctWidth>0</wp14:pctWidth>
            </wp14:sizeRelH>
            <wp14:sizeRelV relativeFrom="page">
              <wp14:pctHeight>0</wp14:pctHeight>
            </wp14:sizeRelV>
          </wp:anchor>
        </w:drawing>
      </w:r>
      <w:r w:rsidRPr="00964528">
        <w:rPr>
          <w:rFonts w:hint="eastAsia"/>
        </w:rPr>
        <w:t>A</w:t>
      </w:r>
      <w:r w:rsidRPr="00964528">
        <w:t xml:space="preserve"> block with mass </w:t>
      </w:r>
      <m:oMath>
        <m:r>
          <w:rPr>
            <w:rFonts w:ascii="Cambria Math" w:hAnsi="Cambria Math"/>
          </w:rPr>
          <m:t>m</m:t>
        </m:r>
      </m:oMath>
      <w:r w:rsidRPr="00964528">
        <w:rPr>
          <w:rFonts w:hint="eastAsia"/>
        </w:rPr>
        <w:t xml:space="preserve"> is</w:t>
      </w:r>
      <w:r w:rsidRPr="00964528">
        <w:t xml:space="preserve"> suspended vertically on a non-stretching rope (i.e. its length will not change) of length </w:t>
      </w:r>
      <m:oMath>
        <m:r>
          <w:rPr>
            <w:rFonts w:ascii="Cambria Math" w:hAnsi="Cambria Math"/>
          </w:rPr>
          <m:t>L</m:t>
        </m:r>
      </m:oMath>
      <w:r w:rsidRPr="00964528">
        <w:rPr>
          <w:rFonts w:hint="eastAsia"/>
        </w:rPr>
        <w:t>.</w:t>
      </w:r>
      <w:r w:rsidRPr="00964528">
        <w:t xml:space="preserve"> Now, we apply a varying </w:t>
      </w:r>
      <w:r w:rsidRPr="00964528">
        <w:rPr>
          <w:i/>
          <w:iCs/>
        </w:rPr>
        <w:t>horizontal</w:t>
      </w:r>
      <w:r w:rsidRPr="00964528">
        <w:t xml:space="preserve"> force on the block, and move it to a final position</w:t>
      </w:r>
      <w:r w:rsidR="00357718">
        <w:t xml:space="preserve"> </w:t>
      </w:r>
      <w:r w:rsidR="00357718">
        <w:rPr>
          <w:i/>
          <w:iCs/>
        </w:rPr>
        <w:t>very slowly</w:t>
      </w:r>
      <w:r w:rsidRPr="00964528">
        <w:t>, in which the rope forms an angle of 30</w:t>
      </w:r>
      <m:oMath>
        <m:r>
          <w:rPr>
            <w:rFonts w:ascii="Cambria Math" w:hAnsi="Cambria Math"/>
          </w:rPr>
          <m:t>°</m:t>
        </m:r>
      </m:oMath>
      <w:r w:rsidRPr="00964528">
        <w:t xml:space="preserve"> to the vertical direction (see the figure). Neglecting the mass of the string, please:</w:t>
      </w:r>
    </w:p>
    <w:p w14:paraId="4BB2BB46" w14:textId="77777777" w:rsidR="00964528" w:rsidRPr="00964528" w:rsidRDefault="00964528" w:rsidP="00964528">
      <w:pPr>
        <w:numPr>
          <w:ilvl w:val="0"/>
          <w:numId w:val="23"/>
        </w:numPr>
        <w:jc w:val="both"/>
      </w:pPr>
      <w:r w:rsidRPr="00964528">
        <w:t>Find the magnitude of the force required to maintain the block at the final position;</w:t>
      </w:r>
    </w:p>
    <w:p w14:paraId="22C74D50" w14:textId="77777777" w:rsidR="00964528" w:rsidRPr="00964528" w:rsidRDefault="00964528" w:rsidP="00964528">
      <w:pPr>
        <w:numPr>
          <w:ilvl w:val="0"/>
          <w:numId w:val="23"/>
        </w:numPr>
        <w:jc w:val="both"/>
      </w:pPr>
      <w:r w:rsidRPr="00964528">
        <w:rPr>
          <w:rFonts w:hint="eastAsia"/>
        </w:rPr>
        <w:t>C</w:t>
      </w:r>
      <w:r w:rsidRPr="00964528">
        <w:t>alculate the work done on the block: (</w:t>
      </w:r>
      <w:r w:rsidRPr="00964528">
        <w:rPr>
          <w:i/>
          <w:iCs/>
        </w:rPr>
        <w:t>Be careful about these two questions</w:t>
      </w:r>
      <w:r w:rsidRPr="00964528">
        <w:t>)</w:t>
      </w:r>
    </w:p>
    <w:p w14:paraId="52EDCA95" w14:textId="77777777" w:rsidR="00964528" w:rsidRPr="00964528" w:rsidRDefault="00964528" w:rsidP="00964528">
      <w:pPr>
        <w:numPr>
          <w:ilvl w:val="1"/>
          <w:numId w:val="23"/>
        </w:numPr>
        <w:jc w:val="both"/>
      </w:pPr>
      <w:r w:rsidRPr="00964528">
        <w:t xml:space="preserve">by the tension in the rope. </w:t>
      </w:r>
    </w:p>
    <w:p w14:paraId="07818BC7" w14:textId="6944E9E0" w:rsidR="00964528" w:rsidRPr="00964528" w:rsidRDefault="00964528" w:rsidP="00964528">
      <w:pPr>
        <w:numPr>
          <w:ilvl w:val="1"/>
          <w:numId w:val="23"/>
        </w:numPr>
        <w:jc w:val="both"/>
      </w:pPr>
      <w:r w:rsidRPr="00964528">
        <w:t xml:space="preserve">by the horizontal force </w:t>
      </w:r>
      <m:oMath>
        <m:r>
          <w:rPr>
            <w:rFonts w:ascii="Cambria Math" w:hAnsi="Cambria Math"/>
          </w:rPr>
          <m:t>F</m:t>
        </m:r>
      </m:oMath>
      <w:r w:rsidRPr="00964528">
        <w:t xml:space="preserve">; </w:t>
      </w:r>
    </w:p>
    <w:p w14:paraId="0FDBF603" w14:textId="021A6F08" w:rsidR="00964528" w:rsidRPr="00964528" w:rsidRDefault="00964528" w:rsidP="00964528">
      <w:pPr>
        <w:jc w:val="both"/>
      </w:pPr>
    </w:p>
    <w:p w14:paraId="047984B8" w14:textId="4B2235C9" w:rsidR="00964528" w:rsidRPr="00964528" w:rsidRDefault="009A0D95" w:rsidP="00964528">
      <w:pPr>
        <w:jc w:val="both"/>
        <w:rPr>
          <w:b/>
          <w:bCs/>
        </w:rPr>
      </w:pPr>
      <w:r w:rsidRPr="00964528">
        <w:rPr>
          <w:noProof/>
        </w:rPr>
        <w:drawing>
          <wp:anchor distT="0" distB="0" distL="114300" distR="114300" simplePos="0" relativeHeight="251662336" behindDoc="0" locked="0" layoutInCell="1" allowOverlap="1" wp14:anchorId="00299972" wp14:editId="281E73F2">
            <wp:simplePos x="0" y="0"/>
            <wp:positionH relativeFrom="column">
              <wp:posOffset>4566849</wp:posOffset>
            </wp:positionH>
            <wp:positionV relativeFrom="paragraph">
              <wp:posOffset>138430</wp:posOffset>
            </wp:positionV>
            <wp:extent cx="1162685" cy="1365885"/>
            <wp:effectExtent l="0" t="0" r="5715" b="5715"/>
            <wp:wrapSquare wrapText="bothSides"/>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2685" cy="1365885"/>
                    </a:xfrm>
                    <a:prstGeom prst="rect">
                      <a:avLst/>
                    </a:prstGeom>
                  </pic:spPr>
                </pic:pic>
              </a:graphicData>
            </a:graphic>
            <wp14:sizeRelH relativeFrom="page">
              <wp14:pctWidth>0</wp14:pctWidth>
            </wp14:sizeRelH>
            <wp14:sizeRelV relativeFrom="page">
              <wp14:pctHeight>0</wp14:pctHeight>
            </wp14:sizeRelV>
          </wp:anchor>
        </w:drawing>
      </w:r>
      <w:r w:rsidR="00964528" w:rsidRPr="00964528">
        <w:rPr>
          <w:rFonts w:hint="eastAsia"/>
          <w:b/>
          <w:bCs/>
        </w:rPr>
        <w:t>S</w:t>
      </w:r>
      <w:r w:rsidR="00964528" w:rsidRPr="00964528">
        <w:rPr>
          <w:b/>
          <w:bCs/>
        </w:rPr>
        <w:t>olution:</w:t>
      </w:r>
    </w:p>
    <w:p w14:paraId="44E54017" w14:textId="77777777" w:rsidR="00964528" w:rsidRPr="00964528" w:rsidRDefault="00964528" w:rsidP="00964528">
      <w:pPr>
        <w:numPr>
          <w:ilvl w:val="0"/>
          <w:numId w:val="24"/>
        </w:numPr>
        <w:jc w:val="both"/>
      </w:pPr>
      <w:r w:rsidRPr="00964528">
        <w:t xml:space="preserve">From force diagram, we have </w:t>
      </w:r>
    </w:p>
    <w:p w14:paraId="29D88381" w14:textId="3DEA80FA" w:rsidR="00964528" w:rsidRPr="00964528" w:rsidRDefault="00AA0AA3" w:rsidP="00964528">
      <w:pPr>
        <w:jc w:val="both"/>
      </w:pPr>
      <m:oMathPara>
        <m:oMath>
          <m:d>
            <m:dPr>
              <m:begChr m:val=""/>
              <m:endChr m:val="}"/>
              <m:ctrlPr>
                <w:rPr>
                  <w:rFonts w:ascii="Cambria Math" w:hAnsi="Cambria Math"/>
                  <w:i/>
                </w:rPr>
              </m:ctrlPr>
            </m:dPr>
            <m:e>
              <m:eqArr>
                <m:eqArrPr>
                  <m:ctrlPr>
                    <w:rPr>
                      <w:rFonts w:ascii="Cambria Math" w:hAnsi="Cambria Math"/>
                    </w:rPr>
                  </m:ctrlPr>
                </m:eqArrPr>
                <m:e>
                  <m:r>
                    <w:rPr>
                      <w:rFonts w:ascii="Cambria Math" w:hAnsi="Cambria Math"/>
                    </w:rPr>
                    <m:t>F&amp;=T</m:t>
                  </m:r>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ctrlPr>
                    <w:rPr>
                      <w:rFonts w:ascii="Cambria Math" w:hAnsi="Cambria Math"/>
                      <w:i/>
                    </w:rPr>
                  </m:ctrlPr>
                </m:e>
                <m:e>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w:rPr>
                      <w:rFonts w:ascii="Cambria Math" w:hAnsi="Cambria Math"/>
                    </w:rPr>
                    <m:t>&amp;=mg</m:t>
                  </m:r>
                  <m:ctrlPr>
                    <w:rPr>
                      <w:rFonts w:ascii="Cambria Math" w:hAnsi="Cambria Math"/>
                      <w:i/>
                    </w:rPr>
                  </m:ctrlPr>
                </m:e>
              </m:eqArr>
            </m:e>
          </m:d>
          <m:r>
            <w:rPr>
              <w:rFonts w:ascii="Cambria Math" w:hAnsi="Cambria Math"/>
            </w:rPr>
            <m:t>⟹F=mg</m:t>
          </m:r>
          <m:func>
            <m:funcPr>
              <m:ctrlPr>
                <w:rPr>
                  <w:rFonts w:ascii="Cambria Math" w:hAnsi="Cambria Math"/>
                  <w:i/>
                </w:rPr>
              </m:ctrlPr>
            </m:funcPr>
            <m:fName>
              <m:r>
                <m:rPr>
                  <m:sty m:val="p"/>
                </m:rPr>
                <w:rPr>
                  <w:rFonts w:ascii="Cambria Math" w:hAnsi="Cambria Math"/>
                </w:rPr>
                <m:t>tan</m:t>
              </m:r>
            </m:fName>
            <m:e>
              <m:r>
                <w:rPr>
                  <w:rFonts w:ascii="Cambria Math" w:hAnsi="Cambria Math"/>
                </w:rPr>
                <m:t>30°</m:t>
              </m:r>
            </m:e>
          </m:func>
          <m:r>
            <w:rPr>
              <w:rFonts w:ascii="Cambria Math" w:hAnsi="Cambria Math"/>
            </w:rPr>
            <m:t>=</m:t>
          </m:r>
          <m:f>
            <m:fPr>
              <m:ctrlPr>
                <w:rPr>
                  <w:rFonts w:ascii="Cambria Math" w:hAnsi="Cambria Math"/>
                  <w:i/>
                </w:rPr>
              </m:ctrlPr>
            </m:fPr>
            <m:num>
              <m:r>
                <w:rPr>
                  <w:rFonts w:ascii="Cambria Math" w:hAnsi="Cambria Math"/>
                </w:rPr>
                <m:t>mg</m:t>
              </m:r>
            </m:num>
            <m:den>
              <m:rad>
                <m:radPr>
                  <m:degHide m:val="1"/>
                  <m:ctrlPr>
                    <w:rPr>
                      <w:rFonts w:ascii="Cambria Math" w:hAnsi="Cambria Math"/>
                      <w:i/>
                    </w:rPr>
                  </m:ctrlPr>
                </m:radPr>
                <m:deg/>
                <m:e>
                  <m:r>
                    <w:rPr>
                      <w:rFonts w:ascii="Cambria Math" w:hAnsi="Cambria Math"/>
                    </w:rPr>
                    <m:t>3</m:t>
                  </m:r>
                </m:e>
              </m:rad>
            </m:den>
          </m:f>
        </m:oMath>
      </m:oMathPara>
    </w:p>
    <w:p w14:paraId="7239BAD6" w14:textId="77777777" w:rsidR="00964528" w:rsidRPr="00964528" w:rsidRDefault="00964528" w:rsidP="00964528">
      <w:pPr>
        <w:numPr>
          <w:ilvl w:val="0"/>
          <w:numId w:val="24"/>
        </w:numPr>
        <w:jc w:val="both"/>
      </w:pPr>
      <w:r w:rsidRPr="00964528">
        <w:t xml:space="preserve">The work done by a force is given by </w:t>
      </w:r>
    </w:p>
    <w:p w14:paraId="2BC18ED1" w14:textId="4C7A5333" w:rsidR="00964528" w:rsidRPr="00964528" w:rsidRDefault="00964528" w:rsidP="00964528">
      <w:pPr>
        <w:jc w:val="both"/>
      </w:pPr>
      <m:oMathPara>
        <m:oMath>
          <m:r>
            <w:rPr>
              <w:rFonts w:ascii="Cambria Math" w:hAnsi="Cambria Math"/>
            </w:rPr>
            <m:t>W=</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sSub>
                    <m:sSubPr>
                      <m:ctrlPr>
                        <w:rPr>
                          <w:rFonts w:ascii="Cambria Math" w:hAnsi="Cambria Math"/>
                          <w:i/>
                        </w:rPr>
                      </m:ctrlPr>
                    </m:sSubPr>
                    <m:e>
                      <m:r>
                        <m:rPr>
                          <m:sty m:val="bi"/>
                        </m:rPr>
                        <w:rPr>
                          <w:rFonts w:ascii="Cambria Math" w:hAnsi="Cambria Math"/>
                        </w:rPr>
                        <m:t>l</m:t>
                      </m:r>
                      <m:ctrlPr>
                        <w:rPr>
                          <w:rFonts w:ascii="Cambria Math" w:hAnsi="Cambria Math"/>
                          <w:b/>
                          <w:bCs/>
                          <w:i/>
                        </w:rPr>
                      </m:ctrlPr>
                    </m:e>
                    <m:sub>
                      <m:r>
                        <w:rPr>
                          <w:rFonts w:ascii="Cambria Math" w:hAnsi="Cambria Math"/>
                        </w:rPr>
                        <m:t>n</m:t>
                      </m:r>
                    </m:sub>
                  </m:sSub>
                  <m:r>
                    <w:rPr>
                      <w:rFonts w:ascii="Cambria Math" w:hAnsi="Cambria Math"/>
                    </w:rPr>
                    <m:t>→</m:t>
                  </m:r>
                  <m:r>
                    <m:rPr>
                      <m:sty m:val="bi"/>
                    </m:rPr>
                    <w:rPr>
                      <w:rFonts w:ascii="Cambria Math" w:hAnsi="Cambria Math"/>
                    </w:rPr>
                    <m:t>0</m:t>
                  </m:r>
                </m:lim>
              </m:limLow>
            </m:fName>
            <m:e>
              <m:nary>
                <m:naryPr>
                  <m:chr m:val="∑"/>
                  <m:supHide m:val="1"/>
                  <m:ctrlPr>
                    <w:rPr>
                      <w:rFonts w:ascii="Cambria Math" w:hAnsi="Cambria Math"/>
                      <w:i/>
                    </w:rPr>
                  </m:ctrlPr>
                </m:naryPr>
                <m:sub>
                  <m:r>
                    <m:rPr>
                      <m:nor/>
                    </m:rPr>
                    <m:t>path</m:t>
                  </m:r>
                </m:sub>
                <m:sup/>
                <m:e>
                  <m:r>
                    <m:rPr>
                      <m:sty m:val="p"/>
                    </m:rPr>
                    <w:rPr>
                      <w:rFonts w:ascii="Cambria Math" w:hAnsi="Cambria Math"/>
                    </w:rPr>
                    <m:t>Δ</m:t>
                  </m:r>
                  <m:sSub>
                    <m:sSubPr>
                      <m:ctrlPr>
                        <w:rPr>
                          <w:rFonts w:ascii="Cambria Math" w:hAnsi="Cambria Math"/>
                          <w:i/>
                        </w:rPr>
                      </m:ctrlPr>
                    </m:sSubPr>
                    <m:e>
                      <m:r>
                        <m:rPr>
                          <m:sty m:val="bi"/>
                        </m:rPr>
                        <w:rPr>
                          <w:rFonts w:ascii="Cambria Math" w:hAnsi="Cambria Math"/>
                        </w:rPr>
                        <m:t>l</m:t>
                      </m:r>
                      <m:ctrlPr>
                        <w:rPr>
                          <w:rFonts w:ascii="Cambria Math" w:hAnsi="Cambria Math"/>
                          <w:b/>
                          <w:bCs/>
                          <w:i/>
                        </w:rPr>
                      </m:ctrlPr>
                    </m:e>
                    <m:sub>
                      <m: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ctrlPr>
                        <w:rPr>
                          <w:rFonts w:ascii="Cambria Math" w:hAnsi="Cambria Math"/>
                          <w:b/>
                          <w:bCs/>
                          <w:i/>
                        </w:rPr>
                      </m:ctrlPr>
                    </m:e>
                    <m:sub>
                      <m:r>
                        <w:rPr>
                          <w:rFonts w:ascii="Cambria Math" w:hAnsi="Cambria Math"/>
                        </w:rPr>
                        <m:t>n</m:t>
                      </m:r>
                    </m:sub>
                  </m:sSub>
                </m:e>
              </m:nary>
            </m:e>
          </m:func>
          <m:r>
            <w:rPr>
              <w:rFonts w:ascii="Cambria Math" w:hAnsi="Cambria Math"/>
            </w:rPr>
            <m:t>=</m:t>
          </m:r>
          <m:nary>
            <m:naryPr>
              <m:supHide m:val="1"/>
              <m:ctrlPr>
                <w:rPr>
                  <w:rFonts w:ascii="Cambria Math" w:hAnsi="Cambria Math"/>
                  <w:i/>
                </w:rPr>
              </m:ctrlPr>
            </m:naryPr>
            <m:sub>
              <m:r>
                <m:rPr>
                  <m:nor/>
                </m:rPr>
                <m:t>path</m:t>
              </m:r>
            </m:sub>
            <m:sup/>
            <m:e>
              <m:r>
                <w:rPr>
                  <w:rFonts w:ascii="Cambria Math" w:hAnsi="Cambria Math"/>
                </w:rPr>
                <m:t>d</m:t>
              </m:r>
              <m:r>
                <m:rPr>
                  <m:sty m:val="bi"/>
                </m:rPr>
                <w:rPr>
                  <w:rFonts w:ascii="Cambria Math" w:hAnsi="Cambria Math"/>
                </w:rPr>
                <m:t>l</m:t>
              </m:r>
              <m:r>
                <w:rPr>
                  <w:rFonts w:ascii="Cambria Math" w:hAnsi="Cambria Math"/>
                </w:rPr>
                <m:t>∙</m:t>
              </m:r>
              <m:r>
                <m:rPr>
                  <m:sty m:val="bi"/>
                </m:rPr>
                <w:rPr>
                  <w:rFonts w:ascii="Cambria Math" w:hAnsi="Cambria Math"/>
                </w:rPr>
                <m:t>F</m:t>
              </m:r>
            </m:e>
          </m:nary>
        </m:oMath>
      </m:oMathPara>
    </w:p>
    <w:p w14:paraId="3B90B122" w14:textId="5A0120A7" w:rsidR="00964528" w:rsidRPr="00964528" w:rsidRDefault="00964528" w:rsidP="00964528">
      <w:pPr>
        <w:numPr>
          <w:ilvl w:val="1"/>
          <w:numId w:val="24"/>
        </w:numPr>
        <w:jc w:val="both"/>
      </w:pPr>
      <w:r w:rsidRPr="00964528">
        <w:t xml:space="preserve">During the whole process, </w:t>
      </w:r>
      <m:oMath>
        <m:r>
          <m:rPr>
            <m:sty m:val="bi"/>
          </m:rPr>
          <w:rPr>
            <w:rFonts w:ascii="Cambria Math" w:hAnsi="Cambria Math"/>
          </w:rPr>
          <m:t>T</m:t>
        </m:r>
      </m:oMath>
      <w:r w:rsidRPr="00964528">
        <w:t xml:space="preserve"> is perpendicular to </w:t>
      </w:r>
      <m:oMath>
        <m:r>
          <w:rPr>
            <w:rFonts w:ascii="Cambria Math" w:hAnsi="Cambria Math"/>
          </w:rPr>
          <m:t>d</m:t>
        </m:r>
        <m:r>
          <m:rPr>
            <m:sty m:val="bi"/>
          </m:rPr>
          <w:rPr>
            <w:rFonts w:ascii="Cambria Math" w:hAnsi="Cambria Math"/>
          </w:rPr>
          <m:t>l</m:t>
        </m:r>
      </m:oMath>
      <w:r w:rsidRPr="00964528">
        <w:t xml:space="preserve"> all the time, so the tension does </w:t>
      </w:r>
      <w:r w:rsidRPr="00964528">
        <w:rPr>
          <w:i/>
          <w:iCs/>
        </w:rPr>
        <w:t>zero work.</w:t>
      </w:r>
    </w:p>
    <w:p w14:paraId="5D560F26" w14:textId="0AAE25A4" w:rsidR="009A0D95" w:rsidRDefault="00964528" w:rsidP="00964528">
      <w:pPr>
        <w:numPr>
          <w:ilvl w:val="1"/>
          <w:numId w:val="24"/>
        </w:numPr>
        <w:jc w:val="both"/>
      </w:pPr>
      <w:r w:rsidRPr="00964528">
        <w:t xml:space="preserve">Method 1: The work done by </w:t>
      </w:r>
      <m:oMath>
        <m:r>
          <m:rPr>
            <m:sty m:val="bi"/>
          </m:rPr>
          <w:rPr>
            <w:rFonts w:ascii="Cambria Math" w:hAnsi="Cambria Math"/>
          </w:rPr>
          <m:t>F</m:t>
        </m:r>
      </m:oMath>
      <w:r w:rsidRPr="00964528">
        <w:rPr>
          <w:rFonts w:hint="eastAsia"/>
        </w:rPr>
        <w:t xml:space="preserve"> </w:t>
      </w:r>
      <w:r w:rsidRPr="00964528">
        <w:t xml:space="preserve">is converted to the increase in the potential energy of the block. </w:t>
      </w:r>
      <w:r w:rsidR="00357718">
        <w:t xml:space="preserve">This method in fact does not require that the block is moved very slowly. </w:t>
      </w:r>
      <w:r w:rsidRPr="00964528">
        <w:t>Therefore</w:t>
      </w:r>
    </w:p>
    <w:p w14:paraId="2886C2EB" w14:textId="77777777" w:rsidR="009A0D95" w:rsidRDefault="00964528" w:rsidP="009A0D95">
      <w:pPr>
        <w:ind w:left="840"/>
        <w:jc w:val="both"/>
      </w:pPr>
      <m:oMathPara>
        <m:oMath>
          <m:r>
            <w:rPr>
              <w:rFonts w:ascii="Cambria Math" w:hAnsi="Cambria Math"/>
            </w:rPr>
            <m:t>W=</m:t>
          </m:r>
          <m:r>
            <m:rPr>
              <m:sty m:val="p"/>
            </m:rPr>
            <w:rPr>
              <w:rFonts w:ascii="Cambria Math" w:hAnsi="Cambria Math"/>
            </w:rPr>
            <m:t>Δ</m:t>
          </m:r>
          <m:d>
            <m:dPr>
              <m:ctrlPr>
                <w:rPr>
                  <w:rFonts w:ascii="Cambria Math" w:hAnsi="Cambria Math"/>
                  <w:i/>
                </w:rPr>
              </m:ctrlPr>
            </m:dPr>
            <m:e>
              <m:r>
                <m:rPr>
                  <m:nor/>
                </m:rPr>
                <m:t>P.E.</m:t>
              </m:r>
            </m:e>
          </m:d>
          <m:r>
            <w:rPr>
              <w:rFonts w:ascii="Cambria Math" w:hAnsi="Cambria Math"/>
            </w:rPr>
            <m:t>=mgL</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e>
          </m:d>
          <m:r>
            <w:rPr>
              <w:rFonts w:ascii="Cambria Math" w:hAnsi="Cambria Math"/>
            </w:rPr>
            <m:t>=mgL</m:t>
          </m:r>
          <m:d>
            <m:dPr>
              <m:ctrlPr>
                <w:rPr>
                  <w:rFonts w:ascii="Cambria Math" w:hAnsi="Cambria Math"/>
                  <w:i/>
                </w:rPr>
              </m:ctrlPr>
            </m:dPr>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d>
        </m:oMath>
      </m:oMathPara>
    </w:p>
    <w:p w14:paraId="642356A1" w14:textId="77777777" w:rsidR="009A0D95" w:rsidRDefault="00964528" w:rsidP="009A0D95">
      <w:pPr>
        <w:ind w:left="840"/>
        <w:jc w:val="both"/>
      </w:pPr>
      <w:r w:rsidRPr="00964528">
        <w:t xml:space="preserve">Method 2: Using the definition </w:t>
      </w:r>
    </w:p>
    <w:p w14:paraId="119DADAB" w14:textId="77777777" w:rsidR="009A0D95" w:rsidRDefault="00AA0AA3" w:rsidP="009A0D95">
      <w:pPr>
        <w:ind w:left="840"/>
        <w:jc w:val="both"/>
      </w:pPr>
      <m:oMathPara>
        <m:oMath>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6</m:t>
                  </m:r>
                </m:den>
              </m:f>
            </m:sup>
            <m:e>
              <m:r>
                <w:rPr>
                  <w:rFonts w:ascii="Cambria Math" w:hAnsi="Cambria Math"/>
                </w:rPr>
                <m:t>mg</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dθ</m:t>
              </m:r>
            </m:e>
          </m:nary>
          <m:r>
            <w:rPr>
              <w:rFonts w:ascii="Cambria Math" w:hAnsi="Cambria Math"/>
            </w:rPr>
            <m:t>=-mgL</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-1</m:t>
              </m:r>
            </m:e>
          </m:d>
        </m:oMath>
      </m:oMathPara>
    </w:p>
    <w:p w14:paraId="7F354239" w14:textId="5813FB54" w:rsidR="00964528" w:rsidRPr="00964528" w:rsidRDefault="00964528" w:rsidP="009A0D95">
      <w:pPr>
        <w:ind w:left="840"/>
        <w:jc w:val="both"/>
      </w:pPr>
      <w:r w:rsidRPr="00964528">
        <w:rPr>
          <w:rFonts w:hint="eastAsia"/>
          <w:i/>
          <w:iCs/>
        </w:rPr>
        <w:t>Q</w:t>
      </w:r>
      <w:r w:rsidRPr="00964528">
        <w:rPr>
          <w:i/>
          <w:iCs/>
        </w:rPr>
        <w:t xml:space="preserve">uestion: Can you see why the component of </w:t>
      </w:r>
      <m:oMath>
        <m:r>
          <w:rPr>
            <w:rFonts w:ascii="Cambria Math" w:hAnsi="Cambria Math"/>
          </w:rPr>
          <m:t>d</m:t>
        </m:r>
        <m:r>
          <m:rPr>
            <m:sty m:val="bi"/>
          </m:rPr>
          <w:rPr>
            <w:rFonts w:ascii="Cambria Math" w:hAnsi="Cambria Math"/>
          </w:rPr>
          <m:t>l</m:t>
        </m:r>
      </m:oMath>
      <w:r w:rsidRPr="00964528">
        <w:rPr>
          <w:rFonts w:hint="eastAsia"/>
          <w:i/>
          <w:iCs/>
        </w:rPr>
        <w:t xml:space="preserve"> </w:t>
      </w:r>
      <w:r w:rsidRPr="00964528">
        <w:rPr>
          <w:i/>
          <w:iCs/>
        </w:rPr>
        <w:t xml:space="preserve">in the direction of </w:t>
      </w:r>
      <m:oMath>
        <m:r>
          <m:rPr>
            <m:sty m:val="bi"/>
          </m:rPr>
          <w:rPr>
            <w:rFonts w:ascii="Cambria Math" w:hAnsi="Cambria Math"/>
          </w:rPr>
          <m:t>F</m:t>
        </m:r>
      </m:oMath>
      <w:r w:rsidRPr="00964528">
        <w:rPr>
          <w:i/>
          <w:iCs/>
        </w:rPr>
        <w:t xml:space="preserve"> is </w:t>
      </w:r>
      <m:oMath>
        <m:r>
          <w:rPr>
            <w:rFonts w:ascii="Cambria Math" w:hAnsi="Cambria Math"/>
          </w:rPr>
          <m:t>L dθ</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oMath>
      <w:r w:rsidRPr="00964528">
        <w:rPr>
          <w:rFonts w:hint="eastAsia"/>
          <w:i/>
          <w:iCs/>
        </w:rPr>
        <w:t>?</w:t>
      </w:r>
    </w:p>
    <w:p w14:paraId="2017EA5C" w14:textId="36BE1B29" w:rsidR="009A0D95" w:rsidRDefault="009A0D95" w:rsidP="00964528">
      <w:pPr>
        <w:jc w:val="both"/>
      </w:pPr>
    </w:p>
    <w:p w14:paraId="074CC70E" w14:textId="2A545CF6" w:rsidR="00025DFA" w:rsidRPr="00357718" w:rsidRDefault="00025DFA" w:rsidP="00025DFA">
      <w:pPr>
        <w:jc w:val="both"/>
        <w:rPr>
          <w:rFonts w:hint="eastAsia"/>
          <w:b/>
          <w:bCs/>
        </w:rPr>
      </w:pPr>
      <w:r>
        <w:rPr>
          <w:rFonts w:hint="eastAsia"/>
          <w:b/>
          <w:bCs/>
        </w:rPr>
        <w:t>P</w:t>
      </w:r>
      <w:r>
        <w:rPr>
          <w:b/>
          <w:bCs/>
        </w:rPr>
        <w:t xml:space="preserve">roblem </w:t>
      </w:r>
      <w:r w:rsidR="009D4C14">
        <w:rPr>
          <w:b/>
          <w:bCs/>
        </w:rPr>
        <w:t>3</w:t>
      </w:r>
      <w:r>
        <w:rPr>
          <w:b/>
          <w:bCs/>
        </w:rPr>
        <w:t xml:space="preserve"> – </w:t>
      </w:r>
      <w:r w:rsidR="00A309DF">
        <w:rPr>
          <w:b/>
          <w:bCs/>
        </w:rPr>
        <w:t>Work</w:t>
      </w:r>
    </w:p>
    <w:p w14:paraId="277D2ABF" w14:textId="057F198B" w:rsidR="00025DFA" w:rsidRPr="00025DFA" w:rsidRDefault="00357718" w:rsidP="00025DFA">
      <w:pPr>
        <w:pStyle w:val="ListParagraph"/>
        <w:numPr>
          <w:ilvl w:val="0"/>
          <w:numId w:val="37"/>
        </w:numPr>
        <w:ind w:firstLineChars="0"/>
        <w:jc w:val="both"/>
      </w:pPr>
      <w:r w:rsidRPr="00025DFA">
        <w:t xml:space="preserve">The restoring force of a spring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Pr="00025DFA">
        <w:t xml:space="preserve"> where </w:t>
      </w:r>
      <m:oMath>
        <m:r>
          <w:rPr>
            <w:rFonts w:ascii="Cambria Math" w:hAnsi="Cambria Math"/>
          </w:rPr>
          <m:t>x</m:t>
        </m:r>
      </m:oMath>
      <w:r w:rsidRPr="00025DFA">
        <w:t xml:space="preserve"> and </w:t>
      </w:r>
      <m:oMath>
        <m:r>
          <w:rPr>
            <w:rFonts w:ascii="Cambria Math" w:hAnsi="Cambria Math"/>
          </w:rPr>
          <m:t>F</m:t>
        </m:r>
      </m:oMath>
      <w:r w:rsidRPr="00025DFA">
        <w:t xml:space="preserve"> are in meters and Newtons respectively.</w:t>
      </w:r>
      <w:r>
        <w:t xml:space="preserve"> </w:t>
      </w:r>
      <w:r w:rsidR="00025DFA" w:rsidRPr="00025DFA">
        <w:t xml:space="preserve">Find the work done required to compress the spring by 1 m. Express your answer in terms of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025DFA" w:rsidRPr="00025DFA">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025DFA" w:rsidRPr="00025DFA">
        <w:t>.</w:t>
      </w:r>
    </w:p>
    <w:p w14:paraId="5C4B40F2" w14:textId="3DB6E1F1" w:rsidR="00025DFA" w:rsidRPr="00025DFA" w:rsidRDefault="00025DFA" w:rsidP="00357718">
      <w:pPr>
        <w:pStyle w:val="ListParagraph"/>
        <w:numPr>
          <w:ilvl w:val="0"/>
          <w:numId w:val="37"/>
        </w:numPr>
        <w:ind w:firstLineChars="0"/>
        <w:jc w:val="both"/>
      </w:pPr>
      <w:r w:rsidRPr="00025DFA">
        <w:t xml:space="preserve">A block is attached to a spring with restoring force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=-160x-4</m:t>
        </m:r>
        <m:sSup>
          <m:sSupPr>
            <m:ctrlPr>
              <w:rPr>
                <w:rFonts w:ascii="Cambria Math" w:hAnsi="Cambria Math"/>
                <w:i/>
              </w:rPr>
            </m:ctrlPr>
          </m:sSupPr>
          <m:e>
            <m:r>
              <w:rPr>
                <w:rFonts w:ascii="Cambria Math" w:hAnsi="Cambria Math"/>
              </w:rPr>
              <m:t>x</m:t>
            </m:r>
          </m:e>
          <m:sup>
            <m:r>
              <w:rPr>
                <w:rFonts w:ascii="Cambria Math" w:hAnsi="Cambria Math"/>
              </w:rPr>
              <m:t>3</m:t>
            </m:r>
          </m:sup>
        </m:sSup>
      </m:oMath>
      <w:r w:rsidRPr="00025DFA">
        <w:t xml:space="preserve"> where </w:t>
      </w:r>
      <m:oMath>
        <m:r>
          <w:rPr>
            <w:rFonts w:ascii="Cambria Math" w:hAnsi="Cambria Math"/>
          </w:rPr>
          <m:t>x</m:t>
        </m:r>
      </m:oMath>
      <w:r w:rsidRPr="00025DFA">
        <w:t xml:space="preserve"> and </w:t>
      </w:r>
      <m:oMath>
        <m:r>
          <w:rPr>
            <w:rFonts w:ascii="Cambria Math" w:hAnsi="Cambria Math"/>
          </w:rPr>
          <m:t>F</m:t>
        </m:r>
      </m:oMath>
      <w:r w:rsidRPr="00025DFA">
        <w:t xml:space="preserve"> are in meters and Newtons respectively.  An external force of 164 N acts on the block to compress the spring. Calculate the </w:t>
      </w:r>
      <w:r w:rsidR="00357718">
        <w:t xml:space="preserve">maximum amount of compression of </w:t>
      </w:r>
      <w:r w:rsidRPr="00025DFA">
        <w:t xml:space="preserve">the spring. </w:t>
      </w:r>
    </w:p>
    <w:p w14:paraId="0CC6D9BA" w14:textId="77777777" w:rsidR="00025DFA" w:rsidRPr="00025DFA" w:rsidRDefault="00025DFA" w:rsidP="00025DFA">
      <w:pPr>
        <w:jc w:val="both"/>
      </w:pPr>
    </w:p>
    <w:p w14:paraId="439B6D5E" w14:textId="77777777" w:rsidR="00025DFA" w:rsidRPr="00025DFA" w:rsidRDefault="00025DFA" w:rsidP="00025DFA">
      <w:pPr>
        <w:jc w:val="both"/>
        <w:rPr>
          <w:b/>
        </w:rPr>
      </w:pPr>
      <w:r w:rsidRPr="00025DFA">
        <w:rPr>
          <w:b/>
        </w:rPr>
        <w:t>Solution:</w:t>
      </w:r>
    </w:p>
    <w:p w14:paraId="3CBF7CD9" w14:textId="33F35D5F" w:rsidR="00025DFA" w:rsidRPr="00025DFA" w:rsidRDefault="00025DFA" w:rsidP="00025DFA">
      <w:pPr>
        <w:pStyle w:val="ListParagraph"/>
        <w:numPr>
          <w:ilvl w:val="0"/>
          <w:numId w:val="38"/>
        </w:numPr>
        <w:ind w:firstLineChars="0"/>
        <w:jc w:val="both"/>
      </w:pPr>
      <w:r w:rsidRPr="00025DFA">
        <w:t>Work done required is</w:t>
      </w:r>
      <w:r w:rsidR="00357718">
        <w:t xml:space="preserve"> the minus of the work done by the spring</w:t>
      </w:r>
    </w:p>
    <w:p w14:paraId="4D8DE23B" w14:textId="61FFE3A0" w:rsidR="00025DFA" w:rsidRPr="00025DFA" w:rsidRDefault="00357718" w:rsidP="00025DFA">
      <w:pPr>
        <w:jc w:val="both"/>
      </w:pPr>
      <m:oMathPara>
        <m:oMath>
          <m:eqArr>
            <m:eqArrPr>
              <m:ctrlPr>
                <w:rPr>
                  <w:rFonts w:ascii="Cambria Math" w:hAnsi="Cambria Math"/>
                  <w:i/>
                </w:rPr>
              </m:ctrlPr>
            </m:eqArrPr>
            <m:e>
              <m:r>
                <w:rPr>
                  <w:rFonts w:ascii="Cambria Math" w:hAnsi="Cambria Math"/>
                </w:rPr>
                <m:t>W&amp;=-</m:t>
              </m:r>
              <m:sSub>
                <m:sSubPr>
                  <m:ctrlPr>
                    <w:rPr>
                      <w:rFonts w:ascii="Cambria Math" w:hAnsi="Cambria Math"/>
                      <w:i/>
                    </w:rPr>
                  </m:ctrlPr>
                </m:sSubPr>
                <m:e>
                  <m:r>
                    <w:rPr>
                      <w:rFonts w:ascii="Cambria Math" w:hAnsi="Cambria Math"/>
                    </w:rPr>
                    <m:t>W</m:t>
                  </m:r>
                </m:e>
                <m:sub>
                  <m:r>
                    <w:rPr>
                      <w:rFonts w:ascii="Cambria Math" w:hAnsi="Cambria Math"/>
                    </w:rPr>
                    <m:t>sp</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f</m:t>
                      </m:r>
                    </m:sub>
                  </m:s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m:t>
                  </m:r>
                </m:e>
              </m:nary>
              <m:ctrlPr>
                <w:rPr>
                  <w:rFonts w:ascii="Cambria Math" w:hAnsi="Cambria Math"/>
                </w:rPr>
              </m:ctrlPr>
            </m:e>
            <m:e>
              <m:r>
                <m:rPr>
                  <m:sty m:val="p"/>
                </m:rPr>
                <w:rPr>
                  <w:rFonts w:ascii="Cambria Math" w:hAnsi="Cambria Math"/>
                </w:rPr>
                <m:t>&amp;=</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dx</m:t>
                  </m:r>
                </m:e>
              </m:nary>
              <m:ctrlPr>
                <w:rPr>
                  <w:rFonts w:ascii="Cambria Math" w:hAnsi="Cambria Math"/>
                </w:rPr>
              </m:ctrlPr>
            </m:e>
            <m:e>
              <m:r>
                <m:rPr>
                  <m:sty m:val="p"/>
                </m:rPr>
                <w:rPr>
                  <w:rFonts w:ascii="Cambria Math" w:hAnsi="Cambria Math"/>
                </w:rPr>
                <m:t>&amp;=</m:t>
              </m:r>
              <m:sSubSup>
                <m:sSubSupPr>
                  <m:ctrlPr>
                    <w:rPr>
                      <w:rFonts w:ascii="Cambria Math" w:hAnsi="Cambria Math"/>
                      <w:i/>
                    </w:rPr>
                  </m:ctrlPr>
                </m:sSubSupPr>
                <m:e>
                  <m:d>
                    <m:dPr>
                      <m:begChr m:val="["/>
                      <m:endChr m:val="]"/>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e>
                  </m:d>
                </m:e>
                <m:sub>
                  <m:r>
                    <w:rPr>
                      <w:rFonts w:ascii="Cambria Math" w:hAnsi="Cambria Math"/>
                    </w:rPr>
                    <m:t>0</m:t>
                  </m:r>
                </m:sub>
                <m:sup>
                  <m:r>
                    <w:rPr>
                      <w:rFonts w:ascii="Cambria Math" w:hAnsi="Cambria Math"/>
                    </w:rPr>
                    <m:t>1</m:t>
                  </m:r>
                </m:sup>
              </m:sSubSup>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4</m:t>
                  </m:r>
                </m:den>
              </m:f>
              <m:r>
                <w:rPr>
                  <w:rFonts w:ascii="Cambria Math" w:hAnsi="Cambria Math"/>
                </w:rPr>
                <m:t xml:space="preserve">  </m:t>
              </m:r>
              <m:d>
                <m:dPr>
                  <m:ctrlPr>
                    <w:rPr>
                      <w:rFonts w:ascii="Cambria Math" w:hAnsi="Cambria Math"/>
                      <w:i/>
                    </w:rPr>
                  </m:ctrlPr>
                </m:dPr>
                <m:e>
                  <m:r>
                    <m:rPr>
                      <m:nor/>
                    </m:rPr>
                    <w:rPr>
                      <w:rFonts w:ascii="Cambria Math" w:hAnsi="Cambria Math"/>
                    </w:rPr>
                    <m:t>J</m:t>
                  </m:r>
                </m:e>
              </m:d>
            </m:e>
          </m:eqArr>
        </m:oMath>
      </m:oMathPara>
    </w:p>
    <w:p w14:paraId="52A83AEE" w14:textId="46DA9417" w:rsidR="00025DFA" w:rsidRDefault="00357718" w:rsidP="00357718">
      <w:pPr>
        <w:pStyle w:val="ListParagraph"/>
        <w:numPr>
          <w:ilvl w:val="0"/>
          <w:numId w:val="38"/>
        </w:numPr>
        <w:ind w:firstLineChars="0"/>
        <w:jc w:val="both"/>
      </w:pPr>
      <w:r>
        <w:rPr>
          <w:rFonts w:hint="eastAsia"/>
        </w:rPr>
        <w:t>T</w:t>
      </w:r>
      <w:r>
        <w:t xml:space="preserve">his problem is tricky because the block will have gained certain velocity when the force of the spring is equal to the external force, which means that the spring will be compressed further. </w:t>
      </w:r>
    </w:p>
    <w:p w14:paraId="4A7014FD" w14:textId="5CAE004F" w:rsidR="00357718" w:rsidRDefault="00357718" w:rsidP="00357718">
      <w:pPr>
        <w:pStyle w:val="ListParagraph"/>
        <w:ind w:left="420" w:firstLineChars="0" w:firstLine="0"/>
        <w:jc w:val="both"/>
      </w:pPr>
      <w:r>
        <w:rPr>
          <w:rFonts w:hint="eastAsia"/>
        </w:rPr>
        <w:t>T</w:t>
      </w:r>
      <w:r>
        <w:t>herefore, the following is wrong:</w:t>
      </w:r>
    </w:p>
    <w:p w14:paraId="1A4ECCCA" w14:textId="5ADF0EAE" w:rsidR="00357718" w:rsidRPr="00357718" w:rsidRDefault="00357718" w:rsidP="00357718">
      <w:pPr>
        <w:pStyle w:val="ListParagraph"/>
        <w:ind w:left="420" w:firstLineChars="0" w:firstLine="0"/>
        <w:jc w:val="both"/>
      </w:pPr>
      <m:oMathPara>
        <m:oMath>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=0⇒164-160x-4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=0⇒x=1  </m:t>
          </m:r>
          <m:d>
            <m:dPr>
              <m:ctrlPr>
                <w:rPr>
                  <w:rFonts w:ascii="Cambria Math" w:hAnsi="Cambria Math"/>
                  <w:i/>
                </w:rPr>
              </m:ctrlPr>
            </m:dPr>
            <m:e>
              <m:r>
                <m:rPr>
                  <m:nor/>
                </m:rPr>
                <w:rPr>
                  <w:rFonts w:ascii="Cambria Math" w:hAnsi="Cambria Math"/>
                </w:rPr>
                <m:t>wrong</m:t>
              </m:r>
            </m:e>
          </m:d>
        </m:oMath>
      </m:oMathPara>
    </w:p>
    <w:p w14:paraId="6EF56245" w14:textId="77777777" w:rsidR="00357718" w:rsidRDefault="00357718" w:rsidP="00357718">
      <w:pPr>
        <w:pStyle w:val="ListParagraph"/>
        <w:ind w:left="420" w:firstLineChars="0" w:firstLine="0"/>
        <w:jc w:val="both"/>
      </w:pPr>
      <w:r>
        <w:t xml:space="preserve">The initial state and the final state of the block are both at rest, so the work done by the external force should cancel the work done by the spring. Suppose that the maximum compression length is </w:t>
      </w:r>
      <m:oMath>
        <m:r>
          <w:rPr>
            <w:rFonts w:ascii="Cambria Math" w:hAnsi="Cambria Math"/>
          </w:rPr>
          <m:t>l</m:t>
        </m:r>
      </m:oMath>
      <w:r>
        <w:rPr>
          <w:rFonts w:hint="eastAsia"/>
        </w:rPr>
        <w:t>,</w:t>
      </w:r>
      <w:r>
        <w:t xml:space="preserve"> then</w:t>
      </w:r>
    </w:p>
    <w:p w14:paraId="570AD411" w14:textId="54B3D6C7" w:rsidR="00357718" w:rsidRPr="00357718" w:rsidRDefault="00357718" w:rsidP="00357718">
      <w:pPr>
        <w:pStyle w:val="ListParagraph"/>
        <w:ind w:left="420" w:firstLineChars="0" w:firstLine="0"/>
        <w:jc w:val="both"/>
      </w:pPr>
      <m:oMathPara>
        <m:oMath>
          <m:sSub>
            <m:sSubPr>
              <m:ctrlPr>
                <w:rPr>
                  <w:rFonts w:ascii="Cambria Math" w:hAnsi="Cambria Math"/>
                  <w:i/>
                </w:rPr>
              </m:ctrlPr>
            </m:sSubPr>
            <m:e>
              <m:r>
                <w:rPr>
                  <w:rFonts w:ascii="Cambria Math" w:hAnsi="Cambria Math"/>
                </w:rPr>
                <m:t>W</m:t>
              </m:r>
            </m:e>
            <m:sub>
              <m:r>
                <w:rPr>
                  <w:rFonts w:ascii="Cambria Math" w:hAnsi="Cambria Math"/>
                </w:rPr>
                <m:t>ext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ext</m:t>
              </m:r>
            </m:sub>
          </m:sSub>
          <m:r>
            <w:rPr>
              <w:rFonts w:ascii="Cambria Math" w:hAnsi="Cambria Math"/>
            </w:rPr>
            <m:t>l-</m:t>
          </m:r>
          <m:nary>
            <m:naryPr>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sp</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=0</m:t>
          </m:r>
        </m:oMath>
      </m:oMathPara>
    </w:p>
    <w:p w14:paraId="0254E051" w14:textId="4A5CB3F6" w:rsidR="00357718" w:rsidRPr="00824A60" w:rsidRDefault="00357718" w:rsidP="00357718">
      <w:pPr>
        <w:pStyle w:val="ListParagraph"/>
        <w:ind w:left="420" w:firstLineChars="0" w:firstLine="0"/>
        <w:jc w:val="both"/>
      </w:pPr>
      <m:oMathPara>
        <m:oMath>
          <m:r>
            <w:rPr>
              <w:rFonts w:ascii="Cambria Math" w:hAnsi="Cambria Math"/>
            </w:rPr>
            <m:t>164l-</m:t>
          </m:r>
          <m:nary>
            <m:naryPr>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i/>
                    </w:rPr>
                  </m:ctrlPr>
                </m:dPr>
                <m:e>
                  <m:r>
                    <w:rPr>
                      <w:rFonts w:ascii="Cambria Math" w:hAnsi="Cambria Math"/>
                    </w:rPr>
                    <m:t>160x+4</m:t>
                  </m:r>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dx</m:t>
              </m:r>
            </m:e>
          </m:nary>
          <m:r>
            <w:rPr>
              <w:rFonts w:ascii="Cambria Math" w:hAnsi="Cambria Math"/>
            </w:rPr>
            <m:t>=164l-80</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4</m:t>
              </m:r>
            </m:sup>
          </m:sSup>
          <m:r>
            <w:rPr>
              <w:rFonts w:ascii="Cambria Math" w:hAnsi="Cambria Math"/>
            </w:rPr>
            <m:t>=0</m:t>
          </m:r>
        </m:oMath>
      </m:oMathPara>
    </w:p>
    <w:p w14:paraId="6170B9B5" w14:textId="53EA24F7" w:rsidR="00824A60" w:rsidRDefault="00824A60" w:rsidP="00357718">
      <w:pPr>
        <w:pStyle w:val="ListParagraph"/>
        <w:ind w:left="420" w:firstLineChars="0" w:firstLine="0"/>
        <w:jc w:val="both"/>
      </w:pPr>
      <w:r>
        <w:rPr>
          <w:rFonts w:hint="eastAsia"/>
        </w:rPr>
        <w:t>S</w:t>
      </w:r>
      <w:r>
        <w:t>olving it numerically, we obtain</w:t>
      </w:r>
    </w:p>
    <w:p w14:paraId="5898E967" w14:textId="00B785A6" w:rsidR="00824A60" w:rsidRPr="00025DFA" w:rsidRDefault="00824A60" w:rsidP="00357718">
      <w:pPr>
        <w:pStyle w:val="ListParagraph"/>
        <w:ind w:left="420" w:firstLineChars="0" w:firstLine="0"/>
        <w:jc w:val="both"/>
        <w:rPr>
          <w:rFonts w:hint="eastAsia"/>
        </w:rPr>
      </w:pPr>
      <m:oMathPara>
        <m:oMath>
          <m:r>
            <w:rPr>
              <w:rFonts w:ascii="Cambria Math" w:hAnsi="Cambria Math"/>
            </w:rPr>
            <m:t>l=1.96</m:t>
          </m:r>
          <m:r>
            <w:rPr>
              <w:rFonts w:ascii="Cambria Math" w:hAnsi="Cambria Math"/>
            </w:rPr>
            <m:t xml:space="preserve"> </m:t>
          </m:r>
          <m:d>
            <m:dPr>
              <m:ctrlPr>
                <w:rPr>
                  <w:rFonts w:ascii="Cambria Math" w:hAnsi="Cambria Math"/>
                  <w:i/>
                </w:rPr>
              </m:ctrlPr>
            </m:dPr>
            <m:e>
              <m:r>
                <m:rPr>
                  <m:nor/>
                </m:rPr>
                <w:rPr>
                  <w:rFonts w:ascii="Cambria Math" w:hAnsi="Cambria Math"/>
                </w:rPr>
                <m:t>m</m:t>
              </m:r>
            </m:e>
          </m:d>
        </m:oMath>
      </m:oMathPara>
    </w:p>
    <w:sectPr w:rsidR="00824A60" w:rsidRPr="00025DFA" w:rsidSect="005626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11CCB" w14:textId="77777777" w:rsidR="00AA0AA3" w:rsidRDefault="00AA0AA3" w:rsidP="0012687C">
      <w:pPr>
        <w:spacing w:line="240" w:lineRule="auto"/>
      </w:pPr>
      <w:r>
        <w:separator/>
      </w:r>
    </w:p>
  </w:endnote>
  <w:endnote w:type="continuationSeparator" w:id="0">
    <w:p w14:paraId="2AA4EA6D" w14:textId="77777777" w:rsidR="00AA0AA3" w:rsidRDefault="00AA0AA3" w:rsidP="00126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615D6" w14:textId="77777777" w:rsidR="00AA0AA3" w:rsidRDefault="00AA0AA3" w:rsidP="0012687C">
      <w:pPr>
        <w:spacing w:line="240" w:lineRule="auto"/>
      </w:pPr>
      <w:r>
        <w:separator/>
      </w:r>
    </w:p>
  </w:footnote>
  <w:footnote w:type="continuationSeparator" w:id="0">
    <w:p w14:paraId="669759DA" w14:textId="77777777" w:rsidR="00AA0AA3" w:rsidRDefault="00AA0AA3" w:rsidP="001268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2BBD"/>
    <w:multiLevelType w:val="hybridMultilevel"/>
    <w:tmpl w:val="DB087F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9A3E91"/>
    <w:multiLevelType w:val="hybridMultilevel"/>
    <w:tmpl w:val="93C09352"/>
    <w:lvl w:ilvl="0" w:tplc="18A49D7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6D061D1"/>
    <w:multiLevelType w:val="hybridMultilevel"/>
    <w:tmpl w:val="71CE8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F1592"/>
    <w:multiLevelType w:val="hybridMultilevel"/>
    <w:tmpl w:val="A91298E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852FED"/>
    <w:multiLevelType w:val="hybridMultilevel"/>
    <w:tmpl w:val="DC6CD8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353B20"/>
    <w:multiLevelType w:val="hybridMultilevel"/>
    <w:tmpl w:val="F6025A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3B4D77"/>
    <w:multiLevelType w:val="hybridMultilevel"/>
    <w:tmpl w:val="13F859AE"/>
    <w:lvl w:ilvl="0" w:tplc="F4AE7782">
      <w:start w:val="1"/>
      <w:numFmt w:val="decimal"/>
      <w:lvlText w:val="%1)"/>
      <w:lvlJc w:val="left"/>
      <w:pPr>
        <w:ind w:left="1084" w:hanging="360"/>
      </w:pPr>
      <w:rPr>
        <w:rFonts w:hint="default"/>
      </w:rPr>
    </w:lvl>
    <w:lvl w:ilvl="1" w:tplc="04090019" w:tentative="1">
      <w:start w:val="1"/>
      <w:numFmt w:val="lowerLetter"/>
      <w:lvlText w:val="%2)"/>
      <w:lvlJc w:val="left"/>
      <w:pPr>
        <w:ind w:left="1564" w:hanging="420"/>
      </w:pPr>
    </w:lvl>
    <w:lvl w:ilvl="2" w:tplc="0409001B" w:tentative="1">
      <w:start w:val="1"/>
      <w:numFmt w:val="lowerRoman"/>
      <w:lvlText w:val="%3."/>
      <w:lvlJc w:val="right"/>
      <w:pPr>
        <w:ind w:left="1984" w:hanging="420"/>
      </w:pPr>
    </w:lvl>
    <w:lvl w:ilvl="3" w:tplc="0409000F" w:tentative="1">
      <w:start w:val="1"/>
      <w:numFmt w:val="decimal"/>
      <w:lvlText w:val="%4."/>
      <w:lvlJc w:val="left"/>
      <w:pPr>
        <w:ind w:left="2404" w:hanging="420"/>
      </w:pPr>
    </w:lvl>
    <w:lvl w:ilvl="4" w:tplc="04090019" w:tentative="1">
      <w:start w:val="1"/>
      <w:numFmt w:val="lowerLetter"/>
      <w:lvlText w:val="%5)"/>
      <w:lvlJc w:val="left"/>
      <w:pPr>
        <w:ind w:left="2824" w:hanging="420"/>
      </w:pPr>
    </w:lvl>
    <w:lvl w:ilvl="5" w:tplc="0409001B" w:tentative="1">
      <w:start w:val="1"/>
      <w:numFmt w:val="lowerRoman"/>
      <w:lvlText w:val="%6."/>
      <w:lvlJc w:val="right"/>
      <w:pPr>
        <w:ind w:left="3244" w:hanging="420"/>
      </w:pPr>
    </w:lvl>
    <w:lvl w:ilvl="6" w:tplc="0409000F" w:tentative="1">
      <w:start w:val="1"/>
      <w:numFmt w:val="decimal"/>
      <w:lvlText w:val="%7."/>
      <w:lvlJc w:val="left"/>
      <w:pPr>
        <w:ind w:left="3664" w:hanging="420"/>
      </w:pPr>
    </w:lvl>
    <w:lvl w:ilvl="7" w:tplc="04090019" w:tentative="1">
      <w:start w:val="1"/>
      <w:numFmt w:val="lowerLetter"/>
      <w:lvlText w:val="%8)"/>
      <w:lvlJc w:val="left"/>
      <w:pPr>
        <w:ind w:left="4084" w:hanging="420"/>
      </w:pPr>
    </w:lvl>
    <w:lvl w:ilvl="8" w:tplc="0409001B" w:tentative="1">
      <w:start w:val="1"/>
      <w:numFmt w:val="lowerRoman"/>
      <w:lvlText w:val="%9."/>
      <w:lvlJc w:val="right"/>
      <w:pPr>
        <w:ind w:left="4504" w:hanging="420"/>
      </w:pPr>
    </w:lvl>
  </w:abstractNum>
  <w:abstractNum w:abstractNumId="8" w15:restartNumberingAfterBreak="0">
    <w:nsid w:val="29A961A1"/>
    <w:multiLevelType w:val="hybridMultilevel"/>
    <w:tmpl w:val="4D60B336"/>
    <w:lvl w:ilvl="0" w:tplc="1CD21A7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1442A46C">
      <w:start w:val="1"/>
      <w:numFmt w:val="lowerLetter"/>
      <w:lvlText w:val="(%3)"/>
      <w:lvlJc w:val="left"/>
      <w:pPr>
        <w:ind w:left="1470" w:hanging="51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A342DC"/>
    <w:multiLevelType w:val="hybridMultilevel"/>
    <w:tmpl w:val="4C249942"/>
    <w:lvl w:ilvl="0" w:tplc="711E2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F71E27"/>
    <w:multiLevelType w:val="hybridMultilevel"/>
    <w:tmpl w:val="D4CC3B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D92B9F"/>
    <w:multiLevelType w:val="hybridMultilevel"/>
    <w:tmpl w:val="44EED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F02EC2"/>
    <w:multiLevelType w:val="hybridMultilevel"/>
    <w:tmpl w:val="72FCB40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D54FDC"/>
    <w:multiLevelType w:val="hybridMultilevel"/>
    <w:tmpl w:val="CCB26618"/>
    <w:lvl w:ilvl="0" w:tplc="18A49D7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9576D96"/>
    <w:multiLevelType w:val="hybridMultilevel"/>
    <w:tmpl w:val="898AFAF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21680"/>
    <w:multiLevelType w:val="hybridMultilevel"/>
    <w:tmpl w:val="BC64CDBC"/>
    <w:lvl w:ilvl="0" w:tplc="119E277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AC42C51"/>
    <w:multiLevelType w:val="hybridMultilevel"/>
    <w:tmpl w:val="A77E36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856BEB"/>
    <w:multiLevelType w:val="hybridMultilevel"/>
    <w:tmpl w:val="C798B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AE40F4"/>
    <w:multiLevelType w:val="hybridMultilevel"/>
    <w:tmpl w:val="3B4E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20266"/>
    <w:multiLevelType w:val="hybridMultilevel"/>
    <w:tmpl w:val="BAB085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5A728F"/>
    <w:multiLevelType w:val="hybridMultilevel"/>
    <w:tmpl w:val="9E64E8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404D1B"/>
    <w:multiLevelType w:val="hybridMultilevel"/>
    <w:tmpl w:val="19CAC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E600329"/>
    <w:multiLevelType w:val="hybridMultilevel"/>
    <w:tmpl w:val="2FB0FDE0"/>
    <w:lvl w:ilvl="0" w:tplc="CB3447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460605"/>
    <w:multiLevelType w:val="hybridMultilevel"/>
    <w:tmpl w:val="56BCC3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6200AE"/>
    <w:multiLevelType w:val="hybridMultilevel"/>
    <w:tmpl w:val="9A32FF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2C16D4"/>
    <w:multiLevelType w:val="hybridMultilevel"/>
    <w:tmpl w:val="EAEE46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C21EC0"/>
    <w:multiLevelType w:val="hybridMultilevel"/>
    <w:tmpl w:val="6CA0B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040332"/>
    <w:multiLevelType w:val="hybridMultilevel"/>
    <w:tmpl w:val="A246C9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8471DC"/>
    <w:multiLevelType w:val="hybridMultilevel"/>
    <w:tmpl w:val="2F52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D8252D"/>
    <w:multiLevelType w:val="hybridMultilevel"/>
    <w:tmpl w:val="186A0A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E5C4D"/>
    <w:multiLevelType w:val="hybridMultilevel"/>
    <w:tmpl w:val="61BAA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0433FA9"/>
    <w:multiLevelType w:val="hybridMultilevel"/>
    <w:tmpl w:val="53F0B636"/>
    <w:lvl w:ilvl="0" w:tplc="F4AE7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35FBF"/>
    <w:multiLevelType w:val="hybridMultilevel"/>
    <w:tmpl w:val="F05CA4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CA0B30"/>
    <w:multiLevelType w:val="hybridMultilevel"/>
    <w:tmpl w:val="AB30DC18"/>
    <w:lvl w:ilvl="0" w:tplc="73CE2F34">
      <w:start w:val="1"/>
      <w:numFmt w:val="decimal"/>
      <w:lvlText w:val="%1."/>
      <w:lvlJc w:val="left"/>
      <w:pPr>
        <w:ind w:left="420" w:hanging="420"/>
      </w:pPr>
      <w:rPr>
        <w:rFonts w:hint="default"/>
      </w:rPr>
    </w:lvl>
    <w:lvl w:ilvl="1" w:tplc="111E0B90">
      <w:start w:val="1"/>
      <w:numFmt w:val="lowerLetter"/>
      <w:lvlText w:val="(%2)"/>
      <w:lvlJc w:val="left"/>
      <w:pPr>
        <w:ind w:left="1080" w:hanging="360"/>
      </w:pPr>
      <w:rPr>
        <w:rFonts w:hint="default"/>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EE2164"/>
    <w:multiLevelType w:val="hybridMultilevel"/>
    <w:tmpl w:val="F26A64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C1146B"/>
    <w:multiLevelType w:val="hybridMultilevel"/>
    <w:tmpl w:val="1548D1A6"/>
    <w:lvl w:ilvl="0" w:tplc="FB86DB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BB56F2"/>
    <w:multiLevelType w:val="hybridMultilevel"/>
    <w:tmpl w:val="71CE8A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800957"/>
    <w:multiLevelType w:val="hybridMultilevel"/>
    <w:tmpl w:val="77927844"/>
    <w:lvl w:ilvl="0" w:tplc="EAA8DC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76CC4988"/>
    <w:multiLevelType w:val="hybridMultilevel"/>
    <w:tmpl w:val="95CEA86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995045"/>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35"/>
  </w:num>
  <w:num w:numId="3">
    <w:abstractNumId w:val="27"/>
  </w:num>
  <w:num w:numId="4">
    <w:abstractNumId w:val="5"/>
  </w:num>
  <w:num w:numId="5">
    <w:abstractNumId w:val="41"/>
  </w:num>
  <w:num w:numId="6">
    <w:abstractNumId w:val="20"/>
  </w:num>
  <w:num w:numId="7">
    <w:abstractNumId w:val="10"/>
  </w:num>
  <w:num w:numId="8">
    <w:abstractNumId w:val="19"/>
  </w:num>
  <w:num w:numId="9">
    <w:abstractNumId w:val="1"/>
  </w:num>
  <w:num w:numId="10">
    <w:abstractNumId w:val="28"/>
  </w:num>
  <w:num w:numId="11">
    <w:abstractNumId w:val="32"/>
  </w:num>
  <w:num w:numId="12">
    <w:abstractNumId w:val="12"/>
  </w:num>
  <w:num w:numId="13">
    <w:abstractNumId w:val="33"/>
  </w:num>
  <w:num w:numId="14">
    <w:abstractNumId w:val="37"/>
  </w:num>
  <w:num w:numId="15">
    <w:abstractNumId w:val="7"/>
  </w:num>
  <w:num w:numId="16">
    <w:abstractNumId w:val="34"/>
  </w:num>
  <w:num w:numId="17">
    <w:abstractNumId w:val="3"/>
  </w:num>
  <w:num w:numId="18">
    <w:abstractNumId w:val="36"/>
  </w:num>
  <w:num w:numId="19">
    <w:abstractNumId w:val="38"/>
  </w:num>
  <w:num w:numId="20">
    <w:abstractNumId w:val="6"/>
  </w:num>
  <w:num w:numId="21">
    <w:abstractNumId w:val="4"/>
  </w:num>
  <w:num w:numId="22">
    <w:abstractNumId w:val="0"/>
  </w:num>
  <w:num w:numId="23">
    <w:abstractNumId w:val="13"/>
  </w:num>
  <w:num w:numId="24">
    <w:abstractNumId w:val="22"/>
  </w:num>
  <w:num w:numId="25">
    <w:abstractNumId w:val="29"/>
  </w:num>
  <w:num w:numId="26">
    <w:abstractNumId w:val="8"/>
  </w:num>
  <w:num w:numId="27">
    <w:abstractNumId w:val="39"/>
  </w:num>
  <w:num w:numId="28">
    <w:abstractNumId w:val="14"/>
  </w:num>
  <w:num w:numId="29">
    <w:abstractNumId w:val="17"/>
  </w:num>
  <w:num w:numId="30">
    <w:abstractNumId w:val="30"/>
  </w:num>
  <w:num w:numId="31">
    <w:abstractNumId w:val="9"/>
  </w:num>
  <w:num w:numId="32">
    <w:abstractNumId w:val="16"/>
  </w:num>
  <w:num w:numId="33">
    <w:abstractNumId w:val="25"/>
  </w:num>
  <w:num w:numId="34">
    <w:abstractNumId w:val="11"/>
  </w:num>
  <w:num w:numId="35">
    <w:abstractNumId w:val="2"/>
  </w:num>
  <w:num w:numId="36">
    <w:abstractNumId w:val="31"/>
  </w:num>
  <w:num w:numId="37">
    <w:abstractNumId w:val="15"/>
  </w:num>
  <w:num w:numId="38">
    <w:abstractNumId w:val="26"/>
  </w:num>
  <w:num w:numId="39">
    <w:abstractNumId w:val="23"/>
  </w:num>
  <w:num w:numId="40">
    <w:abstractNumId w:val="24"/>
  </w:num>
  <w:num w:numId="41">
    <w:abstractNumId w:val="1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9"/>
  <w:doNotDisplayPageBoundaries/>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99"/>
    <w:rsid w:val="00011BE8"/>
    <w:rsid w:val="00020825"/>
    <w:rsid w:val="00025DFA"/>
    <w:rsid w:val="0004468D"/>
    <w:rsid w:val="00054A9F"/>
    <w:rsid w:val="00061938"/>
    <w:rsid w:val="00062A6A"/>
    <w:rsid w:val="00062E4E"/>
    <w:rsid w:val="000765B2"/>
    <w:rsid w:val="000807D6"/>
    <w:rsid w:val="0009468A"/>
    <w:rsid w:val="000A4A46"/>
    <w:rsid w:val="000A59D3"/>
    <w:rsid w:val="000B0AA5"/>
    <w:rsid w:val="000B22B8"/>
    <w:rsid w:val="000C18F9"/>
    <w:rsid w:val="000C36CB"/>
    <w:rsid w:val="000D5151"/>
    <w:rsid w:val="000D5570"/>
    <w:rsid w:val="000D795F"/>
    <w:rsid w:val="000E4346"/>
    <w:rsid w:val="00110F99"/>
    <w:rsid w:val="0012687C"/>
    <w:rsid w:val="00131A07"/>
    <w:rsid w:val="001458A9"/>
    <w:rsid w:val="00176889"/>
    <w:rsid w:val="001A03DB"/>
    <w:rsid w:val="001A64E6"/>
    <w:rsid w:val="001B0396"/>
    <w:rsid w:val="001D45A9"/>
    <w:rsid w:val="001E2CDD"/>
    <w:rsid w:val="001E2E8B"/>
    <w:rsid w:val="001E3342"/>
    <w:rsid w:val="002050CF"/>
    <w:rsid w:val="002655C4"/>
    <w:rsid w:val="002667F0"/>
    <w:rsid w:val="00290F88"/>
    <w:rsid w:val="0029164B"/>
    <w:rsid w:val="002A43E1"/>
    <w:rsid w:val="002B37B7"/>
    <w:rsid w:val="002B7944"/>
    <w:rsid w:val="00304983"/>
    <w:rsid w:val="00310C4B"/>
    <w:rsid w:val="00311A4C"/>
    <w:rsid w:val="00353151"/>
    <w:rsid w:val="00357718"/>
    <w:rsid w:val="003678AF"/>
    <w:rsid w:val="00375587"/>
    <w:rsid w:val="0042338F"/>
    <w:rsid w:val="00423D23"/>
    <w:rsid w:val="00451F53"/>
    <w:rsid w:val="004544FA"/>
    <w:rsid w:val="00465C78"/>
    <w:rsid w:val="004662C4"/>
    <w:rsid w:val="00467E9C"/>
    <w:rsid w:val="004A3063"/>
    <w:rsid w:val="004B1CCB"/>
    <w:rsid w:val="004B4077"/>
    <w:rsid w:val="004B6BB3"/>
    <w:rsid w:val="004C5100"/>
    <w:rsid w:val="004D39AD"/>
    <w:rsid w:val="004D6A08"/>
    <w:rsid w:val="004E6D68"/>
    <w:rsid w:val="004E6F7A"/>
    <w:rsid w:val="004F370F"/>
    <w:rsid w:val="005455AE"/>
    <w:rsid w:val="00556AB6"/>
    <w:rsid w:val="00562610"/>
    <w:rsid w:val="00583598"/>
    <w:rsid w:val="00584788"/>
    <w:rsid w:val="0059662E"/>
    <w:rsid w:val="005A11D1"/>
    <w:rsid w:val="005C53D0"/>
    <w:rsid w:val="005E0828"/>
    <w:rsid w:val="006249C7"/>
    <w:rsid w:val="00631947"/>
    <w:rsid w:val="006340B8"/>
    <w:rsid w:val="0065094A"/>
    <w:rsid w:val="006559E1"/>
    <w:rsid w:val="0066072F"/>
    <w:rsid w:val="00665775"/>
    <w:rsid w:val="00672D82"/>
    <w:rsid w:val="00682C9A"/>
    <w:rsid w:val="00695F4A"/>
    <w:rsid w:val="006A3536"/>
    <w:rsid w:val="006B5D12"/>
    <w:rsid w:val="006C619C"/>
    <w:rsid w:val="006D4008"/>
    <w:rsid w:val="006F35A5"/>
    <w:rsid w:val="00700911"/>
    <w:rsid w:val="007203C1"/>
    <w:rsid w:val="007250FF"/>
    <w:rsid w:val="00730BCE"/>
    <w:rsid w:val="00754A17"/>
    <w:rsid w:val="00773215"/>
    <w:rsid w:val="007A2459"/>
    <w:rsid w:val="007B4386"/>
    <w:rsid w:val="007C4B6A"/>
    <w:rsid w:val="007C5B10"/>
    <w:rsid w:val="007E4929"/>
    <w:rsid w:val="0082424E"/>
    <w:rsid w:val="00824694"/>
    <w:rsid w:val="00824A60"/>
    <w:rsid w:val="00831BF1"/>
    <w:rsid w:val="00837401"/>
    <w:rsid w:val="00840960"/>
    <w:rsid w:val="00844987"/>
    <w:rsid w:val="00853A85"/>
    <w:rsid w:val="008574A7"/>
    <w:rsid w:val="00875D58"/>
    <w:rsid w:val="00885891"/>
    <w:rsid w:val="008A0552"/>
    <w:rsid w:val="008A1F5A"/>
    <w:rsid w:val="008B1A96"/>
    <w:rsid w:val="009058E3"/>
    <w:rsid w:val="00907049"/>
    <w:rsid w:val="00930E32"/>
    <w:rsid w:val="00943238"/>
    <w:rsid w:val="00953CDA"/>
    <w:rsid w:val="009554EB"/>
    <w:rsid w:val="00964528"/>
    <w:rsid w:val="0097074F"/>
    <w:rsid w:val="00975718"/>
    <w:rsid w:val="00991EAA"/>
    <w:rsid w:val="00994739"/>
    <w:rsid w:val="00997A70"/>
    <w:rsid w:val="009A0D95"/>
    <w:rsid w:val="009A7B10"/>
    <w:rsid w:val="009C5AD0"/>
    <w:rsid w:val="009D16E1"/>
    <w:rsid w:val="009D4C14"/>
    <w:rsid w:val="009F3F58"/>
    <w:rsid w:val="009F78FA"/>
    <w:rsid w:val="00A00FD6"/>
    <w:rsid w:val="00A0785A"/>
    <w:rsid w:val="00A23987"/>
    <w:rsid w:val="00A309DF"/>
    <w:rsid w:val="00A3746D"/>
    <w:rsid w:val="00A44C37"/>
    <w:rsid w:val="00A4669D"/>
    <w:rsid w:val="00A511AC"/>
    <w:rsid w:val="00A541FB"/>
    <w:rsid w:val="00A70479"/>
    <w:rsid w:val="00AA0AA3"/>
    <w:rsid w:val="00AA6B8E"/>
    <w:rsid w:val="00AF585B"/>
    <w:rsid w:val="00AF5EA2"/>
    <w:rsid w:val="00B017CB"/>
    <w:rsid w:val="00B55ACF"/>
    <w:rsid w:val="00B70387"/>
    <w:rsid w:val="00B75ACB"/>
    <w:rsid w:val="00B813F0"/>
    <w:rsid w:val="00B82A29"/>
    <w:rsid w:val="00B9520F"/>
    <w:rsid w:val="00BA065E"/>
    <w:rsid w:val="00BB17DB"/>
    <w:rsid w:val="00BB4F83"/>
    <w:rsid w:val="00BC03D0"/>
    <w:rsid w:val="00BD5C18"/>
    <w:rsid w:val="00BE268F"/>
    <w:rsid w:val="00BE5B58"/>
    <w:rsid w:val="00BE7531"/>
    <w:rsid w:val="00BF143C"/>
    <w:rsid w:val="00BF469E"/>
    <w:rsid w:val="00C27287"/>
    <w:rsid w:val="00C27519"/>
    <w:rsid w:val="00C45C6D"/>
    <w:rsid w:val="00C56883"/>
    <w:rsid w:val="00C601D1"/>
    <w:rsid w:val="00C63396"/>
    <w:rsid w:val="00C90E50"/>
    <w:rsid w:val="00C94545"/>
    <w:rsid w:val="00CA5EE9"/>
    <w:rsid w:val="00CC031C"/>
    <w:rsid w:val="00CD0026"/>
    <w:rsid w:val="00CD07A7"/>
    <w:rsid w:val="00CD3B50"/>
    <w:rsid w:val="00CE6FCC"/>
    <w:rsid w:val="00CF22E8"/>
    <w:rsid w:val="00CF2595"/>
    <w:rsid w:val="00D07B04"/>
    <w:rsid w:val="00D147B5"/>
    <w:rsid w:val="00D311E7"/>
    <w:rsid w:val="00D356AF"/>
    <w:rsid w:val="00D46469"/>
    <w:rsid w:val="00D52C39"/>
    <w:rsid w:val="00D607F3"/>
    <w:rsid w:val="00D61B86"/>
    <w:rsid w:val="00D73CB5"/>
    <w:rsid w:val="00DD1DCE"/>
    <w:rsid w:val="00DE1667"/>
    <w:rsid w:val="00DF56D6"/>
    <w:rsid w:val="00E0362B"/>
    <w:rsid w:val="00E0566A"/>
    <w:rsid w:val="00E179C8"/>
    <w:rsid w:val="00E211D0"/>
    <w:rsid w:val="00E3212B"/>
    <w:rsid w:val="00E43846"/>
    <w:rsid w:val="00E55661"/>
    <w:rsid w:val="00E8090A"/>
    <w:rsid w:val="00EA13B2"/>
    <w:rsid w:val="00EA3491"/>
    <w:rsid w:val="00EA6C4A"/>
    <w:rsid w:val="00EB26BC"/>
    <w:rsid w:val="00EC2490"/>
    <w:rsid w:val="00ED6412"/>
    <w:rsid w:val="00F37D15"/>
    <w:rsid w:val="00F45A07"/>
    <w:rsid w:val="00F6488B"/>
    <w:rsid w:val="00F6616E"/>
    <w:rsid w:val="00FC2D66"/>
    <w:rsid w:val="00FC32C5"/>
    <w:rsid w:val="00FC7ABB"/>
    <w:rsid w:val="00FD06C9"/>
    <w:rsid w:val="00FE3AFC"/>
    <w:rsid w:val="00FF0571"/>
    <w:rsid w:val="00FF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1018"/>
  <w15:chartTrackingRefBased/>
  <w15:docId w15:val="{940949B4-CFA6-6449-9764-4D6B60AE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Body CS)"/>
        <w:sz w:val="21"/>
        <w:szCs w:val="21"/>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F99"/>
    <w:rPr>
      <w:color w:val="808080"/>
    </w:rPr>
  </w:style>
  <w:style w:type="paragraph" w:styleId="ListParagraph">
    <w:name w:val="List Paragraph"/>
    <w:basedOn w:val="Normal"/>
    <w:uiPriority w:val="34"/>
    <w:qFormat/>
    <w:rsid w:val="00110F99"/>
    <w:pPr>
      <w:ind w:firstLineChars="200" w:firstLine="420"/>
    </w:pPr>
  </w:style>
  <w:style w:type="paragraph" w:styleId="FootnoteText">
    <w:name w:val="footnote text"/>
    <w:basedOn w:val="Normal"/>
    <w:link w:val="FootnoteTextChar"/>
    <w:uiPriority w:val="99"/>
    <w:semiHidden/>
    <w:unhideWhenUsed/>
    <w:rsid w:val="0012687C"/>
    <w:pPr>
      <w:snapToGrid w:val="0"/>
    </w:pPr>
    <w:rPr>
      <w:sz w:val="18"/>
      <w:szCs w:val="18"/>
    </w:rPr>
  </w:style>
  <w:style w:type="character" w:customStyle="1" w:styleId="FootnoteTextChar">
    <w:name w:val="Footnote Text Char"/>
    <w:basedOn w:val="DefaultParagraphFont"/>
    <w:link w:val="FootnoteText"/>
    <w:uiPriority w:val="99"/>
    <w:semiHidden/>
    <w:rsid w:val="0012687C"/>
    <w:rPr>
      <w:sz w:val="18"/>
      <w:szCs w:val="18"/>
    </w:rPr>
  </w:style>
  <w:style w:type="character" w:styleId="FootnoteReference">
    <w:name w:val="footnote reference"/>
    <w:basedOn w:val="DefaultParagraphFont"/>
    <w:uiPriority w:val="99"/>
    <w:semiHidden/>
    <w:unhideWhenUsed/>
    <w:rsid w:val="0012687C"/>
    <w:rPr>
      <w:vertAlign w:val="superscript"/>
    </w:rPr>
  </w:style>
  <w:style w:type="character" w:styleId="Hyperlink">
    <w:name w:val="Hyperlink"/>
    <w:basedOn w:val="DefaultParagraphFont"/>
    <w:uiPriority w:val="99"/>
    <w:unhideWhenUsed/>
    <w:rsid w:val="00465C78"/>
    <w:rPr>
      <w:color w:val="0563C1" w:themeColor="hyperlink"/>
      <w:u w:val="single"/>
    </w:rPr>
  </w:style>
  <w:style w:type="character" w:styleId="UnresolvedMention">
    <w:name w:val="Unresolved Mention"/>
    <w:basedOn w:val="DefaultParagraphFont"/>
    <w:uiPriority w:val="99"/>
    <w:semiHidden/>
    <w:unhideWhenUsed/>
    <w:rsid w:val="00465C78"/>
    <w:rPr>
      <w:color w:val="605E5C"/>
      <w:shd w:val="clear" w:color="auto" w:fill="E1DFDD"/>
    </w:rPr>
  </w:style>
  <w:style w:type="character" w:styleId="FollowedHyperlink">
    <w:name w:val="FollowedHyperlink"/>
    <w:basedOn w:val="DefaultParagraphFont"/>
    <w:uiPriority w:val="99"/>
    <w:semiHidden/>
    <w:unhideWhenUsed/>
    <w:rsid w:val="00465C78"/>
    <w:rPr>
      <w:color w:val="954F72" w:themeColor="followedHyperlink"/>
      <w:u w:val="single"/>
    </w:rPr>
  </w:style>
  <w:style w:type="paragraph" w:styleId="BalloonText">
    <w:name w:val="Balloon Text"/>
    <w:basedOn w:val="Normal"/>
    <w:link w:val="BalloonTextChar"/>
    <w:uiPriority w:val="99"/>
    <w:semiHidden/>
    <w:unhideWhenUsed/>
    <w:rsid w:val="006D4008"/>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6D4008"/>
    <w:rPr>
      <w:rFonts w:ascii="SimSun" w:eastAsia="SimSun"/>
      <w:sz w:val="18"/>
      <w:szCs w:val="18"/>
    </w:rPr>
  </w:style>
  <w:style w:type="paragraph" w:styleId="NormalWeb">
    <w:name w:val="Normal (Web)"/>
    <w:basedOn w:val="Normal"/>
    <w:uiPriority w:val="99"/>
    <w:semiHidden/>
    <w:unhideWhenUsed/>
    <w:rsid w:val="009A0D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494457">
      <w:bodyDiv w:val="1"/>
      <w:marLeft w:val="0"/>
      <w:marRight w:val="0"/>
      <w:marTop w:val="0"/>
      <w:marBottom w:val="0"/>
      <w:divBdr>
        <w:top w:val="none" w:sz="0" w:space="0" w:color="auto"/>
        <w:left w:val="none" w:sz="0" w:space="0" w:color="auto"/>
        <w:bottom w:val="none" w:sz="0" w:space="0" w:color="auto"/>
        <w:right w:val="none" w:sz="0" w:space="0" w:color="auto"/>
      </w:divBdr>
    </w:div>
    <w:div w:id="16659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DengXia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B1621-755A-3B4D-83A2-3B507045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4</cp:revision>
  <cp:lastPrinted>2019-09-16T03:29:00Z</cp:lastPrinted>
  <dcterms:created xsi:type="dcterms:W3CDTF">2020-10-03T11:43:00Z</dcterms:created>
  <dcterms:modified xsi:type="dcterms:W3CDTF">2020-10-06T02:30:00Z</dcterms:modified>
</cp:coreProperties>
</file>