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E8DA" w14:textId="3CC51F71" w:rsidR="00954AB8" w:rsidRPr="00921186" w:rsidRDefault="00921186" w:rsidP="0092118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21186">
        <w:rPr>
          <w:rFonts w:ascii="楷体" w:eastAsia="楷体" w:hAnsi="楷体" w:hint="eastAsia"/>
          <w:sz w:val="28"/>
          <w:szCs w:val="28"/>
        </w:rPr>
        <w:t>思考题</w:t>
      </w:r>
    </w:p>
    <w:p w14:paraId="143E801A" w14:textId="7C633903" w:rsidR="00921186" w:rsidRPr="00921186" w:rsidRDefault="00921186" w:rsidP="00921186">
      <w:pPr>
        <w:rPr>
          <w:rFonts w:ascii="楷体" w:eastAsia="楷体" w:hAnsi="楷体"/>
          <w:sz w:val="28"/>
          <w:szCs w:val="28"/>
        </w:rPr>
      </w:pPr>
      <w:r w:rsidRPr="00921186">
        <w:rPr>
          <w:rFonts w:ascii="楷体" w:eastAsia="楷体" w:hAnsi="楷体" w:hint="eastAsia"/>
          <w:sz w:val="28"/>
          <w:szCs w:val="28"/>
        </w:rPr>
        <w:t>1、举例说明在日常生活和学习中自己经常使用哪些数字化工具，分析它们如何改变自己的生活与学习方式。</w:t>
      </w:r>
    </w:p>
    <w:p w14:paraId="304EF25D" w14:textId="77777777" w:rsidR="00921186" w:rsidRPr="00921186" w:rsidRDefault="00921186" w:rsidP="00921186">
      <w:pPr>
        <w:rPr>
          <w:rFonts w:hint="eastAsia"/>
        </w:rPr>
      </w:pPr>
      <w:bookmarkStart w:id="0" w:name="_GoBack"/>
      <w:bookmarkEnd w:id="0"/>
    </w:p>
    <w:sectPr w:rsidR="00921186" w:rsidRPr="00921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8D3"/>
    <w:multiLevelType w:val="hybridMultilevel"/>
    <w:tmpl w:val="0F1E49A6"/>
    <w:lvl w:ilvl="0" w:tplc="E08E33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33DFC"/>
    <w:multiLevelType w:val="hybridMultilevel"/>
    <w:tmpl w:val="DA42CDD4"/>
    <w:lvl w:ilvl="0" w:tplc="AA922B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B8"/>
    <w:rsid w:val="00921186"/>
    <w:rsid w:val="009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CEA4"/>
  <w15:chartTrackingRefBased/>
  <w15:docId w15:val="{A476D592-41F4-4815-B8A8-CFF8746B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2020-03-06T07:56:00Z</dcterms:created>
  <dcterms:modified xsi:type="dcterms:W3CDTF">2020-03-06T08:01:00Z</dcterms:modified>
</cp:coreProperties>
</file>