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/>
          <w:color w:val="0000FF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0000FF"/>
          <w:sz w:val="28"/>
          <w:szCs w:val="28"/>
          <w:lang w:val="en-US" w:eastAsia="zh-CN"/>
        </w:rPr>
        <w:t>讨论题</w:t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1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、对数据</w:t>
      </w:r>
      <w:bookmarkStart w:id="0" w:name="_GoBack"/>
      <w:bookmarkEnd w:id="0"/>
      <w:r>
        <w:rPr>
          <w:rFonts w:hint="eastAsia" w:ascii="楷体" w:hAnsi="楷体" w:eastAsia="楷体"/>
          <w:sz w:val="28"/>
          <w:szCs w:val="28"/>
          <w:lang w:val="en-US" w:eastAsia="zh-CN"/>
        </w:rPr>
        <w:t>进行压缩的好处是什么？换言之，为什么对数据进行压缩？</w:t>
      </w:r>
    </w:p>
    <w:p>
      <w:pPr>
        <w:numPr>
          <w:numId w:val="0"/>
        </w:num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2、数据编码的过程是怎样的，结合具体例子来说明。</w:t>
      </w:r>
    </w:p>
    <w:p>
      <w:pPr>
        <w:numPr>
          <w:numId w:val="0"/>
        </w:numPr>
        <w:rPr>
          <w:rFonts w:hint="default" w:ascii="楷体" w:hAnsi="楷体" w:eastAsia="楷体"/>
          <w:sz w:val="28"/>
          <w:szCs w:val="28"/>
          <w:lang w:val="en-US" w:eastAsia="zh-CN"/>
        </w:rPr>
      </w:pPr>
    </w:p>
    <w:p>
      <w:pPr>
        <w:rPr>
          <w:rFonts w:hint="eastAsia" w:ascii="楷体" w:hAnsi="楷体" w:eastAsia="楷体"/>
          <w:color w:val="0000FF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0000FF"/>
          <w:sz w:val="28"/>
          <w:szCs w:val="28"/>
          <w:lang w:val="en-US" w:eastAsia="zh-CN"/>
        </w:rPr>
        <w:t>课后题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一、单项选择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1、一首时长为</w:t>
      </w:r>
      <w:r>
        <w:rPr>
          <w:rFonts w:ascii="楷体" w:hAnsi="楷体" w:eastAsia="楷体"/>
          <w:sz w:val="28"/>
          <w:szCs w:val="28"/>
        </w:rPr>
        <w:t>50</w:t>
      </w:r>
      <w:r>
        <w:rPr>
          <w:rFonts w:hint="eastAsia" w:ascii="楷体" w:hAnsi="楷体" w:eastAsia="楷体"/>
          <w:sz w:val="28"/>
          <w:szCs w:val="28"/>
        </w:rPr>
        <w:t>s的双声道音乐，采样频率为44100</w:t>
      </w:r>
      <w:r>
        <w:rPr>
          <w:rFonts w:ascii="楷体" w:hAnsi="楷体" w:eastAsia="楷体"/>
          <w:sz w:val="28"/>
          <w:szCs w:val="28"/>
        </w:rPr>
        <w:t>H</w:t>
      </w:r>
      <w:r>
        <w:rPr>
          <w:rFonts w:hint="eastAsia" w:ascii="楷体" w:hAnsi="楷体" w:eastAsia="楷体"/>
          <w:sz w:val="28"/>
          <w:szCs w:val="28"/>
        </w:rPr>
        <w:t>z，量化位数为24，该音乐的音频所占的存储容量是（）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A</w:t>
      </w:r>
      <w:r>
        <w:rPr>
          <w:rFonts w:ascii="楷体" w:hAnsi="楷体" w:eastAsia="楷体"/>
          <w:sz w:val="28"/>
          <w:szCs w:val="28"/>
        </w:rPr>
        <w:t>.</w:t>
      </w:r>
      <w:r>
        <w:rPr>
          <w:rFonts w:hint="eastAsia" w:ascii="楷体" w:hAnsi="楷体" w:eastAsia="楷体"/>
          <w:sz w:val="28"/>
          <w:szCs w:val="28"/>
        </w:rPr>
        <w:t xml:space="preserve"> 17</w:t>
      </w:r>
      <w:r>
        <w:rPr>
          <w:rFonts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640</w:t>
      </w:r>
      <w:r>
        <w:rPr>
          <w:rFonts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000</w:t>
      </w:r>
      <w:r>
        <w:rPr>
          <w:rFonts w:ascii="楷体" w:hAnsi="楷体" w:eastAsia="楷体"/>
          <w:sz w:val="28"/>
          <w:szCs w:val="28"/>
        </w:rPr>
        <w:t>B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B</w:t>
      </w:r>
      <w:r>
        <w:rPr>
          <w:rFonts w:ascii="楷体" w:hAnsi="楷体" w:eastAsia="楷体"/>
          <w:sz w:val="28"/>
          <w:szCs w:val="28"/>
        </w:rPr>
        <w:t>. 35 280 000B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C</w:t>
      </w:r>
      <w:r>
        <w:rPr>
          <w:rFonts w:ascii="楷体" w:hAnsi="楷体" w:eastAsia="楷体"/>
          <w:sz w:val="28"/>
          <w:szCs w:val="28"/>
        </w:rPr>
        <w:t>. 13 230 000B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D</w:t>
      </w:r>
      <w:r>
        <w:rPr>
          <w:rFonts w:ascii="楷体" w:hAnsi="楷体" w:eastAsia="楷体"/>
          <w:sz w:val="28"/>
          <w:szCs w:val="28"/>
        </w:rPr>
        <w:t>. 26 460 000B</w:t>
      </w:r>
    </w:p>
    <w:p>
      <w:pPr>
        <w:rPr>
          <w:rFonts w:ascii="楷体" w:hAnsi="楷体" w:eastAsia="楷体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C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2、图像尺寸为60×60像素，颜色深度为24位，该图像所占的存储容量（）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A. 19 440B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B</w:t>
      </w:r>
      <w:r>
        <w:rPr>
          <w:rFonts w:ascii="楷体" w:hAnsi="楷体" w:eastAsia="楷体"/>
          <w:sz w:val="28"/>
          <w:szCs w:val="28"/>
        </w:rPr>
        <w:t>. 10 800B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 xml:space="preserve">C. </w:t>
      </w:r>
      <w:r>
        <w:rPr>
          <w:rFonts w:hint="eastAsia" w:ascii="楷体" w:hAnsi="楷体" w:eastAsia="楷体"/>
          <w:sz w:val="28"/>
          <w:szCs w:val="28"/>
        </w:rPr>
        <w:t>8</w:t>
      </w:r>
      <w:r>
        <w:rPr>
          <w:rFonts w:ascii="楷体" w:hAnsi="楷体" w:eastAsia="楷体"/>
          <w:sz w:val="28"/>
          <w:szCs w:val="28"/>
        </w:rPr>
        <w:t>6 400B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D</w:t>
      </w:r>
      <w:r>
        <w:rPr>
          <w:rFonts w:ascii="楷体" w:hAnsi="楷体" w:eastAsia="楷体"/>
          <w:sz w:val="28"/>
          <w:szCs w:val="28"/>
        </w:rPr>
        <w:t>. 43 200B</w:t>
      </w:r>
    </w:p>
    <w:p>
      <w:pPr>
        <w:rPr>
          <w:rFonts w:ascii="楷体" w:hAnsi="楷体" w:eastAsia="楷体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03"/>
    <w:rsid w:val="003611C4"/>
    <w:rsid w:val="005341B4"/>
    <w:rsid w:val="00B11A03"/>
    <w:rsid w:val="00C5522C"/>
    <w:rsid w:val="00DC4DFF"/>
    <w:rsid w:val="325723C1"/>
    <w:rsid w:val="437C0898"/>
    <w:rsid w:val="4A7808E0"/>
    <w:rsid w:val="4DF45D81"/>
    <w:rsid w:val="6785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177</Characters>
  <Lines>1</Lines>
  <Paragraphs>1</Paragraphs>
  <TotalTime>16</TotalTime>
  <ScaleCrop>false</ScaleCrop>
  <LinksUpToDate>false</LinksUpToDate>
  <CharactersWithSpaces>206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2020-03-06T07:54:00Z</dcterms:created>
  <dc:creator>DELL</dc:creator>
  <cp:lastModifiedBy>DELL</cp:lastModifiedBy>
  <dcterms:modified xsi:type="dcterms:W3CDTF">2020-04-13T08:43:18Z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