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存算一体芯片中非线性误差对推理精度的影响研究</w:t>
      </w:r>
    </w:p>
    <w:p>
      <w:r/>
      <w:r>
        <w:rPr>
          <w:b/>
        </w:rPr>
        <w:t>技术报告</w:t>
      </w:r>
      <w:r/>
    </w:p>
    <w:p/>
    <w:p>
      <w:pPr>
        <w:pStyle w:val="Heading1"/>
      </w:pPr>
      <w:r>
        <w:t>1. 引言</w:t>
      </w:r>
    </w:p>
    <w:p>
      <w:pPr>
        <w:pStyle w:val="Heading2"/>
      </w:pPr>
      <w:r>
        <w:t>1.1 研究背景与意义</w:t>
      </w:r>
    </w:p>
    <w:p>
      <w:r>
        <w:t>随着神经网络模型规模持续扩大，传统冯诺依曼架构下面临日益严峻的"存储墙"瓶颈，即数据在存储单元与计算单元之间频繁搬运导致的能效与带宽限制。存算一体（或称存内计算，Computing-in-Memory, CIM）技术通过将计算操作直接嵌入存储器件内部，有效规避了数据搬运开销，显著提升了能效比。</w:t>
      </w:r>
    </w:p>
    <w:p>
      <w:r>
        <w:t>然而，基于模拟器件实现的存算架构易受多种环境因素干扰，包括输入信号幅度变化、温度漂移及器件工艺偏差等。这些因素导致输入-权重乘积累加操作呈现非理想的非线性特性，进而影响计算精度与系统稳定性。</w:t>
      </w:r>
    </w:p>
    <w:p>
      <w:pPr>
        <w:pStyle w:val="Heading2"/>
      </w:pPr>
      <w:r>
        <w:t>1.2 研究问题</w:t>
      </w:r>
    </w:p>
    <w:p>
      <w:r>
        <w:t>本研究聚焦于以下核心问题：如何通过算法增强神经网络在实际存算芯片部署中对非线性误差的容忍能力与鲁棒性？</w:t>
      </w:r>
    </w:p>
    <w:p>
      <w:pPr>
        <w:pStyle w:val="Heading2"/>
      </w:pPr>
      <w:r>
        <w:t>1.3 主要贡献</w:t>
      </w:r>
    </w:p>
    <w:p>
      <w:r>
        <w:t>本研究的主要贡献包括：</w:t>
      </w:r>
    </w:p>
    <w:p>
      <w:r>
        <w:t xml:space="preserve">1. </w:t>
      </w:r>
      <w:r>
        <w:rPr>
          <w:b/>
        </w:rPr>
        <w:t>系统性分析</w:t>
      </w:r>
      <w:r>
        <w:t>：对不同非线性强度下神经网络推理精度的衰减特性进行了全面分析</w:t>
      </w:r>
    </w:p>
    <w:p>
      <w:r>
        <w:t xml:space="preserve">2. </w:t>
      </w:r>
      <w:r>
        <w:rPr>
          <w:b/>
        </w:rPr>
        <w:t>方法对比</w:t>
      </w:r>
      <w:r>
        <w:t>：对比研究了多种鲁棒性增强方法，包括预失真补偿、校准层、非线性感知训练（NAT）等</w:t>
      </w:r>
    </w:p>
    <w:p>
      <w:r>
        <w:t xml:space="preserve">3. </w:t>
      </w:r>
      <w:r>
        <w:rPr>
          <w:b/>
        </w:rPr>
        <w:t>创新方法</w:t>
      </w:r>
      <w:r>
        <w:t>：提出了NAT+混合Alpha优化方法，实现了全范围均衡的最高平均精度（81.71%）</w:t>
      </w:r>
    </w:p>
    <w:p>
      <w:r>
        <w:t xml:space="preserve">4. </w:t>
      </w:r>
      <w:r>
        <w:rPr>
          <w:b/>
        </w:rPr>
        <w:t>严谨实验</w:t>
      </w:r>
      <w:r>
        <w:t>：通过统计学方法（p-value &lt; 0.0001）验证了微调策略相对于从头训练的优势</w:t>
      </w:r>
    </w:p>
    <w:p/>
    <w:p>
      <w:pPr>
        <w:pStyle w:val="Heading1"/>
      </w:pPr>
      <w:r>
        <w:t>2. 工作原理及技术原理说明</w:t>
      </w:r>
    </w:p>
    <w:p>
      <w:pPr>
        <w:pStyle w:val="Heading2"/>
      </w:pPr>
      <w:r>
        <w:t>2.1 存算一体架构基本原理</w:t>
      </w:r>
    </w:p>
    <w:p>
      <w:r>
        <w:t>存算一体架构的核心思想是将矩阵-向量乘法直接在模拟域的存储单元中完成。以ReRAMCrossbar为例：</w:t>
      </w:r>
    </w:p>
    <w:p>
      <w:r>
        <w:t xml:space="preserve">- </w:t>
      </w:r>
      <w:r>
        <w:rPr>
          <w:b/>
        </w:rPr>
        <w:t>垂直方向</w:t>
      </w:r>
      <w:r>
        <w:t>：施加输入电压信号</w:t>
      </w:r>
    </w:p>
    <w:p>
      <w:r>
        <w:t xml:space="preserve">- </w:t>
      </w:r>
      <w:r>
        <w:rPr>
          <w:b/>
        </w:rPr>
        <w:t>水平方向</w:t>
      </w:r>
      <w:r>
        <w:t>：通过欧姆定律，每个横向线路上的电流等于各垂直线路电压与对应电导（权重）的乘积累加</w:t>
      </w:r>
    </w:p>
    <w:p>
      <w:r>
        <w:t>然而，实际器件存在非线性电学特性，导致实际输出与理想线性输出存在偏差。</w:t>
      </w:r>
    </w:p>
    <w:p>
      <w:pPr>
        <w:pStyle w:val="Heading2"/>
      </w:pPr>
      <w:r>
        <w:t>2.2 非线性误差建模</w:t>
      </w:r>
    </w:p>
    <w:p>
      <w:r>
        <w:t>本研究采用三次多项式函数对非线性失真进行建模：</w:t>
      </w:r>
    </w:p>
    <w:p>
      <w:pPr>
        <w:shd w:fill="F5F5F5"/>
      </w:pPr>
      <w:r>
        <w:rPr>
          <w:rFonts w:ascii="Courier New" w:hAnsi="Courier New"/>
          <w:sz w:val="18"/>
        </w:rPr>
        <w:t>x' = α · x³ + (1 - α) · x</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参数</w:t>
            </w:r>
          </w:p>
        </w:tc>
        <w:tc>
          <w:tcPr>
            <w:tcW w:type="dxa" w:w="4320"/>
            <w:shd w:fill="D9E2F3"/>
          </w:tcPr>
          <w:p>
            <w:r>
              <w:rPr>
                <w:b/>
              </w:rPr>
              <w:t>含义</w:t>
            </w:r>
          </w:p>
        </w:tc>
      </w:tr>
      <w:tr>
        <w:tc>
          <w:tcPr>
            <w:tcW w:type="dxa" w:w="4320"/>
          </w:tcPr>
          <w:p>
            <w:r>
              <w:t>x</w:t>
            </w:r>
          </w:p>
        </w:tc>
        <w:tc>
          <w:tcPr>
            <w:tcW w:type="dxa" w:w="4320"/>
          </w:tcPr>
          <w:p>
            <w:r>
              <w:t>经归一化处理后的理想输入值</w:t>
            </w:r>
          </w:p>
        </w:tc>
      </w:tr>
      <w:tr>
        <w:tc>
          <w:tcPr>
            <w:tcW w:type="dxa" w:w="4320"/>
          </w:tcPr>
          <w:p>
            <w:r>
              <w:t>x'</w:t>
            </w:r>
          </w:p>
        </w:tc>
        <w:tc>
          <w:tcPr>
            <w:tcW w:type="dxa" w:w="4320"/>
          </w:tcPr>
          <w:p>
            <w:r>
              <w:t>经非线性失真后的实际输入信号</w:t>
            </w:r>
          </w:p>
        </w:tc>
      </w:tr>
      <w:tr>
        <w:tc>
          <w:tcPr>
            <w:tcW w:type="dxa" w:w="4320"/>
          </w:tcPr>
          <w:p>
            <w:r>
              <w:t>α</w:t>
            </w:r>
          </w:p>
        </w:tc>
        <w:tc>
          <w:tcPr>
            <w:tcW w:type="dxa" w:w="4320"/>
          </w:tcPr>
          <w:p>
            <w:r>
              <w:t>非线性程度参数（α &gt; 0 表示非线性强度）</w:t>
            </w:r>
          </w:p>
        </w:tc>
      </w:tr>
    </w:tbl>
    <w:p/>
    <w:p>
      <w:r/>
      <w:r>
        <w:rPr>
          <w:b/>
        </w:rPr>
        <w:t>非线性特性说明</w:t>
      </w:r>
      <w:r>
        <w: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条件</w:t>
            </w:r>
          </w:p>
        </w:tc>
        <w:tc>
          <w:tcPr>
            <w:tcW w:type="dxa" w:w="4320"/>
            <w:shd w:fill="D9E2F3"/>
          </w:tcPr>
          <w:p>
            <w:r>
              <w:rPr>
                <w:b/>
              </w:rPr>
              <w:t>特性</w:t>
            </w:r>
          </w:p>
        </w:tc>
      </w:tr>
      <w:tr>
        <w:tc>
          <w:tcPr>
            <w:tcW w:type="dxa" w:w="4320"/>
          </w:tcPr>
          <w:p>
            <w:r>
              <w:t>α = 0</w:t>
            </w:r>
          </w:p>
        </w:tc>
        <w:tc>
          <w:tcPr>
            <w:tcW w:type="dxa" w:w="4320"/>
          </w:tcPr>
          <w:p>
            <w:r>
              <w:t>映射退化为理想线性关系</w:t>
            </w:r>
          </w:p>
        </w:tc>
      </w:tr>
      <w:tr>
        <w:tc>
          <w:tcPr>
            <w:tcW w:type="dxa" w:w="4320"/>
          </w:tcPr>
          <w:p>
            <w:r>
              <w:t>α 越大</w:t>
            </w:r>
          </w:p>
        </w:tc>
        <w:tc>
          <w:tcPr>
            <w:tcW w:type="dxa" w:w="4320"/>
          </w:tcPr>
          <w:p>
            <w:r>
              <w:t>器件非线性效应越显著</w:t>
            </w:r>
          </w:p>
        </w:tc>
      </w:tr>
      <w:tr>
        <w:tc>
          <w:tcPr>
            <w:tcW w:type="dxa" w:w="4320"/>
          </w:tcPr>
          <w:p>
            <w:r>
              <w:t>α &gt; 0 时</w:t>
            </w:r>
          </w:p>
        </w:tc>
        <w:tc>
          <w:tcPr>
            <w:tcW w:type="dxa" w:w="4320"/>
          </w:tcPr>
          <w:p>
            <w:r>
              <w:t>正输入区域 (x &gt; 0) 呈现缩小效应，负输入区域 (x &lt; 0) 呈现放大效应</w:t>
            </w:r>
          </w:p>
        </w:tc>
      </w:tr>
      <w:tr>
        <w:tc>
          <w:tcPr>
            <w:tcW w:type="dxa" w:w="4320"/>
          </w:tcPr>
          <w:p>
            <w:r>
              <w:t>α &lt; 0 时</w:t>
            </w:r>
          </w:p>
        </w:tc>
        <w:tc>
          <w:tcPr>
            <w:tcW w:type="dxa" w:w="4320"/>
          </w:tcPr>
          <w:p>
            <w:r>
              <w:t>效果相反</w:t>
            </w:r>
          </w:p>
        </w:tc>
      </w:tr>
    </w:tbl>
    <w:p/>
    <w:p>
      <w:pPr>
        <w:pStyle w:val="Heading2"/>
      </w:pPr>
      <w:r>
        <w:t>2.3 非线性误差影响机制</w:t>
      </w:r>
    </w:p>
    <w:p>
      <w:r>
        <w:t xml:space="preserve">1. </w:t>
      </w:r>
      <w:r>
        <w:rPr>
          <w:b/>
        </w:rPr>
        <w:t>输入相关失真</w:t>
      </w:r>
      <w:r>
        <w:t>：非线性强度与输入信号幅度相关</w:t>
      </w:r>
    </w:p>
    <w:p>
      <w:r>
        <w:t xml:space="preserve">2. </w:t>
      </w:r>
      <w:r>
        <w:rPr>
          <w:b/>
        </w:rPr>
        <w:t>逐层累积</w:t>
      </w:r>
      <w:r>
        <w:t>：误差在网络各层之间传播和累积</w:t>
      </w:r>
    </w:p>
    <w:p>
      <w:r>
        <w:t xml:space="preserve">3. </w:t>
      </w:r>
      <w:r>
        <w:rPr>
          <w:b/>
        </w:rPr>
        <w:t>网络深度敏感</w:t>
      </w:r>
      <w:r>
        <w:t>：深层网络对非线性误差的放大效应更加显著</w:t>
      </w:r>
    </w:p>
    <w:p>
      <w:pPr>
        <w:pStyle w:val="Heading2"/>
      </w:pPr>
      <w:r>
        <w:t>2.4 评测任务与数据集</w:t>
      </w:r>
    </w:p>
    <w:p>
      <w:r>
        <w:t>本研究使用CIFAR-10图像分类数据集，包含：</w:t>
      </w:r>
    </w:p>
    <w:p>
      <w:r>
        <w:t xml:space="preserve">- </w:t>
      </w:r>
      <w:r>
        <w:rPr>
          <w:b/>
        </w:rPr>
        <w:t>训练集</w:t>
      </w:r>
      <w:r>
        <w:t>：50,000张32×32彩色图像</w:t>
      </w:r>
    </w:p>
    <w:p>
      <w:r>
        <w:t xml:space="preserve">- </w:t>
      </w:r>
      <w:r>
        <w:rPr>
          <w:b/>
        </w:rPr>
        <w:t>测试集</w:t>
      </w:r>
      <w:r>
        <w:t>：10,000张图像</w:t>
      </w:r>
    </w:p>
    <w:p>
      <w:r>
        <w:t xml:space="preserve">- </w:t>
      </w:r>
      <w:r>
        <w:rPr>
          <w:b/>
        </w:rPr>
        <w:t>类别数</w:t>
      </w:r>
      <w:r>
        <w:t>：10类</w:t>
      </w:r>
    </w:p>
    <w:p>
      <w:r>
        <w:t xml:space="preserve">- </w:t>
      </w:r>
      <w:r>
        <w:rPr>
          <w:b/>
        </w:rPr>
        <w:t>基准模型</w:t>
      </w:r>
      <w:r>
        <w:t>：ResNet18</w:t>
      </w:r>
    </w:p>
    <w:p>
      <w:r>
        <w:t xml:space="preserve">- </w:t>
      </w:r>
      <w:r>
        <w:rPr>
          <w:b/>
        </w:rPr>
        <w:t>基准精度</w:t>
      </w:r>
      <w:r>
        <w:t>：81.95%（α=0，无非线性）</w:t>
      </w:r>
    </w:p>
    <w:p/>
    <w:p>
      <w:pPr>
        <w:pStyle w:val="Heading1"/>
      </w:pPr>
      <w:r>
        <w:t>3. 详细设计与实现</w:t>
      </w:r>
    </w:p>
    <w:p>
      <w:pPr>
        <w:pStyle w:val="Heading2"/>
      </w:pPr>
      <w:r>
        <w:t>3.1 任务一：非线性误差敏感性分析</w:t>
      </w:r>
    </w:p>
    <w:p>
      <w:pPr>
        <w:pStyle w:val="Heading3"/>
      </w:pPr>
      <w:r>
        <w:t>3.1.1 实验设计</w:t>
      </w:r>
    </w:p>
    <w:p>
      <w:r>
        <w:t>使用预训练的ResNet18模型（CIFAR-10，81.95%精度），在推理阶段对输入激活值施加不同强度的非线性扰动，测试模型精度的变化。</w:t>
      </w:r>
    </w:p>
    <w:p>
      <w:pPr>
        <w:pStyle w:val="Heading3"/>
      </w:pPr>
      <w:r>
        <w:t>3.1.2 非线性注入实现</w:t>
      </w:r>
    </w:p>
    <w:p>
      <w:pPr>
        <w:shd w:fill="F5F5F5"/>
      </w:pPr>
      <w:r>
        <w:rPr>
          <w:rFonts w:ascii="Courier New" w:hAnsi="Courier New"/>
          <w:sz w:val="18"/>
        </w:rPr>
        <w:t>class NonLinearWrapper(nn.Module):</w:t>
        <w:br/>
        <w:t xml:space="preserve">    def __init__(self, model, alpha):</w:t>
        <w:br/>
        <w:t xml:space="preserve">        super().__init__()</w:t>
        <w:br/>
        <w:t xml:space="preserve">        self.model = model</w:t>
        <w:br/>
        <w:t xml:space="preserve">        self.alpha = alpha</w:t>
        <w:br/>
        <w:br/>
        <w:t xml:space="preserve">    def forward(self, x):</w:t>
        <w:br/>
        <w:t xml:space="preserve">        if self.alpha &gt; 0:</w:t>
        <w:br/>
        <w:t xml:space="preserve">            x = x + self.alpha * (x ** 3 - x)</w:t>
        <w:br/>
        <w:t xml:space="preserve">        return self.model(x)</w:t>
      </w:r>
    </w:p>
    <w:p>
      <w:pPr>
        <w:pStyle w:val="Heading3"/>
      </w:pPr>
      <w:r>
        <w:t>3.1.3 敏感性分析结果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非线性强度 α</w:t>
            </w:r>
          </w:p>
        </w:tc>
        <w:tc>
          <w:tcPr>
            <w:tcW w:type="dxa" w:w="2160"/>
            <w:shd w:fill="D9E2F3"/>
          </w:tcPr>
          <w:p>
            <w:r>
              <w:rPr>
                <w:b/>
              </w:rPr>
              <w:t>推理精度</w:t>
            </w:r>
          </w:p>
        </w:tc>
        <w:tc>
          <w:tcPr>
            <w:tcW w:type="dxa" w:w="2160"/>
            <w:shd w:fill="D9E2F3"/>
          </w:tcPr>
          <w:p>
            <w:r>
              <w:rPr>
                <w:b/>
              </w:rPr>
              <w:t>精度衰减</w:t>
            </w:r>
          </w:p>
        </w:tc>
        <w:tc>
          <w:tcPr>
            <w:tcW w:type="dxa" w:w="2160"/>
            <w:shd w:fill="D9E2F3"/>
          </w:tcPr>
          <w:p>
            <w:r>
              <w:rPr>
                <w:b/>
              </w:rPr>
              <w:t>性能描述</w:t>
            </w:r>
          </w:p>
        </w:tc>
      </w:tr>
      <w:tr>
        <w:tc>
          <w:tcPr>
            <w:tcW w:type="dxa" w:w="2160"/>
          </w:tcPr>
          <w:p>
            <w:r>
              <w:t>0.0 (无失真)</w:t>
            </w:r>
          </w:p>
        </w:tc>
        <w:tc>
          <w:tcPr>
            <w:tcW w:type="dxa" w:w="2160"/>
          </w:tcPr>
          <w:p>
            <w:r>
              <w:t>81.95%</w:t>
            </w:r>
          </w:p>
        </w:tc>
        <w:tc>
          <w:tcPr>
            <w:tcW w:type="dxa" w:w="2160"/>
          </w:tcPr>
          <w:p>
            <w:r>
              <w:t>基准</w:t>
            </w:r>
          </w:p>
        </w:tc>
        <w:tc>
          <w:tcPr>
            <w:tcW w:type="dxa" w:w="2160"/>
          </w:tcPr>
          <w:p>
            <w:r>
              <w:t>理想情况，无噪声干扰</w:t>
            </w:r>
          </w:p>
        </w:tc>
      </w:tr>
      <w:tr>
        <w:tc>
          <w:tcPr>
            <w:tcW w:type="dxa" w:w="2160"/>
          </w:tcPr>
          <w:p>
            <w:r>
              <w:t>0.1 (轻度)</w:t>
            </w:r>
          </w:p>
        </w:tc>
        <w:tc>
          <w:tcPr>
            <w:tcW w:type="dxa" w:w="2160"/>
          </w:tcPr>
          <w:p>
            <w:r>
              <w:t>80.99%</w:t>
            </w:r>
          </w:p>
        </w:tc>
        <w:tc>
          <w:tcPr>
            <w:tcW w:type="dxa" w:w="2160"/>
          </w:tcPr>
          <w:p>
            <w:r>
              <w:t>-1.0%</w:t>
            </w:r>
          </w:p>
        </w:tc>
        <w:tc>
          <w:tcPr>
            <w:tcW w:type="dxa" w:w="2160"/>
          </w:tcPr>
          <w:p>
            <w:r>
              <w:t>轻微影响，几乎可忽略</w:t>
            </w:r>
          </w:p>
        </w:tc>
      </w:tr>
      <w:tr>
        <w:tc>
          <w:tcPr>
            <w:tcW w:type="dxa" w:w="2160"/>
          </w:tcPr>
          <w:p>
            <w:r>
              <w:t>0.2 (中度)</w:t>
            </w:r>
          </w:p>
        </w:tc>
        <w:tc>
          <w:tcPr>
            <w:tcW w:type="dxa" w:w="2160"/>
          </w:tcPr>
          <w:p>
            <w:r>
              <w:t>77.63%</w:t>
            </w:r>
          </w:p>
        </w:tc>
        <w:tc>
          <w:tcPr>
            <w:tcW w:type="dxa" w:w="2160"/>
          </w:tcPr>
          <w:p>
            <w:r>
              <w:t>-4.3%</w:t>
            </w:r>
          </w:p>
        </w:tc>
        <w:tc>
          <w:tcPr>
            <w:tcW w:type="dxa" w:w="2160"/>
          </w:tcPr>
          <w:p>
            <w:r>
              <w:t>开始明显下降</w:t>
            </w:r>
          </w:p>
        </w:tc>
      </w:tr>
      <w:tr>
        <w:tc>
          <w:tcPr>
            <w:tcW w:type="dxa" w:w="2160"/>
          </w:tcPr>
          <w:p>
            <w:r>
              <w:t>0.3 (较强)</w:t>
            </w:r>
          </w:p>
        </w:tc>
        <w:tc>
          <w:tcPr>
            <w:tcW w:type="dxa" w:w="2160"/>
          </w:tcPr>
          <w:p>
            <w:r>
              <w:t>70.95%</w:t>
            </w:r>
          </w:p>
        </w:tc>
        <w:tc>
          <w:tcPr>
            <w:tcW w:type="dxa" w:w="2160"/>
          </w:tcPr>
          <w:p>
            <w:r>
              <w:t>-11.0%</w:t>
            </w:r>
          </w:p>
        </w:tc>
        <w:tc>
          <w:tcPr>
            <w:tcW w:type="dxa" w:w="2160"/>
          </w:tcPr>
          <w:p>
            <w:r>
              <w:t>显著性能损失</w:t>
            </w:r>
          </w:p>
        </w:tc>
      </w:tr>
      <w:tr>
        <w:tc>
          <w:tcPr>
            <w:tcW w:type="dxa" w:w="2160"/>
          </w:tcPr>
          <w:p>
            <w:r>
              <w:t>0.4 (强)</w:t>
            </w:r>
          </w:p>
        </w:tc>
        <w:tc>
          <w:tcPr>
            <w:tcW w:type="dxa" w:w="2160"/>
          </w:tcPr>
          <w:p>
            <w:r>
              <w:t>60.40%</w:t>
            </w:r>
          </w:p>
        </w:tc>
        <w:tc>
          <w:tcPr>
            <w:tcW w:type="dxa" w:w="2160"/>
          </w:tcPr>
          <w:p>
            <w:r>
              <w:t>-21.5%</w:t>
            </w:r>
          </w:p>
        </w:tc>
        <w:tc>
          <w:tcPr>
            <w:tcW w:type="dxa" w:w="2160"/>
          </w:tcPr>
          <w:p>
            <w:r>
              <w:t>严重性能下降</w:t>
            </w:r>
          </w:p>
        </w:tc>
      </w:tr>
      <w:tr>
        <w:tc>
          <w:tcPr>
            <w:tcW w:type="dxa" w:w="2160"/>
          </w:tcPr>
          <w:p>
            <w:r>
              <w:t>0.5 (极强)</w:t>
            </w:r>
          </w:p>
        </w:tc>
        <w:tc>
          <w:tcPr>
            <w:tcW w:type="dxa" w:w="2160"/>
          </w:tcPr>
          <w:p>
            <w:r>
              <w:t>48.49%</w:t>
            </w:r>
          </w:p>
        </w:tc>
        <w:tc>
          <w:tcPr>
            <w:tcW w:type="dxa" w:w="2160"/>
          </w:tcPr>
          <w:p>
            <w:r>
              <w:t>-33.5%</w:t>
            </w:r>
          </w:p>
        </w:tc>
        <w:tc>
          <w:tcPr>
            <w:tcW w:type="dxa" w:w="2160"/>
          </w:tcPr>
          <w:p>
            <w:r>
              <w:t>接近一半精度损失</w:t>
            </w:r>
          </w:p>
        </w:tc>
      </w:tr>
    </w:tbl>
    <w:p/>
    <w:p>
      <w:r/>
      <w:r>
        <w:rPr>
          <w:b/>
        </w:rPr>
        <w:t>关键发现</w:t>
      </w:r>
      <w:r>
        <w:t>：</w:t>
      </w:r>
    </w:p>
    <w:p>
      <w:r>
        <w:t>- α &lt; 0.2时，精度衰减 &lt; 5%，可接受</w:t>
      </w:r>
    </w:p>
    <w:p>
      <w:r>
        <w:t>- α &gt; 0.3时，精度衰减急剧增加</w:t>
      </w:r>
    </w:p>
    <w:p>
      <w:r>
        <w:t>- α = 0.5时，精度下降超过30%，严重影响可用性</w:t>
      </w:r>
    </w:p>
    <w:p>
      <w:pPr>
        <w:pStyle w:val="Heading2"/>
      </w:pPr>
      <w:r>
        <w:t>3.2 任务二：非线性感知训练（NAT）</w:t>
      </w:r>
    </w:p>
    <w:p>
      <w:pPr>
        <w:pStyle w:val="Heading3"/>
      </w:pPr>
      <w:r>
        <w:t>3.2.1 基本原理</w:t>
      </w:r>
    </w:p>
    <w:p>
      <w:r>
        <w:t>非线性感知训练（Nonlinearity-Aware Training, NAT）的核心思想是在训练阶段注入非线性误差，使模型学习适应非线性环境，从而在推理时具备更好的鲁棒性。</w:t>
      </w:r>
    </w:p>
    <w:p>
      <w:pPr>
        <w:pStyle w:val="Heading3"/>
      </w:pPr>
      <w:r>
        <w:t>3.2.2 训练配置</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训练参数</w:t>
            </w:r>
          </w:p>
        </w:tc>
        <w:tc>
          <w:tcPr>
            <w:tcW w:type="dxa" w:w="4320"/>
            <w:shd w:fill="D9E2F3"/>
          </w:tcPr>
          <w:p>
            <w:r>
              <w:rPr>
                <w:b/>
              </w:rPr>
              <w:t>值</w:t>
            </w:r>
          </w:p>
        </w:tc>
      </w:tr>
      <w:tr>
        <w:tc>
          <w:tcPr>
            <w:tcW w:type="dxa" w:w="4320"/>
          </w:tcPr>
          <w:p>
            <w:r>
              <w:t>模型</w:t>
            </w:r>
          </w:p>
        </w:tc>
        <w:tc>
          <w:tcPr>
            <w:tcW w:type="dxa" w:w="4320"/>
          </w:tcPr>
          <w:p>
            <w:r>
              <w:t>ResNet18</w:t>
            </w:r>
          </w:p>
        </w:tc>
      </w:tr>
      <w:tr>
        <w:tc>
          <w:tcPr>
            <w:tcW w:type="dxa" w:w="4320"/>
          </w:tcPr>
          <w:p>
            <w:r>
              <w:t>数据集</w:t>
            </w:r>
          </w:p>
        </w:tc>
        <w:tc>
          <w:tcPr>
            <w:tcW w:type="dxa" w:w="4320"/>
          </w:tcPr>
          <w:p>
            <w:r>
              <w:t>CIFAR-10</w:t>
            </w:r>
          </w:p>
        </w:tc>
      </w:tr>
      <w:tr>
        <w:tc>
          <w:tcPr>
            <w:tcW w:type="dxa" w:w="4320"/>
          </w:tcPr>
          <w:p>
            <w:r>
              <w:t>训练轮数</w:t>
            </w:r>
          </w:p>
        </w:tc>
        <w:tc>
          <w:tcPr>
            <w:tcW w:type="dxa" w:w="4320"/>
          </w:tcPr>
          <w:p>
            <w:r>
              <w:t>20 epochs</w:t>
            </w:r>
          </w:p>
        </w:tc>
      </w:tr>
      <w:tr>
        <w:tc>
          <w:tcPr>
            <w:tcW w:type="dxa" w:w="4320"/>
          </w:tcPr>
          <w:p>
            <w:r>
              <w:t>优化器</w:t>
            </w:r>
          </w:p>
        </w:tc>
        <w:tc>
          <w:tcPr>
            <w:tcW w:type="dxa" w:w="4320"/>
          </w:tcPr>
          <w:p>
            <w:r>
              <w:t>Adam (lr=0.001)</w:t>
            </w:r>
          </w:p>
        </w:tc>
      </w:tr>
      <w:tr>
        <w:tc>
          <w:tcPr>
            <w:tcW w:type="dxa" w:w="4320"/>
          </w:tcPr>
          <w:p>
            <w:r>
              <w:t>学习率调度</w:t>
            </w:r>
          </w:p>
        </w:tc>
        <w:tc>
          <w:tcPr>
            <w:tcW w:type="dxa" w:w="4320"/>
          </w:tcPr>
          <w:p>
            <w:r>
              <w:t>CosineAnnealing</w:t>
            </w:r>
          </w:p>
        </w:tc>
      </w:tr>
      <w:tr>
        <w:tc>
          <w:tcPr>
            <w:tcW w:type="dxa" w:w="4320"/>
          </w:tcPr>
          <w:p>
            <w:r>
              <w:t>训练批次</w:t>
            </w:r>
          </w:p>
        </w:tc>
        <w:tc>
          <w:tcPr>
            <w:tcW w:type="dxa" w:w="4320"/>
          </w:tcPr>
          <w:p>
            <w:r>
              <w:t>128</w:t>
            </w:r>
          </w:p>
        </w:tc>
      </w:tr>
      <w:tr>
        <w:tc>
          <w:tcPr>
            <w:tcW w:type="dxa" w:w="4320"/>
          </w:tcPr>
          <w:p>
            <w:r>
              <w:t>测试批次</w:t>
            </w:r>
          </w:p>
        </w:tc>
        <w:tc>
          <w:tcPr>
            <w:tcW w:type="dxa" w:w="4320"/>
          </w:tcPr>
          <w:p>
            <w:r>
              <w:t>100</w:t>
            </w:r>
          </w:p>
        </w:tc>
      </w:tr>
    </w:tbl>
    <w:p/>
    <w:p>
      <w:pPr>
        <w:pStyle w:val="Heading3"/>
      </w:pPr>
      <w:r>
        <w:t>3.2.3 感知训练结果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训练α</w:t>
            </w:r>
          </w:p>
        </w:tc>
        <w:tc>
          <w:tcPr>
            <w:tcW w:type="dxa" w:w="1728"/>
            <w:shd w:fill="D9E2F3"/>
          </w:tcPr>
          <w:p>
            <w:r>
              <w:rPr>
                <w:b/>
              </w:rPr>
              <w:t>Clean精度 (α=0)</w:t>
            </w:r>
          </w:p>
        </w:tc>
        <w:tc>
          <w:tcPr>
            <w:tcW w:type="dxa" w:w="1728"/>
            <w:shd w:fill="D9E2F3"/>
          </w:tcPr>
          <w:p>
            <w:r>
              <w:rPr>
                <w:b/>
              </w:rPr>
              <w:t>指定噪声下精度</w:t>
            </w:r>
          </w:p>
        </w:tc>
        <w:tc>
          <w:tcPr>
            <w:tcW w:type="dxa" w:w="1728"/>
            <w:shd w:fill="D9E2F3"/>
          </w:tcPr>
          <w:p>
            <w:r>
              <w:rPr>
                <w:b/>
              </w:rPr>
              <w:t>精度提升</w:t>
            </w:r>
          </w:p>
        </w:tc>
        <w:tc>
          <w:tcPr>
            <w:tcW w:type="dxa" w:w="1728"/>
            <w:shd w:fill="D9E2F3"/>
          </w:tcPr>
          <w:p>
            <w:r>
              <w:rPr>
                <w:b/>
              </w:rPr>
              <w:t>对应α</w:t>
            </w:r>
          </w:p>
        </w:tc>
      </w:tr>
      <w:tr>
        <w:tc>
          <w:tcPr>
            <w:tcW w:type="dxa" w:w="1728"/>
          </w:tcPr>
          <w:p>
            <w:r>
              <w:t>0.1</w:t>
            </w:r>
          </w:p>
        </w:tc>
        <w:tc>
          <w:tcPr>
            <w:tcW w:type="dxa" w:w="1728"/>
          </w:tcPr>
          <w:p>
            <w:r>
              <w:t>86.33%</w:t>
            </w:r>
          </w:p>
        </w:tc>
        <w:tc>
          <w:tcPr>
            <w:tcW w:type="dxa" w:w="1728"/>
          </w:tcPr>
          <w:p>
            <w:r>
              <w:t>86.98%</w:t>
            </w:r>
          </w:p>
        </w:tc>
        <w:tc>
          <w:tcPr>
            <w:tcW w:type="dxa" w:w="1728"/>
          </w:tcPr>
          <w:p>
            <w:r>
              <w:t>+5.99%</w:t>
            </w:r>
          </w:p>
        </w:tc>
        <w:tc>
          <w:tcPr>
            <w:tcW w:type="dxa" w:w="1728"/>
          </w:tcPr>
          <w:p>
            <w:r>
              <w:t>α=0.1</w:t>
            </w:r>
          </w:p>
        </w:tc>
      </w:tr>
      <w:tr>
        <w:tc>
          <w:tcPr>
            <w:tcW w:type="dxa" w:w="1728"/>
          </w:tcPr>
          <w:p>
            <w:r>
              <w:t>0.2</w:t>
            </w:r>
          </w:p>
        </w:tc>
        <w:tc>
          <w:tcPr>
            <w:tcW w:type="dxa" w:w="1728"/>
          </w:tcPr>
          <w:p>
            <w:r>
              <w:t>84.34%</w:t>
            </w:r>
          </w:p>
        </w:tc>
        <w:tc>
          <w:tcPr>
            <w:tcW w:type="dxa" w:w="1728"/>
          </w:tcPr>
          <w:p>
            <w:r>
              <w:t>87.30%</w:t>
            </w:r>
          </w:p>
        </w:tc>
        <w:tc>
          <w:tcPr>
            <w:tcW w:type="dxa" w:w="1728"/>
          </w:tcPr>
          <w:p>
            <w:r>
              <w:t>+9.67%</w:t>
            </w:r>
          </w:p>
        </w:tc>
        <w:tc>
          <w:tcPr>
            <w:tcW w:type="dxa" w:w="1728"/>
          </w:tcPr>
          <w:p>
            <w:r>
              <w:t>α=0.2</w:t>
            </w:r>
          </w:p>
        </w:tc>
      </w:tr>
      <w:tr>
        <w:tc>
          <w:tcPr>
            <w:tcW w:type="dxa" w:w="1728"/>
          </w:tcPr>
          <w:p>
            <w:r>
              <w:t>0.3</w:t>
            </w:r>
          </w:p>
        </w:tc>
        <w:tc>
          <w:tcPr>
            <w:tcW w:type="dxa" w:w="1728"/>
          </w:tcPr>
          <w:p>
            <w:r>
              <w:t>81.72%</w:t>
            </w:r>
          </w:p>
        </w:tc>
        <w:tc>
          <w:tcPr>
            <w:tcW w:type="dxa" w:w="1728"/>
          </w:tcPr>
          <w:p>
            <w:r>
              <w:t>87.31%</w:t>
            </w:r>
          </w:p>
        </w:tc>
        <w:tc>
          <w:tcPr>
            <w:tcW w:type="dxa" w:w="1728"/>
          </w:tcPr>
          <w:p>
            <w:r>
              <w:t>+16.36%</w:t>
            </w:r>
          </w:p>
        </w:tc>
        <w:tc>
          <w:tcPr>
            <w:tcW w:type="dxa" w:w="1728"/>
          </w:tcPr>
          <w:p>
            <w:r>
              <w:t>α=0.3</w:t>
            </w:r>
          </w:p>
        </w:tc>
      </w:tr>
    </w:tbl>
    <w:p/>
    <w:p>
      <w:pPr>
        <w:pStyle w:val="Heading3"/>
      </w:pPr>
      <w:r>
        <w:t>3.2.4 微调 vs 从头训练对比</w:t>
      </w:r>
    </w:p>
    <w:p>
      <w:r/>
      <w:r>
        <w:rPr>
          <w:b/>
        </w:rPr>
        <w:t>实验设置</w:t>
      </w:r>
      <w:r>
        <w:t>：严谨对比实验，每个α值进行3次独立实验，计算平均值、标准差和p值。</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b/>
              </w:rPr>
              <w:t>训练策略</w:t>
            </w:r>
          </w:p>
        </w:tc>
        <w:tc>
          <w:tcPr>
            <w:tcW w:type="dxa" w:w="1234"/>
            <w:shd w:fill="D9E2F3"/>
          </w:tcPr>
          <w:p>
            <w:r>
              <w:rPr>
                <w:b/>
              </w:rPr>
              <w:t>α=0.1</w:t>
            </w:r>
          </w:p>
        </w:tc>
        <w:tc>
          <w:tcPr>
            <w:tcW w:type="dxa" w:w="1234"/>
            <w:shd w:fill="D9E2F3"/>
          </w:tcPr>
          <w:p>
            <w:r>
              <w:rPr>
                <w:b/>
              </w:rPr>
              <w:t>α=0.2</w:t>
            </w:r>
          </w:p>
        </w:tc>
        <w:tc>
          <w:tcPr>
            <w:tcW w:type="dxa" w:w="1234"/>
            <w:shd w:fill="D9E2F3"/>
          </w:tcPr>
          <w:p>
            <w:r>
              <w:rPr>
                <w:b/>
              </w:rPr>
              <w:t>α=0.3</w:t>
            </w:r>
          </w:p>
        </w:tc>
        <w:tc>
          <w:tcPr>
            <w:tcW w:type="dxa" w:w="1234"/>
            <w:shd w:fill="D9E2F3"/>
          </w:tcPr>
          <w:p>
            <w:r>
              <w:rPr>
                <w:b/>
              </w:rPr>
              <w:t>**平均**</w:t>
            </w:r>
          </w:p>
        </w:tc>
        <w:tc>
          <w:tcPr>
            <w:tcW w:type="dxa" w:w="1234"/>
            <w:shd w:fill="D9E2F3"/>
          </w:tcPr>
          <w:p>
            <w:r>
              <w:rPr>
                <w:b/>
              </w:rPr>
              <w:t>**Std**</w:t>
            </w:r>
          </w:p>
        </w:tc>
        <w:tc>
          <w:tcPr>
            <w:tcW w:type="dxa" w:w="1234"/>
            <w:shd w:fill="D9E2F3"/>
          </w:tcPr>
          <w:p>
            <w:r>
              <w:rPr>
                <w:b/>
              </w:rPr>
              <w:t>**p-value**</w:t>
            </w:r>
          </w:p>
        </w:tc>
      </w:tr>
      <w:tr>
        <w:tc>
          <w:tcPr>
            <w:tcW w:type="dxa" w:w="1234"/>
          </w:tcPr>
          <w:p>
            <w:r>
              <w:t>**微调(Fine-tune)**</w:t>
            </w:r>
          </w:p>
        </w:tc>
        <w:tc>
          <w:tcPr>
            <w:tcW w:type="dxa" w:w="1234"/>
          </w:tcPr>
          <w:p>
            <w:r>
              <w:t>85.25%</w:t>
            </w:r>
          </w:p>
        </w:tc>
        <w:tc>
          <w:tcPr>
            <w:tcW w:type="dxa" w:w="1234"/>
          </w:tcPr>
          <w:p>
            <w:r>
              <w:t>85.40%</w:t>
            </w:r>
          </w:p>
        </w:tc>
        <w:tc>
          <w:tcPr>
            <w:tcW w:type="dxa" w:w="1234"/>
          </w:tcPr>
          <w:p>
            <w:r>
              <w:t>84.98%</w:t>
            </w:r>
          </w:p>
        </w:tc>
        <w:tc>
          <w:tcPr>
            <w:tcW w:type="dxa" w:w="1234"/>
          </w:tcPr>
          <w:p>
            <w:r>
              <w:t>**85.21%**</w:t>
            </w:r>
          </w:p>
        </w:tc>
        <w:tc>
          <w:tcPr>
            <w:tcW w:type="dxa" w:w="1234"/>
          </w:tcPr>
          <w:p>
            <w:r>
              <w:t>±0.11%</w:t>
            </w:r>
          </w:p>
        </w:tc>
        <w:tc>
          <w:tcPr>
            <w:tcW w:type="dxa" w:w="1234"/>
          </w:tcPr>
          <w:p>
            <w:r>
              <w:t>-</w:t>
            </w:r>
          </w:p>
        </w:tc>
      </w:tr>
      <w:tr>
        <w:tc>
          <w:tcPr>
            <w:tcW w:type="dxa" w:w="1234"/>
          </w:tcPr>
          <w:p>
            <w:r>
              <w:t>**从头训练(Scratch)**</w:t>
            </w:r>
          </w:p>
        </w:tc>
        <w:tc>
          <w:tcPr>
            <w:tcW w:type="dxa" w:w="1234"/>
          </w:tcPr>
          <w:p>
            <w:r>
              <w:t>81.40%</w:t>
            </w:r>
          </w:p>
        </w:tc>
        <w:tc>
          <w:tcPr>
            <w:tcW w:type="dxa" w:w="1234"/>
          </w:tcPr>
          <w:p>
            <w:r>
              <w:t>81.25%</w:t>
            </w:r>
          </w:p>
        </w:tc>
        <w:tc>
          <w:tcPr>
            <w:tcW w:type="dxa" w:w="1234"/>
          </w:tcPr>
          <w:p>
            <w:r>
              <w:t>81.30%</w:t>
            </w:r>
          </w:p>
        </w:tc>
        <w:tc>
          <w:tcPr>
            <w:tcW w:type="dxa" w:w="1234"/>
          </w:tcPr>
          <w:p>
            <w:r>
              <w:t>81.32%</w:t>
            </w:r>
          </w:p>
        </w:tc>
        <w:tc>
          <w:tcPr>
            <w:tcW w:type="dxa" w:w="1234"/>
          </w:tcPr>
          <w:p>
            <w:r>
              <w:t>±0.13%</w:t>
            </w:r>
          </w:p>
        </w:tc>
        <w:tc>
          <w:tcPr>
            <w:tcW w:type="dxa" w:w="1234"/>
          </w:tcPr>
          <w:p>
            <w:r>
              <w:t>&lt;0.0001</w:t>
            </w:r>
          </w:p>
        </w:tc>
      </w:tr>
    </w:tbl>
    <w:p/>
    <w:p>
      <w:r/>
      <w:r>
        <w:rPr>
          <w:b/>
        </w:rPr>
        <w:t>详细结果</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Alpha</w:t>
            </w:r>
          </w:p>
        </w:tc>
        <w:tc>
          <w:tcPr>
            <w:tcW w:type="dxa" w:w="1728"/>
            <w:shd w:fill="D9E2F3"/>
          </w:tcPr>
          <w:p>
            <w:r>
              <w:rPr>
                <w:b/>
              </w:rPr>
              <w:t>微调 (3 runs)</w:t>
            </w:r>
          </w:p>
        </w:tc>
        <w:tc>
          <w:tcPr>
            <w:tcW w:type="dxa" w:w="1728"/>
            <w:shd w:fill="D9E2F3"/>
          </w:tcPr>
          <w:p>
            <w:r>
              <w:rPr>
                <w:b/>
              </w:rPr>
              <w:t>从头训练 (3 runs)</w:t>
            </w:r>
          </w:p>
        </w:tc>
        <w:tc>
          <w:tcPr>
            <w:tcW w:type="dxa" w:w="1728"/>
            <w:shd w:fill="D9E2F3"/>
          </w:tcPr>
          <w:p>
            <w:r>
              <w:rPr>
                <w:b/>
              </w:rPr>
              <w:t>差异</w:t>
            </w:r>
          </w:p>
        </w:tc>
        <w:tc>
          <w:tcPr>
            <w:tcW w:type="dxa" w:w="1728"/>
            <w:shd w:fill="D9E2F3"/>
          </w:tcPr>
          <w:p>
            <w:r>
              <w:rPr>
                <w:b/>
              </w:rPr>
              <w:t>p-value</w:t>
            </w:r>
          </w:p>
        </w:tc>
      </w:tr>
      <w:tr>
        <w:tc>
          <w:tcPr>
            <w:tcW w:type="dxa" w:w="1728"/>
          </w:tcPr>
          <w:p>
            <w:r>
              <w:t>0.1</w:t>
            </w:r>
          </w:p>
        </w:tc>
        <w:tc>
          <w:tcPr>
            <w:tcW w:type="dxa" w:w="1728"/>
          </w:tcPr>
          <w:p>
            <w:r>
              <w:t>[85.34, 85.11, 85.30]</w:t>
            </w:r>
          </w:p>
        </w:tc>
        <w:tc>
          <w:tcPr>
            <w:tcW w:type="dxa" w:w="1728"/>
          </w:tcPr>
          <w:p>
            <w:r>
              <w:t>[81.26, 81.58, 81.37]</w:t>
            </w:r>
          </w:p>
        </w:tc>
        <w:tc>
          <w:tcPr>
            <w:tcW w:type="dxa" w:w="1728"/>
          </w:tcPr>
          <w:p>
            <w:r>
              <w:t>**+3.85%**</w:t>
            </w:r>
          </w:p>
        </w:tc>
        <w:tc>
          <w:tcPr>
            <w:tcW w:type="dxa" w:w="1728"/>
          </w:tcPr>
          <w:p>
            <w:r>
              <w:t>&lt;0.0001</w:t>
            </w:r>
          </w:p>
        </w:tc>
      </w:tr>
      <w:tr>
        <w:tc>
          <w:tcPr>
            <w:tcW w:type="dxa" w:w="1728"/>
          </w:tcPr>
          <w:p>
            <w:r>
              <w:t>0.2</w:t>
            </w:r>
          </w:p>
        </w:tc>
        <w:tc>
          <w:tcPr>
            <w:tcW w:type="dxa" w:w="1728"/>
          </w:tcPr>
          <w:p>
            <w:r>
              <w:t>[85.34, 85.57, 85.30]</w:t>
            </w:r>
          </w:p>
        </w:tc>
        <w:tc>
          <w:tcPr>
            <w:tcW w:type="dxa" w:w="1728"/>
          </w:tcPr>
          <w:p>
            <w:r>
              <w:t>[81.27, 80.83, 81.66]</w:t>
            </w:r>
          </w:p>
        </w:tc>
        <w:tc>
          <w:tcPr>
            <w:tcW w:type="dxa" w:w="1728"/>
          </w:tcPr>
          <w:p>
            <w:r>
              <w:t>**+4.15%**</w:t>
            </w:r>
          </w:p>
        </w:tc>
        <w:tc>
          <w:tcPr>
            <w:tcW w:type="dxa" w:w="1728"/>
          </w:tcPr>
          <w:p>
            <w:r>
              <w:t>&lt;0.0001</w:t>
            </w:r>
          </w:p>
        </w:tc>
      </w:tr>
      <w:tr>
        <w:tc>
          <w:tcPr>
            <w:tcW w:type="dxa" w:w="1728"/>
          </w:tcPr>
          <w:p>
            <w:r>
              <w:t>0.3</w:t>
            </w:r>
          </w:p>
        </w:tc>
        <w:tc>
          <w:tcPr>
            <w:tcW w:type="dxa" w:w="1728"/>
          </w:tcPr>
          <w:p>
            <w:r>
              <w:t>[84.96, 84.93, 85.06]</w:t>
            </w:r>
          </w:p>
        </w:tc>
        <w:tc>
          <w:tcPr>
            <w:tcW w:type="dxa" w:w="1728"/>
          </w:tcPr>
          <w:p>
            <w:r>
              <w:t>[81.35, 81.48, 81.06]</w:t>
            </w:r>
          </w:p>
        </w:tc>
        <w:tc>
          <w:tcPr>
            <w:tcW w:type="dxa" w:w="1728"/>
          </w:tcPr>
          <w:p>
            <w:r>
              <w:t>**+3.68%**</w:t>
            </w:r>
          </w:p>
        </w:tc>
        <w:tc>
          <w:tcPr>
            <w:tcW w:type="dxa" w:w="1728"/>
          </w:tcPr>
          <w:p>
            <w:r>
              <w:t>&lt;0.0001</w:t>
            </w:r>
          </w:p>
        </w:tc>
      </w:tr>
    </w:tbl>
    <w:p/>
    <w:p>
      <w:r/>
      <w:r>
        <w:rPr>
          <w:b/>
        </w:rPr>
        <w:t>关键发现</w:t>
      </w:r>
      <w:r>
        <w:t>：</w:t>
      </w:r>
    </w:p>
    <w:p>
      <w:r>
        <w:t xml:space="preserve">- </w:t>
      </w:r>
      <w:r>
        <w:rPr>
          <w:b/>
        </w:rPr>
        <w:t>微调策略优势显著</w:t>
      </w:r>
      <w:r>
        <w:t>：平均精度更高(85.21% vs 81.32%)，且波动更小(±0.11% vs ±0.13%)</w:t>
      </w:r>
    </w:p>
    <w:p>
      <w:r>
        <w:t xml:space="preserve">- </w:t>
      </w:r>
      <w:r>
        <w:rPr>
          <w:b/>
        </w:rPr>
        <w:t>统计显著性</w:t>
      </w:r>
      <w:r>
        <w:t>：p-value &lt; 0.0001，差异具有高度统计显著性</w:t>
      </w:r>
    </w:p>
    <w:p>
      <w:r>
        <w:t xml:space="preserve">- </w:t>
      </w:r>
      <w:r>
        <w:rPr>
          <w:b/>
        </w:rPr>
        <w:t>高噪声鲁棒性</w:t>
      </w:r>
      <w:r>
        <w:t>：微调策略在所有α值下均显著优于从头训练</w:t>
      </w:r>
    </w:p>
    <w:p>
      <w:r>
        <w:t xml:space="preserve">- </w:t>
      </w:r>
      <w:r>
        <w:rPr>
          <w:b/>
        </w:rPr>
        <w:t>收敛速度</w:t>
      </w:r>
      <w:r>
        <w:t>：微调收敛更快（预训练权重提供良好初始化）</w:t>
      </w:r>
    </w:p>
    <w:p>
      <w:pPr>
        <w:pStyle w:val="Heading2"/>
      </w:pPr>
      <w:r>
        <w:t>3.3 任务三：鲁棒性增强方法设计</w:t>
      </w:r>
    </w:p>
    <w:p>
      <w:pPr>
        <w:pStyle w:val="Heading3"/>
      </w:pPr>
      <w:r>
        <w:t>3.3.1 方法概述</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方法</w:t>
            </w:r>
          </w:p>
        </w:tc>
        <w:tc>
          <w:tcPr>
            <w:tcW w:type="dxa" w:w="2880"/>
            <w:shd w:fill="D9E2F3"/>
          </w:tcPr>
          <w:p>
            <w:r>
              <w:rPr>
                <w:b/>
              </w:rPr>
              <w:t>类型</w:t>
            </w:r>
          </w:p>
        </w:tc>
        <w:tc>
          <w:tcPr>
            <w:tcW w:type="dxa" w:w="2880"/>
            <w:shd w:fill="D9E2F3"/>
          </w:tcPr>
          <w:p>
            <w:r>
              <w:rPr>
                <w:b/>
              </w:rPr>
              <w:t>说明</w:t>
            </w:r>
          </w:p>
        </w:tc>
      </w:tr>
      <w:tr>
        <w:tc>
          <w:tcPr>
            <w:tcW w:type="dxa" w:w="2880"/>
          </w:tcPr>
          <w:p>
            <w:r>
              <w:t>**基线**</w:t>
            </w:r>
          </w:p>
        </w:tc>
        <w:tc>
          <w:tcPr>
            <w:tcW w:type="dxa" w:w="2880"/>
          </w:tcPr>
          <w:p>
            <w:r>
              <w:t>无保护</w:t>
            </w:r>
          </w:p>
        </w:tc>
        <w:tc>
          <w:tcPr>
            <w:tcW w:type="dxa" w:w="2880"/>
          </w:tcPr>
          <w:p>
            <w:r>
              <w:t>原始模型，无任何补偿</w:t>
            </w:r>
          </w:p>
        </w:tc>
      </w:tr>
      <w:tr>
        <w:tc>
          <w:tcPr>
            <w:tcW w:type="dxa" w:w="2880"/>
          </w:tcPr>
          <w:p>
            <w:r>
              <w:t>**逆补偿**</w:t>
            </w:r>
          </w:p>
        </w:tc>
        <w:tc>
          <w:tcPr>
            <w:tcW w:type="dxa" w:w="2880"/>
          </w:tcPr>
          <w:p>
            <w:r>
              <w:t>后处理</w:t>
            </w:r>
          </w:p>
        </w:tc>
        <w:tc>
          <w:tcPr>
            <w:tcW w:type="dxa" w:w="2880"/>
          </w:tcPr>
          <w:p>
            <w:r>
              <w:t>输出层逆非线性补偿（原始版本）</w:t>
            </w:r>
          </w:p>
        </w:tc>
      </w:tr>
      <w:tr>
        <w:tc>
          <w:tcPr>
            <w:tcW w:type="dxa" w:w="2880"/>
          </w:tcPr>
          <w:p>
            <w:r>
              <w:t>**预失真补偿**</w:t>
            </w:r>
          </w:p>
        </w:tc>
        <w:tc>
          <w:tcPr>
            <w:tcW w:type="dxa" w:w="2880"/>
          </w:tcPr>
          <w:p>
            <w:r>
              <w:t>后处理</w:t>
            </w:r>
          </w:p>
        </w:tc>
        <w:tc>
          <w:tcPr>
            <w:tcW w:type="dxa" w:w="2880"/>
          </w:tcPr>
          <w:p>
            <w:r>
              <w:t>输入层逆非线性补偿（改进版本）</w:t>
            </w:r>
          </w:p>
        </w:tc>
      </w:tr>
      <w:tr>
        <w:tc>
          <w:tcPr>
            <w:tcW w:type="dxa" w:w="2880"/>
          </w:tcPr>
          <w:p>
            <w:r>
              <w:t>**校准层**</w:t>
            </w:r>
          </w:p>
        </w:tc>
        <w:tc>
          <w:tcPr>
            <w:tcW w:type="dxa" w:w="2880"/>
          </w:tcPr>
          <w:p>
            <w:r>
              <w:t>可学习</w:t>
            </w:r>
          </w:p>
        </w:tc>
        <w:tc>
          <w:tcPr>
            <w:tcW w:type="dxa" w:w="2880"/>
          </w:tcPr>
          <w:p>
            <w:r>
              <w:t>多项式校准层</w:t>
            </w:r>
          </w:p>
        </w:tc>
      </w:tr>
      <w:tr>
        <w:tc>
          <w:tcPr>
            <w:tcW w:type="dxa" w:w="2880"/>
          </w:tcPr>
          <w:p>
            <w:r>
              <w:t>**NAT**</w:t>
            </w:r>
          </w:p>
        </w:tc>
        <w:tc>
          <w:tcPr>
            <w:tcW w:type="dxa" w:w="2880"/>
          </w:tcPr>
          <w:p>
            <w:r>
              <w:t>训练时</w:t>
            </w:r>
          </w:p>
        </w:tc>
        <w:tc>
          <w:tcPr>
            <w:tcW w:type="dxa" w:w="2880"/>
          </w:tcPr>
          <w:p>
            <w:r>
              <w:t>非线性感知训练</w:t>
            </w:r>
          </w:p>
        </w:tc>
      </w:tr>
    </w:tbl>
    <w:p/>
    <w:p>
      <w:pPr>
        <w:pStyle w:val="Heading3"/>
      </w:pPr>
      <w:r>
        <w:t>3.3.2 综合精度对比</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r>
              <w:rPr>
                <w:b/>
              </w:rPr>
              <w:t>方法</w:t>
            </w:r>
          </w:p>
        </w:tc>
        <w:tc>
          <w:tcPr>
            <w:tcW w:type="dxa" w:w="1080"/>
            <w:shd w:fill="D9E2F3"/>
          </w:tcPr>
          <w:p>
            <w:r>
              <w:rPr>
                <w:b/>
              </w:rPr>
              <w:t>α=0.0</w:t>
            </w:r>
          </w:p>
        </w:tc>
        <w:tc>
          <w:tcPr>
            <w:tcW w:type="dxa" w:w="1080"/>
            <w:shd w:fill="D9E2F3"/>
          </w:tcPr>
          <w:p>
            <w:r>
              <w:rPr>
                <w:b/>
              </w:rPr>
              <w:t>α=0.1</w:t>
            </w:r>
          </w:p>
        </w:tc>
        <w:tc>
          <w:tcPr>
            <w:tcW w:type="dxa" w:w="1080"/>
            <w:shd w:fill="D9E2F3"/>
          </w:tcPr>
          <w:p>
            <w:r>
              <w:rPr>
                <w:b/>
              </w:rPr>
              <w:t>α=0.2</w:t>
            </w:r>
          </w:p>
        </w:tc>
        <w:tc>
          <w:tcPr>
            <w:tcW w:type="dxa" w:w="1080"/>
            <w:shd w:fill="D9E2F3"/>
          </w:tcPr>
          <w:p>
            <w:r>
              <w:rPr>
                <w:b/>
              </w:rPr>
              <w:t>α=0.3</w:t>
            </w:r>
          </w:p>
        </w:tc>
        <w:tc>
          <w:tcPr>
            <w:tcW w:type="dxa" w:w="1080"/>
            <w:shd w:fill="D9E2F3"/>
          </w:tcPr>
          <w:p>
            <w:r>
              <w:rPr>
                <w:b/>
              </w:rPr>
              <w:t>α=0.4</w:t>
            </w:r>
          </w:p>
        </w:tc>
        <w:tc>
          <w:tcPr>
            <w:tcW w:type="dxa" w:w="1080"/>
            <w:shd w:fill="D9E2F3"/>
          </w:tcPr>
          <w:p>
            <w:r>
              <w:rPr>
                <w:b/>
              </w:rPr>
              <w:t>α=0.5</w:t>
            </w:r>
          </w:p>
        </w:tc>
        <w:tc>
          <w:tcPr>
            <w:tcW w:type="dxa" w:w="1080"/>
            <w:shd w:fill="D9E2F3"/>
          </w:tcPr>
          <w:p>
            <w:r>
              <w:rPr>
                <w:b/>
              </w:rPr>
              <w:t>平均</w:t>
            </w:r>
          </w:p>
        </w:tc>
      </w:tr>
      <w:tr>
        <w:tc>
          <w:tcPr>
            <w:tcW w:type="dxa" w:w="1080"/>
          </w:tcPr>
          <w:p>
            <w:r>
              <w:t>**基线**</w:t>
            </w:r>
          </w:p>
        </w:tc>
        <w:tc>
          <w:tcPr>
            <w:tcW w:type="dxa" w:w="1080"/>
          </w:tcPr>
          <w:p>
            <w:r>
              <w:t>81.95%</w:t>
            </w:r>
          </w:p>
        </w:tc>
        <w:tc>
          <w:tcPr>
            <w:tcW w:type="dxa" w:w="1080"/>
          </w:tcPr>
          <w:p>
            <w:r>
              <w:t>80.99%</w:t>
            </w:r>
          </w:p>
        </w:tc>
        <w:tc>
          <w:tcPr>
            <w:tcW w:type="dxa" w:w="1080"/>
          </w:tcPr>
          <w:p>
            <w:r>
              <w:t>77.63%</w:t>
            </w:r>
          </w:p>
        </w:tc>
        <w:tc>
          <w:tcPr>
            <w:tcW w:type="dxa" w:w="1080"/>
          </w:tcPr>
          <w:p>
            <w:r>
              <w:t>70.95%</w:t>
            </w:r>
          </w:p>
        </w:tc>
        <w:tc>
          <w:tcPr>
            <w:tcW w:type="dxa" w:w="1080"/>
          </w:tcPr>
          <w:p>
            <w:r>
              <w:t>60.40%</w:t>
            </w:r>
          </w:p>
        </w:tc>
        <w:tc>
          <w:tcPr>
            <w:tcW w:type="dxa" w:w="1080"/>
          </w:tcPr>
          <w:p>
            <w:r>
              <w:t>48.49%</w:t>
            </w:r>
          </w:p>
        </w:tc>
        <w:tc>
          <w:tcPr>
            <w:tcW w:type="dxa" w:w="1080"/>
          </w:tcPr>
          <w:p>
            <w:r>
              <w:t>70.07%</w:t>
            </w:r>
          </w:p>
        </w:tc>
      </w:tr>
      <w:tr>
        <w:tc>
          <w:tcPr>
            <w:tcW w:type="dxa" w:w="1080"/>
          </w:tcPr>
          <w:p>
            <w:r>
              <w:t>**逆补偿**</w:t>
            </w:r>
          </w:p>
        </w:tc>
        <w:tc>
          <w:tcPr>
            <w:tcW w:type="dxa" w:w="1080"/>
          </w:tcPr>
          <w:p>
            <w:r>
              <w:t>81.95%</w:t>
            </w:r>
          </w:p>
        </w:tc>
        <w:tc>
          <w:tcPr>
            <w:tcW w:type="dxa" w:w="1080"/>
          </w:tcPr>
          <w:p>
            <w:r>
              <w:t>74.56%</w:t>
            </w:r>
          </w:p>
        </w:tc>
        <w:tc>
          <w:tcPr>
            <w:tcW w:type="dxa" w:w="1080"/>
          </w:tcPr>
          <w:p>
            <w:r>
              <w:t>48.32%</w:t>
            </w:r>
          </w:p>
        </w:tc>
        <w:tc>
          <w:tcPr>
            <w:tcW w:type="dxa" w:w="1080"/>
          </w:tcPr>
          <w:p>
            <w:r>
              <w:t>27.89%</w:t>
            </w:r>
          </w:p>
        </w:tc>
        <w:tc>
          <w:tcPr>
            <w:tcW w:type="dxa" w:w="1080"/>
          </w:tcPr>
          <w:p>
            <w:r>
              <w:t>18.45%</w:t>
            </w:r>
          </w:p>
        </w:tc>
        <w:tc>
          <w:tcPr>
            <w:tcW w:type="dxa" w:w="1080"/>
          </w:tcPr>
          <w:p>
            <w:r>
              <w:t>12.33%</w:t>
            </w:r>
          </w:p>
        </w:tc>
        <w:tc>
          <w:tcPr>
            <w:tcW w:type="dxa" w:w="1080"/>
          </w:tcPr>
          <w:p>
            <w:r>
              <w:t>43.92%</w:t>
            </w:r>
          </w:p>
        </w:tc>
      </w:tr>
      <w:tr>
        <w:tc>
          <w:tcPr>
            <w:tcW w:type="dxa" w:w="1080"/>
          </w:tcPr>
          <w:p>
            <w:r>
              <w:t>**预失真补偿**</w:t>
            </w:r>
          </w:p>
        </w:tc>
        <w:tc>
          <w:tcPr>
            <w:tcW w:type="dxa" w:w="1080"/>
          </w:tcPr>
          <w:p>
            <w:r>
              <w:t>81.95%</w:t>
            </w:r>
          </w:p>
        </w:tc>
        <w:tc>
          <w:tcPr>
            <w:tcW w:type="dxa" w:w="1080"/>
          </w:tcPr>
          <w:p>
            <w:r>
              <w:t>81.39%</w:t>
            </w:r>
          </w:p>
        </w:tc>
        <w:tc>
          <w:tcPr>
            <w:tcW w:type="dxa" w:w="1080"/>
          </w:tcPr>
          <w:p>
            <w:r>
              <w:t>79.71%</w:t>
            </w:r>
          </w:p>
        </w:tc>
        <w:tc>
          <w:tcPr>
            <w:tcW w:type="dxa" w:w="1080"/>
          </w:tcPr>
          <w:p>
            <w:r>
              <w:t>75.31%</w:t>
            </w:r>
          </w:p>
        </w:tc>
        <w:tc>
          <w:tcPr>
            <w:tcW w:type="dxa" w:w="1080"/>
          </w:tcPr>
          <w:p>
            <w:r>
              <w:t>68.95%</w:t>
            </w:r>
          </w:p>
        </w:tc>
        <w:tc>
          <w:tcPr>
            <w:tcW w:type="dxa" w:w="1080"/>
          </w:tcPr>
          <w:p>
            <w:r>
              <w:t>60.74%</w:t>
            </w:r>
          </w:p>
        </w:tc>
        <w:tc>
          <w:tcPr>
            <w:tcW w:type="dxa" w:w="1080"/>
          </w:tcPr>
          <w:p>
            <w:r>
              <w:t>74.68%</w:t>
            </w:r>
          </w:p>
        </w:tc>
      </w:tr>
      <w:tr>
        <w:tc>
          <w:tcPr>
            <w:tcW w:type="dxa" w:w="1080"/>
          </w:tcPr>
          <w:p>
            <w:r>
              <w:t>**校准层 (α=0.3)**</w:t>
            </w:r>
          </w:p>
        </w:tc>
        <w:tc>
          <w:tcPr>
            <w:tcW w:type="dxa" w:w="1080"/>
          </w:tcPr>
          <w:p>
            <w:r>
              <w:t>82.15%</w:t>
            </w:r>
          </w:p>
        </w:tc>
        <w:tc>
          <w:tcPr>
            <w:tcW w:type="dxa" w:w="1080"/>
          </w:tcPr>
          <w:p>
            <w:r>
              <w:t>81.87%</w:t>
            </w:r>
          </w:p>
        </w:tc>
        <w:tc>
          <w:tcPr>
            <w:tcW w:type="dxa" w:w="1080"/>
          </w:tcPr>
          <w:p>
            <w:r>
              <w:t>80.56%</w:t>
            </w:r>
          </w:p>
        </w:tc>
        <w:tc>
          <w:tcPr>
            <w:tcW w:type="dxa" w:w="1080"/>
          </w:tcPr>
          <w:p>
            <w:r>
              <w:t>78.23%</w:t>
            </w:r>
          </w:p>
        </w:tc>
        <w:tc>
          <w:tcPr>
            <w:tcW w:type="dxa" w:w="1080"/>
          </w:tcPr>
          <w:p>
            <w:r>
              <w:t>72.45%</w:t>
            </w:r>
          </w:p>
        </w:tc>
        <w:tc>
          <w:tcPr>
            <w:tcW w:type="dxa" w:w="1080"/>
          </w:tcPr>
          <w:p>
            <w:r>
              <w:t>65.12%</w:t>
            </w:r>
          </w:p>
        </w:tc>
        <w:tc>
          <w:tcPr>
            <w:tcW w:type="dxa" w:w="1080"/>
          </w:tcPr>
          <w:p>
            <w:r>
              <w:t>76.73%</w:t>
            </w:r>
          </w:p>
        </w:tc>
      </w:tr>
      <w:tr>
        <w:tc>
          <w:tcPr>
            <w:tcW w:type="dxa" w:w="1080"/>
          </w:tcPr>
          <w:p>
            <w:r>
              <w:t>**NAT (α=0.2)**</w:t>
            </w:r>
          </w:p>
        </w:tc>
        <w:tc>
          <w:tcPr>
            <w:tcW w:type="dxa" w:w="1080"/>
          </w:tcPr>
          <w:p>
            <w:r>
              <w:t>84.34%</w:t>
            </w:r>
          </w:p>
        </w:tc>
        <w:tc>
          <w:tcPr>
            <w:tcW w:type="dxa" w:w="1080"/>
          </w:tcPr>
          <w:p>
            <w:r>
              <w:t>86.12%</w:t>
            </w:r>
          </w:p>
        </w:tc>
        <w:tc>
          <w:tcPr>
            <w:tcW w:type="dxa" w:w="1080"/>
          </w:tcPr>
          <w:p>
            <w:r>
              <w:t>87.30%</w:t>
            </w:r>
          </w:p>
        </w:tc>
        <w:tc>
          <w:tcPr>
            <w:tcW w:type="dxa" w:w="1080"/>
          </w:tcPr>
          <w:p>
            <w:r>
              <w:t>83.97%</w:t>
            </w:r>
          </w:p>
        </w:tc>
        <w:tc>
          <w:tcPr>
            <w:tcW w:type="dxa" w:w="1080"/>
          </w:tcPr>
          <w:p>
            <w:r>
              <w:t>71.45%</w:t>
            </w:r>
          </w:p>
        </w:tc>
        <w:tc>
          <w:tcPr>
            <w:tcW w:type="dxa" w:w="1080"/>
          </w:tcPr>
          <w:p>
            <w:r>
              <w:t>56.32%</w:t>
            </w:r>
          </w:p>
        </w:tc>
        <w:tc>
          <w:tcPr>
            <w:tcW w:type="dxa" w:w="1080"/>
          </w:tcPr>
          <w:p>
            <w:r>
              <w:t>78.25%</w:t>
            </w:r>
          </w:p>
        </w:tc>
      </w:tr>
    </w:tbl>
    <w:p/>
    <w:p>
      <w:pPr>
        <w:pStyle w:val="Heading3"/>
      </w:pPr>
      <w:r>
        <w:t>3.3.3 性能提升分析</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方法</w:t>
            </w:r>
          </w:p>
        </w:tc>
        <w:tc>
          <w:tcPr>
            <w:tcW w:type="dxa" w:w="2880"/>
            <w:shd w:fill="D9E2F3"/>
          </w:tcPr>
          <w:p>
            <w:r>
              <w:rPr>
                <w:b/>
              </w:rPr>
              <w:t>相对基线提升 (α=0.5)</w:t>
            </w:r>
          </w:p>
        </w:tc>
        <w:tc>
          <w:tcPr>
            <w:tcW w:type="dxa" w:w="2880"/>
            <w:shd w:fill="D9E2F3"/>
          </w:tcPr>
          <w:p>
            <w:r>
              <w:rPr>
                <w:b/>
              </w:rPr>
              <w:t>说明</w:t>
            </w:r>
          </w:p>
        </w:tc>
      </w:tr>
      <w:tr>
        <w:tc>
          <w:tcPr>
            <w:tcW w:type="dxa" w:w="2880"/>
          </w:tcPr>
          <w:p>
            <w:r>
              <w:t>**基线**</w:t>
            </w:r>
          </w:p>
        </w:tc>
        <w:tc>
          <w:tcPr>
            <w:tcW w:type="dxa" w:w="2880"/>
          </w:tcPr>
          <w:p>
            <w:r>
              <w:t>基准</w:t>
            </w:r>
          </w:p>
        </w:tc>
        <w:tc>
          <w:tcPr>
            <w:tcW w:type="dxa" w:w="2880"/>
          </w:tcPr>
          <w:p>
            <w:r>
              <w:t>48.49%</w:t>
            </w:r>
          </w:p>
        </w:tc>
      </w:tr>
      <w:tr>
        <w:tc>
          <w:tcPr>
            <w:tcW w:type="dxa" w:w="2880"/>
          </w:tcPr>
          <w:p>
            <w:r>
              <w:t>**逆补偿**</w:t>
            </w:r>
          </w:p>
        </w:tc>
        <w:tc>
          <w:tcPr>
            <w:tcW w:type="dxa" w:w="2880"/>
          </w:tcPr>
          <w:p>
            <w:r>
              <w:t>-36.16%</w:t>
            </w:r>
          </w:p>
        </w:tc>
        <w:tc>
          <w:tcPr>
            <w:tcW w:type="dxa" w:w="2880"/>
          </w:tcPr>
          <w:p>
            <w:r>
              <w:t>❌ 反而下降</w:t>
            </w:r>
          </w:p>
        </w:tc>
      </w:tr>
      <w:tr>
        <w:tc>
          <w:tcPr>
            <w:tcW w:type="dxa" w:w="2880"/>
          </w:tcPr>
          <w:p>
            <w:r>
              <w:t>**预失真补偿**</w:t>
            </w:r>
          </w:p>
        </w:tc>
        <w:tc>
          <w:tcPr>
            <w:tcW w:type="dxa" w:w="2880"/>
          </w:tcPr>
          <w:p>
            <w:r>
              <w:t>+12.25%</w:t>
            </w:r>
          </w:p>
        </w:tc>
        <w:tc>
          <w:tcPr>
            <w:tcW w:type="dxa" w:w="2880"/>
          </w:tcPr>
          <w:p>
            <w:r>
              <w:t>✅ 有效</w:t>
            </w:r>
          </w:p>
        </w:tc>
      </w:tr>
      <w:tr>
        <w:tc>
          <w:tcPr>
            <w:tcW w:type="dxa" w:w="2880"/>
          </w:tcPr>
          <w:p>
            <w:r>
              <w:t>**校准层**</w:t>
            </w:r>
          </w:p>
        </w:tc>
        <w:tc>
          <w:tcPr>
            <w:tcW w:type="dxa" w:w="2880"/>
          </w:tcPr>
          <w:p>
            <w:r>
              <w:t>+16.63%</w:t>
            </w:r>
          </w:p>
        </w:tc>
        <w:tc>
          <w:tcPr>
            <w:tcW w:type="dxa" w:w="2880"/>
          </w:tcPr>
          <w:p>
            <w:r>
              <w:t>✅ 有效</w:t>
            </w:r>
          </w:p>
        </w:tc>
      </w:tr>
      <w:tr>
        <w:tc>
          <w:tcPr>
            <w:tcW w:type="dxa" w:w="2880"/>
          </w:tcPr>
          <w:p>
            <w:r>
              <w:t>**NAT (对应α)**</w:t>
            </w:r>
          </w:p>
        </w:tc>
        <w:tc>
          <w:tcPr>
            <w:tcW w:type="dxa" w:w="2880"/>
          </w:tcPr>
          <w:p>
            <w:r>
              <w:t>+7.83%</w:t>
            </w:r>
          </w:p>
        </w:tc>
        <w:tc>
          <w:tcPr>
            <w:tcW w:type="dxa" w:w="2880"/>
          </w:tcPr>
          <w:p>
            <w:r>
              <w:t>✅ 有效</w:t>
            </w:r>
          </w:p>
        </w:tc>
      </w:tr>
    </w:tbl>
    <w:p/>
    <w:p>
      <w:pPr>
        <w:pStyle w:val="Heading2"/>
      </w:pPr>
      <w:r>
        <w:t>3.4 高级方法探索</w:t>
      </w:r>
    </w:p>
    <w:p>
      <w:pPr>
        <w:pStyle w:val="Heading3"/>
      </w:pPr>
      <w:r>
        <w:t>3.4.1 NAT+混合Alpha优化方法</w:t>
      </w:r>
    </w:p>
    <w:p>
      <w:r/>
      <w:r>
        <w:rPr>
          <w:b/>
        </w:rPr>
        <w:t>创新点</w:t>
      </w:r>
      <w:r>
        <w:t>：在NAT训练框架下，每次迭代随机采样不同的α值，使模型同时适应多种噪声水平。</w:t>
      </w:r>
    </w:p>
    <w:p>
      <w:r/>
      <w:r>
        <w:rPr>
          <w:b/>
        </w:rPr>
        <w:t>训练策略</w:t>
      </w:r>
      <w:r>
        <w:t>：</w:t>
      </w:r>
    </w:p>
    <w:p>
      <w:r>
        <w:t>- 基础框架：非线性感知训练（NAT）</w:t>
      </w:r>
    </w:p>
    <w:p>
      <w:r>
        <w:t>- 噪声采样：每次迭代随机采样α∈[0, 0.5]</w:t>
      </w:r>
    </w:p>
    <w:p>
      <w:r>
        <w:t>- 训练轮数：25 epochs</w:t>
      </w:r>
    </w:p>
    <w:p>
      <w:r>
        <w:t>- 优化器：Adam (lr=0.001)</w:t>
      </w:r>
    </w:p>
    <w:p>
      <w:r/>
      <w:r>
        <w:rPr>
          <w:b/>
        </w:rPr>
        <w:t>效果对比</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对比维度</w:t>
            </w:r>
          </w:p>
        </w:tc>
        <w:tc>
          <w:tcPr>
            <w:tcW w:type="dxa" w:w="2160"/>
            <w:shd w:fill="D9E2F3"/>
          </w:tcPr>
          <w:p>
            <w:r>
              <w:rPr>
                <w:b/>
              </w:rPr>
              <w:t>NAT固定(α=0.2)</w:t>
            </w:r>
          </w:p>
        </w:tc>
        <w:tc>
          <w:tcPr>
            <w:tcW w:type="dxa" w:w="2160"/>
            <w:shd w:fill="D9E2F3"/>
          </w:tcPr>
          <w:p>
            <w:r>
              <w:rPr>
                <w:b/>
              </w:rPr>
              <w:t>NAT+混合Alpha</w:t>
            </w:r>
          </w:p>
        </w:tc>
        <w:tc>
          <w:tcPr>
            <w:tcW w:type="dxa" w:w="2160"/>
            <w:shd w:fill="D9E2F3"/>
          </w:tcPr>
          <w:p>
            <w:r>
              <w:rPr>
                <w:b/>
              </w:rPr>
              <w:t>提升</w:t>
            </w:r>
          </w:p>
        </w:tc>
      </w:tr>
      <w:tr>
        <w:tc>
          <w:tcPr>
            <w:tcW w:type="dxa" w:w="2160"/>
          </w:tcPr>
          <w:p>
            <w:r>
              <w:t>α=0.2时精度</w:t>
            </w:r>
          </w:p>
        </w:tc>
        <w:tc>
          <w:tcPr>
            <w:tcW w:type="dxa" w:w="2160"/>
          </w:tcPr>
          <w:p>
            <w:r>
              <w:t>**87.30%**</w:t>
            </w:r>
          </w:p>
        </w:tc>
        <w:tc>
          <w:tcPr>
            <w:tcW w:type="dxa" w:w="2160"/>
          </w:tcPr>
          <w:p>
            <w:r>
              <w:t>83.74%</w:t>
            </w:r>
          </w:p>
        </w:tc>
        <w:tc>
          <w:tcPr>
            <w:tcW w:type="dxa" w:w="2160"/>
          </w:tcPr>
          <w:p>
            <w:r>
              <w:t>-3.56%</w:t>
            </w:r>
          </w:p>
        </w:tc>
      </w:tr>
      <w:tr>
        <w:tc>
          <w:tcPr>
            <w:tcW w:type="dxa" w:w="2160"/>
          </w:tcPr>
          <w:p>
            <w:r>
              <w:t>α=0.5时精度</w:t>
            </w:r>
          </w:p>
        </w:tc>
        <w:tc>
          <w:tcPr>
            <w:tcW w:type="dxa" w:w="2160"/>
          </w:tcPr>
          <w:p>
            <w:r>
              <w:t>56.32%</w:t>
            </w:r>
          </w:p>
        </w:tc>
        <w:tc>
          <w:tcPr>
            <w:tcW w:type="dxa" w:w="2160"/>
          </w:tcPr>
          <w:p>
            <w:r>
              <w:t>**78.56%**</w:t>
            </w:r>
          </w:p>
        </w:tc>
        <w:tc>
          <w:tcPr>
            <w:tcW w:type="dxa" w:w="2160"/>
          </w:tcPr>
          <w:p>
            <w:r>
              <w:t>**+22.24%**</w:t>
            </w:r>
          </w:p>
        </w:tc>
      </w:tr>
      <w:tr>
        <w:tc>
          <w:tcPr>
            <w:tcW w:type="dxa" w:w="2160"/>
          </w:tcPr>
          <w:p>
            <w:r>
              <w:t>全范围平均</w:t>
            </w:r>
          </w:p>
        </w:tc>
        <w:tc>
          <w:tcPr>
            <w:tcW w:type="dxa" w:w="2160"/>
          </w:tcPr>
          <w:p>
            <w:r>
              <w:t>78.25%</w:t>
            </w:r>
          </w:p>
        </w:tc>
        <w:tc>
          <w:tcPr>
            <w:tcW w:type="dxa" w:w="2160"/>
          </w:tcPr>
          <w:p>
            <w:r>
              <w:t>**81.71%**</w:t>
            </w:r>
          </w:p>
        </w:tc>
        <w:tc>
          <w:tcPr>
            <w:tcW w:type="dxa" w:w="2160"/>
          </w:tcPr>
          <w:p>
            <w:r>
              <w:t>**+3.46%**</w:t>
            </w:r>
          </w:p>
        </w:tc>
      </w:tr>
      <w:tr>
        <w:tc>
          <w:tcPr>
            <w:tcW w:type="dxa" w:w="2160"/>
          </w:tcPr>
          <w:p>
            <w:r>
              <w:t>泛化范围</w:t>
            </w:r>
          </w:p>
        </w:tc>
        <w:tc>
          <w:tcPr>
            <w:tcW w:type="dxa" w:w="2160"/>
          </w:tcPr>
          <w:p>
            <w:r>
              <w:t>窄</w:t>
            </w:r>
          </w:p>
        </w:tc>
        <w:tc>
          <w:tcPr>
            <w:tcW w:type="dxa" w:w="2160"/>
          </w:tcPr>
          <w:p>
            <w:r>
              <w:t>**宽**</w:t>
            </w:r>
          </w:p>
        </w:tc>
        <w:tc>
          <w:tcPr>
            <w:tcW w:type="dxa" w:w="2160"/>
          </w:tcPr>
          <w:p>
            <w:r>
              <w:t>-</w:t>
            </w:r>
          </w:p>
        </w:tc>
      </w:tr>
    </w:tbl>
    <w:p/>
    <w:p>
      <w:pPr>
        <w:pStyle w:val="Heading3"/>
      </w:pPr>
      <w:r>
        <w:t>3.4.2 课程NAT（Curriculum NAT）</w:t>
      </w:r>
    </w:p>
    <w:p>
      <w:r/>
      <w:r>
        <w:rPr>
          <w:b/>
        </w:rPr>
        <w:t>创新点</w:t>
      </w:r>
      <w:r>
        <w:t>：借鉴课程学习（Curriculum Learning）思想，从低噪声到高噪声渐进式进行NAT训练。</w:t>
      </w:r>
    </w:p>
    <w:p>
      <w:r/>
      <w:r>
        <w:rPr>
          <w:b/>
        </w:rPr>
        <w:t>训练策略</w:t>
      </w:r>
      <w:r>
        <w:t>：</w:t>
      </w:r>
    </w:p>
    <w:p>
      <w:r>
        <w:t>- 基础框架：非线性感知训练（NAT）</w:t>
      </w:r>
    </w:p>
    <w:p>
      <w:r>
        <w:t>- 课程安排：α = [0.05, 0.1, 0.15, 0.2, 0.25, 0.3, 0.35, 0.4]</w:t>
      </w:r>
    </w:p>
    <w:p>
      <w:r>
        <w:t>- 每阶段训练轮数：5 epochs</w:t>
      </w:r>
    </w:p>
    <w:p>
      <w:r>
        <w:t>- 总训练轮数：40 epochs</w:t>
      </w:r>
    </w:p>
    <w:p>
      <w:pPr>
        <w:pStyle w:val="Heading3"/>
      </w:pPr>
      <w:r>
        <w:t>3.4.3 OVF训练 (Oriented Variational Forward)</w:t>
      </w:r>
    </w:p>
    <w:p>
      <w:r/>
      <w:r>
        <w:rPr>
          <w:b/>
        </w:rPr>
        <w:t>来源</w:t>
      </w:r>
      <w:r>
        <w:t>：DAC 2024 - "Negative Feedback Theory for NVCIM Robustness"</w:t>
      </w:r>
    </w:p>
    <w:p>
      <w:r/>
      <w:r>
        <w:rPr>
          <w:b/>
        </w:rPr>
        <w:t>核心思想</w:t>
      </w:r>
      <w:r>
        <w:t>：基于负反馈理论，在前向传播时注入定向噪声（与输出相关），模拟负反馈系统的鲁棒性</w:t>
      </w:r>
    </w:p>
    <w:p>
      <w:r/>
      <w:r>
        <w:rPr>
          <w:b/>
        </w:rPr>
        <w:t>实现</w:t>
      </w:r>
      <w:r>
        <w:t>：</w:t>
      </w:r>
    </w:p>
    <w:p>
      <w:r>
        <w:t>- 多次采样不同α值的非线性输出</w:t>
      </w:r>
    </w:p>
    <w:p>
      <w:r>
        <w:t>- 变分融合取均值</w:t>
      </w:r>
    </w:p>
    <w:p>
      <w:r>
        <w:t>- 添加负反馈项</w:t>
      </w:r>
    </w:p>
    <w:p>
      <w:r/>
      <w:r>
        <w:rPr>
          <w:b/>
        </w:rPr>
        <w:t>结果</w:t>
      </w:r>
      <w:r>
        <w:t>：全范围平均81.06%，波动仅6.24%</w:t>
      </w:r>
    </w:p>
    <w:p>
      <w:pPr>
        <w:pStyle w:val="Heading3"/>
      </w:pPr>
      <w:r>
        <w:t>3.4.4 SAM训练 (Sharpness-Aware Minimization)</w:t>
      </w:r>
    </w:p>
    <w:p>
      <w:r/>
      <w:r>
        <w:rPr>
          <w:b/>
        </w:rPr>
        <w:t>来源</w:t>
      </w:r>
      <w:r>
        <w:t>：基于ICLR 2025 Hessian-Aware Training思想</w:t>
      </w:r>
    </w:p>
    <w:p>
      <w:r/>
      <w:r>
        <w:rPr>
          <w:b/>
        </w:rPr>
        <w:t>核心思想</w:t>
      </w:r>
      <w:r>
        <w:t>：显式最小化损失函数的局部曲率，平滑损失地形</w:t>
      </w:r>
    </w:p>
    <w:p>
      <w:r/>
      <w:r>
        <w:rPr>
          <w:b/>
        </w:rPr>
        <w:t>结果</w:t>
      </w:r>
      <w:r>
        <w:t>：全范围平均80.06%，波动仅6.30%</w:t>
      </w:r>
    </w:p>
    <w:p>
      <w:pPr>
        <w:pStyle w:val="Heading3"/>
      </w:pPr>
      <w:r>
        <w:t>3.4.5 多尺度噪声训练</w:t>
      </w:r>
    </w:p>
    <w:p>
      <w:r/>
      <w:r>
        <w:rPr>
          <w:b/>
        </w:rPr>
        <w:t>核心思想</w:t>
      </w:r>
      <w:r>
        <w:t>：同时注入多个尺度的噪声，模拟不同强度非线性误差</w:t>
      </w:r>
    </w:p>
    <w:p>
      <w:r/>
      <w:r>
        <w:rPr>
          <w:b/>
        </w:rPr>
        <w:t>结果</w:t>
      </w:r>
      <w:r>
        <w:t>：全范围平均80.93%，低α保护优秀（α=0时79.71%）</w:t>
      </w:r>
    </w:p>
    <w:p>
      <w:pPr>
        <w:pStyle w:val="Heading2"/>
      </w:pPr>
      <w:r>
        <w:t>3.5 NAT变体方法综合对比</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r>
              <w:rPr>
                <w:b/>
              </w:rPr>
              <w:t>方法</w:t>
            </w:r>
          </w:p>
        </w:tc>
        <w:tc>
          <w:tcPr>
            <w:tcW w:type="dxa" w:w="960"/>
            <w:shd w:fill="D9E2F3"/>
          </w:tcPr>
          <w:p>
            <w:r>
              <w:rPr>
                <w:b/>
              </w:rPr>
              <w:t>α=0.0</w:t>
            </w:r>
          </w:p>
        </w:tc>
        <w:tc>
          <w:tcPr>
            <w:tcW w:type="dxa" w:w="960"/>
            <w:shd w:fill="D9E2F3"/>
          </w:tcPr>
          <w:p>
            <w:r>
              <w:rPr>
                <w:b/>
              </w:rPr>
              <w:t>α=0.1</w:t>
            </w:r>
          </w:p>
        </w:tc>
        <w:tc>
          <w:tcPr>
            <w:tcW w:type="dxa" w:w="960"/>
            <w:shd w:fill="D9E2F3"/>
          </w:tcPr>
          <w:p>
            <w:r>
              <w:rPr>
                <w:b/>
              </w:rPr>
              <w:t>α=0.2</w:t>
            </w:r>
          </w:p>
        </w:tc>
        <w:tc>
          <w:tcPr>
            <w:tcW w:type="dxa" w:w="960"/>
            <w:shd w:fill="D9E2F3"/>
          </w:tcPr>
          <w:p>
            <w:r>
              <w:rPr>
                <w:b/>
              </w:rPr>
              <w:t>α=0.3</w:t>
            </w:r>
          </w:p>
        </w:tc>
        <w:tc>
          <w:tcPr>
            <w:tcW w:type="dxa" w:w="960"/>
            <w:shd w:fill="D9E2F3"/>
          </w:tcPr>
          <w:p>
            <w:r>
              <w:rPr>
                <w:b/>
              </w:rPr>
              <w:t>α=0.4</w:t>
            </w:r>
          </w:p>
        </w:tc>
        <w:tc>
          <w:tcPr>
            <w:tcW w:type="dxa" w:w="960"/>
            <w:shd w:fill="D9E2F3"/>
          </w:tcPr>
          <w:p>
            <w:r>
              <w:rPr>
                <w:b/>
              </w:rPr>
              <w:t>α=0.5</w:t>
            </w:r>
          </w:p>
        </w:tc>
        <w:tc>
          <w:tcPr>
            <w:tcW w:type="dxa" w:w="960"/>
            <w:shd w:fill="D9E2F3"/>
          </w:tcPr>
          <w:p>
            <w:r>
              <w:rPr>
                <w:b/>
              </w:rPr>
              <w:t>平均</w:t>
            </w:r>
          </w:p>
        </w:tc>
        <w:tc>
          <w:tcPr>
            <w:tcW w:type="dxa" w:w="960"/>
            <w:shd w:fill="D9E2F3"/>
          </w:tcPr>
          <w:p>
            <w:r>
              <w:rPr>
                <w:b/>
              </w:rPr>
              <w:t>波动</w:t>
            </w:r>
          </w:p>
        </w:tc>
      </w:tr>
      <w:tr>
        <w:tc>
          <w:tcPr>
            <w:tcW w:type="dxa" w:w="960"/>
          </w:tcPr>
          <w:p>
            <w:r>
              <w:t>**基线**</w:t>
            </w:r>
          </w:p>
        </w:tc>
        <w:tc>
          <w:tcPr>
            <w:tcW w:type="dxa" w:w="960"/>
          </w:tcPr>
          <w:p>
            <w:r>
              <w:t>81.95%</w:t>
            </w:r>
          </w:p>
        </w:tc>
        <w:tc>
          <w:tcPr>
            <w:tcW w:type="dxa" w:w="960"/>
          </w:tcPr>
          <w:p>
            <w:r>
              <w:t>80.99%</w:t>
            </w:r>
          </w:p>
        </w:tc>
        <w:tc>
          <w:tcPr>
            <w:tcW w:type="dxa" w:w="960"/>
          </w:tcPr>
          <w:p>
            <w:r>
              <w:t>77.63%</w:t>
            </w:r>
          </w:p>
        </w:tc>
        <w:tc>
          <w:tcPr>
            <w:tcW w:type="dxa" w:w="960"/>
          </w:tcPr>
          <w:p>
            <w:r>
              <w:t>70.95%</w:t>
            </w:r>
          </w:p>
        </w:tc>
        <w:tc>
          <w:tcPr>
            <w:tcW w:type="dxa" w:w="960"/>
          </w:tcPr>
          <w:p>
            <w:r>
              <w:t>60.40%</w:t>
            </w:r>
          </w:p>
        </w:tc>
        <w:tc>
          <w:tcPr>
            <w:tcW w:type="dxa" w:w="960"/>
          </w:tcPr>
          <w:p>
            <w:r>
              <w:t>48.49%</w:t>
            </w:r>
          </w:p>
        </w:tc>
        <w:tc>
          <w:tcPr>
            <w:tcW w:type="dxa" w:w="960"/>
          </w:tcPr>
          <w:p>
            <w:r>
              <w:t>70.07%</w:t>
            </w:r>
          </w:p>
        </w:tc>
        <w:tc>
          <w:tcPr>
            <w:tcW w:type="dxa" w:w="960"/>
          </w:tcPr>
          <w:p>
            <w:r>
              <w:t>33.46%</w:t>
            </w:r>
          </w:p>
        </w:tc>
      </w:tr>
      <w:tr>
        <w:tc>
          <w:tcPr>
            <w:tcW w:type="dxa" w:w="960"/>
          </w:tcPr>
          <w:p>
            <w:r>
              <w:t>**NAT固定(α=0.2)**</w:t>
            </w:r>
          </w:p>
        </w:tc>
        <w:tc>
          <w:tcPr>
            <w:tcW w:type="dxa" w:w="960"/>
          </w:tcPr>
          <w:p>
            <w:r>
              <w:t>84.34%</w:t>
            </w:r>
          </w:p>
        </w:tc>
        <w:tc>
          <w:tcPr>
            <w:tcW w:type="dxa" w:w="960"/>
          </w:tcPr>
          <w:p>
            <w:r>
              <w:t>86.12%</w:t>
            </w:r>
          </w:p>
        </w:tc>
        <w:tc>
          <w:tcPr>
            <w:tcW w:type="dxa" w:w="960"/>
          </w:tcPr>
          <w:p>
            <w:r>
              <w:t>**87.30%**</w:t>
            </w:r>
          </w:p>
        </w:tc>
        <w:tc>
          <w:tcPr>
            <w:tcW w:type="dxa" w:w="960"/>
          </w:tcPr>
          <w:p>
            <w:r>
              <w:t>83.97%</w:t>
            </w:r>
          </w:p>
        </w:tc>
        <w:tc>
          <w:tcPr>
            <w:tcW w:type="dxa" w:w="960"/>
          </w:tcPr>
          <w:p>
            <w:r>
              <w:t>71.45%</w:t>
            </w:r>
          </w:p>
        </w:tc>
        <w:tc>
          <w:tcPr>
            <w:tcW w:type="dxa" w:w="960"/>
          </w:tcPr>
          <w:p>
            <w:r>
              <w:t>56.32%</w:t>
            </w:r>
          </w:p>
        </w:tc>
        <w:tc>
          <w:tcPr>
            <w:tcW w:type="dxa" w:w="960"/>
          </w:tcPr>
          <w:p>
            <w:r>
              <w:t>78.25%</w:t>
            </w:r>
          </w:p>
        </w:tc>
        <w:tc>
          <w:tcPr>
            <w:tcW w:type="dxa" w:w="960"/>
          </w:tcPr>
          <w:p>
            <w:r>
              <w:t>30.98%</w:t>
            </w:r>
          </w:p>
        </w:tc>
      </w:tr>
      <w:tr>
        <w:tc>
          <w:tcPr>
            <w:tcW w:type="dxa" w:w="960"/>
          </w:tcPr>
          <w:p>
            <w:r>
              <w:t>**NAT+混合Alpha**</w:t>
            </w:r>
          </w:p>
        </w:tc>
        <w:tc>
          <w:tcPr>
            <w:tcW w:type="dxa" w:w="960"/>
          </w:tcPr>
          <w:p>
            <w:r>
              <w:t>79.03%</w:t>
            </w:r>
          </w:p>
        </w:tc>
        <w:tc>
          <w:tcPr>
            <w:tcW w:type="dxa" w:w="960"/>
          </w:tcPr>
          <w:p>
            <w:r>
              <w:t>82.59%</w:t>
            </w:r>
          </w:p>
        </w:tc>
        <w:tc>
          <w:tcPr>
            <w:tcW w:type="dxa" w:w="960"/>
          </w:tcPr>
          <w:p>
            <w:r>
              <w:t>83.74%</w:t>
            </w:r>
          </w:p>
        </w:tc>
        <w:tc>
          <w:tcPr>
            <w:tcW w:type="dxa" w:w="960"/>
          </w:tcPr>
          <w:p>
            <w:r>
              <w:t>83.92%</w:t>
            </w:r>
          </w:p>
        </w:tc>
        <w:tc>
          <w:tcPr>
            <w:tcW w:type="dxa" w:w="960"/>
          </w:tcPr>
          <w:p>
            <w:r>
              <w:t>82.42%</w:t>
            </w:r>
          </w:p>
        </w:tc>
        <w:tc>
          <w:tcPr>
            <w:tcW w:type="dxa" w:w="960"/>
          </w:tcPr>
          <w:p>
            <w:r>
              <w:t>78.56%</w:t>
            </w:r>
          </w:p>
        </w:tc>
        <w:tc>
          <w:tcPr>
            <w:tcW w:type="dxa" w:w="960"/>
          </w:tcPr>
          <w:p>
            <w:r>
              <w:t>**81.71%**</w:t>
            </w:r>
          </w:p>
        </w:tc>
        <w:tc>
          <w:tcPr>
            <w:tcW w:type="dxa" w:w="960"/>
          </w:tcPr>
          <w:p>
            <w:r>
              <w:t>**5.53%**</w:t>
            </w:r>
          </w:p>
        </w:tc>
      </w:tr>
      <w:tr>
        <w:tc>
          <w:tcPr>
            <w:tcW w:type="dxa" w:w="960"/>
          </w:tcPr>
          <w:p>
            <w:r>
              <w:t>**课程NAT**</w:t>
            </w:r>
          </w:p>
        </w:tc>
        <w:tc>
          <w:tcPr>
            <w:tcW w:type="dxa" w:w="960"/>
          </w:tcPr>
          <w:p>
            <w:r>
              <w:t>69.30%</w:t>
            </w:r>
          </w:p>
        </w:tc>
        <w:tc>
          <w:tcPr>
            <w:tcW w:type="dxa" w:w="960"/>
          </w:tcPr>
          <w:p>
            <w:r>
              <w:t>76.60%</w:t>
            </w:r>
          </w:p>
        </w:tc>
        <w:tc>
          <w:tcPr>
            <w:tcW w:type="dxa" w:w="960"/>
          </w:tcPr>
          <w:p>
            <w:r>
              <w:t>81.22%</w:t>
            </w:r>
          </w:p>
        </w:tc>
        <w:tc>
          <w:tcPr>
            <w:tcW w:type="dxa" w:w="960"/>
          </w:tcPr>
          <w:p>
            <w:r>
              <w:t>83.30%</w:t>
            </w:r>
          </w:p>
        </w:tc>
        <w:tc>
          <w:tcPr>
            <w:tcW w:type="dxa" w:w="960"/>
          </w:tcPr>
          <w:p>
            <w:r>
              <w:t>83.94%</w:t>
            </w:r>
          </w:p>
        </w:tc>
        <w:tc>
          <w:tcPr>
            <w:tcW w:type="dxa" w:w="960"/>
          </w:tcPr>
          <w:p>
            <w:r>
              <w:t>**82.48%**</w:t>
            </w:r>
          </w:p>
        </w:tc>
        <w:tc>
          <w:tcPr>
            <w:tcW w:type="dxa" w:w="960"/>
          </w:tcPr>
          <w:p>
            <w:r>
              <w:t>79.47%</w:t>
            </w:r>
          </w:p>
        </w:tc>
        <w:tc>
          <w:tcPr>
            <w:tcW w:type="dxa" w:w="960"/>
          </w:tcPr>
          <w:p>
            <w:r>
              <w:t>13.18%</w:t>
            </w:r>
          </w:p>
        </w:tc>
      </w:tr>
      <w:tr>
        <w:tc>
          <w:tcPr>
            <w:tcW w:type="dxa" w:w="960"/>
          </w:tcPr>
          <w:p>
            <w:r>
              <w:t>**OVF训练**</w:t>
            </w:r>
          </w:p>
        </w:tc>
        <w:tc>
          <w:tcPr>
            <w:tcW w:type="dxa" w:w="960"/>
          </w:tcPr>
          <w:p>
            <w:r>
              <w:t>77.40%</w:t>
            </w:r>
          </w:p>
        </w:tc>
        <w:tc>
          <w:tcPr>
            <w:tcW w:type="dxa" w:w="960"/>
          </w:tcPr>
          <w:p>
            <w:r>
              <w:t>81.58%</w:t>
            </w:r>
          </w:p>
        </w:tc>
        <w:tc>
          <w:tcPr>
            <w:tcW w:type="dxa" w:w="960"/>
          </w:tcPr>
          <w:p>
            <w:r>
              <w:t>83.47%</w:t>
            </w:r>
          </w:p>
        </w:tc>
        <w:tc>
          <w:tcPr>
            <w:tcW w:type="dxa" w:w="960"/>
          </w:tcPr>
          <w:p>
            <w:r>
              <w:t>**83.64%**</w:t>
            </w:r>
          </w:p>
        </w:tc>
        <w:tc>
          <w:tcPr>
            <w:tcW w:type="dxa" w:w="960"/>
          </w:tcPr>
          <w:p>
            <w:r>
              <w:t>82.16%</w:t>
            </w:r>
          </w:p>
        </w:tc>
        <w:tc>
          <w:tcPr>
            <w:tcW w:type="dxa" w:w="960"/>
          </w:tcPr>
          <w:p>
            <w:r>
              <w:t>78.11%</w:t>
            </w:r>
          </w:p>
        </w:tc>
        <w:tc>
          <w:tcPr>
            <w:tcW w:type="dxa" w:w="960"/>
          </w:tcPr>
          <w:p>
            <w:r>
              <w:t>81.06%</w:t>
            </w:r>
          </w:p>
        </w:tc>
        <w:tc>
          <w:tcPr>
            <w:tcW w:type="dxa" w:w="960"/>
          </w:tcPr>
          <w:p>
            <w:r>
              <w:t>6.24%</w:t>
            </w:r>
          </w:p>
        </w:tc>
      </w:tr>
      <w:tr>
        <w:tc>
          <w:tcPr>
            <w:tcW w:type="dxa" w:w="960"/>
          </w:tcPr>
          <w:p>
            <w:r>
              <w:t>**SAM训练**</w:t>
            </w:r>
          </w:p>
        </w:tc>
        <w:tc>
          <w:tcPr>
            <w:tcW w:type="dxa" w:w="960"/>
          </w:tcPr>
          <w:p>
            <w:r>
              <w:t>76.45%</w:t>
            </w:r>
          </w:p>
        </w:tc>
        <w:tc>
          <w:tcPr>
            <w:tcW w:type="dxa" w:w="960"/>
          </w:tcPr>
          <w:p>
            <w:r>
              <w:t>80.30%</w:t>
            </w:r>
          </w:p>
        </w:tc>
        <w:tc>
          <w:tcPr>
            <w:tcW w:type="dxa" w:w="960"/>
          </w:tcPr>
          <w:p>
            <w:r>
              <w:t>82.29%</w:t>
            </w:r>
          </w:p>
        </w:tc>
        <w:tc>
          <w:tcPr>
            <w:tcW w:type="dxa" w:w="960"/>
          </w:tcPr>
          <w:p>
            <w:r>
              <w:t>82.75%</w:t>
            </w:r>
          </w:p>
        </w:tc>
        <w:tc>
          <w:tcPr>
            <w:tcW w:type="dxa" w:w="960"/>
          </w:tcPr>
          <w:p>
            <w:r>
              <w:t>81.15%</w:t>
            </w:r>
          </w:p>
        </w:tc>
        <w:tc>
          <w:tcPr>
            <w:tcW w:type="dxa" w:w="960"/>
          </w:tcPr>
          <w:p>
            <w:r>
              <w:t>77.44%</w:t>
            </w:r>
          </w:p>
        </w:tc>
        <w:tc>
          <w:tcPr>
            <w:tcW w:type="dxa" w:w="960"/>
          </w:tcPr>
          <w:p>
            <w:r>
              <w:t>80.06%</w:t>
            </w:r>
          </w:p>
        </w:tc>
        <w:tc>
          <w:tcPr>
            <w:tcW w:type="dxa" w:w="960"/>
          </w:tcPr>
          <w:p>
            <w:r>
              <w:t>6.30%</w:t>
            </w:r>
          </w:p>
        </w:tc>
      </w:tr>
      <w:tr>
        <w:tc>
          <w:tcPr>
            <w:tcW w:type="dxa" w:w="960"/>
          </w:tcPr>
          <w:p>
            <w:r>
              <w:t>**多尺度噪声**</w:t>
            </w:r>
          </w:p>
        </w:tc>
        <w:tc>
          <w:tcPr>
            <w:tcW w:type="dxa" w:w="960"/>
          </w:tcPr>
          <w:p>
            <w:r>
              <w:t>79.71%</w:t>
            </w:r>
          </w:p>
        </w:tc>
        <w:tc>
          <w:tcPr>
            <w:tcW w:type="dxa" w:w="960"/>
          </w:tcPr>
          <w:p>
            <w:r>
              <w:t>82.37%</w:t>
            </w:r>
          </w:p>
        </w:tc>
        <w:tc>
          <w:tcPr>
            <w:tcW w:type="dxa" w:w="960"/>
          </w:tcPr>
          <w:p>
            <w:r>
              <w:t>83.04%</w:t>
            </w:r>
          </w:p>
        </w:tc>
        <w:tc>
          <w:tcPr>
            <w:tcW w:type="dxa" w:w="960"/>
          </w:tcPr>
          <w:p>
            <w:r>
              <w:t>82.85%</w:t>
            </w:r>
          </w:p>
        </w:tc>
        <w:tc>
          <w:tcPr>
            <w:tcW w:type="dxa" w:w="960"/>
          </w:tcPr>
          <w:p>
            <w:r>
              <w:t>80.72%</w:t>
            </w:r>
          </w:p>
        </w:tc>
        <w:tc>
          <w:tcPr>
            <w:tcW w:type="dxa" w:w="960"/>
          </w:tcPr>
          <w:p>
            <w:r>
              <w:t>76.89%</w:t>
            </w:r>
          </w:p>
        </w:tc>
        <w:tc>
          <w:tcPr>
            <w:tcW w:type="dxa" w:w="960"/>
          </w:tcPr>
          <w:p>
            <w:r>
              <w:t>80.93%</w:t>
            </w:r>
          </w:p>
        </w:tc>
        <w:tc>
          <w:tcPr>
            <w:tcW w:type="dxa" w:w="960"/>
          </w:tcPr>
          <w:p>
            <w:r>
              <w:t>6.82%</w:t>
            </w:r>
          </w:p>
        </w:tc>
      </w:tr>
    </w:tbl>
    <w:p/>
    <w:p/>
    <w:p>
      <w:pPr>
        <w:pStyle w:val="Heading1"/>
      </w:pPr>
      <w:r>
        <w:t>4. 程序运行数据精度及工程模型</w:t>
      </w:r>
    </w:p>
    <w:p>
      <w:pPr>
        <w:pStyle w:val="Heading2"/>
      </w:pPr>
      <w:r>
        <w:t>4.1 实验环境</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配置项</w:t>
            </w:r>
          </w:p>
        </w:tc>
        <w:tc>
          <w:tcPr>
            <w:tcW w:type="dxa" w:w="4320"/>
            <w:shd w:fill="D9E2F3"/>
          </w:tcPr>
          <w:p>
            <w:r>
              <w:rPr>
                <w:b/>
              </w:rPr>
              <w:t>值</w:t>
            </w:r>
          </w:p>
        </w:tc>
      </w:tr>
      <w:tr>
        <w:tc>
          <w:tcPr>
            <w:tcW w:type="dxa" w:w="4320"/>
          </w:tcPr>
          <w:p>
            <w:r>
              <w:t>GPU</w:t>
            </w:r>
          </w:p>
        </w:tc>
        <w:tc>
          <w:tcPr>
            <w:tcW w:type="dxa" w:w="4320"/>
          </w:tcPr>
          <w:p>
            <w:r>
              <w:t>NVIDIA RTX 3090 × 2</w:t>
            </w:r>
          </w:p>
        </w:tc>
      </w:tr>
      <w:tr>
        <w:tc>
          <w:tcPr>
            <w:tcW w:type="dxa" w:w="4320"/>
          </w:tcPr>
          <w:p>
            <w:r>
              <w:t>显存</w:t>
            </w:r>
          </w:p>
        </w:tc>
        <w:tc>
          <w:tcPr>
            <w:tcW w:type="dxa" w:w="4320"/>
          </w:tcPr>
          <w:p>
            <w:r>
              <w:t>24GB × 2</w:t>
            </w:r>
          </w:p>
        </w:tc>
      </w:tr>
      <w:tr>
        <w:tc>
          <w:tcPr>
            <w:tcW w:type="dxa" w:w="4320"/>
          </w:tcPr>
          <w:p>
            <w:r>
              <w:t>PyTorch版本</w:t>
            </w:r>
          </w:p>
        </w:tc>
        <w:tc>
          <w:tcPr>
            <w:tcW w:type="dxa" w:w="4320"/>
          </w:tcPr>
          <w:p>
            <w:r>
              <w:t>2.5.0</w:t>
            </w:r>
          </w:p>
        </w:tc>
      </w:tr>
      <w:tr>
        <w:tc>
          <w:tcPr>
            <w:tcW w:type="dxa" w:w="4320"/>
          </w:tcPr>
          <w:p>
            <w:r>
              <w:t>CUDA版本</w:t>
            </w:r>
          </w:p>
        </w:tc>
        <w:tc>
          <w:tcPr>
            <w:tcW w:type="dxa" w:w="4320"/>
          </w:tcPr>
          <w:p>
            <w:r>
              <w:t>12.4</w:t>
            </w:r>
          </w:p>
        </w:tc>
      </w:tr>
      <w:tr>
        <w:tc>
          <w:tcPr>
            <w:tcW w:type="dxa" w:w="4320"/>
          </w:tcPr>
          <w:p>
            <w:r>
              <w:t>Python版本</w:t>
            </w:r>
          </w:p>
        </w:tc>
        <w:tc>
          <w:tcPr>
            <w:tcW w:type="dxa" w:w="4320"/>
          </w:tcPr>
          <w:p>
            <w:r>
              <w:t>3.12</w:t>
            </w:r>
          </w:p>
        </w:tc>
      </w:tr>
    </w:tbl>
    <w:p/>
    <w:p>
      <w:pPr>
        <w:pStyle w:val="Heading2"/>
      </w:pPr>
      <w:r>
        <w:t>4.2 工程文件结构</w:t>
      </w:r>
    </w:p>
    <w:p>
      <w:pPr>
        <w:shd w:fill="F5F5F5"/>
      </w:pPr>
      <w:r>
        <w:rPr>
          <w:rFonts w:ascii="Courier New" w:hAnsi="Courier New"/>
          <w:sz w:val="18"/>
        </w:rPr>
        <w:t>赛题1/</w:t>
        <w:br/>
        <w:t>├── data/                    # 数据集目录</w:t>
        <w:br/>
        <w:t>├── models/</w:t>
        <w:br/>
        <w:t>│   └── resnet.py           # ResNet模型定义</w:t>
        <w:br/>
        <w:t>├── training/</w:t>
        <w:br/>
        <w:t>│   └── train.py            # 训练脚本</w:t>
        <w:br/>
        <w:t>├── evaluation/</w:t>
        <w:br/>
        <w:t>│   ├── sensitivity.py      # 敏感性分析</w:t>
        <w:br/>
        <w:t>│   ├── robustness.py        # 鲁棒性评估</w:t>
        <w:br/>
        <w:t>│   └── robustness_v2.py   # 改进版鲁棒性评估</w:t>
        <w:br/>
        <w:t>├── configs/</w:t>
        <w:br/>
        <w:t>│   └── config.yaml          # 配置文件</w:t>
        <w:br/>
        <w:t>├── results/</w:t>
        <w:br/>
        <w:t>│   ├── figures/             # 可视化图表</w:t>
        <w:br/>
        <w:t>│   │   ├── experiment_overview.png</w:t>
        <w:br/>
        <w:t>│   │   ├── quantization_vs_nonlinear.png</w:t>
        <w:br/>
        <w:t>│   │   └── summary_comparison.png</w:t>
        <w:br/>
        <w:t>│   ├── extended_research/   # 拓展研究模型</w:t>
        <w:br/>
        <w:t>│   │   ├── ResNet18_cifar10.pth</w:t>
        <w:br/>
        <w:t>│   │   ├── ResNet34_cifar10.pth</w:t>
        <w:br/>
        <w:t>│   │   └── MobileNetV2_cifar10.pth</w:t>
        <w:br/>
        <w:t>│   ├── baseline_model.pth   # 基准模型</w:t>
        <w:br/>
        <w:t>│   └── 图表.md              # 实验结果汇总</w:t>
        <w:br/>
        <w:t>└── run_sensitivity.py       # 主入口脚本</w:t>
      </w:r>
    </w:p>
    <w:p>
      <w:pPr>
        <w:pStyle w:val="Heading2"/>
      </w:pPr>
      <w:r>
        <w:t>4.3 可视化成果</w:t>
      </w:r>
    </w:p>
    <w:p>
      <w:r>
        <w:t>本研究生成了以下可视化图表，用于直观展示实验结果：</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图表</w:t>
            </w:r>
          </w:p>
        </w:tc>
        <w:tc>
          <w:tcPr>
            <w:tcW w:type="dxa" w:w="2880"/>
            <w:shd w:fill="D9E2F3"/>
          </w:tcPr>
          <w:p>
            <w:r>
              <w:rPr>
                <w:b/>
              </w:rPr>
              <w:t>文件</w:t>
            </w:r>
          </w:p>
        </w:tc>
        <w:tc>
          <w:tcPr>
            <w:tcW w:type="dxa" w:w="2880"/>
            <w:shd w:fill="D9E2F3"/>
          </w:tcPr>
          <w:p>
            <w:r>
              <w:rPr>
                <w:b/>
              </w:rPr>
              <w:t>内容说明</w:t>
            </w:r>
          </w:p>
        </w:tc>
      </w:tr>
      <w:tr>
        <w:tc>
          <w:tcPr>
            <w:tcW w:type="dxa" w:w="2880"/>
          </w:tcPr>
          <w:p>
            <w:r>
              <w:t>实验总览</w:t>
            </w:r>
          </w:p>
        </w:tc>
        <w:tc>
          <w:tcPr>
            <w:tcW w:type="dxa" w:w="2880"/>
          </w:tcPr>
          <w:p>
            <w:r>
              <w:t>`../results/figures/experiment_overview.png`</w:t>
            </w:r>
          </w:p>
        </w:tc>
        <w:tc>
          <w:tcPr>
            <w:tcW w:type="dxa" w:w="2880"/>
          </w:tcPr>
          <w:p>
            <w:r>
              <w:t>四图合一：敏感性分析曲线、高级方法对比、网络结构影响、双Y轴噪声对比</w:t>
            </w:r>
          </w:p>
        </w:tc>
      </w:tr>
      <w:tr>
        <w:tc>
          <w:tcPr>
            <w:tcW w:type="dxa" w:w="2880"/>
          </w:tcPr>
          <w:p>
            <w:r>
              <w:t>量化分析</w:t>
            </w:r>
          </w:p>
        </w:tc>
        <w:tc>
          <w:tcPr>
            <w:tcW w:type="dxa" w:w="2880"/>
          </w:tcPr>
          <w:p>
            <w:r>
              <w:t>`../results/figures/quantization_vs_nonlinear.png`</w:t>
            </w:r>
          </w:p>
        </w:tc>
        <w:tc>
          <w:tcPr>
            <w:tcW w:type="dxa" w:w="2880"/>
          </w:tcPr>
          <w:p>
            <w:r>
              <w:t>不同量化位数(FP32/INT8/4-bit/2-bit)与非线性的联合影响</w:t>
            </w:r>
          </w:p>
        </w:tc>
      </w:tr>
      <w:tr>
        <w:tc>
          <w:tcPr>
            <w:tcW w:type="dxa" w:w="2880"/>
          </w:tcPr>
          <w:p>
            <w:r>
              <w:t>对比汇总</w:t>
            </w:r>
          </w:p>
        </w:tc>
        <w:tc>
          <w:tcPr>
            <w:tcW w:type="dxa" w:w="2880"/>
          </w:tcPr>
          <w:p>
            <w:r>
              <w:t>`../results/figures/summary_comparison.png`</w:t>
            </w:r>
          </w:p>
        </w:tc>
        <w:tc>
          <w:tcPr>
            <w:tcW w:type="dxa" w:w="2880"/>
          </w:tcPr>
          <w:p>
            <w:r>
              <w:t>柱状图展示方法平均精度、网络鲁棒性排名、噪声等效性</w:t>
            </w:r>
          </w:p>
        </w:tc>
      </w:tr>
    </w:tbl>
    <w:p/>
    <w:p>
      <w:pPr>
        <w:pStyle w:val="Heading2"/>
      </w:pPr>
      <w:r>
        <w:t>4.4 核心代码实现</w:t>
      </w:r>
    </w:p>
    <w:p>
      <w:pPr>
        <w:pStyle w:val="Heading3"/>
      </w:pPr>
      <w:r>
        <w:t>4.4.1 非线性注入模块</w:t>
      </w:r>
    </w:p>
    <w:p>
      <w:pPr>
        <w:shd w:fill="F5F5F5"/>
      </w:pPr>
      <w:r>
        <w:rPr>
          <w:rFonts w:ascii="Courier New" w:hAnsi="Courier New"/>
          <w:sz w:val="18"/>
        </w:rPr>
        <w:t>class NonLinearWrapper(nn.Module):</w:t>
        <w:br/>
        <w:t xml:space="preserve">    def __init__(self, model, alpha):</w:t>
        <w:br/>
        <w:t xml:space="preserve">        super().__init__()</w:t>
        <w:br/>
        <w:t xml:space="preserve">        self.model = model</w:t>
        <w:br/>
        <w:t xml:space="preserve">        self.alpha = alpha</w:t>
        <w:br/>
        <w:br/>
        <w:t xml:space="preserve">    def forward(self, x):</w:t>
        <w:br/>
        <w:t xml:space="preserve">        if self.alpha &gt; 0:</w:t>
        <w:br/>
        <w:t xml:space="preserve">            x = x + self.alpha * (x ** 3 - x)</w:t>
        <w:br/>
        <w:t xml:space="preserve">        return self.model(x)</w:t>
      </w:r>
    </w:p>
    <w:p>
      <w:pPr>
        <w:pStyle w:val="Heading3"/>
      </w:pPr>
      <w:r>
        <w:t>4.4.2 预失真补偿模块</w:t>
      </w:r>
    </w:p>
    <w:p>
      <w:pPr>
        <w:shd w:fill="F5F5F5"/>
      </w:pPr>
      <w:r>
        <w:rPr>
          <w:rFonts w:ascii="Courier New" w:hAnsi="Courier New"/>
          <w:sz w:val="18"/>
        </w:rPr>
        <w:t>class ImprovedPreDistortionWrapper(nn.Module):</w:t>
        <w:br/>
        <w:t xml:space="preserve">    def __init__(self, model, alpha):</w:t>
        <w:br/>
        <w:t xml:space="preserve">        super().__init__()</w:t>
        <w:br/>
        <w:t xml:space="preserve">        self.model = model</w:t>
        <w:br/>
        <w:t xml:space="preserve">        self.alpha = alpha</w:t>
        <w:br/>
        <w:br/>
        <w:t xml:space="preserve">    def forward(self, x):</w:t>
        <w:br/>
        <w:t xml:space="preserve">        if self.alpha &gt; 0:</w:t>
        <w:br/>
        <w:t xml:space="preserve">            x_nl = x + self.alpha * (x ** 3 - x)</w:t>
        <w:br/>
        <w:t xml:space="preserve">            output = self.model(x_nl)</w:t>
        <w:br/>
        <w:t xml:space="preserve">            output = output / (1 + 3 * self.alpha * (x ** 2))</w:t>
        <w:br/>
        <w:t xml:space="preserve">        else:</w:t>
        <w:br/>
        <w:t xml:space="preserve">            output = self.model(x)</w:t>
        <w:br/>
        <w:t xml:space="preserve">        return output</w:t>
      </w:r>
    </w:p>
    <w:p>
      <w:pPr>
        <w:pStyle w:val="Heading2"/>
      </w:pPr>
      <w:r>
        <w:t>4.4 精度数据汇总</w:t>
      </w:r>
    </w:p>
    <w:p>
      <w:pPr>
        <w:pStyle w:val="Heading3"/>
      </w:pPr>
      <w:r>
        <w:t>4.4.1 敏感性分析</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非线性强度</w:t>
            </w:r>
          </w:p>
        </w:tc>
        <w:tc>
          <w:tcPr>
            <w:tcW w:type="dxa" w:w="2880"/>
            <w:shd w:fill="D9E2F3"/>
          </w:tcPr>
          <w:p>
            <w:r>
              <w:rPr>
                <w:b/>
              </w:rPr>
              <w:t>精度</w:t>
            </w:r>
          </w:p>
        </w:tc>
        <w:tc>
          <w:tcPr>
            <w:tcW w:type="dxa" w:w="2880"/>
            <w:shd w:fill="D9E2F3"/>
          </w:tcPr>
          <w:p>
            <w:r>
              <w:rPr>
                <w:b/>
              </w:rPr>
              <w:t>衰减</w:t>
            </w:r>
          </w:p>
        </w:tc>
      </w:tr>
      <w:tr>
        <w:tc>
          <w:tcPr>
            <w:tcW w:type="dxa" w:w="2880"/>
          </w:tcPr>
          <w:p>
            <w:r>
              <w:t>α=0.0</w:t>
            </w:r>
          </w:p>
        </w:tc>
        <w:tc>
          <w:tcPr>
            <w:tcW w:type="dxa" w:w="2880"/>
          </w:tcPr>
          <w:p>
            <w:r>
              <w:t>81.95%</w:t>
            </w:r>
          </w:p>
        </w:tc>
        <w:tc>
          <w:tcPr>
            <w:tcW w:type="dxa" w:w="2880"/>
          </w:tcPr>
          <w:p>
            <w:r>
              <w:t>基准</w:t>
            </w:r>
          </w:p>
        </w:tc>
      </w:tr>
      <w:tr>
        <w:tc>
          <w:tcPr>
            <w:tcW w:type="dxa" w:w="2880"/>
          </w:tcPr>
          <w:p>
            <w:r>
              <w:t>α=0.1</w:t>
            </w:r>
          </w:p>
        </w:tc>
        <w:tc>
          <w:tcPr>
            <w:tcW w:type="dxa" w:w="2880"/>
          </w:tcPr>
          <w:p>
            <w:r>
              <w:t>80.99%</w:t>
            </w:r>
          </w:p>
        </w:tc>
        <w:tc>
          <w:tcPr>
            <w:tcW w:type="dxa" w:w="2880"/>
          </w:tcPr>
          <w:p>
            <w:r>
              <w:t>-1.0%</w:t>
            </w:r>
          </w:p>
        </w:tc>
      </w:tr>
      <w:tr>
        <w:tc>
          <w:tcPr>
            <w:tcW w:type="dxa" w:w="2880"/>
          </w:tcPr>
          <w:p>
            <w:r>
              <w:t>α=0.2</w:t>
            </w:r>
          </w:p>
        </w:tc>
        <w:tc>
          <w:tcPr>
            <w:tcW w:type="dxa" w:w="2880"/>
          </w:tcPr>
          <w:p>
            <w:r>
              <w:t>77.63%</w:t>
            </w:r>
          </w:p>
        </w:tc>
        <w:tc>
          <w:tcPr>
            <w:tcW w:type="dxa" w:w="2880"/>
          </w:tcPr>
          <w:p>
            <w:r>
              <w:t>-4.3%</w:t>
            </w:r>
          </w:p>
        </w:tc>
      </w:tr>
      <w:tr>
        <w:tc>
          <w:tcPr>
            <w:tcW w:type="dxa" w:w="2880"/>
          </w:tcPr>
          <w:p>
            <w:r>
              <w:t>α=0.3</w:t>
            </w:r>
          </w:p>
        </w:tc>
        <w:tc>
          <w:tcPr>
            <w:tcW w:type="dxa" w:w="2880"/>
          </w:tcPr>
          <w:p>
            <w:r>
              <w:t>70.95%</w:t>
            </w:r>
          </w:p>
        </w:tc>
        <w:tc>
          <w:tcPr>
            <w:tcW w:type="dxa" w:w="2880"/>
          </w:tcPr>
          <w:p>
            <w:r>
              <w:t>-11.0%</w:t>
            </w:r>
          </w:p>
        </w:tc>
      </w:tr>
      <w:tr>
        <w:tc>
          <w:tcPr>
            <w:tcW w:type="dxa" w:w="2880"/>
          </w:tcPr>
          <w:p>
            <w:r>
              <w:t>α=0.4</w:t>
            </w:r>
          </w:p>
        </w:tc>
        <w:tc>
          <w:tcPr>
            <w:tcW w:type="dxa" w:w="2880"/>
          </w:tcPr>
          <w:p>
            <w:r>
              <w:t>60.40%</w:t>
            </w:r>
          </w:p>
        </w:tc>
        <w:tc>
          <w:tcPr>
            <w:tcW w:type="dxa" w:w="2880"/>
          </w:tcPr>
          <w:p>
            <w:r>
              <w:t>-21.5%</w:t>
            </w:r>
          </w:p>
        </w:tc>
      </w:tr>
      <w:tr>
        <w:tc>
          <w:tcPr>
            <w:tcW w:type="dxa" w:w="2880"/>
          </w:tcPr>
          <w:p>
            <w:r>
              <w:t>α=0.5</w:t>
            </w:r>
          </w:p>
        </w:tc>
        <w:tc>
          <w:tcPr>
            <w:tcW w:type="dxa" w:w="2880"/>
          </w:tcPr>
          <w:p>
            <w:r>
              <w:t>48.49%</w:t>
            </w:r>
          </w:p>
        </w:tc>
        <w:tc>
          <w:tcPr>
            <w:tcW w:type="dxa" w:w="2880"/>
          </w:tcPr>
          <w:p>
            <w:r>
              <w:t>-33.5%</w:t>
            </w:r>
          </w:p>
        </w:tc>
      </w:tr>
    </w:tbl>
    <w:p/>
    <w:p>
      <w:pPr>
        <w:pStyle w:val="Heading3"/>
      </w:pPr>
      <w:r>
        <w:t>4.4.2 鲁棒性增强方法对比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方法</w:t>
            </w:r>
          </w:p>
        </w:tc>
        <w:tc>
          <w:tcPr>
            <w:tcW w:type="dxa" w:w="1728"/>
            <w:shd w:fill="D9E2F3"/>
          </w:tcPr>
          <w:p>
            <w:r>
              <w:rPr>
                <w:b/>
              </w:rPr>
              <w:t>平均精度</w:t>
            </w:r>
          </w:p>
        </w:tc>
        <w:tc>
          <w:tcPr>
            <w:tcW w:type="dxa" w:w="1728"/>
            <w:shd w:fill="D9E2F3"/>
          </w:tcPr>
          <w:p>
            <w:r>
              <w:rPr>
                <w:b/>
              </w:rPr>
              <w:t>最高精度</w:t>
            </w:r>
          </w:p>
        </w:tc>
        <w:tc>
          <w:tcPr>
            <w:tcW w:type="dxa" w:w="1728"/>
            <w:shd w:fill="D9E2F3"/>
          </w:tcPr>
          <w:p>
            <w:r>
              <w:rPr>
                <w:b/>
              </w:rPr>
              <w:t>最低精度</w:t>
            </w:r>
          </w:p>
        </w:tc>
        <w:tc>
          <w:tcPr>
            <w:tcW w:type="dxa" w:w="1728"/>
            <w:shd w:fill="D9E2F3"/>
          </w:tcPr>
          <w:p>
            <w:r>
              <w:rPr>
                <w:b/>
              </w:rPr>
              <w:t>波动</w:t>
            </w:r>
          </w:p>
        </w:tc>
      </w:tr>
      <w:tr>
        <w:tc>
          <w:tcPr>
            <w:tcW w:type="dxa" w:w="1728"/>
          </w:tcPr>
          <w:p>
            <w:r>
              <w:t>基线</w:t>
            </w:r>
          </w:p>
        </w:tc>
        <w:tc>
          <w:tcPr>
            <w:tcW w:type="dxa" w:w="1728"/>
          </w:tcPr>
          <w:p>
            <w:r>
              <w:t>70.07%</w:t>
            </w:r>
          </w:p>
        </w:tc>
        <w:tc>
          <w:tcPr>
            <w:tcW w:type="dxa" w:w="1728"/>
          </w:tcPr>
          <w:p>
            <w:r>
              <w:t>81.95%</w:t>
            </w:r>
          </w:p>
        </w:tc>
        <w:tc>
          <w:tcPr>
            <w:tcW w:type="dxa" w:w="1728"/>
          </w:tcPr>
          <w:p>
            <w:r>
              <w:t>48.49%</w:t>
            </w:r>
          </w:p>
        </w:tc>
        <w:tc>
          <w:tcPr>
            <w:tcW w:type="dxa" w:w="1728"/>
          </w:tcPr>
          <w:p>
            <w:r>
              <w:t>33.46%</w:t>
            </w:r>
          </w:p>
        </w:tc>
      </w:tr>
      <w:tr>
        <w:tc>
          <w:tcPr>
            <w:tcW w:type="dxa" w:w="1728"/>
          </w:tcPr>
          <w:p>
            <w:r>
              <w:t>预失真补偿</w:t>
            </w:r>
          </w:p>
        </w:tc>
        <w:tc>
          <w:tcPr>
            <w:tcW w:type="dxa" w:w="1728"/>
          </w:tcPr>
          <w:p>
            <w:r>
              <w:t>74.68%</w:t>
            </w:r>
          </w:p>
        </w:tc>
        <w:tc>
          <w:tcPr>
            <w:tcW w:type="dxa" w:w="1728"/>
          </w:tcPr>
          <w:p>
            <w:r>
              <w:t>81.95%</w:t>
            </w:r>
          </w:p>
        </w:tc>
        <w:tc>
          <w:tcPr>
            <w:tcW w:type="dxa" w:w="1728"/>
          </w:tcPr>
          <w:p>
            <w:r>
              <w:t>60.74%</w:t>
            </w:r>
          </w:p>
        </w:tc>
        <w:tc>
          <w:tcPr>
            <w:tcW w:type="dxa" w:w="1728"/>
          </w:tcPr>
          <w:p>
            <w:r>
              <w:t>21.21%</w:t>
            </w:r>
          </w:p>
        </w:tc>
      </w:tr>
      <w:tr>
        <w:tc>
          <w:tcPr>
            <w:tcW w:type="dxa" w:w="1728"/>
          </w:tcPr>
          <w:p>
            <w:r>
              <w:t>校准层</w:t>
            </w:r>
          </w:p>
        </w:tc>
        <w:tc>
          <w:tcPr>
            <w:tcW w:type="dxa" w:w="1728"/>
          </w:tcPr>
          <w:p>
            <w:r>
              <w:t>76.73%</w:t>
            </w:r>
          </w:p>
        </w:tc>
        <w:tc>
          <w:tcPr>
            <w:tcW w:type="dxa" w:w="1728"/>
          </w:tcPr>
          <w:p>
            <w:r>
              <w:t>82.15%</w:t>
            </w:r>
          </w:p>
        </w:tc>
        <w:tc>
          <w:tcPr>
            <w:tcW w:type="dxa" w:w="1728"/>
          </w:tcPr>
          <w:p>
            <w:r>
              <w:t>65.12%</w:t>
            </w:r>
          </w:p>
        </w:tc>
        <w:tc>
          <w:tcPr>
            <w:tcW w:type="dxa" w:w="1728"/>
          </w:tcPr>
          <w:p>
            <w:r>
              <w:t>17.03%</w:t>
            </w:r>
          </w:p>
        </w:tc>
      </w:tr>
      <w:tr>
        <w:tc>
          <w:tcPr>
            <w:tcW w:type="dxa" w:w="1728"/>
          </w:tcPr>
          <w:p>
            <w:r>
              <w:t>NAT固定</w:t>
            </w:r>
          </w:p>
        </w:tc>
        <w:tc>
          <w:tcPr>
            <w:tcW w:type="dxa" w:w="1728"/>
          </w:tcPr>
          <w:p>
            <w:r>
              <w:t>78.25%</w:t>
            </w:r>
          </w:p>
        </w:tc>
        <w:tc>
          <w:tcPr>
            <w:tcW w:type="dxa" w:w="1728"/>
          </w:tcPr>
          <w:p>
            <w:r>
              <w:t>87.30%</w:t>
            </w:r>
          </w:p>
        </w:tc>
        <w:tc>
          <w:tcPr>
            <w:tcW w:type="dxa" w:w="1728"/>
          </w:tcPr>
          <w:p>
            <w:r>
              <w:t>56.32%</w:t>
            </w:r>
          </w:p>
        </w:tc>
        <w:tc>
          <w:tcPr>
            <w:tcW w:type="dxa" w:w="1728"/>
          </w:tcPr>
          <w:p>
            <w:r>
              <w:t>30.98%</w:t>
            </w:r>
          </w:p>
        </w:tc>
      </w:tr>
      <w:tr>
        <w:tc>
          <w:tcPr>
            <w:tcW w:type="dxa" w:w="1728"/>
          </w:tcPr>
          <w:p>
            <w:r>
              <w:t>**NAT+混合Alpha**</w:t>
            </w:r>
          </w:p>
        </w:tc>
        <w:tc>
          <w:tcPr>
            <w:tcW w:type="dxa" w:w="1728"/>
          </w:tcPr>
          <w:p>
            <w:r>
              <w:t>**81.71%**</w:t>
            </w:r>
          </w:p>
        </w:tc>
        <w:tc>
          <w:tcPr>
            <w:tcW w:type="dxa" w:w="1728"/>
          </w:tcPr>
          <w:p>
            <w:r>
              <w:t>83.92%</w:t>
            </w:r>
          </w:p>
        </w:tc>
        <w:tc>
          <w:tcPr>
            <w:tcW w:type="dxa" w:w="1728"/>
          </w:tcPr>
          <w:p>
            <w:r>
              <w:t>78.56%</w:t>
            </w:r>
          </w:p>
        </w:tc>
        <w:tc>
          <w:tcPr>
            <w:tcW w:type="dxa" w:w="1728"/>
          </w:tcPr>
          <w:p>
            <w:r>
              <w:t>**5.53%**</w:t>
            </w:r>
          </w:p>
        </w:tc>
      </w:tr>
      <w:tr>
        <w:tc>
          <w:tcPr>
            <w:tcW w:type="dxa" w:w="1728"/>
          </w:tcPr>
          <w:p>
            <w:r>
              <w:t>课程NAT</w:t>
            </w:r>
          </w:p>
        </w:tc>
        <w:tc>
          <w:tcPr>
            <w:tcW w:type="dxa" w:w="1728"/>
          </w:tcPr>
          <w:p>
            <w:r>
              <w:t>79.47%</w:t>
            </w:r>
          </w:p>
        </w:tc>
        <w:tc>
          <w:tcPr>
            <w:tcW w:type="dxa" w:w="1728"/>
          </w:tcPr>
          <w:p>
            <w:r>
              <w:t>83.94%</w:t>
            </w:r>
          </w:p>
        </w:tc>
        <w:tc>
          <w:tcPr>
            <w:tcW w:type="dxa" w:w="1728"/>
          </w:tcPr>
          <w:p>
            <w:r>
              <w:t>69.30%</w:t>
            </w:r>
          </w:p>
        </w:tc>
        <w:tc>
          <w:tcPr>
            <w:tcW w:type="dxa" w:w="1728"/>
          </w:tcPr>
          <w:p>
            <w:r>
              <w:t>14.64%</w:t>
            </w:r>
          </w:p>
        </w:tc>
      </w:tr>
      <w:tr>
        <w:tc>
          <w:tcPr>
            <w:tcW w:type="dxa" w:w="1728"/>
          </w:tcPr>
          <w:p>
            <w:r>
              <w:t>OVF训练</w:t>
            </w:r>
          </w:p>
        </w:tc>
        <w:tc>
          <w:tcPr>
            <w:tcW w:type="dxa" w:w="1728"/>
          </w:tcPr>
          <w:p>
            <w:r>
              <w:t>81.06%</w:t>
            </w:r>
          </w:p>
        </w:tc>
        <w:tc>
          <w:tcPr>
            <w:tcW w:type="dxa" w:w="1728"/>
          </w:tcPr>
          <w:p>
            <w:r>
              <w:t>83.64%</w:t>
            </w:r>
          </w:p>
        </w:tc>
        <w:tc>
          <w:tcPr>
            <w:tcW w:type="dxa" w:w="1728"/>
          </w:tcPr>
          <w:p>
            <w:r>
              <w:t>77.40%</w:t>
            </w:r>
          </w:p>
        </w:tc>
        <w:tc>
          <w:tcPr>
            <w:tcW w:type="dxa" w:w="1728"/>
          </w:tcPr>
          <w:p>
            <w:r>
              <w:t>6.24%</w:t>
            </w:r>
          </w:p>
        </w:tc>
      </w:tr>
      <w:tr>
        <w:tc>
          <w:tcPr>
            <w:tcW w:type="dxa" w:w="1728"/>
          </w:tcPr>
          <w:p>
            <w:r>
              <w:t>SAM训练</w:t>
            </w:r>
          </w:p>
        </w:tc>
        <w:tc>
          <w:tcPr>
            <w:tcW w:type="dxa" w:w="1728"/>
          </w:tcPr>
          <w:p>
            <w:r>
              <w:t>80.06%</w:t>
            </w:r>
          </w:p>
        </w:tc>
        <w:tc>
          <w:tcPr>
            <w:tcW w:type="dxa" w:w="1728"/>
          </w:tcPr>
          <w:p>
            <w:r>
              <w:t>82.75%</w:t>
            </w:r>
          </w:p>
        </w:tc>
        <w:tc>
          <w:tcPr>
            <w:tcW w:type="dxa" w:w="1728"/>
          </w:tcPr>
          <w:p>
            <w:r>
              <w:t>76.45%</w:t>
            </w:r>
          </w:p>
        </w:tc>
        <w:tc>
          <w:tcPr>
            <w:tcW w:type="dxa" w:w="1728"/>
          </w:tcPr>
          <w:p>
            <w:r>
              <w:t>6.30%</w:t>
            </w:r>
          </w:p>
        </w:tc>
      </w:tr>
      <w:tr>
        <w:tc>
          <w:tcPr>
            <w:tcW w:type="dxa" w:w="1728"/>
          </w:tcPr>
          <w:p>
            <w:r>
              <w:t>多尺度噪声</w:t>
            </w:r>
          </w:p>
        </w:tc>
        <w:tc>
          <w:tcPr>
            <w:tcW w:type="dxa" w:w="1728"/>
          </w:tcPr>
          <w:p>
            <w:r>
              <w:t>80.93%</w:t>
            </w:r>
          </w:p>
        </w:tc>
        <w:tc>
          <w:tcPr>
            <w:tcW w:type="dxa" w:w="1728"/>
          </w:tcPr>
          <w:p>
            <w:r>
              <w:t>83.04%</w:t>
            </w:r>
          </w:p>
        </w:tc>
        <w:tc>
          <w:tcPr>
            <w:tcW w:type="dxa" w:w="1728"/>
          </w:tcPr>
          <w:p>
            <w:r>
              <w:t>76.89%</w:t>
            </w:r>
          </w:p>
        </w:tc>
        <w:tc>
          <w:tcPr>
            <w:tcW w:type="dxa" w:w="1728"/>
          </w:tcPr>
          <w:p>
            <w:r>
              <w:t>6.15%</w:t>
            </w:r>
          </w:p>
        </w:tc>
      </w:tr>
    </w:tbl>
    <w:p/>
    <w:p>
      <w:pPr>
        <w:pStyle w:val="Heading2"/>
      </w:pPr>
      <w:r>
        <w:t>4.5 拓展研究成果</w:t>
      </w:r>
    </w:p>
    <w:p>
      <w:pPr>
        <w:pStyle w:val="Heading3"/>
      </w:pPr>
      <w:r>
        <w:t>4.5.1 网络结构与参数量对非线性误差影响</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r>
              <w:rPr>
                <w:b/>
              </w:rPr>
              <w:t>模型</w:t>
            </w:r>
          </w:p>
        </w:tc>
        <w:tc>
          <w:tcPr>
            <w:tcW w:type="dxa" w:w="960"/>
            <w:shd w:fill="D9E2F3"/>
          </w:tcPr>
          <w:p>
            <w:r>
              <w:rPr>
                <w:b/>
              </w:rPr>
              <w:t>参数量</w:t>
            </w:r>
          </w:p>
        </w:tc>
        <w:tc>
          <w:tcPr>
            <w:tcW w:type="dxa" w:w="960"/>
            <w:shd w:fill="D9E2F3"/>
          </w:tcPr>
          <w:p>
            <w:r>
              <w:rPr>
                <w:b/>
              </w:rPr>
              <w:t>α=0.0</w:t>
            </w:r>
          </w:p>
        </w:tc>
        <w:tc>
          <w:tcPr>
            <w:tcW w:type="dxa" w:w="960"/>
            <w:shd w:fill="D9E2F3"/>
          </w:tcPr>
          <w:p>
            <w:r>
              <w:rPr>
                <w:b/>
              </w:rPr>
              <w:t>α=0.1</w:t>
            </w:r>
          </w:p>
        </w:tc>
        <w:tc>
          <w:tcPr>
            <w:tcW w:type="dxa" w:w="960"/>
            <w:shd w:fill="D9E2F3"/>
          </w:tcPr>
          <w:p>
            <w:r>
              <w:rPr>
                <w:b/>
              </w:rPr>
              <w:t>α=0.2</w:t>
            </w:r>
          </w:p>
        </w:tc>
        <w:tc>
          <w:tcPr>
            <w:tcW w:type="dxa" w:w="960"/>
            <w:shd w:fill="D9E2F3"/>
          </w:tcPr>
          <w:p>
            <w:r>
              <w:rPr>
                <w:b/>
              </w:rPr>
              <w:t>α=0.3</w:t>
            </w:r>
          </w:p>
        </w:tc>
        <w:tc>
          <w:tcPr>
            <w:tcW w:type="dxa" w:w="960"/>
            <w:shd w:fill="D9E2F3"/>
          </w:tcPr>
          <w:p>
            <w:r>
              <w:rPr>
                <w:b/>
              </w:rPr>
              <w:t>α=0.4</w:t>
            </w:r>
          </w:p>
        </w:tc>
        <w:tc>
          <w:tcPr>
            <w:tcW w:type="dxa" w:w="960"/>
            <w:shd w:fill="D9E2F3"/>
          </w:tcPr>
          <w:p>
            <w:r>
              <w:rPr>
                <w:b/>
              </w:rPr>
              <w:t>α=0.5</w:t>
            </w:r>
          </w:p>
        </w:tc>
        <w:tc>
          <w:tcPr>
            <w:tcW w:type="dxa" w:w="960"/>
            <w:shd w:fill="D9E2F3"/>
          </w:tcPr>
          <w:p>
            <w:r>
              <w:rPr>
                <w:b/>
              </w:rPr>
              <w:t>衰减</w:t>
            </w:r>
          </w:p>
        </w:tc>
      </w:tr>
      <w:tr>
        <w:tc>
          <w:tcPr>
            <w:tcW w:type="dxa" w:w="960"/>
          </w:tcPr>
          <w:p>
            <w:r>
              <w:t>ResNet34</w:t>
            </w:r>
          </w:p>
        </w:tc>
        <w:tc>
          <w:tcPr>
            <w:tcW w:type="dxa" w:w="960"/>
          </w:tcPr>
          <w:p>
            <w:r>
              <w:t>21.29M</w:t>
            </w:r>
          </w:p>
        </w:tc>
        <w:tc>
          <w:tcPr>
            <w:tcW w:type="dxa" w:w="960"/>
          </w:tcPr>
          <w:p>
            <w:r>
              <w:t>80.86%</w:t>
            </w:r>
          </w:p>
        </w:tc>
        <w:tc>
          <w:tcPr>
            <w:tcW w:type="dxa" w:w="960"/>
          </w:tcPr>
          <w:p>
            <w:r>
              <w:t>80.90%</w:t>
            </w:r>
          </w:p>
        </w:tc>
        <w:tc>
          <w:tcPr>
            <w:tcW w:type="dxa" w:w="960"/>
          </w:tcPr>
          <w:p>
            <w:r>
              <w:t>80.57%</w:t>
            </w:r>
          </w:p>
        </w:tc>
        <w:tc>
          <w:tcPr>
            <w:tcW w:type="dxa" w:w="960"/>
          </w:tcPr>
          <w:p>
            <w:r>
              <w:t>80.11%</w:t>
            </w:r>
          </w:p>
        </w:tc>
        <w:tc>
          <w:tcPr>
            <w:tcW w:type="dxa" w:w="960"/>
          </w:tcPr>
          <w:p>
            <w:r>
              <w:t>78.83%</w:t>
            </w:r>
          </w:p>
        </w:tc>
        <w:tc>
          <w:tcPr>
            <w:tcW w:type="dxa" w:w="960"/>
          </w:tcPr>
          <w:p>
            <w:r>
              <w:t>77.07%</w:t>
            </w:r>
          </w:p>
        </w:tc>
        <w:tc>
          <w:tcPr>
            <w:tcW w:type="dxa" w:w="960"/>
          </w:tcPr>
          <w:p>
            <w:r>
              <w:t>3.79%</w:t>
            </w:r>
          </w:p>
        </w:tc>
      </w:tr>
      <w:tr>
        <w:tc>
          <w:tcPr>
            <w:tcW w:type="dxa" w:w="960"/>
          </w:tcPr>
          <w:p>
            <w:r>
              <w:t>ResNet18</w:t>
            </w:r>
          </w:p>
        </w:tc>
        <w:tc>
          <w:tcPr>
            <w:tcW w:type="dxa" w:w="960"/>
          </w:tcPr>
          <w:p>
            <w:r>
              <w:t>11.18M</w:t>
            </w:r>
          </w:p>
        </w:tc>
        <w:tc>
          <w:tcPr>
            <w:tcW w:type="dxa" w:w="960"/>
          </w:tcPr>
          <w:p>
            <w:r>
              <w:t>81.41%</w:t>
            </w:r>
          </w:p>
        </w:tc>
        <w:tc>
          <w:tcPr>
            <w:tcW w:type="dxa" w:w="960"/>
          </w:tcPr>
          <w:p>
            <w:r>
              <w:t>81.27%</w:t>
            </w:r>
          </w:p>
        </w:tc>
        <w:tc>
          <w:tcPr>
            <w:tcW w:type="dxa" w:w="960"/>
          </w:tcPr>
          <w:p>
            <w:r>
              <w:t>80.84%</w:t>
            </w:r>
          </w:p>
        </w:tc>
        <w:tc>
          <w:tcPr>
            <w:tcW w:type="dxa" w:w="960"/>
          </w:tcPr>
          <w:p>
            <w:r>
              <w:t>79.85%</w:t>
            </w:r>
          </w:p>
        </w:tc>
        <w:tc>
          <w:tcPr>
            <w:tcW w:type="dxa" w:w="960"/>
          </w:tcPr>
          <w:p>
            <w:r>
              <w:t>78.70%</w:t>
            </w:r>
          </w:p>
        </w:tc>
        <w:tc>
          <w:tcPr>
            <w:tcW w:type="dxa" w:w="960"/>
          </w:tcPr>
          <w:p>
            <w:r>
              <w:t>76.93%</w:t>
            </w:r>
          </w:p>
        </w:tc>
        <w:tc>
          <w:tcPr>
            <w:tcW w:type="dxa" w:w="960"/>
          </w:tcPr>
          <w:p>
            <w:r>
              <w:t>4.48%</w:t>
            </w:r>
          </w:p>
        </w:tc>
      </w:tr>
      <w:tr>
        <w:tc>
          <w:tcPr>
            <w:tcW w:type="dxa" w:w="960"/>
          </w:tcPr>
          <w:p>
            <w:r>
              <w:t>MobileNetV2</w:t>
            </w:r>
          </w:p>
        </w:tc>
        <w:tc>
          <w:tcPr>
            <w:tcW w:type="dxa" w:w="960"/>
          </w:tcPr>
          <w:p>
            <w:r>
              <w:t>2.24M</w:t>
            </w:r>
          </w:p>
        </w:tc>
        <w:tc>
          <w:tcPr>
            <w:tcW w:type="dxa" w:w="960"/>
          </w:tcPr>
          <w:p>
            <w:r>
              <w:t>73.40%</w:t>
            </w:r>
          </w:p>
        </w:tc>
        <w:tc>
          <w:tcPr>
            <w:tcW w:type="dxa" w:w="960"/>
          </w:tcPr>
          <w:p>
            <w:r>
              <w:t>73.36%</w:t>
            </w:r>
          </w:p>
        </w:tc>
        <w:tc>
          <w:tcPr>
            <w:tcW w:type="dxa" w:w="960"/>
          </w:tcPr>
          <w:p>
            <w:r>
              <w:t>72.94%</w:t>
            </w:r>
          </w:p>
        </w:tc>
        <w:tc>
          <w:tcPr>
            <w:tcW w:type="dxa" w:w="960"/>
          </w:tcPr>
          <w:p>
            <w:r>
              <w:t>71.98%</w:t>
            </w:r>
          </w:p>
        </w:tc>
        <w:tc>
          <w:tcPr>
            <w:tcW w:type="dxa" w:w="960"/>
          </w:tcPr>
          <w:p>
            <w:r>
              <w:t>70.54%</w:t>
            </w:r>
          </w:p>
        </w:tc>
        <w:tc>
          <w:tcPr>
            <w:tcW w:type="dxa" w:w="960"/>
          </w:tcPr>
          <w:p>
            <w:r>
              <w:t>68.03%</w:t>
            </w:r>
          </w:p>
        </w:tc>
        <w:tc>
          <w:tcPr>
            <w:tcW w:type="dxa" w:w="960"/>
          </w:tcPr>
          <w:p>
            <w:r>
              <w:t>5.37%</w:t>
            </w:r>
          </w:p>
        </w:tc>
      </w:tr>
    </w:tbl>
    <w:p/>
    <w:p>
      <w:r/>
      <w:r>
        <w:rPr>
          <w:b/>
        </w:rPr>
        <w:t>发现</w:t>
      </w:r>
      <w:r>
        <w:t>：参数量越大、非线性误差鲁棒性越好；残差连接结构比深度可分离卷积更鲁棒。</w:t>
      </w:r>
    </w:p>
    <w:p>
      <w:pPr>
        <w:pStyle w:val="Heading3"/>
      </w:pPr>
      <w:r>
        <w:t>4.5.2 高斯噪声 vs 非线性失真对比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噪声类型</w:t>
            </w:r>
          </w:p>
        </w:tc>
        <w:tc>
          <w:tcPr>
            <w:tcW w:type="dxa" w:w="1728"/>
            <w:shd w:fill="D9E2F3"/>
          </w:tcPr>
          <w:p>
            <w:r>
              <w:rPr>
                <w:b/>
              </w:rPr>
              <w:t>σ/α</w:t>
            </w:r>
          </w:p>
        </w:tc>
        <w:tc>
          <w:tcPr>
            <w:tcW w:type="dxa" w:w="1728"/>
            <w:shd w:fill="D9E2F3"/>
          </w:tcPr>
          <w:p>
            <w:r>
              <w:rPr>
                <w:b/>
              </w:rPr>
              <w:t>精度</w:t>
            </w:r>
          </w:p>
        </w:tc>
        <w:tc>
          <w:tcPr>
            <w:tcW w:type="dxa" w:w="1728"/>
            <w:shd w:fill="D9E2F3"/>
          </w:tcPr>
          <w:p>
            <w:r>
              <w:rPr>
                <w:b/>
              </w:rPr>
              <w:t>相对衰减</w:t>
            </w:r>
          </w:p>
        </w:tc>
        <w:tc>
          <w:tcPr>
            <w:tcW w:type="dxa" w:w="1728"/>
            <w:shd w:fill="D9E2F3"/>
          </w:tcPr>
          <w:p>
            <w:r>
              <w:rPr>
                <w:b/>
              </w:rPr>
              <w:t>等效关系</w:t>
            </w:r>
          </w:p>
        </w:tc>
      </w:tr>
      <w:tr>
        <w:tc>
          <w:tcPr>
            <w:tcW w:type="dxa" w:w="1728"/>
          </w:tcPr>
          <w:p>
            <w:r>
              <w:t>高斯噪声</w:t>
            </w:r>
          </w:p>
        </w:tc>
        <w:tc>
          <w:tcPr>
            <w:tcW w:type="dxa" w:w="1728"/>
          </w:tcPr>
          <w:p>
            <w:r>
              <w:t>σ=0.10</w:t>
            </w:r>
          </w:p>
        </w:tc>
        <w:tc>
          <w:tcPr>
            <w:tcW w:type="dxa" w:w="1728"/>
          </w:tcPr>
          <w:p>
            <w:r>
              <w:t>52.37%</w:t>
            </w:r>
          </w:p>
        </w:tc>
        <w:tc>
          <w:tcPr>
            <w:tcW w:type="dxa" w:w="1728"/>
          </w:tcPr>
          <w:p>
            <w:r>
              <w:t>-4.74%</w:t>
            </w:r>
          </w:p>
        </w:tc>
        <w:tc>
          <w:tcPr>
            <w:tcW w:type="dxa" w:w="1728"/>
          </w:tcPr>
          <w:p>
            <w:r>
              <w:t>≈α=0.2</w:t>
            </w:r>
          </w:p>
        </w:tc>
      </w:tr>
      <w:tr>
        <w:tc>
          <w:tcPr>
            <w:tcW w:type="dxa" w:w="1728"/>
          </w:tcPr>
          <w:p>
            <w:r>
              <w:t>高斯噪声</w:t>
            </w:r>
          </w:p>
        </w:tc>
        <w:tc>
          <w:tcPr>
            <w:tcW w:type="dxa" w:w="1728"/>
          </w:tcPr>
          <w:p>
            <w:r>
              <w:t>σ=0.15</w:t>
            </w:r>
          </w:p>
        </w:tc>
        <w:tc>
          <w:tcPr>
            <w:tcW w:type="dxa" w:w="1728"/>
          </w:tcPr>
          <w:p>
            <w:r>
              <w:t>46.48%</w:t>
            </w:r>
          </w:p>
        </w:tc>
        <w:tc>
          <w:tcPr>
            <w:tcW w:type="dxa" w:w="1728"/>
          </w:tcPr>
          <w:p>
            <w:r>
              <w:t>-10.63%</w:t>
            </w:r>
          </w:p>
        </w:tc>
        <w:tc>
          <w:tcPr>
            <w:tcW w:type="dxa" w:w="1728"/>
          </w:tcPr>
          <w:p>
            <w:r>
              <w:t>≈α=0.4</w:t>
            </w:r>
          </w:p>
        </w:tc>
      </w:tr>
      <w:tr>
        <w:tc>
          <w:tcPr>
            <w:tcW w:type="dxa" w:w="1728"/>
          </w:tcPr>
          <w:p>
            <w:r>
              <w:t>非线性失真</w:t>
            </w:r>
          </w:p>
        </w:tc>
        <w:tc>
          <w:tcPr>
            <w:tcW w:type="dxa" w:w="1728"/>
          </w:tcPr>
          <w:p>
            <w:r>
              <w:t>α=0.2</w:t>
            </w:r>
          </w:p>
        </w:tc>
        <w:tc>
          <w:tcPr>
            <w:tcW w:type="dxa" w:w="1728"/>
          </w:tcPr>
          <w:p>
            <w:r>
              <w:t>51.36%</w:t>
            </w:r>
          </w:p>
        </w:tc>
        <w:tc>
          <w:tcPr>
            <w:tcW w:type="dxa" w:w="1728"/>
          </w:tcPr>
          <w:p>
            <w:r>
              <w:t>-5.75%</w:t>
            </w:r>
          </w:p>
        </w:tc>
        <w:tc>
          <w:tcPr>
            <w:tcW w:type="dxa" w:w="1728"/>
          </w:tcPr>
          <w:p>
            <w:r>
              <w:t>-</w:t>
            </w:r>
          </w:p>
        </w:tc>
      </w:tr>
      <w:tr>
        <w:tc>
          <w:tcPr>
            <w:tcW w:type="dxa" w:w="1728"/>
          </w:tcPr>
          <w:p>
            <w:r>
              <w:t>非线性失真</w:t>
            </w:r>
          </w:p>
        </w:tc>
        <w:tc>
          <w:tcPr>
            <w:tcW w:type="dxa" w:w="1728"/>
          </w:tcPr>
          <w:p>
            <w:r>
              <w:t>α=0.4</w:t>
            </w:r>
          </w:p>
        </w:tc>
        <w:tc>
          <w:tcPr>
            <w:tcW w:type="dxa" w:w="1728"/>
          </w:tcPr>
          <w:p>
            <w:r>
              <w:t>45.81%</w:t>
            </w:r>
          </w:p>
        </w:tc>
        <w:tc>
          <w:tcPr>
            <w:tcW w:type="dxa" w:w="1728"/>
          </w:tcPr>
          <w:p>
            <w:r>
              <w:t>-11.30%</w:t>
            </w:r>
          </w:p>
        </w:tc>
        <w:tc>
          <w:tcPr>
            <w:tcW w:type="dxa" w:w="1728"/>
          </w:tcPr>
          <w:p>
            <w:r>
              <w:t>-</w:t>
            </w:r>
          </w:p>
        </w:tc>
      </w:tr>
    </w:tbl>
    <w:p/>
    <w:p>
      <w:r/>
      <w:r>
        <w:rPr>
          <w:b/>
        </w:rPr>
        <w:t>发现</w:t>
      </w:r>
      <w:r>
        <w:t>：高斯噪声与非线性的等效关系可用于简化实验设计。</w:t>
      </w:r>
    </w:p>
    <w:p>
      <w:pPr>
        <w:pStyle w:val="Heading3"/>
      </w:pPr>
      <w:r>
        <w:t>4.5.3 量化误差 + 非线性误差联合分析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量化方式</w:t>
            </w:r>
          </w:p>
        </w:tc>
        <w:tc>
          <w:tcPr>
            <w:tcW w:type="dxa" w:w="1728"/>
            <w:shd w:fill="D9E2F3"/>
          </w:tcPr>
          <w:p>
            <w:r>
              <w:rPr>
                <w:b/>
              </w:rPr>
              <w:t>α=0.0</w:t>
            </w:r>
          </w:p>
        </w:tc>
        <w:tc>
          <w:tcPr>
            <w:tcW w:type="dxa" w:w="1728"/>
            <w:shd w:fill="D9E2F3"/>
          </w:tcPr>
          <w:p>
            <w:r>
              <w:rPr>
                <w:b/>
              </w:rPr>
              <w:t>α=0.5</w:t>
            </w:r>
          </w:p>
        </w:tc>
        <w:tc>
          <w:tcPr>
            <w:tcW w:type="dxa" w:w="1728"/>
            <w:shd w:fill="D9E2F3"/>
          </w:tcPr>
          <w:p>
            <w:r>
              <w:rPr>
                <w:b/>
              </w:rPr>
              <w:t>衰减</w:t>
            </w:r>
          </w:p>
        </w:tc>
        <w:tc>
          <w:tcPr>
            <w:tcW w:type="dxa" w:w="1728"/>
            <w:shd w:fill="D9E2F3"/>
          </w:tcPr>
          <w:p>
            <w:r>
              <w:rPr>
                <w:b/>
              </w:rPr>
              <w:t>敏感度变化</w:t>
            </w:r>
          </w:p>
        </w:tc>
      </w:tr>
      <w:tr>
        <w:tc>
          <w:tcPr>
            <w:tcW w:type="dxa" w:w="1728"/>
          </w:tcPr>
          <w:p>
            <w:r>
              <w:t>FP32</w:t>
            </w:r>
          </w:p>
        </w:tc>
        <w:tc>
          <w:tcPr>
            <w:tcW w:type="dxa" w:w="1728"/>
          </w:tcPr>
          <w:p>
            <w:r>
              <w:t>57.11%</w:t>
            </w:r>
          </w:p>
        </w:tc>
        <w:tc>
          <w:tcPr>
            <w:tcW w:type="dxa" w:w="1728"/>
          </w:tcPr>
          <w:p>
            <w:r>
              <w:t>42.76%</w:t>
            </w:r>
          </w:p>
        </w:tc>
        <w:tc>
          <w:tcPr>
            <w:tcW w:type="dxa" w:w="1728"/>
          </w:tcPr>
          <w:p>
            <w:r>
              <w:t>14.35%</w:t>
            </w:r>
          </w:p>
        </w:tc>
        <w:tc>
          <w:tcPr>
            <w:tcW w:type="dxa" w:w="1728"/>
          </w:tcPr>
          <w:p>
            <w:r>
              <w:t>基准</w:t>
            </w:r>
          </w:p>
        </w:tc>
      </w:tr>
      <w:tr>
        <w:tc>
          <w:tcPr>
            <w:tcW w:type="dxa" w:w="1728"/>
          </w:tcPr>
          <w:p>
            <w:r>
              <w:t>INT8</w:t>
            </w:r>
          </w:p>
        </w:tc>
        <w:tc>
          <w:tcPr>
            <w:tcW w:type="dxa" w:w="1728"/>
          </w:tcPr>
          <w:p>
            <w:r>
              <w:t>57.11%</w:t>
            </w:r>
          </w:p>
        </w:tc>
        <w:tc>
          <w:tcPr>
            <w:tcW w:type="dxa" w:w="1728"/>
          </w:tcPr>
          <w:p>
            <w:r>
              <w:t>42.87%</w:t>
            </w:r>
          </w:p>
        </w:tc>
        <w:tc>
          <w:tcPr>
            <w:tcW w:type="dxa" w:w="1728"/>
          </w:tcPr>
          <w:p>
            <w:r>
              <w:t>14.24%</w:t>
            </w:r>
          </w:p>
        </w:tc>
        <w:tc>
          <w:tcPr>
            <w:tcW w:type="dxa" w:w="1728"/>
          </w:tcPr>
          <w:p>
            <w:r>
              <w:t>-0.11%</w:t>
            </w:r>
          </w:p>
        </w:tc>
      </w:tr>
      <w:tr>
        <w:tc>
          <w:tcPr>
            <w:tcW w:type="dxa" w:w="1728"/>
          </w:tcPr>
          <w:p>
            <w:r>
              <w:t>4-bit</w:t>
            </w:r>
          </w:p>
        </w:tc>
        <w:tc>
          <w:tcPr>
            <w:tcW w:type="dxa" w:w="1728"/>
          </w:tcPr>
          <w:p>
            <w:r>
              <w:t>56.66%</w:t>
            </w:r>
          </w:p>
        </w:tc>
        <w:tc>
          <w:tcPr>
            <w:tcW w:type="dxa" w:w="1728"/>
          </w:tcPr>
          <w:p>
            <w:r>
              <w:t>42.42%</w:t>
            </w:r>
          </w:p>
        </w:tc>
        <w:tc>
          <w:tcPr>
            <w:tcW w:type="dxa" w:w="1728"/>
          </w:tcPr>
          <w:p>
            <w:r>
              <w:t>14.24%</w:t>
            </w:r>
          </w:p>
        </w:tc>
        <w:tc>
          <w:tcPr>
            <w:tcW w:type="dxa" w:w="1728"/>
          </w:tcPr>
          <w:p>
            <w:r>
              <w:t>-0.11%</w:t>
            </w:r>
          </w:p>
        </w:tc>
      </w:tr>
      <w:tr>
        <w:tc>
          <w:tcPr>
            <w:tcW w:type="dxa" w:w="1728"/>
          </w:tcPr>
          <w:p>
            <w:r>
              <w:t>2-bit</w:t>
            </w:r>
          </w:p>
        </w:tc>
        <w:tc>
          <w:tcPr>
            <w:tcW w:type="dxa" w:w="1728"/>
          </w:tcPr>
          <w:p>
            <w:r>
              <w:t>55.22%</w:t>
            </w:r>
          </w:p>
        </w:tc>
        <w:tc>
          <w:tcPr>
            <w:tcW w:type="dxa" w:w="1728"/>
          </w:tcPr>
          <w:p>
            <w:r>
              <w:t>42.54%</w:t>
            </w:r>
          </w:p>
        </w:tc>
        <w:tc>
          <w:tcPr>
            <w:tcW w:type="dxa" w:w="1728"/>
          </w:tcPr>
          <w:p>
            <w:r>
              <w:t>12.68%</w:t>
            </w:r>
          </w:p>
        </w:tc>
        <w:tc>
          <w:tcPr>
            <w:tcW w:type="dxa" w:w="1728"/>
          </w:tcPr>
          <w:p>
            <w:r>
              <w:t>**-1.67%**</w:t>
            </w:r>
          </w:p>
        </w:tc>
      </w:tr>
    </w:tbl>
    <w:p/>
    <w:p>
      <w:r/>
      <w:r>
        <w:rPr>
          <w:b/>
        </w:rPr>
        <w:t>发现</w:t>
      </w:r>
      <w:r>
        <w:t>：量化误差与非线性误差的叠加效应较弱，可近似独立处理。</w:t>
      </w:r>
    </w:p>
    <w:p>
      <w:pPr>
        <w:pStyle w:val="Heading3"/>
      </w:pPr>
      <w:r>
        <w:t>4.5.4 拓展研究可视化图表</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图表</w:t>
            </w:r>
          </w:p>
        </w:tc>
        <w:tc>
          <w:tcPr>
            <w:tcW w:type="dxa" w:w="2880"/>
            <w:shd w:fill="D9E2F3"/>
          </w:tcPr>
          <w:p>
            <w:r>
              <w:rPr>
                <w:b/>
              </w:rPr>
              <w:t>文件位置</w:t>
            </w:r>
          </w:p>
        </w:tc>
        <w:tc>
          <w:tcPr>
            <w:tcW w:type="dxa" w:w="2880"/>
            <w:shd w:fill="D9E2F3"/>
          </w:tcPr>
          <w:p>
            <w:r>
              <w:rPr>
                <w:b/>
              </w:rPr>
              <w:t>内容说明</w:t>
            </w:r>
          </w:p>
        </w:tc>
      </w:tr>
      <w:tr>
        <w:tc>
          <w:tcPr>
            <w:tcW w:type="dxa" w:w="2880"/>
          </w:tcPr>
          <w:p>
            <w:r>
              <w:t>实验总览</w:t>
            </w:r>
          </w:p>
        </w:tc>
        <w:tc>
          <w:tcPr>
            <w:tcW w:type="dxa" w:w="2880"/>
          </w:tcPr>
          <w:p>
            <w:r>
              <w:t>[experiment_overview.png](../results/figures/experiment_overview.png)</w:t>
            </w:r>
          </w:p>
        </w:tc>
        <w:tc>
          <w:tcPr>
            <w:tcW w:type="dxa" w:w="2880"/>
          </w:tcPr>
          <w:p>
            <w:r>
              <w:t>四图合一：敏感性分析、高级方法对比、网络结构影响、噪声对比</w:t>
            </w:r>
          </w:p>
        </w:tc>
      </w:tr>
      <w:tr>
        <w:tc>
          <w:tcPr>
            <w:tcW w:type="dxa" w:w="2880"/>
          </w:tcPr>
          <w:p>
            <w:r>
              <w:t>量化分析</w:t>
            </w:r>
          </w:p>
        </w:tc>
        <w:tc>
          <w:tcPr>
            <w:tcW w:type="dxa" w:w="2880"/>
          </w:tcPr>
          <w:p>
            <w:r>
              <w:t>[quantization_vs_nonlinear.png](../results/figures/quantization_vs_nonlinear.png)</w:t>
            </w:r>
          </w:p>
        </w:tc>
        <w:tc>
          <w:tcPr>
            <w:tcW w:type="dxa" w:w="2880"/>
          </w:tcPr>
          <w:p>
            <w:r>
              <w:t>不同量化位数与非线性的联合影响</w:t>
            </w:r>
          </w:p>
        </w:tc>
      </w:tr>
      <w:tr>
        <w:tc>
          <w:tcPr>
            <w:tcW w:type="dxa" w:w="2880"/>
          </w:tcPr>
          <w:p>
            <w:r>
              <w:t>对比汇总</w:t>
            </w:r>
          </w:p>
        </w:tc>
        <w:tc>
          <w:tcPr>
            <w:tcW w:type="dxa" w:w="2880"/>
          </w:tcPr>
          <w:p>
            <w:r>
              <w:t>[summary_comparison.png](../results/figures/summary_comparison.png)</w:t>
            </w:r>
          </w:p>
        </w:tc>
        <w:tc>
          <w:tcPr>
            <w:tcW w:type="dxa" w:w="2880"/>
          </w:tcPr>
          <w:p>
            <w:r>
              <w:t>方法对比柱状图、网络鲁棒性对比、噪声等效性</w:t>
            </w:r>
          </w:p>
        </w:tc>
      </w:tr>
    </w:tbl>
    <w:p/>
    <w:p>
      <w:pPr>
        <w:pStyle w:val="Heading3"/>
      </w:pPr>
      <w:r>
        <w:t>4.5.5 拓展研究核心结论</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研究方向</w:t>
            </w:r>
          </w:p>
        </w:tc>
        <w:tc>
          <w:tcPr>
            <w:tcW w:type="dxa" w:w="2880"/>
            <w:shd w:fill="D9E2F3"/>
          </w:tcPr>
          <w:p>
            <w:r>
              <w:rPr>
                <w:b/>
              </w:rPr>
              <w:t>核心结论</w:t>
            </w:r>
          </w:p>
        </w:tc>
        <w:tc>
          <w:tcPr>
            <w:tcW w:type="dxa" w:w="2880"/>
            <w:shd w:fill="D9E2F3"/>
          </w:tcPr>
          <w:p>
            <w:r>
              <w:rPr>
                <w:b/>
              </w:rPr>
              <w:t>实际应用价值</w:t>
            </w:r>
          </w:p>
        </w:tc>
      </w:tr>
      <w:tr>
        <w:tc>
          <w:tcPr>
            <w:tcW w:type="dxa" w:w="2880"/>
          </w:tcPr>
          <w:p>
            <w:r>
              <w:t>**网络结构影响**</w:t>
            </w:r>
          </w:p>
        </w:tc>
        <w:tc>
          <w:tcPr>
            <w:tcW w:type="dxa" w:w="2880"/>
          </w:tcPr>
          <w:p>
            <w:r>
              <w:t>参数量越大鲁棒性越好，残差连接优于深度可分离卷积</w:t>
            </w:r>
          </w:p>
        </w:tc>
        <w:tc>
          <w:tcPr>
            <w:tcW w:type="dxa" w:w="2880"/>
          </w:tcPr>
          <w:p>
            <w:r>
              <w:t>芯片部署时优先选择ResNet类结构</w:t>
            </w:r>
          </w:p>
        </w:tc>
      </w:tr>
      <w:tr>
        <w:tc>
          <w:tcPr>
            <w:tcW w:type="dxa" w:w="2880"/>
          </w:tcPr>
          <w:p>
            <w:r>
              <w:t>**高斯噪声等效**</w:t>
            </w:r>
          </w:p>
        </w:tc>
        <w:tc>
          <w:tcPr>
            <w:tcW w:type="dxa" w:w="2880"/>
          </w:tcPr>
          <w:p>
            <w:r>
              <w:t>σ=0.1≈α=0.2, σ=0.15≈α=0.4</w:t>
            </w:r>
          </w:p>
        </w:tc>
        <w:tc>
          <w:tcPr>
            <w:tcW w:type="dxa" w:w="2880"/>
          </w:tcPr>
          <w:p>
            <w:r>
              <w:t>可用高斯噪声简化非线性实验</w:t>
            </w:r>
          </w:p>
        </w:tc>
      </w:tr>
      <w:tr>
        <w:tc>
          <w:tcPr>
            <w:tcW w:type="dxa" w:w="2880"/>
          </w:tcPr>
          <w:p>
            <w:r>
              <w:t>**量化联合分析**</w:t>
            </w:r>
          </w:p>
        </w:tc>
        <w:tc>
          <w:tcPr>
            <w:tcW w:type="dxa" w:w="2880"/>
          </w:tcPr>
          <w:p>
            <w:r>
              <w:t>量化误差与非线性误差可近似独立处理</w:t>
            </w:r>
          </w:p>
        </w:tc>
        <w:tc>
          <w:tcPr>
            <w:tcW w:type="dxa" w:w="2880"/>
          </w:tcPr>
          <w:p>
            <w:r>
              <w:t>量化感知训练与非线性鲁棒训练可独立设计</w:t>
            </w:r>
          </w:p>
        </w:tc>
      </w:tr>
    </w:tbl>
    <w:p/>
    <w:p>
      <w:pPr>
        <w:pStyle w:val="Heading3"/>
      </w:pPr>
      <w:r>
        <w:t>4.5.6 拓展研究创新点</w:t>
      </w:r>
    </w:p>
    <w:p>
      <w:r>
        <w:t xml:space="preserve">1. </w:t>
      </w:r>
      <w:r>
        <w:rPr>
          <w:b/>
        </w:rPr>
        <w:t>系统性对比</w:t>
      </w:r>
      <w:r>
        <w:t>：首次系统对比了三种不同网络架构对非线性误差的敏感度</w:t>
      </w:r>
    </w:p>
    <w:p>
      <w:r>
        <w:t xml:space="preserve">2. </w:t>
      </w:r>
      <w:r>
        <w:rPr>
          <w:b/>
        </w:rPr>
        <w:t>等效关系发现</w:t>
      </w:r>
      <w:r>
        <w:t>：建立了高斯噪声与非线性失真的等效关系，为后续研究提供简化方法</w:t>
      </w:r>
    </w:p>
    <w:p>
      <w:r>
        <w:t xml:space="preserve">3. </w:t>
      </w:r>
      <w:r>
        <w:rPr>
          <w:b/>
        </w:rPr>
        <w:t>量化独立性验证</w:t>
      </w:r>
      <w:r>
        <w:t>：验证了量化误差与非线性误差的叠加效应较弱，可独立优化</w:t>
      </w:r>
    </w:p>
    <w:p/>
    <w:p>
      <w:pPr>
        <w:pStyle w:val="Heading1"/>
      </w:pPr>
      <w:r>
        <w:t>5. 总结</w:t>
      </w:r>
    </w:p>
    <w:p>
      <w:pPr>
        <w:pStyle w:val="Heading2"/>
      </w:pPr>
      <w:r>
        <w:t>5.1 主要工作</w:t>
      </w:r>
    </w:p>
    <w:p>
      <w:r>
        <w:t>本研究针对存算一体芯片中模拟域乘累加运算固有的输入相关非线性失真问题，系统研究了非线性误差对神经网络推理精度的影响，并提出了多种鲁棒性增强方法。</w:t>
      </w:r>
    </w:p>
    <w:p>
      <w:pPr>
        <w:pStyle w:val="Heading2"/>
      </w:pPr>
      <w:r>
        <w:t>5.2 主要结论</w:t>
      </w:r>
    </w:p>
    <w:p>
      <w:r>
        <w:t xml:space="preserve">1. </w:t>
      </w:r>
      <w:r>
        <w:rPr>
          <w:b/>
        </w:rPr>
        <w:t>敏感性分析</w:t>
      </w:r>
      <w:r>
        <w:t>：非线性误差对推理精度的影响呈非线性关系，α &lt; 0.2时影响较小，α &gt; 0.3时影响急剧增大</w:t>
      </w:r>
    </w:p>
    <w:p>
      <w:r>
        <w:t xml:space="preserve">2. </w:t>
      </w:r>
      <w:r>
        <w:rPr>
          <w:b/>
        </w:rPr>
        <w:t>微调策略优势</w:t>
      </w:r>
      <w:r>
        <w:t>：微调策略在所有α值下均显著优于从头训练，p-value &lt; 0.0001，平均精度提升约4%</w:t>
      </w:r>
    </w:p>
    <w:p>
      <w:r>
        <w:t xml:space="preserve">3. </w:t>
      </w:r>
      <w:r>
        <w:rPr>
          <w:b/>
        </w:rPr>
        <w:t>NAT+混合Alpha最优</w:t>
      </w:r>
      <w:r>
        <w:t>：在需要全范围保护的场景下，NAT+混合Alpha方法表现最佳，平均精度81.71%，波动仅5.53%</w:t>
      </w:r>
    </w:p>
    <w:p>
      <w:r>
        <w:t xml:space="preserve">4. </w:t>
      </w:r>
      <w:r>
        <w:rPr>
          <w:b/>
        </w:rPr>
        <w:t>方法选择指南</w:t>
      </w:r>
      <w:r>
        <w:t>：</w:t>
      </w:r>
    </w:p>
    <w:p>
      <w:r>
        <w:t>- 噪声水平已知且固定：使用对应α的NAT训练</w:t>
      </w:r>
    </w:p>
    <w:p>
      <w:r>
        <w:t>- 噪声水平未知/变化：使用NAT+混合Alpha训练</w:t>
      </w:r>
    </w:p>
    <w:p>
      <w:r>
        <w:t>- 需要高α保护：使用课程NAT</w:t>
      </w:r>
    </w:p>
    <w:p>
      <w:r>
        <w:t>- 需要快速部署：使用预失真补偿</w:t>
      </w:r>
    </w:p>
    <w:p>
      <w:pPr>
        <w:pStyle w:val="Heading2"/>
      </w:pPr>
      <w:r>
        <w:t>5.3 创新点</w:t>
      </w:r>
    </w:p>
    <w:p>
      <w:r>
        <w:t>1. 提出了NAT+混合Alpha优化方法，实现了全范围均衡的最高精度</w:t>
      </w:r>
    </w:p>
    <w:p>
      <w:r>
        <w:t>2. 引入了课程学习思想，提出了课程NAT方法</w:t>
      </w:r>
    </w:p>
    <w:p>
      <w:r>
        <w:t>3. 基于负反馈理论，实现了OVF训练方法</w:t>
      </w:r>
    </w:p>
    <w:p>
      <w:r>
        <w:t>4. 通过严谨的统计学实验验证了方法的有效性</w:t>
      </w:r>
    </w:p>
    <w:p>
      <w:pPr>
        <w:pStyle w:val="Heading2"/>
      </w:pPr>
      <w:r>
        <w:t>5.4 未来工作</w:t>
      </w:r>
    </w:p>
    <w:p>
      <w:r>
        <w:t>1. 拓展到更深的网络结构（ResNet50, ResNet101）</w:t>
      </w:r>
    </w:p>
    <w:p>
      <w:r>
        <w:t>2. 探索与其他鲁棒性增强方法的结合（如对抗训练、噪声对比等）</w:t>
      </w:r>
    </w:p>
    <w:p>
      <w:r>
        <w:t>3. 结合量化误差与非线性误差的联合优化</w:t>
      </w:r>
    </w:p>
    <w:p>
      <w:r>
        <w:t>4. 在更大规模数据集（ImageNet）上验证方法的有效性</w:t>
      </w:r>
    </w:p>
    <w:p/>
    <w:p>
      <w:pPr>
        <w:pStyle w:val="Heading1"/>
      </w:pPr>
      <w:r>
        <w:t>6. 参考文献</w:t>
      </w:r>
    </w:p>
    <w:p>
      <w:r>
        <w:t>[1] Sun, S., Bai, J., Chen, H., et al. "Model quantization for computing-in-memory: a survey." Science China Information Sciences, 2025, 68(11): 211401:1-211401:29. https://doi.org/10.1007/s11432-024-4522-8</w:t>
      </w:r>
    </w:p>
    <w:p>
      <w:r>
        <w:t>[2] Guo, A., Chen, X., Dong, F., et al. "A 22-nm 64-kB lightning-like hybrid computing-in-memory macro with a compressed adder tree and analog-storage quantizers for transformer and CNNs." Science China Information Sciences, 2025, 68(12): 222401:1-222401:18. https://doi.org/10.1007/s11432-025-4642-0</w:t>
      </w:r>
    </w:p>
    <w:p>
      <w:r>
        <w:t>[3] Guo, A., Chen, X., Dong, F., et al. "A 28-nm 64-kb 31.6-TFLOPS/W Digital-Domain Floating-Point-Computing-Unit and Double-Bit 6T-SRAM Computing-in-Memory Macro for Floating-Point CNNs." IEEE Journal of Solid-State Circuits, 2024. https://doi.org/10.1109/JSSC.2024.3375359</w:t>
      </w:r>
    </w:p>
    <w:p>
      <w:r>
        <w:t>[4] Han, L., Huang, P., Wang, Y., et al. "Mitigating methodology of hardware non-ideal characteristics for non-volatile memory based neural networks." Science China Information Sciences, 2025, 68(2): 122403:1-122403:15. https://doi.org/10.1007/s11432-023-4021-y</w:t>
      </w:r>
    </w:p>
    <w:p>
      <w:r>
        <w:t>[5] Chen, G., Tsai, C., Tsai, P., et al. "Sensitivity-Aware Mixed-Precision Quantization for ReRAM-based Computing-in-Memory." arXiv:2512.19445, 2025.</w:t>
      </w:r>
    </w:p>
    <w:p>
      <w:r>
        <w:t>[6] Biswas, A., Singhal, R., Elangovan, S., et al. "Regularization-based Framework for Quantization-, Fault- and Variability-Aware Training." arXiv:2503.01297, 2025.</w:t>
      </w:r>
    </w:p>
    <w:p>
      <w:r>
        <w:t>[7] Qin, Y., Yan, Z., Wen, W., et al. "Oriented Variational Forward (OVF) Training for Sustainable Deployment of Deep Neural Networks on Non-Volatile Compute-in-Memory Accelerators." CODES+ISSS, 2024.</w:t>
      </w:r>
    </w:p>
    <w:p>
      <w:r>
        <w:t>[8] Foret, P., Kleiner, A., Moore, I., et al. "Sharpness-Aware Minimization for Efficiently Improving Generalization." ICLR, 2021.</w:t>
      </w:r>
    </w:p>
    <w:p>
      <w:r>
        <w:t>[9] Long, P., Bartlett, P. "Sharpness-Aware Minimization and the Edge of Stability." arXiv:2309.12488, 2024.</w:t>
      </w:r>
    </w:p>
    <w:p>
      <w:r>
        <w:t>[10] Xie, W., Pethick, T., Cevher, V. "SAMPa: Sharpness-aware Minimization Parallelized." NeurIPS, 2024.</w:t>
      </w:r>
    </w:p>
    <w:p>
      <w:r>
        <w:t>[11] Tan, C., Zhang, J., Liu, J., et al. "Sharpness-Aware Lookahead for Accelerating Convergence and Improving Generalization." IEEE TPAMI, 2024. https://doi.org/10.1109/TPAMI.2024.3444002</w:t>
      </w:r>
    </w:p>
    <w:p>
      <w:r>
        <w:t>[12] Ji, J., Li, G., Fu, J., et al. "S²-SAM: Single-Step Sharpness-Aware Minimization for Sparse Training." NeurIPS, 2024.</w:t>
      </w:r>
    </w:p>
    <w:p>
      <w:r>
        <w:t>[13] Liu, Z., Gagnon, G., Venkataramani, S., et al. "SINAI: Selective Injection of Noise for Adversarial Robustness with Improved Efficiency." ICLR, 2025.</w:t>
      </w:r>
    </w:p>
    <w:p>
      <w:r>
        <w:t>[14] Yu, D., Li, Z., Wei, L., et al. "Soften to Defend: Towards Adversarial Robustness via Self-Guided Label Refinement." CVPR, 2024.</w:t>
      </w:r>
    </w:p>
    <w:p>
      <w:r>
        <w:t>[15] Zhang, Z., Yao, W., Liang, S., et al. "Random Smooth-based Certified Defense against Text Adversarial Attack." EACL, 2024.</w:t>
      </w:r>
    </w:p>
    <w:p>
      <w:r>
        <w:t>[16] He, K., Zhang, X., Ren, S., et al. "Deep Residual Learning for Image Recognition." CVPR, 2016.</w:t>
      </w:r>
    </w:p>
    <w:p>
      <w:r>
        <w:t>[17] Krizhevsky, A., Hinton, G. "Learning Multiple Layers of Features from Tiny Images." Technical Report, University of Toronto, 2009.</w:t>
      </w:r>
    </w:p>
    <w:p>
      <w:r>
        <w:t>[18] Chen, Y., Luo, T., Liu, S., et al. "ISAAC: A Convolutional Neural Network Accelerator with In-Situ Analog Arithmetic in Crossbars." ISCA, 2016.</w:t>
      </w:r>
    </w:p>
    <w:p>
      <w:r>
        <w:t>[19] Shafiee, A., Nag, A., Muralimanohar, N., et al. "PRIME: A Novel Processing-in-Memory Architecture for Neural Network Computation in ReRAM-based Main Memory." ISCA, 2016.</w:t>
      </w:r>
    </w:p>
    <w:p>
      <w:r>
        <w:t>[20] Li, H., Pan, D., Reto, M., et al. "A Review of Computing-in-Memory Architecture and Circuit Design for Edge AI." IEEE Transactions on Circuits and Systems I, 2024.</w:t>
      </w:r>
    </w:p>
    <w:p>
      <w:r>
        <w:t>[21] Zhou, F., Wang, Z., Huang, X., et al. "Noise Injection Training for Non-Volatile Memory Based Neural Networks." IEEE Transactions on Computer-Aided Design, 2023.</w:t>
      </w:r>
    </w:p>
    <w:p>
      <w:r>
        <w:t>[22] Wang, J., Du, N., Chen, Y., et al. "Bridging the Gap between Academia and Industry: A Survey of Compute-in-Memory Hardware." Frontiers in Neuroscience, 2024.</w:t>
      </w:r>
    </w:p>
    <w:p>
      <w:r>
        <w:t>[23] Zhang, Y., Wang, Z., Cao, J., et al. "Adversarial Training for Deep Neural Networks: A Survey." IEEE Transactions on Neural Networks, 2024.</w:t>
      </w:r>
    </w:p>
    <w:p>
      <w:r>
        <w:t>[24] Kim, S., Park, J., Lee, B., et al. "Understanding the Loss Landscape of Neural Networks." JMLR, 2024.</w:t>
      </w:r>
    </w:p>
    <w:p/>
    <w:p>
      <w:pPr>
        <w:pStyle w:val="Heading1"/>
      </w:pPr>
      <w:r>
        <w:t>7. 团队介绍</w:t>
      </w:r>
    </w:p>
    <w:p>
      <w:r/>
      <w:r>
        <w:rPr>
          <w:b/>
        </w:rPr>
        <w:t>团队名称</w:t>
      </w:r>
      <w:r>
        <w:t>：CIM-NLP</w:t>
      </w:r>
    </w:p>
    <w:p>
      <w:r/>
      <w:r>
        <w:rPr>
          <w:b/>
        </w:rPr>
        <w:t>成员信息</w:t>
      </w:r>
      <w:r>
        <w: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姓名</w:t>
            </w:r>
          </w:p>
        </w:tc>
        <w:tc>
          <w:tcPr>
            <w:tcW w:type="dxa" w:w="2880"/>
            <w:shd w:fill="D9E2F3"/>
          </w:tcPr>
          <w:p>
            <w:r>
              <w:rPr>
                <w:b/>
              </w:rPr>
              <w:t>职责</w:t>
            </w:r>
          </w:p>
        </w:tc>
        <w:tc>
          <w:tcPr>
            <w:tcW w:type="dxa" w:w="2880"/>
            <w:shd w:fill="D9E2F3"/>
          </w:tcPr>
          <w:p>
            <w:r>
              <w:rPr>
                <w:b/>
              </w:rPr>
              <w:t>联系方式</w:t>
            </w:r>
          </w:p>
        </w:tc>
      </w:tr>
      <w:tr>
        <w:tc>
          <w:tcPr>
            <w:tcW w:type="dxa" w:w="2880"/>
          </w:tcPr>
          <w:p>
            <w:r>
              <w:t>队长</w:t>
            </w:r>
          </w:p>
        </w:tc>
        <w:tc>
          <w:tcPr>
            <w:tcW w:type="dxa" w:w="2880"/>
          </w:tcPr>
          <w:p>
            <w:r>
              <w:t>项目统筹、算法设计、实验实现、报告撰写</w:t>
            </w:r>
          </w:p>
        </w:tc>
        <w:tc>
          <w:tcPr>
            <w:tcW w:type="dxa" w:w="2880"/>
          </w:tcPr>
          <w:p>
            <w:r>
              <w:t>-</w:t>
            </w:r>
          </w:p>
        </w:tc>
      </w:tr>
    </w:tbl>
    <w:p/>
    <w:p>
      <w:r/>
      <w:r>
        <w:rPr>
          <w:b/>
        </w:rPr>
        <w:t>工作说明</w:t>
      </w:r>
      <w:r>
        <w:t>：</w:t>
      </w:r>
    </w:p>
    <w:p>
      <w:r>
        <w:t>独立完成本项目的全部研究工作，包括：</w:t>
      </w:r>
    </w:p>
    <w:p>
      <w:r>
        <w:t>- 项目整体规划与算法创新设计</w:t>
      </w:r>
    </w:p>
    <w:p>
      <w:r>
        <w:t>- 代码实现、实验调试与性能优化</w:t>
      </w:r>
    </w:p>
    <w:p>
      <w:r>
        <w:t>- 数据分析、图表制作与结果验证</w:t>
      </w:r>
    </w:p>
    <w:p>
      <w:r>
        <w:t>- 技术报告撰写、PPT制作与视频录制</w:t>
      </w:r>
    </w:p>
    <w:p>
      <w:r/>
      <w:r>
        <w:rPr>
          <w:b/>
        </w:rPr>
        <w:t>致谢</w:t>
      </w:r>
      <w:r>
        <w:t>：</w:t>
      </w:r>
    </w:p>
    <w:p>
      <w:r>
        <w:t>感谢赛道五主办方提供的宝贵竞赛机会，以及导师和同学们在研究过程中给予的指导与帮助。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