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考试题型：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普本、体音美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（一）客观题（50分）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单选30道，1题1分，共30分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多选5道，1题2分，共10分，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判断10道，1题1分，共10分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主观题（50分）</w:t>
      </w:r>
    </w:p>
    <w:p>
      <w:pPr>
        <w:numPr>
          <w:ilvl w:val="0"/>
          <w:numId w:val="4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简答题4道，1题6分，共24分</w:t>
      </w:r>
    </w:p>
    <w:p>
      <w:pPr>
        <w:numPr>
          <w:ilvl w:val="0"/>
          <w:numId w:val="4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论述题2道，1题13分，共26分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（一）客观题（55分）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1.单选30道，1题1分，共30分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2.多选5道，1题2分，共10分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3.判断15道，1题1分，共15分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主观题（45分）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1.简答题5道，1题6分，共30分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2.论述题1道，1题15分，共15分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注：要求学生考试带</w:t>
      </w:r>
      <w:r>
        <w:rPr>
          <w:rFonts w:hint="eastAsia"/>
          <w:b/>
          <w:bCs/>
          <w:color w:val="C00000"/>
          <w:lang w:val="en-US" w:eastAsia="zh-CN"/>
        </w:rPr>
        <w:t>黑色笔</w:t>
      </w:r>
      <w:r>
        <w:rPr>
          <w:rFonts w:hint="eastAsia"/>
          <w:b/>
          <w:bCs/>
          <w:lang w:val="en-US" w:eastAsia="zh-CN"/>
        </w:rPr>
        <w:t>和</w:t>
      </w:r>
      <w:r>
        <w:rPr>
          <w:rFonts w:hint="eastAsia"/>
          <w:b/>
          <w:bCs/>
          <w:color w:val="C00000"/>
          <w:lang w:val="en-US" w:eastAsia="zh-CN"/>
        </w:rPr>
        <w:t>2B铅笔</w:t>
      </w:r>
      <w:r>
        <w:rPr>
          <w:rFonts w:hint="eastAsia"/>
          <w:b/>
          <w:bCs/>
          <w:lang w:val="en-US" w:eastAsia="zh-CN"/>
        </w:rPr>
        <w:t>，所有客观题答案必须涂答题卡，答题卡上试卷类型涂</w:t>
      </w:r>
      <w:r>
        <w:rPr>
          <w:rFonts w:hint="eastAsia"/>
          <w:b/>
          <w:bCs/>
          <w:color w:val="C00000"/>
          <w:lang w:val="en-US" w:eastAsia="zh-CN"/>
        </w:rPr>
        <w:t>A</w:t>
      </w:r>
      <w:r>
        <w:rPr>
          <w:rFonts w:hint="eastAsia"/>
          <w:b/>
          <w:bCs/>
          <w:lang w:val="en-US" w:eastAsia="zh-CN"/>
        </w:rPr>
        <w:t>，考试科目涂</w:t>
      </w:r>
      <w:r>
        <w:rPr>
          <w:rFonts w:hint="eastAsia"/>
          <w:b/>
          <w:bCs/>
          <w:color w:val="C00000"/>
          <w:lang w:val="en-US" w:eastAsia="zh-CN"/>
        </w:rPr>
        <w:t>政治</w:t>
      </w:r>
      <w:r>
        <w:rPr>
          <w:rFonts w:hint="eastAsia"/>
          <w:b/>
          <w:bCs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8AA6D"/>
    <w:multiLevelType w:val="singleLevel"/>
    <w:tmpl w:val="C388AA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4CB457"/>
    <w:multiLevelType w:val="singleLevel"/>
    <w:tmpl w:val="D64CB457"/>
    <w:lvl w:ilvl="0" w:tentative="0">
      <w:start w:val="2"/>
      <w:numFmt w:val="chineseCounting"/>
      <w:suff w:val="nothing"/>
      <w:lvlText w:val="（%1）"/>
      <w:lvlJc w:val="left"/>
      <w:pPr>
        <w:ind w:left="105" w:leftChars="0" w:firstLine="0" w:firstLineChars="0"/>
      </w:pPr>
      <w:rPr>
        <w:rFonts w:hint="eastAsia"/>
      </w:rPr>
    </w:lvl>
  </w:abstractNum>
  <w:abstractNum w:abstractNumId="2">
    <w:nsid w:val="F15AD9A5"/>
    <w:multiLevelType w:val="singleLevel"/>
    <w:tmpl w:val="F15AD9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A49C944"/>
    <w:multiLevelType w:val="singleLevel"/>
    <w:tmpl w:val="3A49C9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92EEA"/>
    <w:rsid w:val="7A69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2021-12-19T12:26:00Z</dcterms:created>
  <dc:creator>arete</dc:creator>
  <cp:lastModifiedBy>arete</cp:lastModifiedBy>
  <dcterms:modified xsi:type="dcterms:W3CDTF">2021-12-19T12:40:59Z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