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1D70" w14:textId="78A8D0FF" w:rsidR="009F575E" w:rsidRPr="009F575E" w:rsidRDefault="009F575E" w:rsidP="009F575E">
      <w:pPr>
        <w:keepNext/>
        <w:keepLines/>
        <w:spacing w:before="200"/>
        <w:jc w:val="center"/>
        <w:outlineLvl w:val="1"/>
        <w:rPr>
          <w:rFonts w:ascii="Times New Roman" w:eastAsia="PMingLiU" w:hAnsi="Times New Roman" w:cs="Times New Roman"/>
          <w:b/>
          <w:bCs/>
          <w:color w:val="000000" w:themeColor="text1"/>
          <w:sz w:val="22"/>
          <w:szCs w:val="22"/>
          <w:lang w:val="en-US" w:eastAsia="en-US"/>
        </w:rPr>
      </w:pPr>
      <w:r w:rsidRPr="009F575E">
        <w:rPr>
          <w:rFonts w:ascii="Times New Roman" w:eastAsia="PMingLiU" w:hAnsi="Times New Roman" w:cs="Times New Roman"/>
          <w:b/>
          <w:bCs/>
          <w:color w:val="000000" w:themeColor="text1"/>
          <w:sz w:val="22"/>
          <w:szCs w:val="22"/>
          <w:lang w:val="en-US" w:eastAsia="en-US"/>
        </w:rPr>
        <w:t xml:space="preserve">Topic: A study of </w:t>
      </w:r>
      <w:r w:rsidRPr="009F575E">
        <w:rPr>
          <w:rFonts w:ascii="Times New Roman" w:eastAsia="PMingLiU" w:hAnsi="Times New Roman" w:cs="Times New Roman"/>
          <w:b/>
          <w:bCs/>
          <w:color w:val="000000" w:themeColor="text1"/>
          <w:sz w:val="22"/>
          <w:szCs w:val="22"/>
          <w:lang w:eastAsia="en-US"/>
        </w:rPr>
        <w:t>pattern between the academic behaviour of students</w:t>
      </w:r>
    </w:p>
    <w:p w14:paraId="472F3604" w14:textId="57B3D625" w:rsidR="00264242" w:rsidRPr="00336A3A" w:rsidRDefault="00264242" w:rsidP="00BD47C9">
      <w:pPr>
        <w:keepNext/>
        <w:keepLines/>
        <w:spacing w:before="200"/>
        <w:outlineLvl w:val="1"/>
        <w:rPr>
          <w:rFonts w:ascii="Times New Roman" w:eastAsia="PMingLiU" w:hAnsi="Times New Roman" w:cs="Times New Roman"/>
          <w:b/>
          <w:bCs/>
          <w:color w:val="000000" w:themeColor="text1"/>
          <w:sz w:val="22"/>
          <w:szCs w:val="22"/>
          <w:lang w:val="en-US" w:eastAsia="en-US"/>
        </w:rPr>
      </w:pPr>
      <w:r w:rsidRPr="00336A3A">
        <w:rPr>
          <w:rFonts w:ascii="Times New Roman" w:eastAsia="PMingLiU" w:hAnsi="Times New Roman" w:cs="Times New Roman"/>
          <w:b/>
          <w:bCs/>
          <w:color w:val="000000" w:themeColor="text1"/>
          <w:sz w:val="22"/>
          <w:szCs w:val="22"/>
          <w:lang w:val="en-US" w:eastAsia="en-US"/>
        </w:rPr>
        <w:t>Introduction</w:t>
      </w:r>
    </w:p>
    <w:p w14:paraId="3C5F21C5" w14:textId="39DE3B44" w:rsidR="0016618F" w:rsidRDefault="009F575E" w:rsidP="0016618F">
      <w:pPr>
        <w:keepNext/>
        <w:keepLines/>
        <w:spacing w:before="200"/>
        <w:outlineLvl w:val="1"/>
        <w:rPr>
          <w:rFonts w:ascii="Times New Roman" w:eastAsia="PMingLiU" w:hAnsi="Times New Roman" w:cs="Times New Roman"/>
          <w:color w:val="000000" w:themeColor="text1"/>
          <w:sz w:val="22"/>
          <w:szCs w:val="22"/>
          <w:lang w:eastAsia="en-US"/>
        </w:rPr>
      </w:pPr>
      <w:r w:rsidRPr="009F575E">
        <w:rPr>
          <w:rFonts w:ascii="Times New Roman" w:eastAsia="PMingLiU" w:hAnsi="Times New Roman" w:cs="Times New Roman"/>
          <w:color w:val="000000" w:themeColor="text1"/>
          <w:sz w:val="22"/>
          <w:szCs w:val="22"/>
          <w:lang w:eastAsia="en-US"/>
        </w:rPr>
        <w:t xml:space="preserve">As many of us are curious about if there is any pattern between the academic behaviour of students, we are going to study this topic by looking into </w:t>
      </w:r>
      <w:r w:rsidR="001C510D">
        <w:rPr>
          <w:rFonts w:ascii="Times New Roman" w:eastAsia="PMingLiU" w:hAnsi="Times New Roman" w:cs="Times New Roman"/>
          <w:color w:val="000000" w:themeColor="text1"/>
          <w:sz w:val="22"/>
          <w:szCs w:val="22"/>
          <w:lang w:eastAsia="en-US"/>
        </w:rPr>
        <w:t>3</w:t>
      </w:r>
      <w:r w:rsidRPr="009F575E">
        <w:rPr>
          <w:rFonts w:ascii="Times New Roman" w:eastAsia="PMingLiU" w:hAnsi="Times New Roman" w:cs="Times New Roman"/>
          <w:color w:val="000000" w:themeColor="text1"/>
          <w:sz w:val="22"/>
          <w:szCs w:val="22"/>
          <w:lang w:eastAsia="en-US"/>
        </w:rPr>
        <w:t xml:space="preserve"> different criteria.</w:t>
      </w:r>
      <w:r>
        <w:rPr>
          <w:rFonts w:ascii="Times New Roman" w:eastAsia="PMingLiU" w:hAnsi="Times New Roman" w:cs="Times New Roman"/>
          <w:color w:val="000000" w:themeColor="text1"/>
          <w:sz w:val="22"/>
          <w:szCs w:val="22"/>
          <w:lang w:eastAsia="en-US"/>
        </w:rPr>
        <w:t xml:space="preserve"> </w:t>
      </w:r>
    </w:p>
    <w:p w14:paraId="78944600" w14:textId="3D3D56F6" w:rsidR="0016618F" w:rsidRDefault="009F575E" w:rsidP="0016618F">
      <w:pPr>
        <w:keepNext/>
        <w:keepLines/>
        <w:spacing w:before="200"/>
        <w:outlineLvl w:val="1"/>
        <w:rPr>
          <w:rFonts w:ascii="Times New Roman" w:eastAsia="Times New Roman" w:hAnsi="Times New Roman" w:cs="Times New Roman"/>
          <w:color w:val="000000"/>
          <w:sz w:val="22"/>
          <w:szCs w:val="22"/>
        </w:rPr>
      </w:pPr>
      <w:r>
        <w:rPr>
          <w:rFonts w:ascii="Times New Roman" w:eastAsia="PMingLiU" w:hAnsi="Times New Roman" w:cs="Times New Roman"/>
          <w:color w:val="000000" w:themeColor="text1"/>
          <w:sz w:val="22"/>
          <w:szCs w:val="22"/>
          <w:lang w:eastAsia="en-US"/>
        </w:rPr>
        <w:t>Here are some technical term</w:t>
      </w:r>
      <w:r w:rsidR="00F55CBA">
        <w:rPr>
          <w:rFonts w:ascii="Times New Roman" w:eastAsia="PMingLiU" w:hAnsi="Times New Roman" w:cs="Times New Roman"/>
          <w:color w:val="000000" w:themeColor="text1"/>
          <w:sz w:val="22"/>
          <w:szCs w:val="22"/>
          <w:lang w:eastAsia="en-US"/>
        </w:rPr>
        <w:t>s</w:t>
      </w:r>
      <w:r>
        <w:rPr>
          <w:rFonts w:ascii="Times New Roman" w:eastAsia="PMingLiU" w:hAnsi="Times New Roman" w:cs="Times New Roman"/>
          <w:color w:val="000000" w:themeColor="text1"/>
          <w:sz w:val="22"/>
          <w:szCs w:val="22"/>
          <w:lang w:eastAsia="en-US"/>
        </w:rPr>
        <w:t xml:space="preserve"> that we need to know.</w:t>
      </w:r>
      <w:r w:rsidRPr="009F575E">
        <w:t xml:space="preserve"> </w:t>
      </w:r>
      <w:r w:rsidRPr="009F575E">
        <w:rPr>
          <w:rFonts w:ascii="Times New Roman" w:eastAsia="PMingLiU" w:hAnsi="Times New Roman" w:cs="Times New Roman"/>
          <w:color w:val="000000" w:themeColor="text1"/>
          <w:sz w:val="22"/>
          <w:szCs w:val="22"/>
          <w:lang w:eastAsia="en-US"/>
        </w:rPr>
        <w:t>Correlation coefficient is the measure of the degree of linear dependence between two quantitative variables. If correlation coefficient is close to 0, it means</w:t>
      </w:r>
      <w:r w:rsidR="00A1333A">
        <w:rPr>
          <w:rFonts w:ascii="Times New Roman" w:eastAsia="PMingLiU" w:hAnsi="Times New Roman" w:cs="Times New Roman"/>
          <w:color w:val="000000" w:themeColor="text1"/>
          <w:sz w:val="22"/>
          <w:szCs w:val="22"/>
          <w:lang w:eastAsia="en-US"/>
        </w:rPr>
        <w:t xml:space="preserve"> that</w:t>
      </w:r>
      <w:r w:rsidRPr="009F575E">
        <w:rPr>
          <w:rFonts w:ascii="Times New Roman" w:eastAsia="PMingLiU" w:hAnsi="Times New Roman" w:cs="Times New Roman"/>
          <w:color w:val="000000" w:themeColor="text1"/>
          <w:sz w:val="22"/>
          <w:szCs w:val="22"/>
          <w:lang w:eastAsia="en-US"/>
        </w:rPr>
        <w:t xml:space="preserve"> there is no</w:t>
      </w:r>
      <w:r w:rsidR="0016618F">
        <w:rPr>
          <w:rFonts w:ascii="Times New Roman" w:eastAsia="PMingLiU" w:hAnsi="Times New Roman" w:cs="Times New Roman"/>
          <w:color w:val="000000" w:themeColor="text1"/>
          <w:sz w:val="22"/>
          <w:szCs w:val="22"/>
          <w:lang w:eastAsia="en-US"/>
        </w:rPr>
        <w:t xml:space="preserve"> or </w:t>
      </w:r>
      <w:r w:rsidRPr="009F575E">
        <w:rPr>
          <w:rFonts w:ascii="Times New Roman" w:eastAsia="PMingLiU" w:hAnsi="Times New Roman" w:cs="Times New Roman"/>
          <w:color w:val="000000" w:themeColor="text1"/>
          <w:sz w:val="22"/>
          <w:szCs w:val="22"/>
          <w:lang w:eastAsia="en-US"/>
        </w:rPr>
        <w:t>weak relationship between two variables. If</w:t>
      </w:r>
      <w:r w:rsidR="0016618F">
        <w:rPr>
          <w:rFonts w:ascii="Times New Roman" w:eastAsia="PMingLiU" w:hAnsi="Times New Roman" w:cs="Times New Roman"/>
          <w:color w:val="000000" w:themeColor="text1"/>
          <w:sz w:val="22"/>
          <w:szCs w:val="22"/>
          <w:lang w:eastAsia="en-US"/>
        </w:rPr>
        <w:t xml:space="preserve"> magnitude of </w:t>
      </w:r>
      <w:r w:rsidRPr="009F575E">
        <w:rPr>
          <w:rFonts w:ascii="Times New Roman" w:eastAsia="PMingLiU" w:hAnsi="Times New Roman" w:cs="Times New Roman"/>
          <w:color w:val="000000" w:themeColor="text1"/>
          <w:sz w:val="22"/>
          <w:szCs w:val="22"/>
          <w:lang w:eastAsia="en-US"/>
        </w:rPr>
        <w:t xml:space="preserve"> correlation coefficient is close to 1, it means </w:t>
      </w:r>
      <w:r w:rsidR="00A1333A">
        <w:rPr>
          <w:rFonts w:ascii="Times New Roman" w:eastAsia="PMingLiU" w:hAnsi="Times New Roman" w:cs="Times New Roman"/>
          <w:color w:val="000000" w:themeColor="text1"/>
          <w:sz w:val="22"/>
          <w:szCs w:val="22"/>
          <w:lang w:eastAsia="en-US"/>
        </w:rPr>
        <w:t xml:space="preserve">that </w:t>
      </w:r>
      <w:r w:rsidRPr="009F575E">
        <w:rPr>
          <w:rFonts w:ascii="Times New Roman" w:eastAsia="PMingLiU" w:hAnsi="Times New Roman" w:cs="Times New Roman"/>
          <w:color w:val="000000" w:themeColor="text1"/>
          <w:sz w:val="22"/>
          <w:szCs w:val="22"/>
          <w:lang w:eastAsia="en-US"/>
        </w:rPr>
        <w:t>there is strong relationship between two variables</w:t>
      </w:r>
      <w:r w:rsidR="005B3ADE">
        <w:rPr>
          <w:rFonts w:ascii="Times New Roman" w:eastAsia="PMingLiU" w:hAnsi="Times New Roman" w:cs="Times New Roman"/>
          <w:color w:val="000000" w:themeColor="text1"/>
          <w:sz w:val="22"/>
          <w:szCs w:val="22"/>
          <w:lang w:eastAsia="en-US"/>
        </w:rPr>
        <w:t>.</w:t>
      </w:r>
      <w:r w:rsidR="005B3ADE" w:rsidRPr="005B3ADE">
        <w:t xml:space="preserve"> </w:t>
      </w:r>
      <w:r w:rsidR="005B3ADE">
        <w:rPr>
          <w:rFonts w:ascii="Times New Roman" w:eastAsia="PMingLiU" w:hAnsi="Times New Roman" w:cs="Times New Roman"/>
          <w:color w:val="000000" w:themeColor="text1"/>
          <w:sz w:val="22"/>
          <w:szCs w:val="22"/>
          <w:lang w:eastAsia="en-US"/>
        </w:rPr>
        <w:t>D</w:t>
      </w:r>
      <w:r w:rsidR="005B3ADE" w:rsidRPr="005B3ADE">
        <w:rPr>
          <w:rFonts w:ascii="Times New Roman" w:eastAsia="PMingLiU" w:hAnsi="Times New Roman" w:cs="Times New Roman"/>
          <w:color w:val="000000" w:themeColor="text1"/>
          <w:sz w:val="22"/>
          <w:szCs w:val="22"/>
          <w:lang w:eastAsia="en-US"/>
        </w:rPr>
        <w:t>ensity graph</w:t>
      </w:r>
      <w:r w:rsidR="005B3ADE">
        <w:rPr>
          <w:rFonts w:ascii="Times New Roman" w:eastAsia="PMingLiU" w:hAnsi="Times New Roman" w:cs="Times New Roman"/>
          <w:color w:val="000000" w:themeColor="text1"/>
          <w:sz w:val="22"/>
          <w:szCs w:val="22"/>
          <w:lang w:eastAsia="en-US"/>
        </w:rPr>
        <w:t xml:space="preserve"> is a visualisation of </w:t>
      </w:r>
      <w:r w:rsidR="005B3ADE" w:rsidRPr="005B3ADE">
        <w:rPr>
          <w:rFonts w:ascii="Times New Roman" w:eastAsia="PMingLiU" w:hAnsi="Times New Roman" w:cs="Times New Roman"/>
          <w:color w:val="000000" w:themeColor="text1"/>
          <w:sz w:val="22"/>
          <w:szCs w:val="22"/>
          <w:lang w:eastAsia="en-US"/>
        </w:rPr>
        <w:t>distribution of data over a continuous interval or time period.</w:t>
      </w:r>
      <w:r w:rsidR="005B3ADE">
        <w:rPr>
          <w:rFonts w:ascii="Times New Roman" w:eastAsia="PMingLiU" w:hAnsi="Times New Roman" w:cs="Times New Roman"/>
          <w:color w:val="000000" w:themeColor="text1"/>
          <w:sz w:val="22"/>
          <w:szCs w:val="22"/>
          <w:lang w:eastAsia="en-US"/>
        </w:rPr>
        <w:t xml:space="preserve"> </w:t>
      </w:r>
      <w:r w:rsidR="00743028" w:rsidRPr="00743028">
        <w:rPr>
          <w:rFonts w:ascii="Times New Roman" w:eastAsia="PMingLiU" w:hAnsi="Times New Roman" w:cs="Times New Roman"/>
          <w:color w:val="000000" w:themeColor="text1"/>
          <w:sz w:val="22"/>
          <w:szCs w:val="22"/>
          <w:lang w:eastAsia="en-US"/>
        </w:rPr>
        <w:t>Two-sample t-test is proposed to discern the difference between two sample means to make conclusions about differences in the parameters of the target populations.</w:t>
      </w:r>
      <w:r w:rsidR="00743028">
        <w:rPr>
          <w:rFonts w:ascii="Times New Roman" w:eastAsia="PMingLiU" w:hAnsi="Times New Roman" w:cs="Times New Roman"/>
          <w:color w:val="000000" w:themeColor="text1"/>
          <w:sz w:val="22"/>
          <w:szCs w:val="22"/>
          <w:lang w:eastAsia="en-US"/>
        </w:rPr>
        <w:t xml:space="preserve"> </w:t>
      </w:r>
      <w:r w:rsidR="00AE7617">
        <w:rPr>
          <w:rFonts w:ascii="Times New Roman" w:eastAsia="PMingLiU" w:hAnsi="Times New Roman" w:cs="Times New Roman"/>
          <w:color w:val="000000" w:themeColor="text1"/>
          <w:sz w:val="22"/>
          <w:szCs w:val="22"/>
          <w:lang w:eastAsia="en-US"/>
        </w:rPr>
        <w:t>Boxplot is</w:t>
      </w:r>
      <w:r w:rsidR="00AE7617" w:rsidRPr="00AE7617">
        <w:t xml:space="preserve"> </w:t>
      </w:r>
      <w:r w:rsidR="00AE7617" w:rsidRPr="00AE7617">
        <w:rPr>
          <w:rFonts w:ascii="Times New Roman" w:eastAsia="PMingLiU" w:hAnsi="Times New Roman" w:cs="Times New Roman"/>
          <w:color w:val="000000" w:themeColor="text1"/>
          <w:sz w:val="22"/>
          <w:szCs w:val="22"/>
          <w:lang w:eastAsia="en-US"/>
        </w:rPr>
        <w:t>a graphic</w:t>
      </w:r>
      <w:r w:rsidR="00AE7617">
        <w:rPr>
          <w:rFonts w:ascii="Times New Roman" w:eastAsia="PMingLiU" w:hAnsi="Times New Roman" w:cs="Times New Roman"/>
          <w:color w:val="000000" w:themeColor="text1"/>
          <w:sz w:val="22"/>
          <w:szCs w:val="22"/>
          <w:lang w:eastAsia="en-US"/>
        </w:rPr>
        <w:t>al methodology</w:t>
      </w:r>
      <w:r w:rsidR="00AE7617" w:rsidRPr="00AE7617">
        <w:rPr>
          <w:rFonts w:ascii="Times New Roman" w:eastAsia="PMingLiU" w:hAnsi="Times New Roman" w:cs="Times New Roman"/>
          <w:color w:val="000000" w:themeColor="text1"/>
          <w:sz w:val="22"/>
          <w:szCs w:val="22"/>
          <w:lang w:eastAsia="en-US"/>
        </w:rPr>
        <w:t xml:space="preserve"> to display the median, quartiles, and extremes of a data set on a number line to show the distribution of the data</w:t>
      </w:r>
      <w:r w:rsidR="00BA324C">
        <w:rPr>
          <w:rFonts w:ascii="Times New Roman" w:eastAsia="PMingLiU" w:hAnsi="Times New Roman" w:cs="Times New Roman"/>
          <w:color w:val="000000" w:themeColor="text1"/>
          <w:sz w:val="22"/>
          <w:szCs w:val="22"/>
          <w:lang w:eastAsia="en-US"/>
        </w:rPr>
        <w:t>.</w:t>
      </w:r>
      <w:r w:rsidR="00BA324C" w:rsidRPr="00BA324C">
        <w:t xml:space="preserve"> </w:t>
      </w:r>
      <w:r w:rsidR="00BA324C" w:rsidRPr="00BA324C">
        <w:rPr>
          <w:rFonts w:ascii="Times New Roman" w:hAnsi="Times New Roman" w:cs="Times New Roman"/>
          <w:sz w:val="22"/>
          <w:szCs w:val="22"/>
        </w:rPr>
        <w:t>S</w:t>
      </w:r>
      <w:r w:rsidR="00BA324C">
        <w:rPr>
          <w:rFonts w:ascii="Times New Roman" w:hAnsi="Times New Roman" w:cs="Times New Roman"/>
          <w:sz w:val="22"/>
          <w:szCs w:val="22"/>
        </w:rPr>
        <w:t xml:space="preserve">catter plot is a </w:t>
      </w:r>
      <w:r w:rsidR="00BA324C" w:rsidRPr="00BA324C">
        <w:rPr>
          <w:rFonts w:ascii="Times New Roman" w:eastAsia="PMingLiU" w:hAnsi="Times New Roman" w:cs="Times New Roman"/>
          <w:color w:val="000000" w:themeColor="text1"/>
          <w:sz w:val="22"/>
          <w:szCs w:val="22"/>
          <w:lang w:eastAsia="en-US"/>
        </w:rPr>
        <w:t xml:space="preserve">mathematical diagram using to </w:t>
      </w:r>
      <w:r w:rsidR="00BA324C">
        <w:rPr>
          <w:rFonts w:ascii="Times New Roman" w:eastAsia="PMingLiU" w:hAnsi="Times New Roman" w:cs="Times New Roman"/>
          <w:color w:val="000000" w:themeColor="text1"/>
          <w:sz w:val="22"/>
          <w:szCs w:val="22"/>
          <w:lang w:eastAsia="en-US"/>
        </w:rPr>
        <w:t>show the relationship between</w:t>
      </w:r>
      <w:r w:rsidR="00BA324C" w:rsidRPr="00BA324C">
        <w:rPr>
          <w:rFonts w:ascii="Times New Roman" w:eastAsia="PMingLiU" w:hAnsi="Times New Roman" w:cs="Times New Roman"/>
          <w:color w:val="000000" w:themeColor="text1"/>
          <w:sz w:val="22"/>
          <w:szCs w:val="22"/>
          <w:lang w:eastAsia="en-US"/>
        </w:rPr>
        <w:t xml:space="preserve"> a set of data</w:t>
      </w:r>
      <w:r w:rsidR="00BA324C">
        <w:rPr>
          <w:rFonts w:ascii="Times New Roman" w:eastAsia="PMingLiU" w:hAnsi="Times New Roman" w:cs="Times New Roman"/>
          <w:color w:val="000000" w:themeColor="text1"/>
          <w:sz w:val="22"/>
          <w:szCs w:val="22"/>
          <w:lang w:eastAsia="en-US"/>
        </w:rPr>
        <w:t>.</w:t>
      </w:r>
      <w:r w:rsidR="00BA324C" w:rsidRPr="00BA324C">
        <w:rPr>
          <w:rFonts w:ascii="Times New Roman" w:eastAsia="PMingLiU" w:hAnsi="Times New Roman" w:cs="Times New Roman"/>
          <w:color w:val="000000" w:themeColor="text1"/>
          <w:sz w:val="22"/>
          <w:szCs w:val="22"/>
          <w:lang w:eastAsia="en-US"/>
        </w:rPr>
        <w:t xml:space="preserve"> </w:t>
      </w:r>
    </w:p>
    <w:p w14:paraId="5E5ED64A" w14:textId="289F6732" w:rsidR="0016618F" w:rsidRDefault="0016618F" w:rsidP="0016618F">
      <w:pPr>
        <w:keepNext/>
        <w:keepLines/>
        <w:spacing w:before="200"/>
        <w:outlineLvl w:val="1"/>
        <w:rPr>
          <w:rFonts w:ascii="Times New Roman" w:eastAsia="PMingLiU" w:hAnsi="Times New Roman" w:cs="Times New Roman"/>
          <w:color w:val="000000" w:themeColor="text1"/>
          <w:sz w:val="22"/>
          <w:szCs w:val="22"/>
          <w:lang w:eastAsia="en-US"/>
        </w:rPr>
      </w:pPr>
      <w:r w:rsidRPr="0016618F">
        <w:rPr>
          <w:rFonts w:ascii="Times New Roman" w:eastAsia="PMingLiU" w:hAnsi="Times New Roman" w:cs="Times New Roman"/>
          <w:color w:val="000000" w:themeColor="text1"/>
          <w:sz w:val="22"/>
          <w:szCs w:val="22"/>
          <w:lang w:eastAsia="en-US"/>
        </w:rPr>
        <w:t>This set of  data is an observation study. It is downloaded from GitHub. The data  is collected by a professor at a midwestern university for the sake of creating a model to estimate students’ GPA for their first year of the university.</w:t>
      </w:r>
    </w:p>
    <w:p w14:paraId="123C7DEE" w14:textId="77777777" w:rsidR="00AE7617" w:rsidRDefault="0016618F" w:rsidP="00AE7617">
      <w:pPr>
        <w:rPr>
          <w:rFonts w:ascii="Times New Roman" w:eastAsia="Times New Roman" w:hAnsi="Times New Roman" w:cs="Times New Roman"/>
        </w:rPr>
      </w:pPr>
      <w:r>
        <w:rPr>
          <w:rFonts w:ascii="Times New Roman" w:eastAsia="PMingLiU" w:hAnsi="Times New Roman" w:cs="Times New Roman"/>
          <w:color w:val="000000" w:themeColor="text1"/>
          <w:sz w:val="22"/>
          <w:szCs w:val="22"/>
          <w:lang w:eastAsia="en-US"/>
        </w:rPr>
        <w:t xml:space="preserve">The primary objective is to </w:t>
      </w:r>
      <w:r w:rsidR="00A1333A">
        <w:rPr>
          <w:rFonts w:ascii="Times New Roman" w:eastAsia="PMingLiU" w:hAnsi="Times New Roman" w:cs="Times New Roman"/>
          <w:color w:val="000000" w:themeColor="text1"/>
          <w:sz w:val="22"/>
          <w:szCs w:val="22"/>
          <w:lang w:eastAsia="en-US"/>
        </w:rPr>
        <w:t xml:space="preserve">study </w:t>
      </w:r>
      <w:r w:rsidR="00615392">
        <w:rPr>
          <w:rFonts w:ascii="Times New Roman" w:eastAsia="PMingLiU" w:hAnsi="Times New Roman" w:cs="Times New Roman"/>
          <w:color w:val="000000" w:themeColor="text1"/>
          <w:sz w:val="22"/>
          <w:szCs w:val="22"/>
          <w:lang w:eastAsia="en-US"/>
        </w:rPr>
        <w:t xml:space="preserve">if </w:t>
      </w:r>
      <w:r w:rsidR="00615392" w:rsidRPr="00615392">
        <w:rPr>
          <w:rFonts w:ascii="Times New Roman" w:eastAsia="PMingLiU" w:hAnsi="Times New Roman" w:cs="Times New Roman"/>
          <w:color w:val="000000" w:themeColor="text1"/>
          <w:sz w:val="22"/>
          <w:szCs w:val="22"/>
          <w:lang w:eastAsia="en-US"/>
        </w:rPr>
        <w:t>students who have high GPA in high school get high GPA in the first-year college</w:t>
      </w:r>
      <w:r>
        <w:rPr>
          <w:rFonts w:ascii="Times New Roman" w:eastAsia="PMingLiU" w:hAnsi="Times New Roman" w:cs="Times New Roman"/>
          <w:color w:val="000000" w:themeColor="text1"/>
          <w:sz w:val="22"/>
          <w:szCs w:val="22"/>
          <w:lang w:eastAsia="en-US"/>
        </w:rPr>
        <w:t>.</w:t>
      </w:r>
      <w:r w:rsidR="00F466FF">
        <w:rPr>
          <w:rFonts w:ascii="Times New Roman" w:eastAsia="PMingLiU" w:hAnsi="Times New Roman" w:cs="Times New Roman"/>
          <w:color w:val="000000" w:themeColor="text1"/>
          <w:sz w:val="22"/>
          <w:szCs w:val="22"/>
          <w:lang w:eastAsia="en-US"/>
        </w:rPr>
        <w:t xml:space="preserve"> </w:t>
      </w:r>
      <w:r w:rsidR="00A1333A">
        <w:rPr>
          <w:rFonts w:ascii="Times New Roman" w:eastAsia="PMingLiU" w:hAnsi="Times New Roman" w:cs="Times New Roman"/>
          <w:color w:val="000000" w:themeColor="text1"/>
          <w:sz w:val="22"/>
          <w:szCs w:val="22"/>
          <w:lang w:eastAsia="en-US"/>
        </w:rPr>
        <w:t>The</w:t>
      </w:r>
      <w:r w:rsidR="00F466FF">
        <w:rPr>
          <w:rFonts w:ascii="Times New Roman" w:eastAsia="PMingLiU" w:hAnsi="Times New Roman" w:cs="Times New Roman"/>
          <w:color w:val="000000" w:themeColor="text1"/>
          <w:sz w:val="22"/>
          <w:szCs w:val="22"/>
          <w:lang w:eastAsia="en-US"/>
        </w:rPr>
        <w:t xml:space="preserve"> secondary objective</w:t>
      </w:r>
      <w:r w:rsidR="00A1333A">
        <w:rPr>
          <w:rFonts w:ascii="Times New Roman" w:eastAsia="PMingLiU" w:hAnsi="Times New Roman" w:cs="Times New Roman"/>
          <w:color w:val="000000" w:themeColor="text1"/>
          <w:sz w:val="22"/>
          <w:szCs w:val="22"/>
          <w:lang w:eastAsia="en-US"/>
        </w:rPr>
        <w:t xml:space="preserve"> is to study</w:t>
      </w:r>
      <w:r w:rsidR="00615392">
        <w:rPr>
          <w:rFonts w:ascii="Times New Roman" w:eastAsia="PMingLiU" w:hAnsi="Times New Roman" w:cs="Times New Roman"/>
          <w:color w:val="000000" w:themeColor="text1"/>
          <w:sz w:val="22"/>
          <w:szCs w:val="22"/>
          <w:lang w:eastAsia="en-US"/>
        </w:rPr>
        <w:t xml:space="preserve"> if </w:t>
      </w:r>
      <w:r w:rsidR="00615392" w:rsidRPr="00615392">
        <w:rPr>
          <w:rFonts w:ascii="Times New Roman" w:eastAsia="Times New Roman" w:hAnsi="Times New Roman" w:cs="Times New Roman"/>
          <w:color w:val="000000"/>
          <w:sz w:val="22"/>
          <w:szCs w:val="22"/>
        </w:rPr>
        <w:t>there are correlation between family’s education level and student</w:t>
      </w:r>
      <w:r w:rsidR="00AE7617">
        <w:rPr>
          <w:rFonts w:ascii="Times New Roman" w:eastAsia="Times New Roman" w:hAnsi="Times New Roman" w:cs="Times New Roman"/>
          <w:color w:val="000000"/>
          <w:sz w:val="22"/>
          <w:szCs w:val="22"/>
        </w:rPr>
        <w:t>s’</w:t>
      </w:r>
      <w:r w:rsidR="00615392" w:rsidRPr="00615392">
        <w:rPr>
          <w:rFonts w:ascii="Times New Roman" w:eastAsia="Times New Roman" w:hAnsi="Times New Roman" w:cs="Times New Roman"/>
          <w:color w:val="000000"/>
          <w:sz w:val="22"/>
          <w:szCs w:val="22"/>
        </w:rPr>
        <w:t xml:space="preserve"> academic performance</w:t>
      </w:r>
      <w:r w:rsidR="00A1333A">
        <w:rPr>
          <w:rFonts w:ascii="Times New Roman" w:eastAsia="PMingLiU" w:hAnsi="Times New Roman" w:cs="Times New Roman"/>
          <w:color w:val="000000" w:themeColor="text1"/>
          <w:sz w:val="22"/>
          <w:szCs w:val="22"/>
          <w:lang w:eastAsia="en-US"/>
        </w:rPr>
        <w:t xml:space="preserve">. The </w:t>
      </w:r>
      <w:r w:rsidR="00F466FF" w:rsidRPr="00A1333A">
        <w:rPr>
          <w:rFonts w:ascii="Times New Roman" w:eastAsia="PMingLiU" w:hAnsi="Times New Roman" w:cs="Times New Roman"/>
          <w:color w:val="000000" w:themeColor="text1"/>
          <w:sz w:val="22"/>
          <w:szCs w:val="22"/>
          <w:lang w:eastAsia="en-US"/>
        </w:rPr>
        <w:t>tertiary</w:t>
      </w:r>
      <w:r w:rsidR="00F466FF">
        <w:rPr>
          <w:rFonts w:ascii="Times New Roman" w:eastAsia="PMingLiU" w:hAnsi="Times New Roman" w:cs="Times New Roman"/>
          <w:color w:val="000000" w:themeColor="text1"/>
          <w:sz w:val="22"/>
          <w:szCs w:val="22"/>
          <w:lang w:eastAsia="en-US"/>
        </w:rPr>
        <w:t xml:space="preserve"> objective </w:t>
      </w:r>
      <w:r w:rsidR="00A1333A">
        <w:rPr>
          <w:rFonts w:ascii="Times New Roman" w:eastAsia="PMingLiU" w:hAnsi="Times New Roman" w:cs="Times New Roman"/>
          <w:color w:val="000000" w:themeColor="text1"/>
          <w:sz w:val="22"/>
          <w:szCs w:val="22"/>
          <w:lang w:eastAsia="en-US"/>
        </w:rPr>
        <w:t xml:space="preserve">is to study </w:t>
      </w:r>
      <w:r w:rsidR="00615392">
        <w:rPr>
          <w:rFonts w:ascii="Times New Roman" w:eastAsia="PMingLiU" w:hAnsi="Times New Roman" w:cs="Times New Roman"/>
          <w:color w:val="000000" w:themeColor="text1"/>
          <w:sz w:val="22"/>
          <w:szCs w:val="22"/>
          <w:lang w:eastAsia="en-US"/>
        </w:rPr>
        <w:t xml:space="preserve">if </w:t>
      </w:r>
      <w:r w:rsidR="00615392" w:rsidRPr="00615392">
        <w:rPr>
          <w:rFonts w:ascii="Times New Roman" w:eastAsia="Times New Roman" w:hAnsi="Times New Roman" w:cs="Times New Roman"/>
          <w:color w:val="000000"/>
          <w:sz w:val="22"/>
          <w:szCs w:val="22"/>
        </w:rPr>
        <w:t xml:space="preserve">gender affecting our choices </w:t>
      </w:r>
      <w:r w:rsidR="00615392">
        <w:rPr>
          <w:rFonts w:ascii="Times New Roman" w:eastAsia="Times New Roman" w:hAnsi="Times New Roman" w:cs="Times New Roman"/>
          <w:color w:val="000000"/>
          <w:sz w:val="22"/>
          <w:szCs w:val="22"/>
        </w:rPr>
        <w:t>i</w:t>
      </w:r>
      <w:r w:rsidR="00615392" w:rsidRPr="00615392">
        <w:rPr>
          <w:rFonts w:ascii="Times New Roman" w:eastAsia="Times New Roman" w:hAnsi="Times New Roman" w:cs="Times New Roman"/>
          <w:color w:val="000000"/>
          <w:sz w:val="22"/>
          <w:szCs w:val="22"/>
        </w:rPr>
        <w:t xml:space="preserve">n </w:t>
      </w:r>
      <w:r w:rsidR="00615392">
        <w:rPr>
          <w:rFonts w:ascii="Times New Roman" w:eastAsia="Times New Roman" w:hAnsi="Times New Roman" w:cs="Times New Roman"/>
          <w:color w:val="000000"/>
          <w:sz w:val="22"/>
          <w:szCs w:val="22"/>
        </w:rPr>
        <w:t xml:space="preserve">selecting </w:t>
      </w:r>
      <w:r w:rsidR="00615392" w:rsidRPr="00615392">
        <w:rPr>
          <w:rFonts w:ascii="Times New Roman" w:eastAsia="Times New Roman" w:hAnsi="Times New Roman" w:cs="Times New Roman"/>
          <w:color w:val="000000"/>
          <w:sz w:val="22"/>
          <w:szCs w:val="22"/>
        </w:rPr>
        <w:t>subjects</w:t>
      </w:r>
      <w:r w:rsidR="00615392">
        <w:rPr>
          <w:rFonts w:ascii="Times New Roman" w:eastAsia="Times New Roman" w:hAnsi="Times New Roman" w:cs="Times New Roman"/>
          <w:color w:val="000000"/>
          <w:sz w:val="22"/>
          <w:szCs w:val="22"/>
        </w:rPr>
        <w:t>.</w:t>
      </w:r>
    </w:p>
    <w:p w14:paraId="207DBD3E" w14:textId="77777777" w:rsidR="00AE7617" w:rsidRDefault="005B3ADE" w:rsidP="00AE7617">
      <w:pPr>
        <w:rPr>
          <w:rFonts w:ascii="Times New Roman" w:eastAsia="Times New Roman" w:hAnsi="Times New Roman" w:cs="Times New Roman"/>
        </w:rPr>
      </w:pPr>
      <w:r w:rsidRPr="00336A3A">
        <w:rPr>
          <w:rFonts w:ascii="Times New Roman" w:eastAsia="PMingLiU" w:hAnsi="Times New Roman" w:cs="Times New Roman"/>
          <w:b/>
          <w:bCs/>
          <w:color w:val="000000" w:themeColor="text1"/>
          <w:sz w:val="22"/>
          <w:szCs w:val="22"/>
          <w:lang w:eastAsia="en-US"/>
        </w:rPr>
        <w:t>Method</w:t>
      </w:r>
    </w:p>
    <w:p w14:paraId="486FCC70" w14:textId="77777777" w:rsidR="00AE7617" w:rsidRDefault="00A1333A" w:rsidP="00AE7617">
      <w:pPr>
        <w:rPr>
          <w:rFonts w:ascii="Times New Roman" w:eastAsia="Times New Roman" w:hAnsi="Times New Roman" w:cs="Times New Roman"/>
        </w:rPr>
      </w:pPr>
      <w:r w:rsidRPr="00336A3A">
        <w:rPr>
          <w:rFonts w:ascii="Times New Roman" w:eastAsia="PMingLiU" w:hAnsi="Times New Roman" w:cs="Times New Roman"/>
          <w:color w:val="000000" w:themeColor="text1"/>
          <w:sz w:val="22"/>
          <w:szCs w:val="22"/>
          <w:u w:val="single"/>
          <w:lang w:eastAsia="en-US"/>
        </w:rPr>
        <w:t>Primary objective:</w:t>
      </w:r>
    </w:p>
    <w:p w14:paraId="109AEF9A" w14:textId="10C3F3E2" w:rsidR="00BD47C9" w:rsidRPr="00AE7617" w:rsidRDefault="00BD47C9" w:rsidP="00AE7617">
      <w:pPr>
        <w:rPr>
          <w:rFonts w:ascii="Times New Roman" w:eastAsia="Times New Roman" w:hAnsi="Times New Roman" w:cs="Times New Roman"/>
        </w:rPr>
      </w:pPr>
      <w:r w:rsidRPr="00BD47C9">
        <w:rPr>
          <w:rFonts w:ascii="Times New Roman" w:eastAsia="Cambria" w:hAnsi="Times New Roman" w:cs="Times New Roman"/>
          <w:sz w:val="22"/>
          <w:szCs w:val="22"/>
          <w:lang w:eastAsia="en-US"/>
        </w:rPr>
        <w:t xml:space="preserve">The FirstYearGPA data includes details from a study of 219 first year students at a midwestern college. In this </w:t>
      </w:r>
      <w:r w:rsidR="00336A3A">
        <w:rPr>
          <w:rFonts w:ascii="Times New Roman" w:eastAsia="Cambria" w:hAnsi="Times New Roman" w:cs="Times New Roman"/>
          <w:sz w:val="22"/>
          <w:szCs w:val="22"/>
          <w:lang w:eastAsia="en-US"/>
        </w:rPr>
        <w:t>criteria</w:t>
      </w:r>
      <w:r w:rsidRPr="00BD47C9">
        <w:rPr>
          <w:rFonts w:ascii="Times New Roman" w:eastAsia="Cambria" w:hAnsi="Times New Roman" w:cs="Times New Roman"/>
          <w:sz w:val="22"/>
          <w:szCs w:val="22"/>
          <w:lang w:eastAsia="en-US"/>
        </w:rPr>
        <w:t xml:space="preserve">, we will look into two set of data which are first-year college GPA and high </w:t>
      </w:r>
      <w:r w:rsidRPr="00BD47C9">
        <w:rPr>
          <w:rFonts w:ascii="Times New Roman" w:eastAsia="Cambria" w:hAnsi="Times New Roman" w:cs="Times New Roman"/>
          <w:sz w:val="22"/>
          <w:szCs w:val="22"/>
          <w:lang w:eastAsia="en-US"/>
        </w:rPr>
        <w:lastRenderedPageBreak/>
        <w:t>school GPA. Those two sets of data reflects academic performance of students in the first year of their college and high school respectively and we will examine them accordingly.</w:t>
      </w:r>
      <w:r w:rsidR="005B3ADE" w:rsidRPr="005B3ADE">
        <w:t xml:space="preserve"> </w:t>
      </w:r>
      <w:r w:rsidR="005B3ADE" w:rsidRPr="005B3ADE">
        <w:rPr>
          <w:rFonts w:ascii="Times New Roman" w:eastAsia="Cambria" w:hAnsi="Times New Roman" w:cs="Times New Roman"/>
          <w:sz w:val="22"/>
          <w:szCs w:val="22"/>
          <w:lang w:eastAsia="en-US"/>
        </w:rPr>
        <w:t>As grade A describes excellent performance and 3.7 is the minimum grade point that can get from A range, those GPA who score above or equal to 3.7 have excellent performance on average. Thus ,we will consider high GPA to be the GPA that is higher or equal to  3.7 and those who score below this boundary will be considered as low GPA.</w:t>
      </w:r>
    </w:p>
    <w:p w14:paraId="0306FB30" w14:textId="36B9456E" w:rsidR="00BD47C9" w:rsidRDefault="00F55CBA" w:rsidP="00BD47C9">
      <w:pPr>
        <w:spacing w:before="180" w:after="180"/>
        <w:rPr>
          <w:rFonts w:ascii="Times New Roman" w:eastAsia="Cambria" w:hAnsi="Times New Roman" w:cs="Times New Roman"/>
          <w:sz w:val="22"/>
          <w:szCs w:val="22"/>
          <w:lang w:val="en-US" w:eastAsia="en-US"/>
        </w:rPr>
      </w:pPr>
      <w:r>
        <w:rPr>
          <w:rFonts w:ascii="Times New Roman" w:eastAsia="Cambria" w:hAnsi="Times New Roman" w:cs="Times New Roman"/>
          <w:sz w:val="22"/>
          <w:szCs w:val="22"/>
          <w:lang w:val="en-US" w:eastAsia="en-US"/>
        </w:rPr>
        <w:t>Since</w:t>
      </w:r>
      <w:r w:rsidR="00BD47C9" w:rsidRPr="00BD47C9">
        <w:rPr>
          <w:rFonts w:ascii="Times New Roman" w:eastAsia="Cambria" w:hAnsi="Times New Roman" w:cs="Times New Roman"/>
          <w:sz w:val="22"/>
          <w:szCs w:val="22"/>
          <w:lang w:val="en-US" w:eastAsia="en-US"/>
        </w:rPr>
        <w:t xml:space="preserve"> we are going to investigate if there is a relationship between the academic performance of students in high school and college, the most appropriate analysis to answer this question is Pearson’s correlation coefficient. Pearson’s correlation coefficient is a measure of the degree of linear dependence between two quantitative variables.  We can see how strong variables are correlated by checking the value of Pearson’s correlation coefficient.</w:t>
      </w:r>
      <w:r w:rsidR="00BA324C">
        <w:rPr>
          <w:rFonts w:ascii="Times New Roman" w:eastAsia="Cambria" w:hAnsi="Times New Roman" w:cs="Times New Roman"/>
          <w:sz w:val="22"/>
          <w:szCs w:val="22"/>
          <w:lang w:val="en-US" w:eastAsia="en-US"/>
        </w:rPr>
        <w:t xml:space="preserve"> Moreover, bar char and scatter plot are also used to analyze the data and draw conclusion from them. Both of them are mathematical diagram to </w:t>
      </w:r>
      <w:r w:rsidR="007C4524">
        <w:rPr>
          <w:rFonts w:ascii="Times New Roman" w:eastAsia="Cambria" w:hAnsi="Times New Roman" w:cs="Times New Roman"/>
          <w:sz w:val="22"/>
          <w:szCs w:val="22"/>
          <w:lang w:val="en-US" w:eastAsia="en-US"/>
        </w:rPr>
        <w:t>examine</w:t>
      </w:r>
      <w:r w:rsidR="00BA324C">
        <w:rPr>
          <w:rFonts w:ascii="Times New Roman" w:eastAsia="Cambria" w:hAnsi="Times New Roman" w:cs="Times New Roman"/>
          <w:sz w:val="22"/>
          <w:szCs w:val="22"/>
          <w:lang w:val="en-US" w:eastAsia="en-US"/>
        </w:rPr>
        <w:t xml:space="preserve"> the data and </w:t>
      </w:r>
      <w:r w:rsidR="007C4524">
        <w:rPr>
          <w:rFonts w:ascii="Times New Roman" w:eastAsia="Cambria" w:hAnsi="Times New Roman" w:cs="Times New Roman"/>
          <w:sz w:val="22"/>
          <w:szCs w:val="22"/>
          <w:lang w:val="en-US" w:eastAsia="en-US"/>
        </w:rPr>
        <w:t>see the implication behind the data by evaluating them.</w:t>
      </w:r>
      <w:r w:rsidR="00BA324C">
        <w:rPr>
          <w:rFonts w:ascii="Times New Roman" w:eastAsia="Cambria" w:hAnsi="Times New Roman" w:cs="Times New Roman"/>
          <w:sz w:val="22"/>
          <w:szCs w:val="22"/>
          <w:lang w:val="en-US" w:eastAsia="en-US"/>
        </w:rPr>
        <w:t xml:space="preserve"> </w:t>
      </w:r>
    </w:p>
    <w:p w14:paraId="63E4F146" w14:textId="17404CD5" w:rsidR="00726A93" w:rsidRDefault="00233D6C" w:rsidP="00BD47C9">
      <w:pPr>
        <w:spacing w:before="180" w:after="180"/>
        <w:rPr>
          <w:rFonts w:ascii="Times New Roman" w:eastAsia="PMingLiU" w:hAnsi="Times New Roman" w:cs="Times New Roman"/>
          <w:color w:val="000000" w:themeColor="text1"/>
          <w:sz w:val="22"/>
          <w:szCs w:val="22"/>
          <w:u w:val="single"/>
          <w:lang w:eastAsia="en-US"/>
        </w:rPr>
      </w:pPr>
      <w:r w:rsidRPr="00F55CBA">
        <w:rPr>
          <w:rFonts w:ascii="Times New Roman" w:eastAsia="PMingLiU" w:hAnsi="Times New Roman" w:cs="Times New Roman"/>
          <w:color w:val="000000" w:themeColor="text1"/>
          <w:sz w:val="22"/>
          <w:szCs w:val="22"/>
          <w:u w:val="single"/>
          <w:lang w:eastAsia="en-US"/>
        </w:rPr>
        <w:t>Secondary</w:t>
      </w:r>
      <w:r w:rsidR="00726A93" w:rsidRPr="00726A93">
        <w:rPr>
          <w:rFonts w:ascii="Times New Roman" w:eastAsia="PMingLiU" w:hAnsi="Times New Roman" w:cs="Times New Roman"/>
          <w:color w:val="000000" w:themeColor="text1"/>
          <w:sz w:val="22"/>
          <w:szCs w:val="22"/>
          <w:u w:val="single"/>
          <w:lang w:eastAsia="en-US"/>
        </w:rPr>
        <w:t xml:space="preserve"> objective</w:t>
      </w:r>
      <w:r w:rsidR="00726A93">
        <w:rPr>
          <w:rFonts w:ascii="Times New Roman" w:eastAsia="PMingLiU" w:hAnsi="Times New Roman" w:cs="Times New Roman"/>
          <w:color w:val="000000" w:themeColor="text1"/>
          <w:sz w:val="22"/>
          <w:szCs w:val="22"/>
          <w:u w:val="single"/>
          <w:lang w:eastAsia="en-US"/>
        </w:rPr>
        <w:t>:</w:t>
      </w:r>
    </w:p>
    <w:p w14:paraId="5C7B5F8A" w14:textId="4B18EFBC" w:rsidR="00C05762" w:rsidRPr="00C05762" w:rsidRDefault="00C05762" w:rsidP="00C05762">
      <w:pPr>
        <w:spacing w:before="180" w:after="180"/>
        <w:rPr>
          <w:rFonts w:ascii="Times New Roman" w:eastAsia="PMingLiU" w:hAnsi="Times New Roman" w:cs="Times New Roman"/>
          <w:color w:val="000000" w:themeColor="text1"/>
          <w:sz w:val="22"/>
          <w:szCs w:val="22"/>
          <w:lang w:eastAsia="en-US"/>
        </w:rPr>
      </w:pPr>
      <w:r w:rsidRPr="00C05762">
        <w:rPr>
          <w:rFonts w:ascii="Times New Roman" w:eastAsia="PMingLiU" w:hAnsi="Times New Roman" w:cs="Times New Roman"/>
          <w:color w:val="000000" w:themeColor="text1"/>
          <w:sz w:val="22"/>
          <w:szCs w:val="22"/>
          <w:lang w:eastAsia="en-US"/>
        </w:rPr>
        <w:t>To evaluate th</w:t>
      </w:r>
      <w:r>
        <w:rPr>
          <w:rFonts w:ascii="Times New Roman" w:eastAsia="PMingLiU" w:hAnsi="Times New Roman" w:cs="Times New Roman"/>
          <w:color w:val="000000" w:themeColor="text1"/>
          <w:sz w:val="22"/>
          <w:szCs w:val="22"/>
          <w:lang w:eastAsia="en-US"/>
        </w:rPr>
        <w:t>is</w:t>
      </w:r>
      <w:r w:rsidRPr="00C05762">
        <w:rPr>
          <w:rFonts w:ascii="Times New Roman" w:eastAsia="PMingLiU" w:hAnsi="Times New Roman" w:cs="Times New Roman"/>
          <w:color w:val="000000" w:themeColor="text1"/>
          <w:sz w:val="22"/>
          <w:szCs w:val="22"/>
          <w:lang w:eastAsia="en-US"/>
        </w:rPr>
        <w:t xml:space="preserve"> question, 4 criteria is used to make a conclusion</w:t>
      </w:r>
      <w:r>
        <w:rPr>
          <w:rFonts w:ascii="Times New Roman" w:eastAsia="PMingLiU" w:hAnsi="Times New Roman" w:cs="Times New Roman"/>
          <w:color w:val="000000" w:themeColor="text1"/>
          <w:sz w:val="22"/>
          <w:szCs w:val="22"/>
          <w:lang w:eastAsia="en-US"/>
        </w:rPr>
        <w:t xml:space="preserve">. </w:t>
      </w:r>
      <w:r w:rsidRPr="00C05762">
        <w:rPr>
          <w:rFonts w:ascii="Times New Roman" w:eastAsia="PMingLiU" w:hAnsi="Times New Roman" w:cs="Times New Roman"/>
          <w:color w:val="000000" w:themeColor="text1"/>
          <w:sz w:val="22"/>
          <w:szCs w:val="22"/>
          <w:lang w:eastAsia="en-US"/>
        </w:rPr>
        <w:t>familyedu stands for the family education levels</w:t>
      </w:r>
      <w:r>
        <w:rPr>
          <w:rFonts w:ascii="Times New Roman" w:eastAsia="PMingLiU" w:hAnsi="Times New Roman" w:cs="Times New Roman"/>
          <w:color w:val="000000" w:themeColor="text1"/>
          <w:sz w:val="22"/>
          <w:szCs w:val="22"/>
          <w:lang w:eastAsia="en-US"/>
        </w:rPr>
        <w:t xml:space="preserve">. GPA stands for </w:t>
      </w:r>
      <w:r w:rsidRPr="00C05762">
        <w:rPr>
          <w:rFonts w:ascii="Times New Roman" w:eastAsia="PMingLiU" w:hAnsi="Times New Roman" w:cs="Times New Roman"/>
          <w:color w:val="000000" w:themeColor="text1"/>
          <w:sz w:val="22"/>
          <w:szCs w:val="22"/>
          <w:lang w:eastAsia="en-US"/>
        </w:rPr>
        <w:t xml:space="preserve">First-year college GPA on a 0.0 to 4.0 scale </w:t>
      </w:r>
      <w:r>
        <w:rPr>
          <w:rFonts w:ascii="Times New Roman" w:eastAsia="PMingLiU" w:hAnsi="Times New Roman" w:cs="Times New Roman"/>
          <w:color w:val="000000" w:themeColor="text1"/>
          <w:sz w:val="22"/>
          <w:szCs w:val="22"/>
          <w:lang w:eastAsia="en-US"/>
        </w:rPr>
        <w:t>.HSGPA stands for</w:t>
      </w:r>
      <w:r w:rsidRPr="00C05762">
        <w:rPr>
          <w:rFonts w:ascii="Times New Roman" w:eastAsia="PMingLiU" w:hAnsi="Times New Roman" w:cs="Times New Roman"/>
          <w:color w:val="000000" w:themeColor="text1"/>
          <w:sz w:val="22"/>
          <w:szCs w:val="22"/>
          <w:lang w:eastAsia="en-US"/>
        </w:rPr>
        <w:t xml:space="preserve"> High school GPA on a 0.0 to 4.0 scale</w:t>
      </w:r>
      <w:r>
        <w:rPr>
          <w:rFonts w:ascii="Times New Roman" w:eastAsia="PMingLiU" w:hAnsi="Times New Roman" w:cs="Times New Roman"/>
          <w:color w:val="000000" w:themeColor="text1"/>
          <w:sz w:val="22"/>
          <w:szCs w:val="22"/>
          <w:lang w:eastAsia="en-US"/>
        </w:rPr>
        <w:t xml:space="preserve">. </w:t>
      </w:r>
      <w:r w:rsidR="00F942B7">
        <w:rPr>
          <w:rFonts w:ascii="Times New Roman" w:eastAsia="PMingLiU" w:hAnsi="Times New Roman" w:cs="Times New Roman"/>
          <w:color w:val="000000" w:themeColor="text1"/>
          <w:sz w:val="22"/>
          <w:szCs w:val="22"/>
          <w:lang w:eastAsia="en-US"/>
        </w:rPr>
        <w:t>S</w:t>
      </w:r>
      <w:r w:rsidRPr="00C05762">
        <w:rPr>
          <w:rFonts w:ascii="Times New Roman" w:eastAsia="PMingLiU" w:hAnsi="Times New Roman" w:cs="Times New Roman"/>
          <w:color w:val="000000" w:themeColor="text1"/>
          <w:sz w:val="22"/>
          <w:szCs w:val="22"/>
          <w:lang w:eastAsia="en-US"/>
        </w:rPr>
        <w:t>umsat</w:t>
      </w:r>
      <w:r>
        <w:rPr>
          <w:rFonts w:ascii="Times New Roman" w:eastAsia="PMingLiU" w:hAnsi="Times New Roman" w:cs="Times New Roman"/>
          <w:color w:val="000000" w:themeColor="text1"/>
          <w:sz w:val="22"/>
          <w:szCs w:val="22"/>
          <w:lang w:eastAsia="en-US"/>
        </w:rPr>
        <w:t xml:space="preserve"> stands for </w:t>
      </w:r>
      <w:r w:rsidRPr="00C05762">
        <w:rPr>
          <w:rFonts w:ascii="Times New Roman" w:eastAsia="PMingLiU" w:hAnsi="Times New Roman" w:cs="Times New Roman"/>
          <w:color w:val="000000" w:themeColor="text1"/>
          <w:sz w:val="22"/>
          <w:szCs w:val="22"/>
          <w:lang w:eastAsia="en-US"/>
        </w:rPr>
        <w:t>Sum of Verbal/critical reading SAT score and Math SAT score</w:t>
      </w:r>
      <w:r>
        <w:rPr>
          <w:rFonts w:ascii="Times New Roman" w:eastAsia="PMingLiU" w:hAnsi="Times New Roman" w:cs="Times New Roman"/>
          <w:color w:val="000000" w:themeColor="text1"/>
          <w:sz w:val="22"/>
          <w:szCs w:val="22"/>
          <w:lang w:eastAsia="en-US"/>
        </w:rPr>
        <w:t xml:space="preserve">. </w:t>
      </w:r>
      <w:r w:rsidRPr="00C05762">
        <w:rPr>
          <w:rFonts w:ascii="Times New Roman" w:eastAsia="PMingLiU" w:hAnsi="Times New Roman" w:cs="Times New Roman"/>
          <w:color w:val="000000" w:themeColor="text1"/>
          <w:sz w:val="22"/>
          <w:szCs w:val="22"/>
          <w:lang w:eastAsia="en-US"/>
        </w:rPr>
        <w:t xml:space="preserve">The values of </w:t>
      </w:r>
      <w:r>
        <w:rPr>
          <w:rFonts w:ascii="Times New Roman" w:eastAsia="PMingLiU" w:hAnsi="Times New Roman" w:cs="Times New Roman"/>
          <w:color w:val="000000" w:themeColor="text1"/>
          <w:sz w:val="22"/>
          <w:szCs w:val="22"/>
          <w:lang w:eastAsia="en-US"/>
        </w:rPr>
        <w:t>GPA</w:t>
      </w:r>
      <w:r w:rsidRPr="00C05762">
        <w:rPr>
          <w:rFonts w:ascii="Times New Roman" w:eastAsia="PMingLiU" w:hAnsi="Times New Roman" w:cs="Times New Roman"/>
          <w:color w:val="000000" w:themeColor="text1"/>
          <w:sz w:val="22"/>
          <w:szCs w:val="22"/>
          <w:lang w:eastAsia="en-US"/>
        </w:rPr>
        <w:t xml:space="preserve">, </w:t>
      </w:r>
      <w:r w:rsidR="00233D6C">
        <w:rPr>
          <w:rFonts w:ascii="Times New Roman" w:eastAsia="PMingLiU" w:hAnsi="Times New Roman" w:cs="Times New Roman"/>
          <w:color w:val="000000" w:themeColor="text1"/>
          <w:sz w:val="22"/>
          <w:szCs w:val="22"/>
          <w:lang w:eastAsia="en-US"/>
        </w:rPr>
        <w:t>HSGPA</w:t>
      </w:r>
      <w:r w:rsidRPr="00C05762">
        <w:rPr>
          <w:rFonts w:ascii="Times New Roman" w:eastAsia="PMingLiU" w:hAnsi="Times New Roman" w:cs="Times New Roman"/>
          <w:color w:val="000000" w:themeColor="text1"/>
          <w:sz w:val="22"/>
          <w:szCs w:val="22"/>
          <w:lang w:eastAsia="en-US"/>
        </w:rPr>
        <w:t xml:space="preserve"> and sumsat show each student’s academic performances.</w:t>
      </w:r>
      <w:r w:rsidR="00233D6C">
        <w:rPr>
          <w:rFonts w:ascii="Times New Roman" w:eastAsia="PMingLiU" w:hAnsi="Times New Roman" w:cs="Times New Roman"/>
          <w:color w:val="000000" w:themeColor="text1"/>
          <w:sz w:val="22"/>
          <w:szCs w:val="22"/>
          <w:lang w:eastAsia="en-US"/>
        </w:rPr>
        <w:t xml:space="preserve"> The</w:t>
      </w:r>
      <w:r w:rsidRPr="00C05762">
        <w:rPr>
          <w:rFonts w:ascii="Times New Roman" w:eastAsia="PMingLiU" w:hAnsi="Times New Roman" w:cs="Times New Roman"/>
          <w:color w:val="000000" w:themeColor="text1"/>
          <w:sz w:val="22"/>
          <w:szCs w:val="22"/>
          <w:lang w:eastAsia="en-US"/>
        </w:rPr>
        <w:t xml:space="preserve"> Higher the value </w:t>
      </w:r>
      <w:r w:rsidR="00233D6C">
        <w:rPr>
          <w:rFonts w:ascii="Times New Roman" w:eastAsia="PMingLiU" w:hAnsi="Times New Roman" w:cs="Times New Roman"/>
          <w:color w:val="000000" w:themeColor="text1"/>
          <w:sz w:val="22"/>
          <w:szCs w:val="22"/>
          <w:lang w:eastAsia="en-US"/>
        </w:rPr>
        <w:t xml:space="preserve">,the </w:t>
      </w:r>
      <w:r w:rsidRPr="00C05762">
        <w:rPr>
          <w:rFonts w:ascii="Times New Roman" w:eastAsia="PMingLiU" w:hAnsi="Times New Roman" w:cs="Times New Roman"/>
          <w:color w:val="000000" w:themeColor="text1"/>
          <w:sz w:val="22"/>
          <w:szCs w:val="22"/>
          <w:lang w:eastAsia="en-US"/>
        </w:rPr>
        <w:t xml:space="preserve">better the academic </w:t>
      </w:r>
      <w:r w:rsidR="00233D6C" w:rsidRPr="00C05762">
        <w:rPr>
          <w:rFonts w:ascii="Times New Roman" w:eastAsia="PMingLiU" w:hAnsi="Times New Roman" w:cs="Times New Roman"/>
          <w:color w:val="000000" w:themeColor="text1"/>
          <w:sz w:val="22"/>
          <w:szCs w:val="22"/>
          <w:lang w:eastAsia="en-US"/>
        </w:rPr>
        <w:t>performance</w:t>
      </w:r>
      <w:r w:rsidRPr="00C05762">
        <w:rPr>
          <w:rFonts w:ascii="Times New Roman" w:eastAsia="PMingLiU" w:hAnsi="Times New Roman" w:cs="Times New Roman"/>
          <w:color w:val="000000" w:themeColor="text1"/>
          <w:sz w:val="22"/>
          <w:szCs w:val="22"/>
          <w:lang w:eastAsia="en-US"/>
        </w:rPr>
        <w:t xml:space="preserve"> for all three criteria. If familyedu has a value of 1, it means that the student is the first in his/her family to attend</w:t>
      </w:r>
      <w:r w:rsidR="00233D6C">
        <w:rPr>
          <w:rFonts w:ascii="Times New Roman" w:eastAsia="PMingLiU" w:hAnsi="Times New Roman" w:cs="Times New Roman"/>
          <w:color w:val="000000" w:themeColor="text1"/>
          <w:sz w:val="22"/>
          <w:szCs w:val="22"/>
          <w:lang w:eastAsia="en-US"/>
        </w:rPr>
        <w:t xml:space="preserve"> </w:t>
      </w:r>
      <w:r w:rsidRPr="00C05762">
        <w:rPr>
          <w:rFonts w:ascii="Times New Roman" w:eastAsia="PMingLiU" w:hAnsi="Times New Roman" w:cs="Times New Roman"/>
          <w:color w:val="000000" w:themeColor="text1"/>
          <w:sz w:val="22"/>
          <w:szCs w:val="22"/>
          <w:lang w:eastAsia="en-US"/>
        </w:rPr>
        <w:t xml:space="preserve">college, so we assume their family’s education level is </w:t>
      </w:r>
      <w:r w:rsidR="00233D6C" w:rsidRPr="00C05762">
        <w:rPr>
          <w:rFonts w:ascii="Times New Roman" w:eastAsia="PMingLiU" w:hAnsi="Times New Roman" w:cs="Times New Roman"/>
          <w:color w:val="000000" w:themeColor="text1"/>
          <w:sz w:val="22"/>
          <w:szCs w:val="22"/>
          <w:lang w:eastAsia="en-US"/>
        </w:rPr>
        <w:t>lower</w:t>
      </w:r>
      <w:r w:rsidR="00233D6C">
        <w:rPr>
          <w:rFonts w:ascii="Times New Roman" w:eastAsia="PMingLiU" w:hAnsi="Times New Roman" w:cs="Times New Roman"/>
          <w:color w:val="000000" w:themeColor="text1"/>
          <w:sz w:val="22"/>
          <w:szCs w:val="22"/>
          <w:lang w:eastAsia="en-US"/>
        </w:rPr>
        <w:t>.</w:t>
      </w:r>
      <w:r w:rsidR="00233D6C" w:rsidRPr="00C05762">
        <w:rPr>
          <w:rFonts w:ascii="Times New Roman" w:eastAsia="PMingLiU" w:hAnsi="Times New Roman" w:cs="Times New Roman"/>
          <w:color w:val="000000" w:themeColor="text1"/>
          <w:sz w:val="22"/>
          <w:szCs w:val="22"/>
          <w:lang w:eastAsia="en-US"/>
        </w:rPr>
        <w:t xml:space="preserve"> If</w:t>
      </w:r>
      <w:r w:rsidRPr="00C05762">
        <w:rPr>
          <w:rFonts w:ascii="Times New Roman" w:eastAsia="PMingLiU" w:hAnsi="Times New Roman" w:cs="Times New Roman"/>
          <w:color w:val="000000" w:themeColor="text1"/>
          <w:sz w:val="22"/>
          <w:szCs w:val="22"/>
          <w:lang w:eastAsia="en-US"/>
        </w:rPr>
        <w:t xml:space="preserve"> familyedu has a value of 0, it means that the student is not the first in his/her family to attend college, so we assume their family’s education level is higher </w:t>
      </w:r>
      <w:r w:rsidR="00233D6C">
        <w:rPr>
          <w:rFonts w:ascii="Times New Roman" w:eastAsia="PMingLiU" w:hAnsi="Times New Roman" w:cs="Times New Roman"/>
          <w:color w:val="000000" w:themeColor="text1"/>
          <w:sz w:val="22"/>
          <w:szCs w:val="22"/>
          <w:lang w:eastAsia="en-US"/>
        </w:rPr>
        <w:t>.</w:t>
      </w:r>
    </w:p>
    <w:p w14:paraId="19EF6A7D" w14:textId="078E4F8B" w:rsidR="00C05762" w:rsidRDefault="00233D6C" w:rsidP="00C05762">
      <w:pPr>
        <w:spacing w:before="180" w:after="180"/>
        <w:rPr>
          <w:rFonts w:ascii="Times New Roman" w:eastAsia="PMingLiU" w:hAnsi="Times New Roman" w:cs="Times New Roman"/>
          <w:color w:val="000000" w:themeColor="text1"/>
          <w:sz w:val="22"/>
          <w:szCs w:val="22"/>
          <w:lang w:eastAsia="en-US"/>
        </w:rPr>
      </w:pPr>
      <w:r>
        <w:rPr>
          <w:rFonts w:ascii="Times New Roman" w:eastAsia="PMingLiU" w:hAnsi="Times New Roman" w:cs="Times New Roman"/>
          <w:color w:val="000000" w:themeColor="text1"/>
          <w:sz w:val="22"/>
          <w:szCs w:val="22"/>
          <w:lang w:eastAsia="en-US"/>
        </w:rPr>
        <w:t xml:space="preserve">In order to examine this question, </w:t>
      </w:r>
      <w:r w:rsidRPr="00BD47C9">
        <w:rPr>
          <w:rFonts w:ascii="Times New Roman" w:eastAsia="Cambria" w:hAnsi="Times New Roman" w:cs="Times New Roman"/>
          <w:sz w:val="22"/>
          <w:szCs w:val="22"/>
          <w:lang w:val="en-US" w:eastAsia="en-US"/>
        </w:rPr>
        <w:t>the most appropriate analysis to answer this question</w:t>
      </w:r>
      <w:r w:rsidRPr="00C05762">
        <w:rPr>
          <w:rFonts w:ascii="Times New Roman" w:eastAsia="PMingLiU" w:hAnsi="Times New Roman" w:cs="Times New Roman"/>
          <w:color w:val="000000" w:themeColor="text1"/>
          <w:sz w:val="22"/>
          <w:szCs w:val="22"/>
          <w:lang w:eastAsia="en-US"/>
        </w:rPr>
        <w:t xml:space="preserve"> </w:t>
      </w:r>
      <w:r>
        <w:rPr>
          <w:rFonts w:ascii="Times New Roman" w:eastAsia="PMingLiU" w:hAnsi="Times New Roman" w:cs="Times New Roman"/>
          <w:color w:val="000000" w:themeColor="text1"/>
          <w:sz w:val="22"/>
          <w:szCs w:val="22"/>
          <w:lang w:eastAsia="en-US"/>
        </w:rPr>
        <w:t xml:space="preserve">is </w:t>
      </w:r>
      <w:r w:rsidR="00C05762" w:rsidRPr="00C05762">
        <w:rPr>
          <w:rFonts w:ascii="Times New Roman" w:eastAsia="PMingLiU" w:hAnsi="Times New Roman" w:cs="Times New Roman"/>
          <w:color w:val="000000" w:themeColor="text1"/>
          <w:sz w:val="22"/>
          <w:szCs w:val="22"/>
          <w:lang w:eastAsia="en-US"/>
        </w:rPr>
        <w:t>correlation coefficient</w:t>
      </w:r>
      <w:r>
        <w:rPr>
          <w:rFonts w:ascii="Times New Roman" w:eastAsia="PMingLiU" w:hAnsi="Times New Roman" w:cs="Times New Roman"/>
          <w:color w:val="000000" w:themeColor="text1"/>
          <w:sz w:val="22"/>
          <w:szCs w:val="22"/>
          <w:lang w:eastAsia="en-US"/>
        </w:rPr>
        <w:t>. Correlation coefficient</w:t>
      </w:r>
      <w:r w:rsidR="00C05762" w:rsidRPr="00C05762">
        <w:rPr>
          <w:rFonts w:ascii="Times New Roman" w:eastAsia="PMingLiU" w:hAnsi="Times New Roman" w:cs="Times New Roman"/>
          <w:color w:val="000000" w:themeColor="text1"/>
          <w:sz w:val="22"/>
          <w:szCs w:val="22"/>
          <w:lang w:eastAsia="en-US"/>
        </w:rPr>
        <w:t xml:space="preserve"> is a measure of the strength of linear relationship between two variables. </w:t>
      </w:r>
      <w:r>
        <w:rPr>
          <w:rFonts w:ascii="Times New Roman" w:eastAsia="PMingLiU" w:hAnsi="Times New Roman" w:cs="Times New Roman"/>
          <w:color w:val="000000" w:themeColor="text1"/>
          <w:sz w:val="22"/>
          <w:szCs w:val="22"/>
          <w:lang w:eastAsia="en-US"/>
        </w:rPr>
        <w:t>I</w:t>
      </w:r>
      <w:r w:rsidR="00C05762" w:rsidRPr="00C05762">
        <w:rPr>
          <w:rFonts w:ascii="Times New Roman" w:eastAsia="PMingLiU" w:hAnsi="Times New Roman" w:cs="Times New Roman"/>
          <w:color w:val="000000" w:themeColor="text1"/>
          <w:sz w:val="22"/>
          <w:szCs w:val="22"/>
          <w:lang w:eastAsia="en-US"/>
        </w:rPr>
        <w:t xml:space="preserve">f </w:t>
      </w:r>
      <w:r w:rsidR="00F942B7">
        <w:rPr>
          <w:rFonts w:ascii="Times New Roman" w:eastAsia="PMingLiU" w:hAnsi="Times New Roman" w:cs="Times New Roman"/>
          <w:color w:val="000000" w:themeColor="text1"/>
          <w:sz w:val="22"/>
          <w:szCs w:val="22"/>
          <w:lang w:eastAsia="en-US"/>
        </w:rPr>
        <w:t>magnitude of the</w:t>
      </w:r>
      <w:r w:rsidR="00F942B7" w:rsidRPr="00C05762">
        <w:rPr>
          <w:rFonts w:ascii="Times New Roman" w:eastAsia="PMingLiU" w:hAnsi="Times New Roman" w:cs="Times New Roman"/>
          <w:color w:val="000000" w:themeColor="text1"/>
          <w:sz w:val="22"/>
          <w:szCs w:val="22"/>
          <w:lang w:eastAsia="en-US"/>
        </w:rPr>
        <w:t xml:space="preserve"> </w:t>
      </w:r>
      <w:r w:rsidR="00C05762" w:rsidRPr="00C05762">
        <w:rPr>
          <w:rFonts w:ascii="Times New Roman" w:eastAsia="PMingLiU" w:hAnsi="Times New Roman" w:cs="Times New Roman"/>
          <w:color w:val="000000" w:themeColor="text1"/>
          <w:sz w:val="22"/>
          <w:szCs w:val="22"/>
          <w:lang w:eastAsia="en-US"/>
        </w:rPr>
        <w:t xml:space="preserve">correlation coefficient is close to 0, it means </w:t>
      </w:r>
      <w:r w:rsidR="00351538">
        <w:rPr>
          <w:rFonts w:ascii="Times New Roman" w:eastAsia="PMingLiU" w:hAnsi="Times New Roman" w:cs="Times New Roman"/>
          <w:color w:val="000000" w:themeColor="text1"/>
          <w:sz w:val="22"/>
          <w:szCs w:val="22"/>
          <w:lang w:eastAsia="en-US"/>
        </w:rPr>
        <w:t xml:space="preserve">that </w:t>
      </w:r>
      <w:r w:rsidR="00C05762" w:rsidRPr="00C05762">
        <w:rPr>
          <w:rFonts w:ascii="Times New Roman" w:eastAsia="PMingLiU" w:hAnsi="Times New Roman" w:cs="Times New Roman"/>
          <w:color w:val="000000" w:themeColor="text1"/>
          <w:sz w:val="22"/>
          <w:szCs w:val="22"/>
          <w:lang w:eastAsia="en-US"/>
        </w:rPr>
        <w:t>there is no</w:t>
      </w:r>
      <w:r w:rsidR="00F942B7">
        <w:rPr>
          <w:rFonts w:ascii="Times New Roman" w:eastAsia="PMingLiU" w:hAnsi="Times New Roman" w:cs="Times New Roman"/>
          <w:color w:val="000000" w:themeColor="text1"/>
          <w:sz w:val="22"/>
          <w:szCs w:val="22"/>
          <w:lang w:eastAsia="en-US"/>
        </w:rPr>
        <w:t xml:space="preserve"> or </w:t>
      </w:r>
      <w:r w:rsidR="00C05762" w:rsidRPr="00C05762">
        <w:rPr>
          <w:rFonts w:ascii="Times New Roman" w:eastAsia="PMingLiU" w:hAnsi="Times New Roman" w:cs="Times New Roman"/>
          <w:color w:val="000000" w:themeColor="text1"/>
          <w:sz w:val="22"/>
          <w:szCs w:val="22"/>
          <w:lang w:eastAsia="en-US"/>
        </w:rPr>
        <w:t xml:space="preserve">weak </w:t>
      </w:r>
      <w:r w:rsidRPr="00C05762">
        <w:rPr>
          <w:rFonts w:ascii="Times New Roman" w:eastAsia="PMingLiU" w:hAnsi="Times New Roman" w:cs="Times New Roman"/>
          <w:color w:val="000000" w:themeColor="text1"/>
          <w:sz w:val="22"/>
          <w:szCs w:val="22"/>
          <w:lang w:eastAsia="en-US"/>
        </w:rPr>
        <w:lastRenderedPageBreak/>
        <w:t>relationship</w:t>
      </w:r>
      <w:r w:rsidR="00C05762" w:rsidRPr="00C05762">
        <w:rPr>
          <w:rFonts w:ascii="Times New Roman" w:eastAsia="PMingLiU" w:hAnsi="Times New Roman" w:cs="Times New Roman"/>
          <w:color w:val="000000" w:themeColor="text1"/>
          <w:sz w:val="22"/>
          <w:szCs w:val="22"/>
          <w:lang w:eastAsia="en-US"/>
        </w:rPr>
        <w:t xml:space="preserve"> between two variables. </w:t>
      </w:r>
      <w:r>
        <w:rPr>
          <w:rFonts w:ascii="Times New Roman" w:eastAsia="PMingLiU" w:hAnsi="Times New Roman" w:cs="Times New Roman"/>
          <w:color w:val="000000" w:themeColor="text1"/>
          <w:sz w:val="22"/>
          <w:szCs w:val="22"/>
          <w:lang w:eastAsia="en-US"/>
        </w:rPr>
        <w:t>I</w:t>
      </w:r>
      <w:r w:rsidR="00C05762" w:rsidRPr="00C05762">
        <w:rPr>
          <w:rFonts w:ascii="Times New Roman" w:eastAsia="PMingLiU" w:hAnsi="Times New Roman" w:cs="Times New Roman"/>
          <w:color w:val="000000" w:themeColor="text1"/>
          <w:sz w:val="22"/>
          <w:szCs w:val="22"/>
          <w:lang w:eastAsia="en-US"/>
        </w:rPr>
        <w:t>f</w:t>
      </w:r>
      <w:r w:rsidR="00F942B7">
        <w:rPr>
          <w:rFonts w:ascii="Times New Roman" w:eastAsia="PMingLiU" w:hAnsi="Times New Roman" w:cs="Times New Roman"/>
          <w:color w:val="000000" w:themeColor="text1"/>
          <w:sz w:val="22"/>
          <w:szCs w:val="22"/>
          <w:lang w:eastAsia="en-US"/>
        </w:rPr>
        <w:t xml:space="preserve"> magnitude of the</w:t>
      </w:r>
      <w:r w:rsidR="00C05762" w:rsidRPr="00C05762">
        <w:rPr>
          <w:rFonts w:ascii="Times New Roman" w:eastAsia="PMingLiU" w:hAnsi="Times New Roman" w:cs="Times New Roman"/>
          <w:color w:val="000000" w:themeColor="text1"/>
          <w:sz w:val="22"/>
          <w:szCs w:val="22"/>
          <w:lang w:eastAsia="en-US"/>
        </w:rPr>
        <w:t xml:space="preserve"> correlation coefficient is close to 1, it means </w:t>
      </w:r>
      <w:r w:rsidR="00351538">
        <w:rPr>
          <w:rFonts w:ascii="Times New Roman" w:eastAsia="PMingLiU" w:hAnsi="Times New Roman" w:cs="Times New Roman"/>
          <w:color w:val="000000" w:themeColor="text1"/>
          <w:sz w:val="22"/>
          <w:szCs w:val="22"/>
          <w:lang w:eastAsia="en-US"/>
        </w:rPr>
        <w:t xml:space="preserve">that </w:t>
      </w:r>
      <w:r w:rsidR="00C05762" w:rsidRPr="00C05762">
        <w:rPr>
          <w:rFonts w:ascii="Times New Roman" w:eastAsia="PMingLiU" w:hAnsi="Times New Roman" w:cs="Times New Roman"/>
          <w:color w:val="000000" w:themeColor="text1"/>
          <w:sz w:val="22"/>
          <w:szCs w:val="22"/>
          <w:lang w:eastAsia="en-US"/>
        </w:rPr>
        <w:t>there is strong relationship between two variables.</w:t>
      </w:r>
      <w:r w:rsidR="007C4524">
        <w:rPr>
          <w:rFonts w:ascii="Times New Roman" w:eastAsia="PMingLiU" w:hAnsi="Times New Roman" w:cs="Times New Roman"/>
          <w:color w:val="000000" w:themeColor="text1"/>
          <w:sz w:val="22"/>
          <w:szCs w:val="22"/>
          <w:lang w:eastAsia="en-US"/>
        </w:rPr>
        <w:t xml:space="preserve"> Furthermore, boxplot is also used to study the data. It is a kind of </w:t>
      </w:r>
      <w:r w:rsidR="007C4524" w:rsidRPr="007C4524">
        <w:rPr>
          <w:rFonts w:ascii="Times New Roman" w:eastAsia="PMingLiU" w:hAnsi="Times New Roman" w:cs="Times New Roman"/>
          <w:color w:val="000000" w:themeColor="text1"/>
          <w:sz w:val="22"/>
          <w:szCs w:val="22"/>
          <w:lang w:eastAsia="en-US"/>
        </w:rPr>
        <w:t>graphical methodology to display the median, quartiles, and extremes of a data set on a number line to show the distribution of the data</w:t>
      </w:r>
      <w:r w:rsidR="007C4524">
        <w:rPr>
          <w:rFonts w:ascii="Times New Roman" w:eastAsia="PMingLiU" w:hAnsi="Times New Roman" w:cs="Times New Roman"/>
          <w:color w:val="000000" w:themeColor="text1"/>
          <w:sz w:val="22"/>
          <w:szCs w:val="22"/>
          <w:lang w:eastAsia="en-US"/>
        </w:rPr>
        <w:t>.</w:t>
      </w:r>
    </w:p>
    <w:p w14:paraId="45EA1D36" w14:textId="77777777" w:rsidR="00233D6C" w:rsidRDefault="00233D6C" w:rsidP="00233D6C">
      <w:pPr>
        <w:spacing w:before="180" w:after="180"/>
        <w:rPr>
          <w:rFonts w:ascii="Times New Roman" w:eastAsia="PMingLiU" w:hAnsi="Times New Roman" w:cs="Times New Roman"/>
          <w:color w:val="000000" w:themeColor="text1"/>
          <w:sz w:val="22"/>
          <w:szCs w:val="22"/>
          <w:u w:val="single"/>
          <w:lang w:eastAsia="en-US"/>
        </w:rPr>
      </w:pPr>
      <w:r w:rsidRPr="00726A93">
        <w:rPr>
          <w:rFonts w:ascii="Times New Roman" w:eastAsia="PMingLiU" w:hAnsi="Times New Roman" w:cs="Times New Roman"/>
          <w:color w:val="000000" w:themeColor="text1"/>
          <w:sz w:val="22"/>
          <w:szCs w:val="22"/>
          <w:u w:val="single"/>
          <w:lang w:eastAsia="en-US"/>
        </w:rPr>
        <w:t>Tertiary</w:t>
      </w:r>
      <w:r w:rsidRPr="00F55CBA">
        <w:rPr>
          <w:rFonts w:ascii="Times New Roman" w:eastAsia="PMingLiU" w:hAnsi="Times New Roman" w:cs="Times New Roman"/>
          <w:color w:val="000000" w:themeColor="text1"/>
          <w:sz w:val="22"/>
          <w:szCs w:val="22"/>
          <w:u w:val="single"/>
          <w:lang w:eastAsia="en-US"/>
        </w:rPr>
        <w:t xml:space="preserve"> objective:</w:t>
      </w:r>
    </w:p>
    <w:p w14:paraId="4A6CAB08" w14:textId="107A9627" w:rsidR="00233D6C" w:rsidRPr="00C05762" w:rsidRDefault="009B1049" w:rsidP="00C05762">
      <w:pPr>
        <w:spacing w:before="180" w:after="180"/>
        <w:rPr>
          <w:rFonts w:ascii="Times New Roman" w:eastAsia="PMingLiU" w:hAnsi="Times New Roman" w:cs="Times New Roman"/>
          <w:color w:val="000000" w:themeColor="text1"/>
          <w:sz w:val="22"/>
          <w:szCs w:val="22"/>
          <w:lang w:eastAsia="en-US"/>
        </w:rPr>
      </w:pPr>
      <w:r w:rsidRPr="009B1049">
        <w:rPr>
          <w:rFonts w:ascii="Times New Roman" w:eastAsia="PMingLiU" w:hAnsi="Times New Roman" w:cs="Times New Roman"/>
          <w:color w:val="000000" w:themeColor="text1"/>
          <w:sz w:val="22"/>
          <w:szCs w:val="22"/>
          <w:lang w:eastAsia="en-US"/>
        </w:rPr>
        <w:t xml:space="preserve">As </w:t>
      </w:r>
      <w:r>
        <w:rPr>
          <w:rFonts w:ascii="Times New Roman" w:eastAsia="PMingLiU" w:hAnsi="Times New Roman" w:cs="Times New Roman"/>
          <w:color w:val="000000" w:themeColor="text1"/>
          <w:sz w:val="22"/>
          <w:szCs w:val="22"/>
          <w:lang w:eastAsia="en-US"/>
        </w:rPr>
        <w:t>our</w:t>
      </w:r>
      <w:r w:rsidRPr="009B1049">
        <w:rPr>
          <w:rFonts w:ascii="Times New Roman" w:eastAsia="PMingLiU" w:hAnsi="Times New Roman" w:cs="Times New Roman"/>
          <w:color w:val="000000" w:themeColor="text1"/>
          <w:sz w:val="22"/>
          <w:szCs w:val="22"/>
          <w:lang w:eastAsia="en-US"/>
        </w:rPr>
        <w:t xml:space="preserve"> target is to explore the relationship between gender and the credit hours earned in different areas, </w:t>
      </w:r>
      <w:r w:rsidR="003154BF">
        <w:rPr>
          <w:rFonts w:ascii="Times New Roman" w:eastAsia="PMingLiU" w:hAnsi="Times New Roman" w:cs="Times New Roman"/>
          <w:color w:val="000000" w:themeColor="text1"/>
          <w:sz w:val="22"/>
          <w:szCs w:val="22"/>
          <w:lang w:eastAsia="en-US"/>
        </w:rPr>
        <w:t>we</w:t>
      </w:r>
      <w:r w:rsidRPr="009B1049">
        <w:rPr>
          <w:rFonts w:ascii="Times New Roman" w:eastAsia="PMingLiU" w:hAnsi="Times New Roman" w:cs="Times New Roman"/>
          <w:color w:val="000000" w:themeColor="text1"/>
          <w:sz w:val="22"/>
          <w:szCs w:val="22"/>
          <w:lang w:eastAsia="en-US"/>
        </w:rPr>
        <w:t xml:space="preserve"> </w:t>
      </w:r>
      <w:r w:rsidR="003154BF">
        <w:rPr>
          <w:rFonts w:ascii="Times New Roman" w:eastAsia="PMingLiU" w:hAnsi="Times New Roman" w:cs="Times New Roman"/>
          <w:color w:val="000000" w:themeColor="text1"/>
          <w:sz w:val="22"/>
          <w:szCs w:val="22"/>
          <w:lang w:eastAsia="en-US"/>
        </w:rPr>
        <w:t>select</w:t>
      </w:r>
      <w:r w:rsidRPr="009B1049">
        <w:rPr>
          <w:rFonts w:ascii="Times New Roman" w:eastAsia="PMingLiU" w:hAnsi="Times New Roman" w:cs="Times New Roman"/>
          <w:color w:val="000000" w:themeColor="text1"/>
          <w:sz w:val="22"/>
          <w:szCs w:val="22"/>
          <w:lang w:eastAsia="en-US"/>
        </w:rPr>
        <w:t xml:space="preserve"> the data of “number of credit hours earned” and separating them by gender to make comparison. </w:t>
      </w:r>
      <w:r w:rsidR="00275170">
        <w:rPr>
          <w:rFonts w:ascii="Times New Roman" w:eastAsia="PMingLiU" w:hAnsi="Times New Roman" w:cs="Times New Roman"/>
          <w:color w:val="000000" w:themeColor="text1"/>
          <w:sz w:val="22"/>
          <w:szCs w:val="22"/>
          <w:lang w:eastAsia="en-US"/>
        </w:rPr>
        <w:t>First, we</w:t>
      </w:r>
      <w:r w:rsidR="000150EF">
        <w:rPr>
          <w:rFonts w:ascii="Times New Roman" w:eastAsia="PMingLiU" w:hAnsi="Times New Roman" w:cs="Times New Roman"/>
          <w:color w:val="000000" w:themeColor="text1"/>
          <w:sz w:val="22"/>
          <w:szCs w:val="22"/>
          <w:lang w:eastAsia="en-US"/>
        </w:rPr>
        <w:t xml:space="preserve"> choose to</w:t>
      </w:r>
      <w:r w:rsidR="00275170">
        <w:rPr>
          <w:rFonts w:ascii="Times New Roman" w:eastAsia="PMingLiU" w:hAnsi="Times New Roman" w:cs="Times New Roman"/>
          <w:color w:val="000000" w:themeColor="text1"/>
          <w:sz w:val="22"/>
          <w:szCs w:val="22"/>
          <w:lang w:eastAsia="en-US"/>
        </w:rPr>
        <w:t xml:space="preserve"> p</w:t>
      </w:r>
      <w:r w:rsidRPr="009B1049">
        <w:rPr>
          <w:rFonts w:ascii="Times New Roman" w:eastAsia="PMingLiU" w:hAnsi="Times New Roman" w:cs="Times New Roman"/>
          <w:color w:val="000000" w:themeColor="text1"/>
          <w:sz w:val="22"/>
          <w:szCs w:val="22"/>
          <w:lang w:eastAsia="en-US"/>
        </w:rPr>
        <w:t>lot</w:t>
      </w:r>
      <w:r w:rsidR="000150EF">
        <w:rPr>
          <w:rFonts w:ascii="Times New Roman" w:eastAsia="PMingLiU" w:hAnsi="Times New Roman" w:cs="Times New Roman"/>
          <w:color w:val="000000" w:themeColor="text1"/>
          <w:sz w:val="22"/>
          <w:szCs w:val="22"/>
          <w:lang w:eastAsia="en-US"/>
        </w:rPr>
        <w:t xml:space="preserve"> the histogram to have an overview on the differences on the same subject with different gender and the differences on the same gender with different subject.</w:t>
      </w:r>
      <w:r w:rsidR="001031E1">
        <w:rPr>
          <w:rFonts w:ascii="Times New Roman" w:eastAsia="PMingLiU" w:hAnsi="Times New Roman" w:cs="Times New Roman"/>
          <w:color w:val="000000" w:themeColor="text1"/>
          <w:sz w:val="22"/>
          <w:szCs w:val="22"/>
          <w:lang w:eastAsia="en-US"/>
        </w:rPr>
        <w:t xml:space="preserve"> We also plot the mean of the data in each graph, we found that the mean of male students having credit hour on social science</w:t>
      </w:r>
      <w:r w:rsidR="002D317C">
        <w:rPr>
          <w:rFonts w:ascii="Times New Roman" w:eastAsia="PMingLiU" w:hAnsi="Times New Roman" w:cs="Times New Roman"/>
          <w:color w:val="000000" w:themeColor="text1"/>
          <w:sz w:val="22"/>
          <w:szCs w:val="22"/>
          <w:lang w:eastAsia="en-US"/>
        </w:rPr>
        <w:t xml:space="preserve"> (~7.44)</w:t>
      </w:r>
      <w:r w:rsidR="001031E1">
        <w:rPr>
          <w:rFonts w:ascii="Times New Roman" w:eastAsia="PMingLiU" w:hAnsi="Times New Roman" w:cs="Times New Roman"/>
          <w:color w:val="000000" w:themeColor="text1"/>
          <w:sz w:val="22"/>
          <w:szCs w:val="22"/>
          <w:lang w:eastAsia="en-US"/>
        </w:rPr>
        <w:t xml:space="preserve"> is</w:t>
      </w:r>
      <w:r w:rsidR="0026412B">
        <w:rPr>
          <w:rFonts w:ascii="Times New Roman" w:eastAsia="PMingLiU" w:hAnsi="Times New Roman" w:cs="Times New Roman"/>
          <w:color w:val="000000" w:themeColor="text1"/>
          <w:sz w:val="22"/>
          <w:szCs w:val="22"/>
          <w:lang w:eastAsia="en-US"/>
        </w:rPr>
        <w:t xml:space="preserve"> slightly</w:t>
      </w:r>
      <w:r w:rsidR="001031E1">
        <w:rPr>
          <w:rFonts w:ascii="Times New Roman" w:eastAsia="PMingLiU" w:hAnsi="Times New Roman" w:cs="Times New Roman"/>
          <w:color w:val="000000" w:themeColor="text1"/>
          <w:sz w:val="22"/>
          <w:szCs w:val="22"/>
          <w:lang w:eastAsia="en-US"/>
        </w:rPr>
        <w:t xml:space="preserve"> greater than female students</w:t>
      </w:r>
      <w:r w:rsidR="002D317C">
        <w:rPr>
          <w:rFonts w:ascii="Times New Roman" w:eastAsia="PMingLiU" w:hAnsi="Times New Roman" w:cs="Times New Roman"/>
          <w:color w:val="000000" w:themeColor="text1"/>
          <w:sz w:val="22"/>
          <w:szCs w:val="22"/>
          <w:lang w:eastAsia="en-US"/>
        </w:rPr>
        <w:t xml:space="preserve"> (~7.09)</w:t>
      </w:r>
      <w:r w:rsidR="0026412B">
        <w:rPr>
          <w:rFonts w:ascii="Times New Roman" w:eastAsia="PMingLiU" w:hAnsi="Times New Roman" w:cs="Times New Roman"/>
          <w:color w:val="000000" w:themeColor="text1"/>
          <w:sz w:val="22"/>
          <w:szCs w:val="22"/>
          <w:lang w:eastAsia="en-US"/>
        </w:rPr>
        <w:t>,</w:t>
      </w:r>
      <w:r w:rsidR="000150EF">
        <w:rPr>
          <w:rFonts w:ascii="Times New Roman" w:eastAsia="PMingLiU" w:hAnsi="Times New Roman" w:cs="Times New Roman"/>
          <w:color w:val="000000" w:themeColor="text1"/>
          <w:sz w:val="22"/>
          <w:szCs w:val="22"/>
          <w:lang w:eastAsia="en-US"/>
        </w:rPr>
        <w:t xml:space="preserve"> </w:t>
      </w:r>
      <w:r w:rsidR="0026412B">
        <w:rPr>
          <w:rFonts w:ascii="Times New Roman" w:eastAsia="PMingLiU" w:hAnsi="Times New Roman" w:cs="Times New Roman"/>
          <w:color w:val="000000" w:themeColor="text1"/>
          <w:sz w:val="22"/>
          <w:szCs w:val="22"/>
          <w:lang w:eastAsia="en-US"/>
        </w:rPr>
        <w:t xml:space="preserve">the mean of male students having credit hour on </w:t>
      </w:r>
      <w:r w:rsidR="002D317C">
        <w:rPr>
          <w:rFonts w:ascii="Times New Roman" w:eastAsia="PMingLiU" w:hAnsi="Times New Roman" w:cs="Times New Roman"/>
          <w:color w:val="000000" w:themeColor="text1"/>
          <w:sz w:val="22"/>
          <w:szCs w:val="22"/>
          <w:lang w:eastAsia="en-US"/>
        </w:rPr>
        <w:t xml:space="preserve">humanity (~12.96) </w:t>
      </w:r>
      <w:r w:rsidR="0026412B">
        <w:rPr>
          <w:rFonts w:ascii="Times New Roman" w:eastAsia="PMingLiU" w:hAnsi="Times New Roman" w:cs="Times New Roman"/>
          <w:color w:val="000000" w:themeColor="text1"/>
          <w:sz w:val="22"/>
          <w:szCs w:val="22"/>
          <w:lang w:eastAsia="en-US"/>
        </w:rPr>
        <w:t xml:space="preserve">is slightly </w:t>
      </w:r>
      <w:r w:rsidR="00AA7245">
        <w:rPr>
          <w:rFonts w:ascii="Times New Roman" w:eastAsia="PMingLiU" w:hAnsi="Times New Roman" w:cs="Times New Roman"/>
          <w:color w:val="000000" w:themeColor="text1"/>
          <w:sz w:val="22"/>
          <w:szCs w:val="22"/>
          <w:lang w:eastAsia="en-US"/>
        </w:rPr>
        <w:t xml:space="preserve">less </w:t>
      </w:r>
      <w:r w:rsidR="0026412B">
        <w:rPr>
          <w:rFonts w:ascii="Times New Roman" w:eastAsia="PMingLiU" w:hAnsi="Times New Roman" w:cs="Times New Roman"/>
          <w:color w:val="000000" w:themeColor="text1"/>
          <w:sz w:val="22"/>
          <w:szCs w:val="22"/>
          <w:lang w:eastAsia="en-US"/>
        </w:rPr>
        <w:t>than female students</w:t>
      </w:r>
      <w:r w:rsidR="002D317C">
        <w:rPr>
          <w:rFonts w:ascii="Times New Roman" w:eastAsia="PMingLiU" w:hAnsi="Times New Roman" w:cs="Times New Roman"/>
          <w:color w:val="000000" w:themeColor="text1"/>
          <w:sz w:val="22"/>
          <w:szCs w:val="22"/>
          <w:lang w:eastAsia="en-US"/>
        </w:rPr>
        <w:t xml:space="preserve"> (~13.24).</w:t>
      </w:r>
      <w:r w:rsidR="0026412B">
        <w:rPr>
          <w:rFonts w:ascii="Times New Roman" w:eastAsia="PMingLiU" w:hAnsi="Times New Roman" w:cs="Times New Roman"/>
          <w:color w:val="000000" w:themeColor="text1"/>
          <w:sz w:val="22"/>
          <w:szCs w:val="22"/>
          <w:lang w:eastAsia="en-US"/>
        </w:rPr>
        <w:t xml:space="preserve"> </w:t>
      </w:r>
      <w:r w:rsidR="002D317C">
        <w:rPr>
          <w:rFonts w:ascii="Times New Roman" w:eastAsia="PMingLiU" w:hAnsi="Times New Roman" w:cs="Times New Roman"/>
          <w:color w:val="000000" w:themeColor="text1"/>
          <w:sz w:val="22"/>
          <w:szCs w:val="22"/>
          <w:lang w:eastAsia="en-US"/>
        </w:rPr>
        <w:t xml:space="preserve">In other view, we see that both male and female students having more credit hours on humanity rather than social science. </w:t>
      </w:r>
      <w:r w:rsidR="000150EF">
        <w:rPr>
          <w:rFonts w:ascii="Times New Roman" w:eastAsia="PMingLiU" w:hAnsi="Times New Roman" w:cs="Times New Roman"/>
          <w:color w:val="000000" w:themeColor="text1"/>
          <w:sz w:val="22"/>
          <w:szCs w:val="22"/>
          <w:lang w:eastAsia="en-US"/>
        </w:rPr>
        <w:t xml:space="preserve">After that, we want to use one-sided two-sample t-test to test our hypothesis. </w:t>
      </w:r>
      <w:r w:rsidR="007F0140">
        <w:rPr>
          <w:rFonts w:ascii="Times New Roman" w:eastAsia="PMingLiU" w:hAnsi="Times New Roman" w:cs="Times New Roman"/>
          <w:color w:val="000000" w:themeColor="text1"/>
          <w:sz w:val="22"/>
          <w:szCs w:val="22"/>
          <w:lang w:eastAsia="en-US"/>
        </w:rPr>
        <w:t xml:space="preserve">We want to perform two test, the first test is ‘male students have more credit hour in social science than female students’ with null hypothesis is ‘both population mean are equal’ and alternative hypothesis is ‘the population mean difference is greater than 0’. The second test is ‘male students have fewer credit hour in humanity than female students’ with null hypothesis is ‘both population mean are equal’ and alternative hypothesis is ‘the population mean difference is </w:t>
      </w:r>
      <w:r w:rsidR="00AA7245">
        <w:rPr>
          <w:rFonts w:ascii="Times New Roman" w:eastAsia="PMingLiU" w:hAnsi="Times New Roman" w:cs="Times New Roman"/>
          <w:color w:val="000000" w:themeColor="text1"/>
          <w:sz w:val="22"/>
          <w:szCs w:val="22"/>
          <w:lang w:eastAsia="en-US"/>
        </w:rPr>
        <w:t xml:space="preserve">less </w:t>
      </w:r>
      <w:r w:rsidR="007F0140">
        <w:rPr>
          <w:rFonts w:ascii="Times New Roman" w:eastAsia="PMingLiU" w:hAnsi="Times New Roman" w:cs="Times New Roman"/>
          <w:color w:val="000000" w:themeColor="text1"/>
          <w:sz w:val="22"/>
          <w:szCs w:val="22"/>
          <w:lang w:eastAsia="en-US"/>
        </w:rPr>
        <w:t>than 0’</w:t>
      </w:r>
      <w:r w:rsidR="00AA7245">
        <w:rPr>
          <w:rFonts w:ascii="Times New Roman" w:eastAsia="PMingLiU" w:hAnsi="Times New Roman" w:cs="Times New Roman"/>
          <w:color w:val="000000" w:themeColor="text1"/>
          <w:sz w:val="22"/>
          <w:szCs w:val="22"/>
          <w:lang w:eastAsia="en-US"/>
        </w:rPr>
        <w:t>.</w:t>
      </w:r>
      <w:r w:rsidR="00743028">
        <w:rPr>
          <w:rFonts w:ascii="Times New Roman" w:eastAsia="PMingLiU" w:hAnsi="Times New Roman" w:cs="Times New Roman"/>
          <w:color w:val="000000" w:themeColor="text1"/>
          <w:sz w:val="22"/>
          <w:szCs w:val="22"/>
          <w:lang w:eastAsia="en-US"/>
        </w:rPr>
        <w:t xml:space="preserve"> Before doing so, </w:t>
      </w:r>
      <w:r w:rsidR="00743028" w:rsidRPr="00743028">
        <w:rPr>
          <w:rFonts w:ascii="Times New Roman" w:eastAsia="PMingLiU" w:hAnsi="Times New Roman" w:cs="Times New Roman"/>
          <w:color w:val="000000" w:themeColor="text1"/>
          <w:sz w:val="22"/>
          <w:szCs w:val="22"/>
          <w:lang w:eastAsia="en-US"/>
        </w:rPr>
        <w:t>Shapiro–Wilk test</w:t>
      </w:r>
      <w:r w:rsidR="00743028">
        <w:rPr>
          <w:rFonts w:ascii="Times New Roman" w:eastAsia="PMingLiU" w:hAnsi="Times New Roman" w:cs="Times New Roman"/>
          <w:color w:val="000000" w:themeColor="text1"/>
          <w:sz w:val="22"/>
          <w:szCs w:val="22"/>
          <w:lang w:eastAsia="en-US"/>
        </w:rPr>
        <w:t xml:space="preserve"> and </w:t>
      </w:r>
      <w:r w:rsidR="00743028" w:rsidRPr="00743028">
        <w:rPr>
          <w:rFonts w:ascii="Times New Roman" w:eastAsia="PMingLiU" w:hAnsi="Times New Roman" w:cs="Times New Roman"/>
          <w:color w:val="000000" w:themeColor="text1"/>
          <w:sz w:val="22"/>
          <w:szCs w:val="22"/>
          <w:lang w:eastAsia="en-US"/>
        </w:rPr>
        <w:t xml:space="preserve">Bartlett’s </w:t>
      </w:r>
      <w:r w:rsidR="004347E2">
        <w:rPr>
          <w:rFonts w:ascii="Times New Roman" w:eastAsia="PMingLiU" w:hAnsi="Times New Roman" w:cs="Times New Roman"/>
          <w:color w:val="000000" w:themeColor="text1"/>
          <w:sz w:val="22"/>
          <w:szCs w:val="22"/>
          <w:lang w:eastAsia="en-US"/>
        </w:rPr>
        <w:t>t</w:t>
      </w:r>
      <w:r w:rsidR="00743028" w:rsidRPr="00743028">
        <w:rPr>
          <w:rFonts w:ascii="Times New Roman" w:eastAsia="PMingLiU" w:hAnsi="Times New Roman" w:cs="Times New Roman"/>
          <w:color w:val="000000" w:themeColor="text1"/>
          <w:sz w:val="22"/>
          <w:szCs w:val="22"/>
          <w:lang w:eastAsia="en-US"/>
        </w:rPr>
        <w:t>est</w:t>
      </w:r>
      <w:r w:rsidR="00743028">
        <w:rPr>
          <w:rFonts w:ascii="Times New Roman" w:eastAsia="PMingLiU" w:hAnsi="Times New Roman" w:cs="Times New Roman"/>
          <w:color w:val="000000" w:themeColor="text1"/>
          <w:sz w:val="22"/>
          <w:szCs w:val="22"/>
          <w:lang w:eastAsia="en-US"/>
        </w:rPr>
        <w:t xml:space="preserve"> should be done in order to </w:t>
      </w:r>
      <w:r w:rsidR="004347E2">
        <w:rPr>
          <w:rFonts w:ascii="Times New Roman" w:eastAsia="PMingLiU" w:hAnsi="Times New Roman" w:cs="Times New Roman"/>
          <w:color w:val="000000" w:themeColor="text1"/>
          <w:sz w:val="22"/>
          <w:szCs w:val="22"/>
          <w:lang w:eastAsia="en-US"/>
        </w:rPr>
        <w:t>check the n</w:t>
      </w:r>
      <w:r w:rsidR="004347E2" w:rsidRPr="004347E2">
        <w:rPr>
          <w:rFonts w:ascii="Times New Roman" w:eastAsia="PMingLiU" w:hAnsi="Times New Roman" w:cs="Times New Roman"/>
          <w:color w:val="000000" w:themeColor="text1"/>
          <w:sz w:val="22"/>
          <w:szCs w:val="22"/>
          <w:lang w:eastAsia="en-US"/>
        </w:rPr>
        <w:t xml:space="preserve">ormality </w:t>
      </w:r>
      <w:r w:rsidR="004347E2">
        <w:rPr>
          <w:rFonts w:ascii="Times New Roman" w:eastAsia="PMingLiU" w:hAnsi="Times New Roman" w:cs="Times New Roman"/>
          <w:color w:val="000000" w:themeColor="text1"/>
          <w:sz w:val="22"/>
          <w:szCs w:val="22"/>
          <w:lang w:eastAsia="en-US"/>
        </w:rPr>
        <w:t>a</w:t>
      </w:r>
      <w:r w:rsidR="004347E2" w:rsidRPr="004347E2">
        <w:rPr>
          <w:rFonts w:ascii="Times New Roman" w:eastAsia="PMingLiU" w:hAnsi="Times New Roman" w:cs="Times New Roman"/>
          <w:color w:val="000000" w:themeColor="text1"/>
          <w:sz w:val="22"/>
          <w:szCs w:val="22"/>
          <w:lang w:eastAsia="en-US"/>
        </w:rPr>
        <w:t>ssumptions</w:t>
      </w:r>
      <w:r w:rsidR="004347E2">
        <w:rPr>
          <w:rFonts w:ascii="Times New Roman" w:eastAsia="PMingLiU" w:hAnsi="Times New Roman" w:cs="Times New Roman"/>
          <w:color w:val="000000" w:themeColor="text1"/>
          <w:sz w:val="22"/>
          <w:szCs w:val="22"/>
          <w:lang w:eastAsia="en-US"/>
        </w:rPr>
        <w:t xml:space="preserve"> as well as h</w:t>
      </w:r>
      <w:r w:rsidR="004347E2" w:rsidRPr="004347E2">
        <w:rPr>
          <w:rFonts w:ascii="Times New Roman" w:eastAsia="PMingLiU" w:hAnsi="Times New Roman" w:cs="Times New Roman"/>
          <w:color w:val="000000" w:themeColor="text1"/>
          <w:sz w:val="22"/>
          <w:szCs w:val="22"/>
          <w:lang w:eastAsia="en-US"/>
        </w:rPr>
        <w:t xml:space="preserve">omogeneity of </w:t>
      </w:r>
      <w:r w:rsidR="004347E2">
        <w:rPr>
          <w:rFonts w:ascii="Times New Roman" w:eastAsia="PMingLiU" w:hAnsi="Times New Roman" w:cs="Times New Roman"/>
          <w:color w:val="000000" w:themeColor="text1"/>
          <w:sz w:val="22"/>
          <w:szCs w:val="22"/>
          <w:lang w:eastAsia="en-US"/>
        </w:rPr>
        <w:t>v</w:t>
      </w:r>
      <w:r w:rsidR="004347E2" w:rsidRPr="004347E2">
        <w:rPr>
          <w:rFonts w:ascii="Times New Roman" w:eastAsia="PMingLiU" w:hAnsi="Times New Roman" w:cs="Times New Roman"/>
          <w:color w:val="000000" w:themeColor="text1"/>
          <w:sz w:val="22"/>
          <w:szCs w:val="22"/>
          <w:lang w:eastAsia="en-US"/>
        </w:rPr>
        <w:t>ariance</w:t>
      </w:r>
      <w:r w:rsidR="004347E2">
        <w:rPr>
          <w:rFonts w:ascii="Times New Roman" w:eastAsia="PMingLiU" w:hAnsi="Times New Roman" w:cs="Times New Roman"/>
          <w:color w:val="000000" w:themeColor="text1"/>
          <w:sz w:val="22"/>
          <w:szCs w:val="22"/>
          <w:lang w:eastAsia="en-US"/>
        </w:rPr>
        <w:t xml:space="preserve"> respectively.</w:t>
      </w:r>
      <w:r w:rsidR="004065CB">
        <w:rPr>
          <w:rFonts w:ascii="Times New Roman" w:eastAsia="PMingLiU" w:hAnsi="Times New Roman" w:cs="Times New Roman"/>
          <w:color w:val="000000" w:themeColor="text1"/>
          <w:sz w:val="22"/>
          <w:szCs w:val="22"/>
          <w:lang w:eastAsia="en-US"/>
        </w:rPr>
        <w:t xml:space="preserve"> We will test the distribution </w:t>
      </w:r>
      <w:r w:rsidR="004065CB" w:rsidRPr="004065CB">
        <w:rPr>
          <w:rFonts w:ascii="Times New Roman" w:eastAsia="PMingLiU" w:hAnsi="Times New Roman" w:cs="Times New Roman"/>
          <w:color w:val="000000" w:themeColor="text1"/>
          <w:sz w:val="22"/>
          <w:szCs w:val="22"/>
          <w:lang w:eastAsia="en-US"/>
        </w:rPr>
        <w:t>at significance level 0.05</w:t>
      </w:r>
      <w:r w:rsidR="004065CB">
        <w:rPr>
          <w:rFonts w:ascii="Times New Roman" w:eastAsia="PMingLiU" w:hAnsi="Times New Roman" w:cs="Times New Roman"/>
          <w:color w:val="000000" w:themeColor="text1"/>
          <w:sz w:val="22"/>
          <w:szCs w:val="22"/>
          <w:lang w:eastAsia="en-US"/>
        </w:rPr>
        <w:t xml:space="preserve"> for convention purpose</w:t>
      </w:r>
      <w:r w:rsidR="004065CB" w:rsidRPr="004065CB">
        <w:rPr>
          <w:rFonts w:ascii="Times New Roman" w:eastAsia="PMingLiU" w:hAnsi="Times New Roman" w:cs="Times New Roman"/>
          <w:color w:val="000000" w:themeColor="text1"/>
          <w:sz w:val="22"/>
          <w:szCs w:val="22"/>
          <w:lang w:eastAsia="en-US"/>
        </w:rPr>
        <w:t>.</w:t>
      </w:r>
    </w:p>
    <w:p w14:paraId="3DDF0EAB" w14:textId="29950D56" w:rsidR="00BD47C9" w:rsidRPr="00336A3A" w:rsidRDefault="005B3ADE" w:rsidP="00BD47C9">
      <w:pPr>
        <w:spacing w:before="180" w:after="180"/>
        <w:rPr>
          <w:rFonts w:ascii="Times New Roman" w:eastAsia="Cambria" w:hAnsi="Times New Roman" w:cs="Times New Roman"/>
          <w:b/>
          <w:bCs/>
          <w:color w:val="000000" w:themeColor="text1"/>
          <w:sz w:val="22"/>
          <w:szCs w:val="22"/>
          <w:lang w:eastAsia="en-US"/>
        </w:rPr>
      </w:pPr>
      <w:r w:rsidRPr="00336A3A">
        <w:rPr>
          <w:rFonts w:ascii="Times New Roman" w:eastAsia="Cambria" w:hAnsi="Times New Roman" w:cs="Times New Roman"/>
          <w:b/>
          <w:bCs/>
          <w:color w:val="000000" w:themeColor="text1"/>
          <w:sz w:val="22"/>
          <w:szCs w:val="22"/>
          <w:lang w:eastAsia="en-US"/>
        </w:rPr>
        <w:t>Result</w:t>
      </w:r>
    </w:p>
    <w:p w14:paraId="562D6AFE" w14:textId="18516CA7" w:rsidR="005B3ADE" w:rsidRPr="00BD47C9" w:rsidRDefault="00336A3A" w:rsidP="00BD47C9">
      <w:pPr>
        <w:spacing w:before="180" w:after="180"/>
        <w:rPr>
          <w:rFonts w:ascii="Times New Roman" w:eastAsia="Cambria" w:hAnsi="Times New Roman" w:cs="Times New Roman"/>
          <w:color w:val="000000" w:themeColor="text1"/>
          <w:sz w:val="22"/>
          <w:szCs w:val="22"/>
          <w:u w:val="single"/>
          <w:lang w:eastAsia="en-US"/>
        </w:rPr>
      </w:pPr>
      <w:r w:rsidRPr="00336A3A">
        <w:rPr>
          <w:rFonts w:ascii="Times New Roman" w:eastAsia="Cambria" w:hAnsi="Times New Roman" w:cs="Times New Roman"/>
          <w:color w:val="000000" w:themeColor="text1"/>
          <w:sz w:val="22"/>
          <w:szCs w:val="22"/>
          <w:u w:val="single"/>
          <w:lang w:eastAsia="en-US"/>
        </w:rPr>
        <w:t>P</w:t>
      </w:r>
      <w:r w:rsidR="005B3ADE" w:rsidRPr="00336A3A">
        <w:rPr>
          <w:rFonts w:ascii="Times New Roman" w:eastAsia="Cambria" w:hAnsi="Times New Roman" w:cs="Times New Roman"/>
          <w:color w:val="000000" w:themeColor="text1"/>
          <w:sz w:val="22"/>
          <w:szCs w:val="22"/>
          <w:u w:val="single"/>
          <w:lang w:eastAsia="en-US"/>
        </w:rPr>
        <w:t>rimary objective</w:t>
      </w:r>
      <w:r w:rsidRPr="00336A3A">
        <w:rPr>
          <w:rFonts w:ascii="Times New Roman" w:eastAsia="Cambria" w:hAnsi="Times New Roman" w:cs="Times New Roman"/>
          <w:color w:val="000000" w:themeColor="text1"/>
          <w:sz w:val="22"/>
          <w:szCs w:val="22"/>
          <w:u w:val="single"/>
          <w:lang w:eastAsia="en-US"/>
        </w:rPr>
        <w:t>:</w:t>
      </w:r>
    </w:p>
    <w:p w14:paraId="62041441" w14:textId="599969DC" w:rsidR="00BD47C9" w:rsidRDefault="00BD47C9" w:rsidP="00BD47C9">
      <w:pPr>
        <w:spacing w:before="180" w:after="180"/>
        <w:rPr>
          <w:rFonts w:ascii="Times New Roman" w:eastAsia="Cambria" w:hAnsi="Times New Roman" w:cs="Times New Roman"/>
          <w:sz w:val="22"/>
          <w:szCs w:val="22"/>
          <w:lang w:eastAsia="en-US"/>
        </w:rPr>
      </w:pPr>
      <w:r w:rsidRPr="00BD47C9">
        <w:rPr>
          <w:rFonts w:ascii="Times New Roman" w:eastAsia="Cambria" w:hAnsi="Times New Roman" w:cs="Times New Roman"/>
          <w:color w:val="000000"/>
          <w:sz w:val="22"/>
          <w:szCs w:val="22"/>
          <w:lang w:eastAsia="en-US"/>
        </w:rPr>
        <w:t xml:space="preserve">From the analysis that we have done below, it is clear to see that the </w:t>
      </w:r>
      <w:r w:rsidRPr="00BD47C9">
        <w:rPr>
          <w:rFonts w:ascii="Times New Roman" w:eastAsia="Cambria" w:hAnsi="Times New Roman" w:cs="Times New Roman"/>
          <w:sz w:val="22"/>
          <w:szCs w:val="22"/>
          <w:lang w:val="en-US" w:eastAsia="en-US"/>
        </w:rPr>
        <w:t xml:space="preserve">Pearson’s correlation coefficient is equal to </w:t>
      </w:r>
      <w:r w:rsidRPr="00BD47C9">
        <w:rPr>
          <w:rFonts w:ascii="Times New Roman" w:eastAsia="Cambria" w:hAnsi="Times New Roman" w:cs="Times New Roman"/>
          <w:sz w:val="22"/>
          <w:lang w:val="en-US" w:eastAsia="en-US"/>
        </w:rPr>
        <w:t xml:space="preserve">0.4468873 which is less than 0.5. This indicates that the high school GPA has a weak </w:t>
      </w:r>
      <w:r w:rsidRPr="00BD47C9">
        <w:rPr>
          <w:rFonts w:ascii="Times New Roman" w:eastAsia="Cambria" w:hAnsi="Times New Roman" w:cs="Times New Roman"/>
          <w:sz w:val="22"/>
          <w:lang w:val="en-US" w:eastAsia="en-US"/>
        </w:rPr>
        <w:lastRenderedPageBreak/>
        <w:t xml:space="preserve">positive linear relationship with the </w:t>
      </w:r>
      <w:r w:rsidRPr="00BD47C9">
        <w:rPr>
          <w:rFonts w:ascii="Times New Roman" w:eastAsia="Cambria" w:hAnsi="Times New Roman" w:cs="Times New Roman"/>
          <w:sz w:val="22"/>
          <w:szCs w:val="22"/>
          <w:lang w:eastAsia="en-US"/>
        </w:rPr>
        <w:t xml:space="preserve">first-year college GPA. </w:t>
      </w:r>
      <w:r w:rsidR="00FC4FD6">
        <w:rPr>
          <w:rFonts w:ascii="Times New Roman" w:eastAsia="Cambria" w:hAnsi="Times New Roman" w:cs="Times New Roman"/>
          <w:sz w:val="22"/>
          <w:szCs w:val="22"/>
          <w:lang w:eastAsia="en-US"/>
        </w:rPr>
        <w:t>S</w:t>
      </w:r>
      <w:r w:rsidRPr="00BD47C9">
        <w:rPr>
          <w:rFonts w:ascii="Times New Roman" w:eastAsia="Cambria" w:hAnsi="Times New Roman" w:cs="Times New Roman"/>
          <w:sz w:val="22"/>
          <w:szCs w:val="22"/>
          <w:lang w:eastAsia="en-US"/>
        </w:rPr>
        <w:t xml:space="preserve">tudents who </w:t>
      </w:r>
      <w:r w:rsidR="000C76FA">
        <w:rPr>
          <w:rFonts w:ascii="Times New Roman" w:eastAsia="Cambria" w:hAnsi="Times New Roman" w:cs="Times New Roman"/>
          <w:sz w:val="22"/>
          <w:szCs w:val="22"/>
          <w:lang w:eastAsia="en-US"/>
        </w:rPr>
        <w:t>score</w:t>
      </w:r>
      <w:r w:rsidRPr="00BD47C9">
        <w:rPr>
          <w:rFonts w:ascii="Times New Roman" w:eastAsia="Cambria" w:hAnsi="Times New Roman" w:cs="Times New Roman"/>
          <w:sz w:val="22"/>
          <w:szCs w:val="22"/>
          <w:lang w:eastAsia="en-US"/>
        </w:rPr>
        <w:t xml:space="preserve"> high in high school doesn’t imply that they will get high GPA in the</w:t>
      </w:r>
      <w:r w:rsidR="00FD15E0">
        <w:rPr>
          <w:rFonts w:ascii="Times New Roman" w:eastAsia="Cambria" w:hAnsi="Times New Roman" w:cs="Times New Roman"/>
          <w:sz w:val="22"/>
          <w:szCs w:val="22"/>
          <w:lang w:eastAsia="en-US"/>
        </w:rPr>
        <w:t>ir</w:t>
      </w:r>
      <w:r w:rsidRPr="00BD47C9">
        <w:rPr>
          <w:rFonts w:ascii="Times New Roman" w:eastAsia="Cambria" w:hAnsi="Times New Roman" w:cs="Times New Roman"/>
          <w:sz w:val="22"/>
          <w:szCs w:val="22"/>
          <w:lang w:eastAsia="en-US"/>
        </w:rPr>
        <w:t xml:space="preserve"> first year of college. </w:t>
      </w:r>
      <w:r w:rsidR="000C76FA">
        <w:rPr>
          <w:rFonts w:ascii="Times New Roman" w:eastAsia="Cambria" w:hAnsi="Times New Roman" w:cs="Times New Roman"/>
          <w:sz w:val="22"/>
          <w:szCs w:val="22"/>
          <w:lang w:eastAsia="en-US"/>
        </w:rPr>
        <w:t xml:space="preserve">Based on the data summarised in </w:t>
      </w:r>
      <w:r w:rsidR="00310375">
        <w:rPr>
          <w:rFonts w:ascii="Times New Roman" w:eastAsia="Cambria" w:hAnsi="Times New Roman" w:cs="Times New Roman"/>
          <w:sz w:val="22"/>
          <w:szCs w:val="22"/>
          <w:lang w:eastAsia="en-US"/>
        </w:rPr>
        <w:t>table 1</w:t>
      </w:r>
      <w:r w:rsidR="000C76FA">
        <w:rPr>
          <w:rFonts w:ascii="Times New Roman" w:eastAsia="Cambria" w:hAnsi="Times New Roman" w:cs="Times New Roman"/>
          <w:sz w:val="22"/>
          <w:szCs w:val="22"/>
          <w:lang w:eastAsia="en-US"/>
        </w:rPr>
        <w:t xml:space="preserve"> and </w:t>
      </w:r>
      <w:r w:rsidR="000C76FA" w:rsidRPr="00BD47C9">
        <w:rPr>
          <w:rFonts w:ascii="Times New Roman" w:eastAsia="Cambria" w:hAnsi="Times New Roman" w:cs="Times New Roman"/>
          <w:sz w:val="22"/>
          <w:szCs w:val="22"/>
          <w:lang w:eastAsia="en-US"/>
        </w:rPr>
        <w:t xml:space="preserve">figure </w:t>
      </w:r>
      <w:r w:rsidR="000C76FA">
        <w:rPr>
          <w:rFonts w:ascii="Times New Roman" w:eastAsia="Cambria" w:hAnsi="Times New Roman" w:cs="Times New Roman"/>
          <w:sz w:val="22"/>
          <w:szCs w:val="22"/>
          <w:lang w:eastAsia="en-US"/>
        </w:rPr>
        <w:t xml:space="preserve">2, we can see that ,in the sample of 219 students, </w:t>
      </w:r>
      <w:r w:rsidR="009D0ACB">
        <w:rPr>
          <w:rFonts w:ascii="Times New Roman" w:eastAsia="Cambria" w:hAnsi="Times New Roman" w:cs="Times New Roman"/>
          <w:sz w:val="22"/>
          <w:szCs w:val="22"/>
          <w:lang w:eastAsia="en-US"/>
        </w:rPr>
        <w:t>73</w:t>
      </w:r>
      <w:r w:rsidR="000C76FA">
        <w:rPr>
          <w:rFonts w:ascii="Times New Roman" w:eastAsia="Cambria" w:hAnsi="Times New Roman" w:cs="Times New Roman"/>
          <w:sz w:val="22"/>
          <w:szCs w:val="22"/>
          <w:lang w:eastAsia="en-US"/>
        </w:rPr>
        <w:t xml:space="preserve"> of them score </w:t>
      </w:r>
      <w:r w:rsidR="009D0ACB" w:rsidRPr="009D0ACB">
        <w:rPr>
          <w:rFonts w:ascii="Times New Roman" w:eastAsia="Cambria" w:hAnsi="Times New Roman" w:cs="Times New Roman"/>
          <w:sz w:val="22"/>
          <w:szCs w:val="22"/>
          <w:lang w:eastAsia="en-US"/>
        </w:rPr>
        <w:t>higher or equal</w:t>
      </w:r>
      <w:r w:rsidR="000C76FA">
        <w:rPr>
          <w:rFonts w:ascii="Times New Roman" w:eastAsia="Cambria" w:hAnsi="Times New Roman" w:cs="Times New Roman"/>
          <w:sz w:val="22"/>
          <w:szCs w:val="22"/>
          <w:lang w:eastAsia="en-US"/>
        </w:rPr>
        <w:t xml:space="preserve"> </w:t>
      </w:r>
      <w:r w:rsidR="009D0ACB">
        <w:rPr>
          <w:rFonts w:ascii="Times New Roman" w:eastAsia="Cambria" w:hAnsi="Times New Roman" w:cs="Times New Roman"/>
          <w:sz w:val="22"/>
          <w:szCs w:val="22"/>
          <w:lang w:eastAsia="en-US"/>
        </w:rPr>
        <w:t xml:space="preserve">to </w:t>
      </w:r>
      <w:r w:rsidR="000C76FA">
        <w:rPr>
          <w:rFonts w:ascii="Times New Roman" w:eastAsia="Cambria" w:hAnsi="Times New Roman" w:cs="Times New Roman"/>
          <w:sz w:val="22"/>
          <w:szCs w:val="22"/>
          <w:lang w:eastAsia="en-US"/>
        </w:rPr>
        <w:t>3.7 in the</w:t>
      </w:r>
      <w:r w:rsidR="00FC4FD6">
        <w:rPr>
          <w:rFonts w:ascii="Times New Roman" w:eastAsia="Cambria" w:hAnsi="Times New Roman" w:cs="Times New Roman"/>
          <w:sz w:val="22"/>
          <w:szCs w:val="22"/>
          <w:lang w:eastAsia="en-US"/>
        </w:rPr>
        <w:t>ir</w:t>
      </w:r>
      <w:r w:rsidR="000C76FA">
        <w:rPr>
          <w:rFonts w:ascii="Times New Roman" w:eastAsia="Cambria" w:hAnsi="Times New Roman" w:cs="Times New Roman"/>
          <w:sz w:val="22"/>
          <w:szCs w:val="22"/>
          <w:lang w:eastAsia="en-US"/>
        </w:rPr>
        <w:t xml:space="preserve"> high school but only 13 </w:t>
      </w:r>
      <w:r w:rsidR="00FC4FD6">
        <w:rPr>
          <w:rFonts w:ascii="Times New Roman" w:eastAsia="Cambria" w:hAnsi="Times New Roman" w:cs="Times New Roman"/>
          <w:sz w:val="22"/>
          <w:szCs w:val="22"/>
          <w:lang w:eastAsia="en-US"/>
        </w:rPr>
        <w:t>of them</w:t>
      </w:r>
      <w:r w:rsidR="000C76FA">
        <w:rPr>
          <w:rFonts w:ascii="Times New Roman" w:eastAsia="Cambria" w:hAnsi="Times New Roman" w:cs="Times New Roman"/>
          <w:sz w:val="22"/>
          <w:szCs w:val="22"/>
          <w:lang w:eastAsia="en-US"/>
        </w:rPr>
        <w:t xml:space="preserve"> can get </w:t>
      </w:r>
      <w:r w:rsidRPr="00BD47C9">
        <w:rPr>
          <w:rFonts w:ascii="Times New Roman" w:eastAsia="Cambria" w:hAnsi="Times New Roman" w:cs="Times New Roman"/>
          <w:sz w:val="22"/>
          <w:szCs w:val="22"/>
          <w:lang w:eastAsia="en-US"/>
        </w:rPr>
        <w:t xml:space="preserve"> high GPA(&gt;</w:t>
      </w:r>
      <w:r w:rsidR="009D0ACB">
        <w:rPr>
          <w:rFonts w:ascii="Times New Roman" w:eastAsia="Cambria" w:hAnsi="Times New Roman" w:cs="Times New Roman"/>
          <w:sz w:val="22"/>
          <w:szCs w:val="22"/>
          <w:lang w:eastAsia="en-US"/>
        </w:rPr>
        <w:t>=</w:t>
      </w:r>
      <w:r w:rsidRPr="00BD47C9">
        <w:rPr>
          <w:rFonts w:ascii="Times New Roman" w:eastAsia="Cambria" w:hAnsi="Times New Roman" w:cs="Times New Roman"/>
          <w:sz w:val="22"/>
          <w:szCs w:val="22"/>
          <w:lang w:eastAsia="en-US"/>
        </w:rPr>
        <w:t>3.</w:t>
      </w:r>
      <w:r w:rsidR="00D64966">
        <w:rPr>
          <w:rFonts w:ascii="Times New Roman" w:eastAsia="Cambria" w:hAnsi="Times New Roman" w:cs="Times New Roman"/>
          <w:sz w:val="22"/>
          <w:szCs w:val="22"/>
          <w:lang w:eastAsia="en-US"/>
        </w:rPr>
        <w:t>7</w:t>
      </w:r>
      <w:r w:rsidRPr="00BD47C9">
        <w:rPr>
          <w:rFonts w:ascii="Times New Roman" w:eastAsia="Cambria" w:hAnsi="Times New Roman" w:cs="Times New Roman"/>
          <w:sz w:val="22"/>
          <w:szCs w:val="22"/>
          <w:lang w:eastAsia="en-US"/>
        </w:rPr>
        <w:t xml:space="preserve">) in </w:t>
      </w:r>
      <w:r w:rsidR="000C76FA">
        <w:rPr>
          <w:rFonts w:ascii="Times New Roman" w:eastAsia="Cambria" w:hAnsi="Times New Roman" w:cs="Times New Roman"/>
          <w:sz w:val="22"/>
          <w:szCs w:val="22"/>
          <w:lang w:eastAsia="en-US"/>
        </w:rPr>
        <w:t>their first year</w:t>
      </w:r>
      <w:r w:rsidR="00F64CD6">
        <w:rPr>
          <w:rFonts w:ascii="Times New Roman" w:eastAsia="Cambria" w:hAnsi="Times New Roman" w:cs="Times New Roman"/>
          <w:sz w:val="22"/>
          <w:szCs w:val="22"/>
          <w:lang w:eastAsia="en-US"/>
        </w:rPr>
        <w:t xml:space="preserve"> of college</w:t>
      </w:r>
      <w:r w:rsidR="000C76FA">
        <w:rPr>
          <w:rFonts w:ascii="Times New Roman" w:eastAsia="Cambria" w:hAnsi="Times New Roman" w:cs="Times New Roman"/>
          <w:sz w:val="22"/>
          <w:szCs w:val="22"/>
          <w:lang w:eastAsia="en-US"/>
        </w:rPr>
        <w:t>. More than 80%</w:t>
      </w:r>
      <w:r w:rsidR="00FC4FD6">
        <w:rPr>
          <w:rFonts w:ascii="Times New Roman" w:eastAsia="Cambria" w:hAnsi="Times New Roman" w:cs="Times New Roman"/>
          <w:sz w:val="22"/>
          <w:szCs w:val="22"/>
          <w:lang w:eastAsia="en-US"/>
        </w:rPr>
        <w:t xml:space="preserve"> of student who score </w:t>
      </w:r>
      <w:r w:rsidR="0024556B">
        <w:rPr>
          <w:rFonts w:ascii="Times New Roman" w:eastAsia="Cambria" w:hAnsi="Times New Roman" w:cs="Times New Roman"/>
          <w:sz w:val="22"/>
          <w:szCs w:val="22"/>
          <w:lang w:eastAsia="en-US"/>
        </w:rPr>
        <w:t>greater</w:t>
      </w:r>
      <w:r w:rsidR="00F64CD6">
        <w:rPr>
          <w:rFonts w:ascii="Times New Roman" w:eastAsia="Cambria" w:hAnsi="Times New Roman" w:cs="Times New Roman"/>
          <w:sz w:val="22"/>
          <w:szCs w:val="22"/>
          <w:lang w:eastAsia="en-US"/>
        </w:rPr>
        <w:t xml:space="preserve"> than</w:t>
      </w:r>
      <w:r w:rsidR="00FC4FD6">
        <w:rPr>
          <w:rFonts w:ascii="Times New Roman" w:eastAsia="Cambria" w:hAnsi="Times New Roman" w:cs="Times New Roman"/>
          <w:sz w:val="22"/>
          <w:szCs w:val="22"/>
          <w:lang w:eastAsia="en-US"/>
        </w:rPr>
        <w:t xml:space="preserve"> </w:t>
      </w:r>
      <w:r w:rsidR="0024556B">
        <w:rPr>
          <w:rFonts w:ascii="Times New Roman" w:eastAsia="Cambria" w:hAnsi="Times New Roman" w:cs="Times New Roman"/>
          <w:sz w:val="22"/>
          <w:szCs w:val="22"/>
          <w:lang w:eastAsia="en-US"/>
        </w:rPr>
        <w:t xml:space="preserve">or equal to </w:t>
      </w:r>
      <w:r w:rsidR="00FC4FD6">
        <w:rPr>
          <w:rFonts w:ascii="Times New Roman" w:eastAsia="Cambria" w:hAnsi="Times New Roman" w:cs="Times New Roman"/>
          <w:sz w:val="22"/>
          <w:szCs w:val="22"/>
          <w:lang w:eastAsia="en-US"/>
        </w:rPr>
        <w:t>3.7 in high school get a GPA below 3.7 in their first year of college.</w:t>
      </w:r>
      <w:r w:rsidR="000C76FA">
        <w:rPr>
          <w:rFonts w:ascii="Times New Roman" w:eastAsia="Cambria" w:hAnsi="Times New Roman" w:cs="Times New Roman"/>
          <w:sz w:val="22"/>
          <w:szCs w:val="22"/>
          <w:lang w:eastAsia="en-US"/>
        </w:rPr>
        <w:t xml:space="preserve"> </w:t>
      </w:r>
      <w:r w:rsidR="00FD15E0">
        <w:rPr>
          <w:rFonts w:ascii="Times New Roman" w:eastAsia="Cambria" w:hAnsi="Times New Roman" w:cs="Times New Roman"/>
          <w:sz w:val="22"/>
          <w:szCs w:val="22"/>
          <w:lang w:eastAsia="en-US"/>
        </w:rPr>
        <w:t xml:space="preserve">However, those who </w:t>
      </w:r>
      <w:r w:rsidR="0024556B">
        <w:rPr>
          <w:rFonts w:ascii="Times New Roman" w:eastAsia="Cambria" w:hAnsi="Times New Roman" w:cs="Times New Roman"/>
          <w:sz w:val="22"/>
          <w:szCs w:val="22"/>
          <w:lang w:eastAsia="en-US"/>
        </w:rPr>
        <w:t xml:space="preserve">score low </w:t>
      </w:r>
      <w:r w:rsidR="00FD15E0">
        <w:rPr>
          <w:rFonts w:ascii="Times New Roman" w:eastAsia="Cambria" w:hAnsi="Times New Roman" w:cs="Times New Roman"/>
          <w:sz w:val="22"/>
          <w:szCs w:val="22"/>
          <w:lang w:eastAsia="en-US"/>
        </w:rPr>
        <w:t xml:space="preserve">in high school is likely to </w:t>
      </w:r>
      <w:r w:rsidR="00A03377">
        <w:rPr>
          <w:rFonts w:ascii="Times New Roman" w:eastAsia="Cambria" w:hAnsi="Times New Roman" w:cs="Times New Roman"/>
          <w:sz w:val="22"/>
          <w:szCs w:val="22"/>
          <w:lang w:eastAsia="en-US"/>
        </w:rPr>
        <w:t>get low GPA(&lt;3.7) in their first year of college.</w:t>
      </w:r>
      <w:r w:rsidR="00A03377" w:rsidRPr="00A03377">
        <w:t xml:space="preserve"> </w:t>
      </w:r>
      <w:r w:rsidR="00A03377">
        <w:rPr>
          <w:rFonts w:ascii="Times New Roman" w:eastAsia="Cambria" w:hAnsi="Times New Roman" w:cs="Times New Roman"/>
          <w:sz w:val="22"/>
          <w:szCs w:val="22"/>
          <w:lang w:eastAsia="en-US"/>
        </w:rPr>
        <w:t>According to the data</w:t>
      </w:r>
      <w:r w:rsidR="00A03377" w:rsidRPr="00A03377">
        <w:rPr>
          <w:rFonts w:ascii="Times New Roman" w:eastAsia="Cambria" w:hAnsi="Times New Roman" w:cs="Times New Roman"/>
          <w:sz w:val="22"/>
          <w:szCs w:val="22"/>
          <w:lang w:eastAsia="en-US"/>
        </w:rPr>
        <w:t xml:space="preserve"> in the </w:t>
      </w:r>
      <w:r w:rsidR="00310375">
        <w:rPr>
          <w:rFonts w:ascii="Times New Roman" w:eastAsia="Cambria" w:hAnsi="Times New Roman" w:cs="Times New Roman"/>
          <w:sz w:val="22"/>
          <w:szCs w:val="22"/>
          <w:lang w:eastAsia="en-US"/>
        </w:rPr>
        <w:t>table 1</w:t>
      </w:r>
      <w:r w:rsidR="00A03377" w:rsidRPr="00A03377">
        <w:rPr>
          <w:rFonts w:ascii="Times New Roman" w:eastAsia="Cambria" w:hAnsi="Times New Roman" w:cs="Times New Roman"/>
          <w:sz w:val="22"/>
          <w:szCs w:val="22"/>
          <w:lang w:eastAsia="en-US"/>
        </w:rPr>
        <w:t xml:space="preserve"> and figure 2</w:t>
      </w:r>
      <w:r w:rsidR="00A03377">
        <w:rPr>
          <w:rFonts w:ascii="Times New Roman" w:eastAsia="Cambria" w:hAnsi="Times New Roman" w:cs="Times New Roman"/>
          <w:sz w:val="22"/>
          <w:szCs w:val="22"/>
          <w:lang w:eastAsia="en-US"/>
        </w:rPr>
        <w:t xml:space="preserve">, 146 </w:t>
      </w:r>
      <w:r w:rsidR="0024556B">
        <w:rPr>
          <w:rFonts w:ascii="Times New Roman" w:eastAsia="Cambria" w:hAnsi="Times New Roman" w:cs="Times New Roman"/>
          <w:sz w:val="22"/>
          <w:szCs w:val="22"/>
          <w:lang w:eastAsia="en-US"/>
        </w:rPr>
        <w:t>of them score below 3.7 in their high school. Only 4 students who score below 3.7 in high school  can score above or equal to 3.7 in their first year of college. More than 95% of them score below 3.7 in the first year of college.</w:t>
      </w:r>
    </w:p>
    <w:p w14:paraId="5A58F84D" w14:textId="0BA5FE76" w:rsidR="00F55CBA" w:rsidRDefault="00F55CBA" w:rsidP="00BD47C9">
      <w:pPr>
        <w:spacing w:before="180" w:after="180"/>
        <w:rPr>
          <w:rFonts w:ascii="Times New Roman" w:eastAsia="PMingLiU" w:hAnsi="Times New Roman" w:cs="Times New Roman"/>
          <w:color w:val="000000" w:themeColor="text1"/>
          <w:sz w:val="22"/>
          <w:szCs w:val="22"/>
          <w:u w:val="single"/>
          <w:lang w:eastAsia="en-US"/>
        </w:rPr>
      </w:pPr>
      <w:r w:rsidRPr="00F55CBA">
        <w:rPr>
          <w:rFonts w:ascii="Times New Roman" w:eastAsia="PMingLiU" w:hAnsi="Times New Roman" w:cs="Times New Roman"/>
          <w:color w:val="000000" w:themeColor="text1"/>
          <w:sz w:val="22"/>
          <w:szCs w:val="22"/>
          <w:u w:val="single"/>
          <w:lang w:eastAsia="en-US"/>
        </w:rPr>
        <w:t>Secondary objective:</w:t>
      </w:r>
    </w:p>
    <w:p w14:paraId="61B02096" w14:textId="3CB8864C" w:rsidR="00E7676C" w:rsidRPr="00BD47C9" w:rsidRDefault="0056667E" w:rsidP="00E7676C">
      <w:pPr>
        <w:spacing w:before="180" w:after="180"/>
        <w:rPr>
          <w:rFonts w:ascii="Times New Roman" w:eastAsia="Cambria" w:hAnsi="Times New Roman" w:cs="Times New Roman"/>
          <w:sz w:val="22"/>
          <w:szCs w:val="22"/>
          <w:lang w:val="en-US" w:eastAsia="en-US"/>
        </w:rPr>
      </w:pPr>
      <w:r>
        <w:rPr>
          <w:rFonts w:ascii="Times New Roman" w:eastAsia="PMingLiU" w:hAnsi="Times New Roman" w:cs="Times New Roman"/>
          <w:color w:val="000000" w:themeColor="text1"/>
          <w:sz w:val="22"/>
          <w:szCs w:val="22"/>
          <w:lang w:eastAsia="en-US"/>
        </w:rPr>
        <w:t xml:space="preserve">Based on the data </w:t>
      </w:r>
      <w:r w:rsidR="00CE02E1">
        <w:rPr>
          <w:rFonts w:ascii="Times New Roman" w:eastAsia="PMingLiU" w:hAnsi="Times New Roman" w:cs="Times New Roman"/>
          <w:color w:val="000000" w:themeColor="text1"/>
          <w:sz w:val="22"/>
          <w:szCs w:val="22"/>
          <w:lang w:eastAsia="en-US"/>
        </w:rPr>
        <w:t xml:space="preserve">shown </w:t>
      </w:r>
      <w:r>
        <w:rPr>
          <w:rFonts w:ascii="Times New Roman" w:eastAsia="PMingLiU" w:hAnsi="Times New Roman" w:cs="Times New Roman"/>
          <w:color w:val="000000" w:themeColor="text1"/>
          <w:sz w:val="22"/>
          <w:szCs w:val="22"/>
          <w:lang w:eastAsia="en-US"/>
        </w:rPr>
        <w:t>in table 1</w:t>
      </w:r>
      <w:r w:rsidR="00F942B7">
        <w:rPr>
          <w:rFonts w:ascii="Times New Roman" w:eastAsia="PMingLiU" w:hAnsi="Times New Roman" w:cs="Times New Roman"/>
          <w:color w:val="000000" w:themeColor="text1"/>
          <w:sz w:val="22"/>
          <w:szCs w:val="22"/>
          <w:lang w:eastAsia="en-US"/>
        </w:rPr>
        <w:t xml:space="preserve"> and figure</w:t>
      </w:r>
      <w:r w:rsidR="00310375">
        <w:rPr>
          <w:rFonts w:ascii="Times New Roman" w:eastAsia="PMingLiU" w:hAnsi="Times New Roman" w:cs="Times New Roman"/>
          <w:color w:val="000000" w:themeColor="text1"/>
          <w:sz w:val="22"/>
          <w:szCs w:val="22"/>
          <w:lang w:eastAsia="en-US"/>
        </w:rPr>
        <w:t>s</w:t>
      </w:r>
      <w:r w:rsidR="00F942B7">
        <w:rPr>
          <w:rFonts w:ascii="Times New Roman" w:eastAsia="PMingLiU" w:hAnsi="Times New Roman" w:cs="Times New Roman"/>
          <w:color w:val="000000" w:themeColor="text1"/>
          <w:sz w:val="22"/>
          <w:szCs w:val="22"/>
          <w:lang w:eastAsia="en-US"/>
        </w:rPr>
        <w:t xml:space="preserve"> </w:t>
      </w:r>
      <w:r w:rsidR="00481FB2">
        <w:rPr>
          <w:rFonts w:ascii="Times New Roman" w:eastAsia="PMingLiU" w:hAnsi="Times New Roman" w:cs="Times New Roman"/>
          <w:color w:val="000000" w:themeColor="text1"/>
          <w:sz w:val="22"/>
          <w:szCs w:val="22"/>
          <w:lang w:eastAsia="en-US"/>
        </w:rPr>
        <w:t>7</w:t>
      </w:r>
      <w:r w:rsidR="00AA7245">
        <w:rPr>
          <w:rFonts w:ascii="Times New Roman" w:eastAsia="PMingLiU" w:hAnsi="Times New Roman" w:cs="Times New Roman"/>
          <w:color w:val="000000" w:themeColor="text1"/>
          <w:sz w:val="22"/>
          <w:szCs w:val="22"/>
          <w:lang w:eastAsia="en-US"/>
        </w:rPr>
        <w:t>, 8 and 9</w:t>
      </w:r>
      <w:r>
        <w:rPr>
          <w:rFonts w:ascii="Times New Roman" w:eastAsia="PMingLiU" w:hAnsi="Times New Roman" w:cs="Times New Roman"/>
          <w:color w:val="000000" w:themeColor="text1"/>
          <w:sz w:val="22"/>
          <w:szCs w:val="22"/>
          <w:lang w:eastAsia="en-US"/>
        </w:rPr>
        <w:t>,</w:t>
      </w:r>
      <w:r w:rsidR="00AA7245">
        <w:rPr>
          <w:rFonts w:ascii="Times New Roman" w:eastAsia="PMingLiU" w:hAnsi="Times New Roman" w:cs="Times New Roman"/>
          <w:color w:val="000000" w:themeColor="text1"/>
          <w:sz w:val="22"/>
          <w:szCs w:val="22"/>
          <w:lang w:eastAsia="en-US"/>
        </w:rPr>
        <w:t xml:space="preserve"> </w:t>
      </w:r>
      <w:r w:rsidR="003904E8">
        <w:rPr>
          <w:rFonts w:ascii="Times New Roman" w:eastAsia="PMingLiU" w:hAnsi="Times New Roman" w:cs="Times New Roman"/>
          <w:color w:val="000000" w:themeColor="text1"/>
          <w:sz w:val="22"/>
          <w:szCs w:val="22"/>
          <w:lang w:eastAsia="en-US"/>
        </w:rPr>
        <w:t>the</w:t>
      </w:r>
      <w:r>
        <w:rPr>
          <w:rFonts w:ascii="Times New Roman" w:eastAsia="PMingLiU" w:hAnsi="Times New Roman" w:cs="Times New Roman"/>
          <w:color w:val="000000" w:themeColor="text1"/>
          <w:sz w:val="22"/>
          <w:szCs w:val="22"/>
          <w:lang w:eastAsia="en-US"/>
        </w:rPr>
        <w:t xml:space="preserve"> </w:t>
      </w:r>
      <w:r w:rsidR="003904E8">
        <w:rPr>
          <w:rFonts w:ascii="Times New Roman" w:eastAsia="PMingLiU" w:hAnsi="Times New Roman" w:cs="Times New Roman"/>
          <w:color w:val="000000" w:themeColor="text1"/>
          <w:sz w:val="22"/>
          <w:szCs w:val="22"/>
          <w:lang w:eastAsia="en-US"/>
        </w:rPr>
        <w:t>c</w:t>
      </w:r>
      <w:r w:rsidR="00E7676C" w:rsidRPr="009F575E">
        <w:rPr>
          <w:rFonts w:ascii="Times New Roman" w:eastAsia="PMingLiU" w:hAnsi="Times New Roman" w:cs="Times New Roman"/>
          <w:color w:val="000000" w:themeColor="text1"/>
          <w:sz w:val="22"/>
          <w:szCs w:val="22"/>
          <w:lang w:eastAsia="en-US"/>
        </w:rPr>
        <w:t>orrelation</w:t>
      </w:r>
      <w:r w:rsidR="00E7676C">
        <w:rPr>
          <w:rFonts w:ascii="Times New Roman" w:eastAsia="PMingLiU" w:hAnsi="Times New Roman" w:cs="Times New Roman"/>
          <w:color w:val="000000" w:themeColor="text1"/>
          <w:sz w:val="22"/>
          <w:szCs w:val="22"/>
          <w:lang w:eastAsia="en-US"/>
        </w:rPr>
        <w:t xml:space="preserve"> coefficient</w:t>
      </w:r>
      <w:r w:rsidR="00E7676C">
        <w:rPr>
          <w:rFonts w:ascii="Times New Roman" w:eastAsia="Cambria" w:hAnsi="Times New Roman" w:cs="Times New Roman"/>
          <w:sz w:val="22"/>
          <w:szCs w:val="22"/>
          <w:lang w:eastAsia="en-US"/>
        </w:rPr>
        <w:t xml:space="preserve"> of </w:t>
      </w:r>
      <w:r w:rsidR="00E7676C" w:rsidRPr="00E7676C">
        <w:rPr>
          <w:rFonts w:ascii="Times New Roman" w:eastAsia="Cambria" w:hAnsi="Times New Roman" w:cs="Times New Roman"/>
          <w:sz w:val="22"/>
          <w:szCs w:val="22"/>
          <w:lang w:val="en-US" w:eastAsia="en-US"/>
        </w:rPr>
        <w:t>sum</w:t>
      </w:r>
      <w:r w:rsidR="00E7676C">
        <w:rPr>
          <w:rFonts w:ascii="Times New Roman" w:eastAsia="Cambria" w:hAnsi="Times New Roman" w:cs="Times New Roman"/>
          <w:sz w:val="22"/>
          <w:szCs w:val="22"/>
          <w:lang w:val="en-US" w:eastAsia="en-US"/>
        </w:rPr>
        <w:t xml:space="preserve"> of SAT score</w:t>
      </w:r>
      <w:r w:rsidR="00E7676C" w:rsidRPr="00E7676C">
        <w:rPr>
          <w:rFonts w:ascii="Times New Roman" w:eastAsia="Cambria" w:hAnsi="Times New Roman" w:cs="Times New Roman"/>
          <w:sz w:val="22"/>
          <w:szCs w:val="22"/>
          <w:lang w:val="en-US" w:eastAsia="en-US"/>
        </w:rPr>
        <w:t xml:space="preserve"> and family</w:t>
      </w:r>
      <w:r w:rsidR="00E7676C">
        <w:rPr>
          <w:rFonts w:ascii="Times New Roman" w:eastAsia="Cambria" w:hAnsi="Times New Roman" w:cs="Times New Roman"/>
          <w:sz w:val="22"/>
          <w:szCs w:val="22"/>
          <w:lang w:val="en-US" w:eastAsia="en-US"/>
        </w:rPr>
        <w:t xml:space="preserve"> </w:t>
      </w:r>
      <w:r w:rsidR="00E7676C" w:rsidRPr="00E7676C">
        <w:rPr>
          <w:rFonts w:ascii="Times New Roman" w:eastAsia="Cambria" w:hAnsi="Times New Roman" w:cs="Times New Roman"/>
          <w:sz w:val="22"/>
          <w:szCs w:val="22"/>
          <w:lang w:val="en-US" w:eastAsia="en-US"/>
        </w:rPr>
        <w:t>edu</w:t>
      </w:r>
      <w:r w:rsidR="00E7676C">
        <w:rPr>
          <w:rFonts w:ascii="Times New Roman" w:eastAsia="Cambria" w:hAnsi="Times New Roman" w:cs="Times New Roman"/>
          <w:sz w:val="22"/>
          <w:szCs w:val="22"/>
          <w:lang w:val="en-US" w:eastAsia="en-US"/>
        </w:rPr>
        <w:t>cation level</w:t>
      </w:r>
      <w:r w:rsidR="00E7676C" w:rsidRPr="00E7676C">
        <w:rPr>
          <w:rFonts w:ascii="Times New Roman" w:eastAsia="Cambria" w:hAnsi="Times New Roman" w:cs="Times New Roman"/>
          <w:sz w:val="22"/>
          <w:szCs w:val="22"/>
          <w:lang w:val="en-US" w:eastAsia="en-US"/>
        </w:rPr>
        <w:t xml:space="preserve"> is a </w:t>
      </w:r>
      <w:r w:rsidR="00310375" w:rsidRPr="00310375">
        <w:rPr>
          <w:rFonts w:ascii="Times New Roman" w:eastAsia="Cambria" w:hAnsi="Times New Roman" w:cs="Times New Roman"/>
          <w:sz w:val="22"/>
          <w:szCs w:val="22"/>
          <w:lang w:val="en-US" w:eastAsia="en-US"/>
        </w:rPr>
        <w:t xml:space="preserve">-0.250557 </w:t>
      </w:r>
      <w:r w:rsidR="00E7676C">
        <w:rPr>
          <w:rFonts w:ascii="Times New Roman" w:eastAsia="Cambria" w:hAnsi="Times New Roman" w:cs="Times New Roman"/>
          <w:sz w:val="22"/>
          <w:szCs w:val="22"/>
          <w:lang w:val="en-US" w:eastAsia="en-US"/>
        </w:rPr>
        <w:t>which is</w:t>
      </w:r>
      <w:r w:rsidR="00E7676C" w:rsidRPr="00E7676C">
        <w:rPr>
          <w:rFonts w:ascii="Times New Roman" w:eastAsia="Cambria" w:hAnsi="Times New Roman" w:cs="Times New Roman"/>
          <w:sz w:val="22"/>
          <w:szCs w:val="22"/>
          <w:lang w:val="en-US" w:eastAsia="en-US"/>
        </w:rPr>
        <w:t xml:space="preserve"> negative</w:t>
      </w:r>
      <w:r w:rsidR="00E7676C">
        <w:rPr>
          <w:rFonts w:ascii="Times New Roman" w:eastAsia="Cambria" w:hAnsi="Times New Roman" w:cs="Times New Roman"/>
          <w:sz w:val="22"/>
          <w:szCs w:val="22"/>
          <w:lang w:val="en-US" w:eastAsia="en-US"/>
        </w:rPr>
        <w:t>ly</w:t>
      </w:r>
      <w:r w:rsidR="00E7676C" w:rsidRPr="00E7676C">
        <w:rPr>
          <w:rFonts w:ascii="Times New Roman" w:eastAsia="Cambria" w:hAnsi="Times New Roman" w:cs="Times New Roman"/>
          <w:sz w:val="22"/>
          <w:szCs w:val="22"/>
          <w:lang w:val="en-US" w:eastAsia="en-US"/>
        </w:rPr>
        <w:t xml:space="preserve"> weak</w:t>
      </w:r>
      <w:r w:rsidR="00E7676C">
        <w:rPr>
          <w:rFonts w:ascii="Times New Roman" w:eastAsia="Cambria" w:hAnsi="Times New Roman" w:cs="Times New Roman"/>
          <w:sz w:val="22"/>
          <w:szCs w:val="22"/>
          <w:lang w:val="en-US" w:eastAsia="en-US"/>
        </w:rPr>
        <w:t xml:space="preserve"> </w:t>
      </w:r>
      <w:r w:rsidR="00E7676C" w:rsidRPr="00E7676C">
        <w:rPr>
          <w:rFonts w:ascii="Times New Roman" w:eastAsia="Cambria" w:hAnsi="Times New Roman" w:cs="Times New Roman"/>
          <w:sz w:val="22"/>
          <w:szCs w:val="22"/>
          <w:lang w:val="en-US" w:eastAsia="en-US"/>
        </w:rPr>
        <w:t>correlation</w:t>
      </w:r>
      <w:r w:rsidR="00E7676C">
        <w:rPr>
          <w:rFonts w:ascii="Times New Roman" w:eastAsia="Cambria" w:hAnsi="Times New Roman" w:cs="Times New Roman"/>
          <w:sz w:val="22"/>
          <w:szCs w:val="22"/>
          <w:lang w:val="en-US" w:eastAsia="en-US"/>
        </w:rPr>
        <w:t>. This implies</w:t>
      </w:r>
      <w:r w:rsidR="00E7676C" w:rsidRPr="00E7676C">
        <w:rPr>
          <w:rFonts w:ascii="Times New Roman" w:eastAsia="Cambria" w:hAnsi="Times New Roman" w:cs="Times New Roman"/>
          <w:sz w:val="22"/>
          <w:szCs w:val="22"/>
          <w:lang w:val="en-US" w:eastAsia="en-US"/>
        </w:rPr>
        <w:t xml:space="preserve"> </w:t>
      </w:r>
      <w:r w:rsidR="00E7676C">
        <w:rPr>
          <w:rFonts w:ascii="Times New Roman" w:eastAsia="Cambria" w:hAnsi="Times New Roman" w:cs="Times New Roman"/>
          <w:sz w:val="22"/>
          <w:szCs w:val="22"/>
          <w:lang w:val="en-US" w:eastAsia="en-US"/>
        </w:rPr>
        <w:t xml:space="preserve">that </w:t>
      </w:r>
      <w:r w:rsidR="00E7676C" w:rsidRPr="00E7676C">
        <w:rPr>
          <w:rFonts w:ascii="Times New Roman" w:eastAsia="Cambria" w:hAnsi="Times New Roman" w:cs="Times New Roman"/>
          <w:sz w:val="22"/>
          <w:szCs w:val="22"/>
          <w:lang w:val="en-US" w:eastAsia="en-US"/>
        </w:rPr>
        <w:t>students who</w:t>
      </w:r>
      <w:r>
        <w:rPr>
          <w:rFonts w:ascii="Times New Roman" w:eastAsia="Cambria" w:hAnsi="Times New Roman" w:cs="Times New Roman"/>
          <w:sz w:val="22"/>
          <w:szCs w:val="22"/>
          <w:lang w:val="en-US" w:eastAsia="en-US"/>
        </w:rPr>
        <w:t xml:space="preserve">se </w:t>
      </w:r>
      <w:r w:rsidR="00E7676C" w:rsidRPr="00E7676C">
        <w:rPr>
          <w:rFonts w:ascii="Times New Roman" w:eastAsia="Cambria" w:hAnsi="Times New Roman" w:cs="Times New Roman"/>
          <w:sz w:val="22"/>
          <w:szCs w:val="22"/>
          <w:lang w:val="en-US" w:eastAsia="en-US"/>
        </w:rPr>
        <w:t xml:space="preserve">family </w:t>
      </w:r>
      <w:r>
        <w:rPr>
          <w:rFonts w:ascii="Times New Roman" w:eastAsia="Cambria" w:hAnsi="Times New Roman" w:cs="Times New Roman"/>
          <w:sz w:val="22"/>
          <w:szCs w:val="22"/>
          <w:lang w:val="en-US" w:eastAsia="en-US"/>
        </w:rPr>
        <w:t>has</w:t>
      </w:r>
      <w:r w:rsidR="00E7676C" w:rsidRPr="00E7676C">
        <w:rPr>
          <w:rFonts w:ascii="Times New Roman" w:eastAsia="Cambria" w:hAnsi="Times New Roman" w:cs="Times New Roman"/>
          <w:sz w:val="22"/>
          <w:szCs w:val="22"/>
          <w:lang w:val="en-US" w:eastAsia="en-US"/>
        </w:rPr>
        <w:t xml:space="preserve"> low educational level tend to have lower </w:t>
      </w:r>
      <w:r w:rsidR="00E7676C">
        <w:rPr>
          <w:rFonts w:ascii="Times New Roman" w:eastAsia="Cambria" w:hAnsi="Times New Roman" w:cs="Times New Roman"/>
          <w:sz w:val="22"/>
          <w:szCs w:val="22"/>
          <w:lang w:val="en-US" w:eastAsia="en-US"/>
        </w:rPr>
        <w:t xml:space="preserve">sum </w:t>
      </w:r>
      <w:r w:rsidR="00CE02E1">
        <w:rPr>
          <w:rFonts w:ascii="Times New Roman" w:eastAsia="Cambria" w:hAnsi="Times New Roman" w:cs="Times New Roman"/>
          <w:sz w:val="22"/>
          <w:szCs w:val="22"/>
          <w:lang w:val="en-US" w:eastAsia="en-US"/>
        </w:rPr>
        <w:t>of SAT score</w:t>
      </w:r>
      <w:r w:rsidR="00E7676C" w:rsidRPr="00E7676C">
        <w:rPr>
          <w:rFonts w:ascii="Times New Roman" w:eastAsia="Cambria" w:hAnsi="Times New Roman" w:cs="Times New Roman"/>
          <w:sz w:val="22"/>
          <w:szCs w:val="22"/>
          <w:lang w:val="en-US" w:eastAsia="en-US"/>
        </w:rPr>
        <w:t>.</w:t>
      </w:r>
      <w:r w:rsidR="003904E8">
        <w:rPr>
          <w:rFonts w:ascii="Times New Roman" w:eastAsia="Cambria" w:hAnsi="Times New Roman" w:cs="Times New Roman"/>
          <w:sz w:val="22"/>
          <w:szCs w:val="22"/>
          <w:lang w:val="en-US" w:eastAsia="en-US"/>
        </w:rPr>
        <w:t xml:space="preserve"> The</w:t>
      </w:r>
      <w:r w:rsidR="00E7676C">
        <w:rPr>
          <w:rFonts w:ascii="Times New Roman" w:eastAsia="Cambria" w:hAnsi="Times New Roman" w:cs="Times New Roman"/>
          <w:sz w:val="22"/>
          <w:szCs w:val="22"/>
          <w:lang w:val="en-US" w:eastAsia="en-US"/>
        </w:rPr>
        <w:t xml:space="preserve"> </w:t>
      </w:r>
      <w:r w:rsidR="003904E8">
        <w:rPr>
          <w:rFonts w:ascii="Times New Roman" w:eastAsia="Cambria" w:hAnsi="Times New Roman" w:cs="Times New Roman"/>
          <w:sz w:val="22"/>
          <w:szCs w:val="22"/>
          <w:lang w:val="en-US" w:eastAsia="en-US"/>
        </w:rPr>
        <w:t>c</w:t>
      </w:r>
      <w:r w:rsidR="00E7676C" w:rsidRPr="00E7676C">
        <w:rPr>
          <w:rFonts w:ascii="Times New Roman" w:eastAsia="Cambria" w:hAnsi="Times New Roman" w:cs="Times New Roman"/>
          <w:sz w:val="22"/>
          <w:szCs w:val="22"/>
          <w:lang w:val="en-US" w:eastAsia="en-US"/>
        </w:rPr>
        <w:t xml:space="preserve">orrelation </w:t>
      </w:r>
      <w:r w:rsidR="00E7676C">
        <w:rPr>
          <w:rFonts w:ascii="Times New Roman" w:eastAsia="Cambria" w:hAnsi="Times New Roman" w:cs="Times New Roman"/>
          <w:sz w:val="22"/>
          <w:szCs w:val="22"/>
          <w:lang w:val="en-US" w:eastAsia="en-US"/>
        </w:rPr>
        <w:t xml:space="preserve">coefficient </w:t>
      </w:r>
      <w:r w:rsidR="00F918F6">
        <w:rPr>
          <w:rFonts w:ascii="Times New Roman" w:eastAsia="Cambria" w:hAnsi="Times New Roman" w:cs="Times New Roman"/>
          <w:sz w:val="22"/>
          <w:szCs w:val="22"/>
          <w:lang w:val="en-US" w:eastAsia="en-US"/>
        </w:rPr>
        <w:t>of</w:t>
      </w:r>
      <w:r w:rsidR="00E7676C" w:rsidRPr="00E7676C">
        <w:rPr>
          <w:rFonts w:ascii="Times New Roman" w:eastAsia="Cambria" w:hAnsi="Times New Roman" w:cs="Times New Roman"/>
          <w:sz w:val="22"/>
          <w:szCs w:val="22"/>
          <w:lang w:val="en-US" w:eastAsia="en-US"/>
        </w:rPr>
        <w:t xml:space="preserve"> high</w:t>
      </w:r>
      <w:r w:rsidR="00E7676C">
        <w:rPr>
          <w:rFonts w:ascii="Times New Roman" w:eastAsia="Cambria" w:hAnsi="Times New Roman" w:cs="Times New Roman"/>
          <w:sz w:val="22"/>
          <w:szCs w:val="22"/>
          <w:lang w:val="en-US" w:eastAsia="en-US"/>
        </w:rPr>
        <w:t xml:space="preserve"> school GPA</w:t>
      </w:r>
      <w:r w:rsidR="00E7676C" w:rsidRPr="00E7676C">
        <w:rPr>
          <w:rFonts w:ascii="Times New Roman" w:eastAsia="Cambria" w:hAnsi="Times New Roman" w:cs="Times New Roman"/>
          <w:sz w:val="22"/>
          <w:szCs w:val="22"/>
          <w:lang w:val="en-US" w:eastAsia="en-US"/>
        </w:rPr>
        <w:t xml:space="preserve"> and family</w:t>
      </w:r>
      <w:r w:rsidR="00E7676C">
        <w:rPr>
          <w:rFonts w:ascii="Times New Roman" w:eastAsia="Cambria" w:hAnsi="Times New Roman" w:cs="Times New Roman"/>
          <w:sz w:val="22"/>
          <w:szCs w:val="22"/>
          <w:lang w:val="en-US" w:eastAsia="en-US"/>
        </w:rPr>
        <w:t xml:space="preserve"> </w:t>
      </w:r>
      <w:r w:rsidR="00E7676C" w:rsidRPr="00E7676C">
        <w:rPr>
          <w:rFonts w:ascii="Times New Roman" w:eastAsia="Cambria" w:hAnsi="Times New Roman" w:cs="Times New Roman"/>
          <w:sz w:val="22"/>
          <w:szCs w:val="22"/>
          <w:lang w:val="en-US" w:eastAsia="en-US"/>
        </w:rPr>
        <w:t>edu</w:t>
      </w:r>
      <w:r w:rsidR="00E7676C">
        <w:rPr>
          <w:rFonts w:ascii="Times New Roman" w:eastAsia="Cambria" w:hAnsi="Times New Roman" w:cs="Times New Roman"/>
          <w:sz w:val="22"/>
          <w:szCs w:val="22"/>
          <w:lang w:val="en-US" w:eastAsia="en-US"/>
        </w:rPr>
        <w:t>cation level</w:t>
      </w:r>
      <w:r w:rsidR="00E7676C" w:rsidRPr="00E7676C">
        <w:rPr>
          <w:rFonts w:ascii="Times New Roman" w:eastAsia="Cambria" w:hAnsi="Times New Roman" w:cs="Times New Roman"/>
          <w:sz w:val="22"/>
          <w:szCs w:val="22"/>
          <w:lang w:val="en-US" w:eastAsia="en-US"/>
        </w:rPr>
        <w:t xml:space="preserve"> is 0.064185</w:t>
      </w:r>
      <w:r w:rsidR="00310375">
        <w:rPr>
          <w:rFonts w:ascii="Times New Roman" w:eastAsia="Cambria" w:hAnsi="Times New Roman" w:cs="Times New Roman"/>
          <w:sz w:val="22"/>
          <w:szCs w:val="22"/>
          <w:lang w:val="en-US" w:eastAsia="en-US"/>
        </w:rPr>
        <w:t>8</w:t>
      </w:r>
      <w:r w:rsidR="00E7676C">
        <w:rPr>
          <w:rFonts w:ascii="Times New Roman" w:eastAsia="Cambria" w:hAnsi="Times New Roman" w:cs="Times New Roman"/>
          <w:sz w:val="22"/>
          <w:szCs w:val="22"/>
          <w:lang w:val="en-US" w:eastAsia="en-US"/>
        </w:rPr>
        <w:t xml:space="preserve"> which is </w:t>
      </w:r>
      <w:r w:rsidR="00E7676C" w:rsidRPr="00E7676C">
        <w:rPr>
          <w:rFonts w:ascii="Times New Roman" w:eastAsia="Cambria" w:hAnsi="Times New Roman" w:cs="Times New Roman"/>
          <w:sz w:val="22"/>
          <w:szCs w:val="22"/>
          <w:lang w:val="en-US" w:eastAsia="en-US"/>
        </w:rPr>
        <w:t>positive</w:t>
      </w:r>
      <w:r w:rsidR="00E7676C">
        <w:rPr>
          <w:rFonts w:ascii="Times New Roman" w:eastAsia="Cambria" w:hAnsi="Times New Roman" w:cs="Times New Roman"/>
          <w:sz w:val="22"/>
          <w:szCs w:val="22"/>
          <w:lang w:val="en-US" w:eastAsia="en-US"/>
        </w:rPr>
        <w:t>ly</w:t>
      </w:r>
      <w:r w:rsidR="00E7676C" w:rsidRPr="00E7676C">
        <w:rPr>
          <w:rFonts w:ascii="Times New Roman" w:eastAsia="Cambria" w:hAnsi="Times New Roman" w:cs="Times New Roman"/>
          <w:sz w:val="22"/>
          <w:szCs w:val="22"/>
          <w:lang w:val="en-US" w:eastAsia="en-US"/>
        </w:rPr>
        <w:t xml:space="preserve"> weak correlation</w:t>
      </w:r>
      <w:r w:rsidR="00E7676C">
        <w:rPr>
          <w:rFonts w:ascii="Times New Roman" w:eastAsia="Cambria" w:hAnsi="Times New Roman" w:cs="Times New Roman"/>
          <w:sz w:val="22"/>
          <w:szCs w:val="22"/>
          <w:lang w:val="en-US" w:eastAsia="en-US"/>
        </w:rPr>
        <w:t xml:space="preserve">. This indicates that </w:t>
      </w:r>
      <w:r w:rsidR="00E7676C" w:rsidRPr="00E7676C">
        <w:rPr>
          <w:rFonts w:ascii="Times New Roman" w:eastAsia="Cambria" w:hAnsi="Times New Roman" w:cs="Times New Roman"/>
          <w:sz w:val="22"/>
          <w:szCs w:val="22"/>
          <w:lang w:val="en-US" w:eastAsia="en-US"/>
        </w:rPr>
        <w:t>students who</w:t>
      </w:r>
      <w:r>
        <w:rPr>
          <w:rFonts w:ascii="Times New Roman" w:eastAsia="Cambria" w:hAnsi="Times New Roman" w:cs="Times New Roman"/>
          <w:sz w:val="22"/>
          <w:szCs w:val="22"/>
          <w:lang w:val="en-US" w:eastAsia="en-US"/>
        </w:rPr>
        <w:t>se</w:t>
      </w:r>
      <w:r w:rsidR="00E7676C" w:rsidRPr="00E7676C">
        <w:rPr>
          <w:rFonts w:ascii="Times New Roman" w:eastAsia="Cambria" w:hAnsi="Times New Roman" w:cs="Times New Roman"/>
          <w:sz w:val="22"/>
          <w:szCs w:val="22"/>
          <w:lang w:val="en-US" w:eastAsia="en-US"/>
        </w:rPr>
        <w:t xml:space="preserve"> family </w:t>
      </w:r>
      <w:r>
        <w:rPr>
          <w:rFonts w:ascii="Times New Roman" w:eastAsia="Cambria" w:hAnsi="Times New Roman" w:cs="Times New Roman"/>
          <w:sz w:val="22"/>
          <w:szCs w:val="22"/>
          <w:lang w:val="en-US" w:eastAsia="en-US"/>
        </w:rPr>
        <w:t xml:space="preserve">has </w:t>
      </w:r>
      <w:r w:rsidR="00E7676C" w:rsidRPr="00E7676C">
        <w:rPr>
          <w:rFonts w:ascii="Times New Roman" w:eastAsia="Cambria" w:hAnsi="Times New Roman" w:cs="Times New Roman"/>
          <w:sz w:val="22"/>
          <w:szCs w:val="22"/>
          <w:lang w:val="en-US" w:eastAsia="en-US"/>
        </w:rPr>
        <w:t>low educational level tend to have hig</w:t>
      </w:r>
      <w:r w:rsidR="00F918F6">
        <w:rPr>
          <w:rFonts w:ascii="Times New Roman" w:eastAsia="Cambria" w:hAnsi="Times New Roman" w:cs="Times New Roman"/>
          <w:sz w:val="22"/>
          <w:szCs w:val="22"/>
          <w:lang w:val="en-US" w:eastAsia="en-US"/>
        </w:rPr>
        <w:t>h</w:t>
      </w:r>
      <w:r w:rsidR="00E7676C" w:rsidRPr="00E7676C">
        <w:rPr>
          <w:rFonts w:ascii="Times New Roman" w:eastAsia="Cambria" w:hAnsi="Times New Roman" w:cs="Times New Roman"/>
          <w:sz w:val="22"/>
          <w:szCs w:val="22"/>
          <w:lang w:val="en-US" w:eastAsia="en-US"/>
        </w:rPr>
        <w:t xml:space="preserve">er </w:t>
      </w:r>
      <w:r w:rsidR="00F918F6" w:rsidRPr="00E7676C">
        <w:rPr>
          <w:rFonts w:ascii="Times New Roman" w:eastAsia="Cambria" w:hAnsi="Times New Roman" w:cs="Times New Roman"/>
          <w:sz w:val="22"/>
          <w:szCs w:val="22"/>
          <w:lang w:val="en-US" w:eastAsia="en-US"/>
        </w:rPr>
        <w:t>high school</w:t>
      </w:r>
      <w:r w:rsidR="00E7676C" w:rsidRPr="00E7676C">
        <w:rPr>
          <w:rFonts w:ascii="Times New Roman" w:eastAsia="Cambria" w:hAnsi="Times New Roman" w:cs="Times New Roman"/>
          <w:sz w:val="22"/>
          <w:szCs w:val="22"/>
          <w:lang w:val="en-US" w:eastAsia="en-US"/>
        </w:rPr>
        <w:t xml:space="preserve"> </w:t>
      </w:r>
      <w:r w:rsidR="00F918F6">
        <w:rPr>
          <w:rFonts w:ascii="Times New Roman" w:eastAsia="Cambria" w:hAnsi="Times New Roman" w:cs="Times New Roman"/>
          <w:sz w:val="22"/>
          <w:szCs w:val="22"/>
          <w:lang w:val="en-US" w:eastAsia="en-US"/>
        </w:rPr>
        <w:t>GPA</w:t>
      </w:r>
      <w:r w:rsidR="00E7676C" w:rsidRPr="00E7676C">
        <w:rPr>
          <w:rFonts w:ascii="Times New Roman" w:eastAsia="Cambria" w:hAnsi="Times New Roman" w:cs="Times New Roman"/>
          <w:sz w:val="22"/>
          <w:szCs w:val="22"/>
          <w:lang w:val="en-US" w:eastAsia="en-US"/>
        </w:rPr>
        <w:t>.</w:t>
      </w:r>
      <w:r w:rsidR="00F918F6">
        <w:rPr>
          <w:rFonts w:ascii="Times New Roman" w:eastAsia="Cambria" w:hAnsi="Times New Roman" w:cs="Times New Roman"/>
          <w:sz w:val="22"/>
          <w:szCs w:val="22"/>
          <w:lang w:val="en-US" w:eastAsia="en-US"/>
        </w:rPr>
        <w:t xml:space="preserve"> </w:t>
      </w:r>
      <w:r w:rsidR="00F918F6" w:rsidRPr="009F575E">
        <w:rPr>
          <w:rFonts w:ascii="Times New Roman" w:eastAsia="PMingLiU" w:hAnsi="Times New Roman" w:cs="Times New Roman"/>
          <w:color w:val="000000" w:themeColor="text1"/>
          <w:sz w:val="22"/>
          <w:szCs w:val="22"/>
          <w:lang w:eastAsia="en-US"/>
        </w:rPr>
        <w:t>Correlation</w:t>
      </w:r>
      <w:r w:rsidR="00F918F6">
        <w:rPr>
          <w:rFonts w:ascii="Times New Roman" w:eastAsia="PMingLiU" w:hAnsi="Times New Roman" w:cs="Times New Roman"/>
          <w:color w:val="000000" w:themeColor="text1"/>
          <w:sz w:val="22"/>
          <w:szCs w:val="22"/>
          <w:lang w:eastAsia="en-US"/>
        </w:rPr>
        <w:t xml:space="preserve"> coefficient of</w:t>
      </w:r>
      <w:r w:rsidR="00E7676C" w:rsidRPr="00E7676C">
        <w:rPr>
          <w:rFonts w:ascii="Times New Roman" w:eastAsia="Cambria" w:hAnsi="Times New Roman" w:cs="Times New Roman"/>
          <w:sz w:val="22"/>
          <w:szCs w:val="22"/>
          <w:lang w:val="en-US" w:eastAsia="en-US"/>
        </w:rPr>
        <w:t xml:space="preserve"> </w:t>
      </w:r>
      <w:r w:rsidR="00F918F6">
        <w:rPr>
          <w:rFonts w:ascii="Times New Roman" w:eastAsia="Cambria" w:hAnsi="Times New Roman" w:cs="Times New Roman"/>
          <w:sz w:val="22"/>
          <w:szCs w:val="22"/>
          <w:lang w:val="en-US" w:eastAsia="en-US"/>
        </w:rPr>
        <w:t xml:space="preserve">first year college GPA </w:t>
      </w:r>
      <w:r w:rsidR="00E7676C" w:rsidRPr="00E7676C">
        <w:rPr>
          <w:rFonts w:ascii="Times New Roman" w:eastAsia="Cambria" w:hAnsi="Times New Roman" w:cs="Times New Roman"/>
          <w:sz w:val="22"/>
          <w:szCs w:val="22"/>
          <w:lang w:val="en-US" w:eastAsia="en-US"/>
        </w:rPr>
        <w:t>and family</w:t>
      </w:r>
      <w:r w:rsidR="00F918F6">
        <w:rPr>
          <w:rFonts w:ascii="Times New Roman" w:eastAsia="Cambria" w:hAnsi="Times New Roman" w:cs="Times New Roman"/>
          <w:sz w:val="22"/>
          <w:szCs w:val="22"/>
          <w:lang w:val="en-US" w:eastAsia="en-US"/>
        </w:rPr>
        <w:t xml:space="preserve"> education level</w:t>
      </w:r>
      <w:r w:rsidR="00E7676C" w:rsidRPr="00E7676C">
        <w:rPr>
          <w:rFonts w:ascii="Times New Roman" w:eastAsia="Cambria" w:hAnsi="Times New Roman" w:cs="Times New Roman"/>
          <w:sz w:val="22"/>
          <w:szCs w:val="22"/>
          <w:lang w:val="en-US" w:eastAsia="en-US"/>
        </w:rPr>
        <w:t xml:space="preserve"> is</w:t>
      </w:r>
      <w:r w:rsidR="00CE02E1">
        <w:rPr>
          <w:rFonts w:ascii="Times New Roman" w:eastAsia="Cambria" w:hAnsi="Times New Roman" w:cs="Times New Roman"/>
          <w:sz w:val="22"/>
          <w:szCs w:val="22"/>
          <w:lang w:val="en-US" w:eastAsia="en-US"/>
        </w:rPr>
        <w:t xml:space="preserve"> -</w:t>
      </w:r>
      <w:r w:rsidR="00E7676C" w:rsidRPr="00E7676C">
        <w:rPr>
          <w:rFonts w:ascii="Times New Roman" w:eastAsia="Cambria" w:hAnsi="Times New Roman" w:cs="Times New Roman"/>
          <w:sz w:val="22"/>
          <w:szCs w:val="22"/>
          <w:lang w:val="en-US" w:eastAsia="en-US"/>
        </w:rPr>
        <w:t>0.156577</w:t>
      </w:r>
      <w:r>
        <w:rPr>
          <w:rFonts w:ascii="Times New Roman" w:eastAsia="Cambria" w:hAnsi="Times New Roman" w:cs="Times New Roman"/>
          <w:sz w:val="22"/>
          <w:szCs w:val="22"/>
          <w:lang w:val="en-US" w:eastAsia="en-US"/>
        </w:rPr>
        <w:t xml:space="preserve"> </w:t>
      </w:r>
      <w:r w:rsidR="00F918F6">
        <w:rPr>
          <w:rFonts w:ascii="Times New Roman" w:eastAsia="Cambria" w:hAnsi="Times New Roman" w:cs="Times New Roman"/>
          <w:sz w:val="22"/>
          <w:szCs w:val="22"/>
          <w:lang w:val="en-US" w:eastAsia="en-US"/>
        </w:rPr>
        <w:t xml:space="preserve">which </w:t>
      </w:r>
      <w:r>
        <w:rPr>
          <w:rFonts w:ascii="Times New Roman" w:eastAsia="Cambria" w:hAnsi="Times New Roman" w:cs="Times New Roman"/>
          <w:sz w:val="22"/>
          <w:szCs w:val="22"/>
          <w:lang w:val="en-US" w:eastAsia="en-US"/>
        </w:rPr>
        <w:t>is</w:t>
      </w:r>
      <w:r w:rsidR="00E7676C" w:rsidRPr="00E7676C">
        <w:rPr>
          <w:rFonts w:ascii="Times New Roman" w:eastAsia="Cambria" w:hAnsi="Times New Roman" w:cs="Times New Roman"/>
          <w:sz w:val="22"/>
          <w:szCs w:val="22"/>
          <w:lang w:val="en-US" w:eastAsia="en-US"/>
        </w:rPr>
        <w:t xml:space="preserve"> negative</w:t>
      </w:r>
      <w:r>
        <w:rPr>
          <w:rFonts w:ascii="Times New Roman" w:eastAsia="Cambria" w:hAnsi="Times New Roman" w:cs="Times New Roman"/>
          <w:sz w:val="22"/>
          <w:szCs w:val="22"/>
          <w:lang w:val="en-US" w:eastAsia="en-US"/>
        </w:rPr>
        <w:t xml:space="preserve">ly </w:t>
      </w:r>
      <w:r w:rsidR="00E7676C" w:rsidRPr="00E7676C">
        <w:rPr>
          <w:rFonts w:ascii="Times New Roman" w:eastAsia="Cambria" w:hAnsi="Times New Roman" w:cs="Times New Roman"/>
          <w:sz w:val="22"/>
          <w:szCs w:val="22"/>
          <w:lang w:val="en-US" w:eastAsia="en-US"/>
        </w:rPr>
        <w:t xml:space="preserve">weak </w:t>
      </w:r>
      <w:r w:rsidRPr="00E7676C">
        <w:rPr>
          <w:rFonts w:ascii="Times New Roman" w:eastAsia="Cambria" w:hAnsi="Times New Roman" w:cs="Times New Roman"/>
          <w:sz w:val="22"/>
          <w:szCs w:val="22"/>
          <w:lang w:val="en-US" w:eastAsia="en-US"/>
        </w:rPr>
        <w:t>correlation</w:t>
      </w:r>
      <w:r>
        <w:rPr>
          <w:rFonts w:ascii="Times New Roman" w:eastAsia="Cambria" w:hAnsi="Times New Roman" w:cs="Times New Roman"/>
          <w:sz w:val="22"/>
          <w:szCs w:val="22"/>
          <w:lang w:val="en-US" w:eastAsia="en-US"/>
        </w:rPr>
        <w:t xml:space="preserve">. This show that </w:t>
      </w:r>
      <w:r w:rsidR="00E7676C" w:rsidRPr="00E7676C">
        <w:rPr>
          <w:rFonts w:ascii="Times New Roman" w:eastAsia="Cambria" w:hAnsi="Times New Roman" w:cs="Times New Roman"/>
          <w:sz w:val="22"/>
          <w:szCs w:val="22"/>
          <w:lang w:val="en-US" w:eastAsia="en-US"/>
        </w:rPr>
        <w:t>students who</w:t>
      </w:r>
      <w:r>
        <w:rPr>
          <w:rFonts w:ascii="Times New Roman" w:eastAsia="Cambria" w:hAnsi="Times New Roman" w:cs="Times New Roman"/>
          <w:sz w:val="22"/>
          <w:szCs w:val="22"/>
          <w:lang w:val="en-US" w:eastAsia="en-US"/>
        </w:rPr>
        <w:t>se</w:t>
      </w:r>
      <w:r w:rsidR="00E7676C" w:rsidRPr="00E7676C">
        <w:rPr>
          <w:rFonts w:ascii="Times New Roman" w:eastAsia="Cambria" w:hAnsi="Times New Roman" w:cs="Times New Roman"/>
          <w:sz w:val="22"/>
          <w:szCs w:val="22"/>
          <w:lang w:val="en-US" w:eastAsia="en-US"/>
        </w:rPr>
        <w:t xml:space="preserve"> family </w:t>
      </w:r>
      <w:r>
        <w:rPr>
          <w:rFonts w:ascii="Times New Roman" w:eastAsia="Cambria" w:hAnsi="Times New Roman" w:cs="Times New Roman"/>
          <w:sz w:val="22"/>
          <w:szCs w:val="22"/>
          <w:lang w:val="en-US" w:eastAsia="en-US"/>
        </w:rPr>
        <w:t>has</w:t>
      </w:r>
      <w:r w:rsidR="00E7676C" w:rsidRPr="00E7676C">
        <w:rPr>
          <w:rFonts w:ascii="Times New Roman" w:eastAsia="Cambria" w:hAnsi="Times New Roman" w:cs="Times New Roman"/>
          <w:sz w:val="22"/>
          <w:szCs w:val="22"/>
          <w:lang w:val="en-US" w:eastAsia="en-US"/>
        </w:rPr>
        <w:t xml:space="preserve"> low educational level tend to have lower high</w:t>
      </w:r>
      <w:r>
        <w:rPr>
          <w:rFonts w:ascii="Times New Roman" w:eastAsia="Cambria" w:hAnsi="Times New Roman" w:cs="Times New Roman"/>
          <w:sz w:val="22"/>
          <w:szCs w:val="22"/>
          <w:lang w:val="en-US" w:eastAsia="en-US"/>
        </w:rPr>
        <w:t xml:space="preserve"> </w:t>
      </w:r>
      <w:r w:rsidR="00E7676C" w:rsidRPr="00E7676C">
        <w:rPr>
          <w:rFonts w:ascii="Times New Roman" w:eastAsia="Cambria" w:hAnsi="Times New Roman" w:cs="Times New Roman"/>
          <w:sz w:val="22"/>
          <w:szCs w:val="22"/>
          <w:lang w:val="en-US" w:eastAsia="en-US"/>
        </w:rPr>
        <w:t xml:space="preserve">school </w:t>
      </w:r>
      <w:r>
        <w:rPr>
          <w:rFonts w:ascii="Times New Roman" w:eastAsia="Cambria" w:hAnsi="Times New Roman" w:cs="Times New Roman"/>
          <w:sz w:val="22"/>
          <w:szCs w:val="22"/>
          <w:lang w:val="en-US" w:eastAsia="en-US"/>
        </w:rPr>
        <w:t>GPA</w:t>
      </w:r>
      <w:r w:rsidR="00E7676C" w:rsidRPr="00E7676C">
        <w:rPr>
          <w:rFonts w:ascii="Times New Roman" w:eastAsia="Cambria" w:hAnsi="Times New Roman" w:cs="Times New Roman"/>
          <w:sz w:val="22"/>
          <w:szCs w:val="22"/>
          <w:lang w:val="en-US" w:eastAsia="en-US"/>
        </w:rPr>
        <w:t>.</w:t>
      </w:r>
    </w:p>
    <w:p w14:paraId="4FF6971D" w14:textId="77777777" w:rsidR="00F466FF" w:rsidRDefault="00F466FF" w:rsidP="00F466FF">
      <w:pPr>
        <w:spacing w:before="180" w:after="180"/>
        <w:rPr>
          <w:rFonts w:ascii="Times New Roman" w:eastAsia="PMingLiU" w:hAnsi="Times New Roman" w:cs="Times New Roman"/>
          <w:color w:val="000000" w:themeColor="text1"/>
          <w:sz w:val="22"/>
          <w:szCs w:val="22"/>
          <w:u w:val="single"/>
          <w:lang w:eastAsia="en-US"/>
        </w:rPr>
      </w:pPr>
      <w:r w:rsidRPr="00726A93">
        <w:rPr>
          <w:rFonts w:ascii="Times New Roman" w:eastAsia="PMingLiU" w:hAnsi="Times New Roman" w:cs="Times New Roman"/>
          <w:color w:val="000000" w:themeColor="text1"/>
          <w:sz w:val="22"/>
          <w:szCs w:val="22"/>
          <w:u w:val="single"/>
          <w:lang w:eastAsia="en-US"/>
        </w:rPr>
        <w:t>Tertiary objective</w:t>
      </w:r>
      <w:r>
        <w:rPr>
          <w:rFonts w:ascii="Times New Roman" w:eastAsia="PMingLiU" w:hAnsi="Times New Roman" w:cs="Times New Roman"/>
          <w:color w:val="000000" w:themeColor="text1"/>
          <w:sz w:val="22"/>
          <w:szCs w:val="22"/>
          <w:u w:val="single"/>
          <w:lang w:eastAsia="en-US"/>
        </w:rPr>
        <w:t>:</w:t>
      </w:r>
    </w:p>
    <w:p w14:paraId="7A1FBB99" w14:textId="7D363754" w:rsidR="00726A93" w:rsidRPr="00BD47C9" w:rsidRDefault="003C29DC" w:rsidP="00BD47C9">
      <w:pPr>
        <w:spacing w:before="180" w:after="180"/>
        <w:rPr>
          <w:rFonts w:ascii="Times New Roman" w:eastAsia="Cambria" w:hAnsi="Times New Roman" w:cs="Times New Roman"/>
          <w:sz w:val="22"/>
          <w:szCs w:val="22"/>
          <w:lang w:eastAsia="en-US"/>
        </w:rPr>
      </w:pPr>
      <w:r>
        <w:rPr>
          <w:rFonts w:ascii="Times New Roman" w:eastAsia="Cambria" w:hAnsi="Times New Roman" w:cs="Times New Roman"/>
          <w:sz w:val="22"/>
          <w:szCs w:val="22"/>
          <w:lang w:eastAsia="en-US"/>
        </w:rPr>
        <w:t>According to figure 3 and 4</w:t>
      </w:r>
      <w:r w:rsidR="00572F4D" w:rsidRPr="00572F4D">
        <w:rPr>
          <w:rFonts w:ascii="Times New Roman" w:eastAsia="Cambria" w:hAnsi="Times New Roman" w:cs="Times New Roman"/>
          <w:sz w:val="22"/>
          <w:szCs w:val="22"/>
          <w:lang w:eastAsia="en-US"/>
        </w:rPr>
        <w:t xml:space="preserve">, we can see that in the humanity course, females are slightly getting more credit hours than males, while the males overall getting more credit hours than females over the social sciences area. </w:t>
      </w:r>
      <w:r w:rsidR="00AA7245">
        <w:rPr>
          <w:rFonts w:ascii="Times New Roman" w:eastAsia="Cambria" w:hAnsi="Times New Roman" w:cs="Times New Roman"/>
          <w:sz w:val="22"/>
          <w:szCs w:val="22"/>
          <w:lang w:eastAsia="en-US"/>
        </w:rPr>
        <w:t xml:space="preserve">As we want to perform a one-sided two-sample T test, we must check the normality of all data set and the variance. We use the </w:t>
      </w:r>
      <w:proofErr w:type="spellStart"/>
      <w:r w:rsidR="00AA7245">
        <w:rPr>
          <w:rFonts w:ascii="Times New Roman" w:eastAsia="Cambria" w:hAnsi="Times New Roman" w:cs="Times New Roman"/>
          <w:sz w:val="22"/>
          <w:szCs w:val="22"/>
          <w:lang w:eastAsia="en-US"/>
        </w:rPr>
        <w:t>shapiro.test</w:t>
      </w:r>
      <w:proofErr w:type="spellEnd"/>
      <w:r w:rsidR="00AA7245">
        <w:rPr>
          <w:rFonts w:ascii="Times New Roman" w:eastAsia="Cambria" w:hAnsi="Times New Roman" w:cs="Times New Roman"/>
          <w:sz w:val="22"/>
          <w:szCs w:val="22"/>
          <w:lang w:eastAsia="en-US"/>
        </w:rPr>
        <w:t xml:space="preserve">() to test the normality. The p-value </w:t>
      </w:r>
      <w:r w:rsidR="00FA391C">
        <w:rPr>
          <w:rFonts w:ascii="Times New Roman" w:eastAsia="Cambria" w:hAnsi="Times New Roman" w:cs="Times New Roman"/>
          <w:sz w:val="22"/>
          <w:szCs w:val="22"/>
          <w:lang w:eastAsia="en-US"/>
        </w:rPr>
        <w:t xml:space="preserve">of the test result </w:t>
      </w:r>
      <w:r w:rsidR="00AA7245">
        <w:rPr>
          <w:rFonts w:ascii="Times New Roman" w:eastAsia="Cambria" w:hAnsi="Times New Roman" w:cs="Times New Roman"/>
          <w:sz w:val="22"/>
          <w:szCs w:val="22"/>
          <w:lang w:eastAsia="en-US"/>
        </w:rPr>
        <w:t xml:space="preserve">of male students’ credit hours on </w:t>
      </w:r>
      <w:r w:rsidR="00235182">
        <w:rPr>
          <w:rFonts w:ascii="Times New Roman" w:eastAsia="Cambria" w:hAnsi="Times New Roman" w:cs="Times New Roman"/>
          <w:sz w:val="22"/>
          <w:szCs w:val="22"/>
          <w:lang w:eastAsia="en-US"/>
        </w:rPr>
        <w:t xml:space="preserve">social science is </w:t>
      </w:r>
      <w:r w:rsidR="00FA391C">
        <w:rPr>
          <w:rFonts w:ascii="Times New Roman" w:eastAsia="Cambria" w:hAnsi="Times New Roman" w:cs="Times New Roman"/>
          <w:sz w:val="22"/>
          <w:szCs w:val="22"/>
          <w:lang w:eastAsia="en-US"/>
        </w:rPr>
        <w:t xml:space="preserve">0.00053, which is not significant enough to </w:t>
      </w:r>
      <w:r w:rsidR="00FA391C" w:rsidRPr="00FA391C">
        <w:rPr>
          <w:rFonts w:ascii="Times New Roman" w:hAnsi="Times New Roman" w:cs="Times New Roman"/>
          <w:color w:val="000000"/>
          <w:sz w:val="22"/>
          <w:szCs w:val="22"/>
        </w:rPr>
        <w:t>say that it follows the normal distribution.</w:t>
      </w:r>
      <w:r w:rsidR="00FA391C">
        <w:rPr>
          <w:rFonts w:ascii="Times New Roman" w:hAnsi="Times New Roman" w:cs="Times New Roman"/>
          <w:color w:val="000000"/>
          <w:sz w:val="22"/>
          <w:szCs w:val="22"/>
        </w:rPr>
        <w:t xml:space="preserve"> The p-value of the test result of </w:t>
      </w:r>
      <w:r w:rsidR="00FA391C">
        <w:rPr>
          <w:rFonts w:ascii="Times New Roman" w:eastAsia="Cambria" w:hAnsi="Times New Roman" w:cs="Times New Roman"/>
          <w:sz w:val="22"/>
          <w:szCs w:val="22"/>
          <w:lang w:eastAsia="en-US"/>
        </w:rPr>
        <w:t xml:space="preserve">male students’ credit hours </w:t>
      </w:r>
      <w:r w:rsidR="00FA391C">
        <w:rPr>
          <w:rFonts w:ascii="Times New Roman" w:eastAsia="Cambria" w:hAnsi="Times New Roman" w:cs="Times New Roman"/>
          <w:sz w:val="22"/>
          <w:szCs w:val="22"/>
          <w:lang w:eastAsia="en-US"/>
        </w:rPr>
        <w:lastRenderedPageBreak/>
        <w:t>on humanity is 0.00024, p-value of the test result of female students’ credit hours on social science is</w:t>
      </w:r>
      <w:r w:rsidR="00FA391C">
        <w:rPr>
          <w:rFonts w:ascii="Times New Roman" w:hAnsi="Times New Roman" w:cs="Times New Roman"/>
          <w:color w:val="000000"/>
          <w:sz w:val="22"/>
          <w:szCs w:val="22"/>
        </w:rPr>
        <w:t xml:space="preserve"> 0.00028, p-value of the test result of fe</w:t>
      </w:r>
      <w:r w:rsidR="00FA391C">
        <w:rPr>
          <w:rFonts w:ascii="Times New Roman" w:eastAsia="Cambria" w:hAnsi="Times New Roman" w:cs="Times New Roman"/>
          <w:sz w:val="22"/>
          <w:szCs w:val="22"/>
          <w:lang w:eastAsia="en-US"/>
        </w:rPr>
        <w:t>male students’ credit hours on humanity is 0.0094. All four test results are saying that they are not following the normal distribution</w:t>
      </w:r>
      <w:r w:rsidR="004065CB">
        <w:rPr>
          <w:rFonts w:ascii="Times New Roman" w:eastAsia="Cambria" w:hAnsi="Times New Roman" w:cs="Times New Roman"/>
          <w:sz w:val="22"/>
          <w:szCs w:val="22"/>
          <w:lang w:eastAsia="en-US"/>
        </w:rPr>
        <w:t xml:space="preserve"> </w:t>
      </w:r>
      <w:r w:rsidR="004065CB" w:rsidRPr="004065CB">
        <w:rPr>
          <w:rFonts w:ascii="Times New Roman" w:eastAsia="PMingLiU" w:hAnsi="Times New Roman" w:cs="Times New Roman"/>
          <w:color w:val="000000" w:themeColor="text1"/>
          <w:sz w:val="22"/>
          <w:szCs w:val="22"/>
          <w:lang w:eastAsia="en-US"/>
        </w:rPr>
        <w:t xml:space="preserve">at significance level </w:t>
      </w:r>
      <w:r w:rsidR="004065CB">
        <w:rPr>
          <w:rFonts w:ascii="Times New Roman" w:eastAsia="PMingLiU" w:hAnsi="Times New Roman" w:cs="Times New Roman"/>
          <w:color w:val="000000" w:themeColor="text1"/>
          <w:sz w:val="22"/>
          <w:szCs w:val="22"/>
          <w:lang w:eastAsia="en-US"/>
        </w:rPr>
        <w:t xml:space="preserve">of </w:t>
      </w:r>
      <w:r w:rsidR="004065CB" w:rsidRPr="004065CB">
        <w:rPr>
          <w:rFonts w:ascii="Times New Roman" w:eastAsia="PMingLiU" w:hAnsi="Times New Roman" w:cs="Times New Roman"/>
          <w:color w:val="000000" w:themeColor="text1"/>
          <w:sz w:val="22"/>
          <w:szCs w:val="22"/>
          <w:lang w:eastAsia="en-US"/>
        </w:rPr>
        <w:t>0.05</w:t>
      </w:r>
      <w:r w:rsidR="00FA391C">
        <w:rPr>
          <w:rFonts w:ascii="Times New Roman" w:eastAsia="Cambria" w:hAnsi="Times New Roman" w:cs="Times New Roman"/>
          <w:sz w:val="22"/>
          <w:szCs w:val="22"/>
          <w:lang w:eastAsia="en-US"/>
        </w:rPr>
        <w:t xml:space="preserve">. </w:t>
      </w:r>
      <w:r w:rsidR="00EA3305">
        <w:rPr>
          <w:rFonts w:ascii="Times New Roman" w:eastAsia="Cambria" w:hAnsi="Times New Roman" w:cs="Times New Roman"/>
          <w:sz w:val="22"/>
          <w:szCs w:val="22"/>
          <w:lang w:eastAsia="en-US"/>
        </w:rPr>
        <w:t>However</w:t>
      </w:r>
      <w:r w:rsidR="004065CB">
        <w:rPr>
          <w:rFonts w:ascii="Times New Roman" w:eastAsia="Cambria" w:hAnsi="Times New Roman" w:cs="Times New Roman"/>
          <w:sz w:val="22"/>
          <w:szCs w:val="22"/>
          <w:lang w:eastAsia="en-US"/>
        </w:rPr>
        <w:t xml:space="preserve">, </w:t>
      </w:r>
      <w:r w:rsidR="00EA3305">
        <w:rPr>
          <w:rFonts w:ascii="Times New Roman" w:hAnsi="Times New Roman" w:cs="Times New Roman"/>
          <w:sz w:val="22"/>
          <w:szCs w:val="22"/>
        </w:rPr>
        <w:t xml:space="preserve">the p-value of </w:t>
      </w:r>
      <w:r w:rsidR="00EA3305" w:rsidRPr="00743028">
        <w:rPr>
          <w:rFonts w:ascii="Times New Roman" w:eastAsia="PMingLiU" w:hAnsi="Times New Roman" w:cs="Times New Roman"/>
          <w:color w:val="000000" w:themeColor="text1"/>
          <w:sz w:val="22"/>
          <w:szCs w:val="22"/>
          <w:lang w:eastAsia="en-US"/>
        </w:rPr>
        <w:t xml:space="preserve">Bartlett’s </w:t>
      </w:r>
      <w:r w:rsidR="00EA3305">
        <w:rPr>
          <w:rFonts w:ascii="Times New Roman" w:eastAsia="PMingLiU" w:hAnsi="Times New Roman" w:cs="Times New Roman"/>
          <w:color w:val="000000" w:themeColor="text1"/>
          <w:sz w:val="22"/>
          <w:szCs w:val="22"/>
          <w:lang w:eastAsia="en-US"/>
        </w:rPr>
        <w:t>t</w:t>
      </w:r>
      <w:r w:rsidR="00EA3305" w:rsidRPr="00743028">
        <w:rPr>
          <w:rFonts w:ascii="Times New Roman" w:eastAsia="PMingLiU" w:hAnsi="Times New Roman" w:cs="Times New Roman"/>
          <w:color w:val="000000" w:themeColor="text1"/>
          <w:sz w:val="22"/>
          <w:szCs w:val="22"/>
          <w:lang w:eastAsia="en-US"/>
        </w:rPr>
        <w:t>est</w:t>
      </w:r>
      <w:r w:rsidR="00EA3305">
        <w:rPr>
          <w:rFonts w:ascii="Times New Roman" w:eastAsia="PMingLiU" w:hAnsi="Times New Roman" w:cs="Times New Roman"/>
          <w:color w:val="000000" w:themeColor="text1"/>
          <w:sz w:val="22"/>
          <w:szCs w:val="22"/>
          <w:lang w:eastAsia="en-US"/>
        </w:rPr>
        <w:t xml:space="preserve"> </w:t>
      </w:r>
      <w:r w:rsidR="00EA3305">
        <w:rPr>
          <w:rFonts w:ascii="Times New Roman" w:hAnsi="Times New Roman" w:cs="Times New Roman"/>
          <w:sz w:val="22"/>
          <w:szCs w:val="22"/>
        </w:rPr>
        <w:t>on total credit hours on social science and humanity of male and female students</w:t>
      </w:r>
      <w:r w:rsidR="004065CB">
        <w:rPr>
          <w:rFonts w:ascii="Times New Roman" w:eastAsia="Cambria" w:hAnsi="Times New Roman" w:cs="Times New Roman"/>
          <w:sz w:val="22"/>
          <w:szCs w:val="22"/>
          <w:lang w:eastAsia="en-US"/>
        </w:rPr>
        <w:t xml:space="preserve"> in </w:t>
      </w:r>
      <w:r w:rsidR="004065CB" w:rsidRPr="00743028">
        <w:rPr>
          <w:rFonts w:ascii="Times New Roman" w:eastAsia="PMingLiU" w:hAnsi="Times New Roman" w:cs="Times New Roman"/>
          <w:color w:val="000000" w:themeColor="text1"/>
          <w:sz w:val="22"/>
          <w:szCs w:val="22"/>
          <w:lang w:eastAsia="en-US"/>
        </w:rPr>
        <w:t xml:space="preserve">Bartlett’s </w:t>
      </w:r>
      <w:r w:rsidR="004065CB">
        <w:rPr>
          <w:rFonts w:ascii="Times New Roman" w:eastAsia="PMingLiU" w:hAnsi="Times New Roman" w:cs="Times New Roman"/>
          <w:color w:val="000000" w:themeColor="text1"/>
          <w:sz w:val="22"/>
          <w:szCs w:val="22"/>
          <w:lang w:eastAsia="en-US"/>
        </w:rPr>
        <w:t>t</w:t>
      </w:r>
      <w:r w:rsidR="004065CB" w:rsidRPr="00743028">
        <w:rPr>
          <w:rFonts w:ascii="Times New Roman" w:eastAsia="PMingLiU" w:hAnsi="Times New Roman" w:cs="Times New Roman"/>
          <w:color w:val="000000" w:themeColor="text1"/>
          <w:sz w:val="22"/>
          <w:szCs w:val="22"/>
          <w:lang w:eastAsia="en-US"/>
        </w:rPr>
        <w:t>est</w:t>
      </w:r>
      <w:r w:rsidR="004065CB">
        <w:rPr>
          <w:rFonts w:ascii="Times New Roman" w:eastAsia="PMingLiU" w:hAnsi="Times New Roman" w:cs="Times New Roman"/>
          <w:color w:val="000000" w:themeColor="text1"/>
          <w:sz w:val="22"/>
          <w:szCs w:val="22"/>
          <w:lang w:eastAsia="en-US"/>
        </w:rPr>
        <w:t xml:space="preserve"> in which the p-value of </w:t>
      </w:r>
      <w:r w:rsidR="00315410">
        <w:rPr>
          <w:rFonts w:ascii="Times New Roman" w:eastAsia="PMingLiU" w:hAnsi="Times New Roman" w:cs="Times New Roman"/>
          <w:color w:val="000000" w:themeColor="text1"/>
          <w:sz w:val="22"/>
          <w:szCs w:val="22"/>
          <w:lang w:eastAsia="en-US"/>
        </w:rPr>
        <w:t xml:space="preserve">each of </w:t>
      </w:r>
      <w:r w:rsidR="004065CB">
        <w:rPr>
          <w:rFonts w:ascii="Times New Roman" w:eastAsia="PMingLiU" w:hAnsi="Times New Roman" w:cs="Times New Roman"/>
          <w:color w:val="000000" w:themeColor="text1"/>
          <w:sz w:val="22"/>
          <w:szCs w:val="22"/>
          <w:lang w:eastAsia="en-US"/>
        </w:rPr>
        <w:t>them</w:t>
      </w:r>
      <w:r w:rsidR="004065CB">
        <w:rPr>
          <w:rFonts w:ascii="Times New Roman" w:eastAsia="Cambria" w:hAnsi="Times New Roman" w:cs="Times New Roman"/>
          <w:sz w:val="22"/>
          <w:szCs w:val="22"/>
          <w:lang w:eastAsia="en-US"/>
        </w:rPr>
        <w:t xml:space="preserve"> </w:t>
      </w:r>
      <w:r w:rsidR="00315410">
        <w:rPr>
          <w:rFonts w:ascii="Times New Roman" w:eastAsia="Cambria" w:hAnsi="Times New Roman" w:cs="Times New Roman"/>
          <w:sz w:val="22"/>
          <w:szCs w:val="22"/>
          <w:lang w:eastAsia="en-US"/>
        </w:rPr>
        <w:t xml:space="preserve">are </w:t>
      </w:r>
      <w:r w:rsidR="00EA3305">
        <w:rPr>
          <w:rFonts w:ascii="Times New Roman" w:eastAsia="Cambria" w:hAnsi="Times New Roman" w:cs="Times New Roman"/>
          <w:sz w:val="22"/>
          <w:szCs w:val="22"/>
          <w:lang w:eastAsia="en-US"/>
        </w:rPr>
        <w:t>greater</w:t>
      </w:r>
      <w:r w:rsidR="00315410">
        <w:rPr>
          <w:rFonts w:ascii="Times New Roman" w:eastAsia="Cambria" w:hAnsi="Times New Roman" w:cs="Times New Roman"/>
          <w:sz w:val="22"/>
          <w:szCs w:val="22"/>
          <w:lang w:eastAsia="en-US"/>
        </w:rPr>
        <w:t xml:space="preserve"> than 0.05 as table 1 shown. </w:t>
      </w:r>
      <w:r w:rsidR="00FA391C">
        <w:rPr>
          <w:rFonts w:ascii="Times New Roman" w:eastAsia="Cambria" w:hAnsi="Times New Roman" w:cs="Times New Roman"/>
          <w:sz w:val="22"/>
          <w:szCs w:val="22"/>
          <w:lang w:eastAsia="en-US"/>
        </w:rPr>
        <w:t xml:space="preserve">Unfortunately, we cannot perform the one-sided two-sample T test to get more evidence to support our observations and hypothesis. </w:t>
      </w:r>
    </w:p>
    <w:p w14:paraId="5189F946" w14:textId="1F524214" w:rsidR="00BD47C9" w:rsidRDefault="00BD47C9" w:rsidP="00BD47C9">
      <w:pPr>
        <w:spacing w:before="180" w:after="180"/>
        <w:rPr>
          <w:rFonts w:ascii="Times New Roman" w:eastAsia="Cambria" w:hAnsi="Times New Roman" w:cs="Times New Roman"/>
          <w:b/>
          <w:bCs/>
          <w:color w:val="000000" w:themeColor="text1"/>
          <w:sz w:val="22"/>
          <w:szCs w:val="22"/>
          <w:lang w:eastAsia="en-US"/>
        </w:rPr>
      </w:pPr>
      <w:r w:rsidRPr="00BD47C9">
        <w:rPr>
          <w:rFonts w:ascii="Times New Roman" w:eastAsia="Cambria" w:hAnsi="Times New Roman" w:cs="Times New Roman"/>
          <w:b/>
          <w:bCs/>
          <w:color w:val="000000" w:themeColor="text1"/>
          <w:sz w:val="22"/>
          <w:szCs w:val="22"/>
          <w:lang w:eastAsia="en-US"/>
        </w:rPr>
        <w:t>Conclusion</w:t>
      </w:r>
    </w:p>
    <w:p w14:paraId="31BDC971" w14:textId="5E025F79" w:rsidR="00336A3A" w:rsidRPr="00BD47C9" w:rsidRDefault="00336A3A" w:rsidP="00BD47C9">
      <w:pPr>
        <w:spacing w:before="180" w:after="180"/>
        <w:rPr>
          <w:rFonts w:ascii="Times New Roman" w:eastAsia="Cambria" w:hAnsi="Times New Roman" w:cs="Times New Roman"/>
          <w:color w:val="000000" w:themeColor="text1"/>
          <w:sz w:val="22"/>
          <w:szCs w:val="22"/>
          <w:u w:val="single"/>
          <w:lang w:eastAsia="en-US"/>
        </w:rPr>
      </w:pPr>
      <w:r w:rsidRPr="00336A3A">
        <w:rPr>
          <w:rFonts w:ascii="Times New Roman" w:eastAsia="Cambria" w:hAnsi="Times New Roman" w:cs="Times New Roman"/>
          <w:color w:val="000000" w:themeColor="text1"/>
          <w:sz w:val="22"/>
          <w:szCs w:val="22"/>
          <w:u w:val="single"/>
          <w:lang w:eastAsia="en-US"/>
        </w:rPr>
        <w:t>Primary objective:</w:t>
      </w:r>
    </w:p>
    <w:p w14:paraId="352CCF57" w14:textId="50F4FAB2" w:rsidR="00BD47C9" w:rsidRDefault="00FD15E0" w:rsidP="00BD47C9">
      <w:pPr>
        <w:spacing w:before="180" w:after="180"/>
        <w:rPr>
          <w:rFonts w:ascii="Times New Roman" w:eastAsia="Cambria" w:hAnsi="Times New Roman" w:cs="Times New Roman"/>
          <w:sz w:val="22"/>
          <w:szCs w:val="22"/>
          <w:lang w:eastAsia="en-US"/>
        </w:rPr>
      </w:pPr>
      <w:r>
        <w:rPr>
          <w:rFonts w:ascii="Times New Roman" w:eastAsia="Cambria" w:hAnsi="Times New Roman" w:cs="Times New Roman"/>
          <w:color w:val="000000"/>
          <w:sz w:val="22"/>
          <w:szCs w:val="22"/>
          <w:lang w:eastAsia="en-US"/>
        </w:rPr>
        <w:t xml:space="preserve">The </w:t>
      </w:r>
      <w:r w:rsidR="00BD47C9" w:rsidRPr="00BD47C9">
        <w:rPr>
          <w:rFonts w:ascii="Times New Roman" w:eastAsia="Cambria" w:hAnsi="Times New Roman" w:cs="Times New Roman"/>
          <w:color w:val="000000"/>
          <w:sz w:val="22"/>
          <w:szCs w:val="22"/>
          <w:lang w:eastAsia="en-US"/>
        </w:rPr>
        <w:t>relationship between students’ academic performance in first year college and high school is  weak.</w:t>
      </w:r>
      <w:r w:rsidRPr="00BD47C9">
        <w:rPr>
          <w:rFonts w:ascii="Times New Roman" w:eastAsia="Cambria" w:hAnsi="Times New Roman" w:cs="Times New Roman"/>
          <w:sz w:val="22"/>
          <w:szCs w:val="22"/>
          <w:lang w:eastAsia="en-US"/>
        </w:rPr>
        <w:t xml:space="preserve"> </w:t>
      </w:r>
      <w:r>
        <w:rPr>
          <w:rFonts w:ascii="Times New Roman" w:eastAsia="Cambria" w:hAnsi="Times New Roman" w:cs="Times New Roman"/>
          <w:sz w:val="22"/>
          <w:szCs w:val="22"/>
          <w:lang w:eastAsia="en-US"/>
        </w:rPr>
        <w:t>S</w:t>
      </w:r>
      <w:r w:rsidRPr="00BD47C9">
        <w:rPr>
          <w:rFonts w:ascii="Times New Roman" w:eastAsia="Cambria" w:hAnsi="Times New Roman" w:cs="Times New Roman"/>
          <w:sz w:val="22"/>
          <w:szCs w:val="22"/>
          <w:lang w:eastAsia="en-US"/>
        </w:rPr>
        <w:t xml:space="preserve">tudent who perform well in high school can’t be </w:t>
      </w:r>
      <w:r w:rsidRPr="000F1FA7">
        <w:rPr>
          <w:rFonts w:ascii="Times New Roman" w:eastAsia="Cambria" w:hAnsi="Times New Roman" w:cs="Times New Roman"/>
          <w:sz w:val="22"/>
          <w:szCs w:val="22"/>
          <w:lang w:eastAsia="en-US"/>
        </w:rPr>
        <w:t>guarantee</w:t>
      </w:r>
      <w:r>
        <w:rPr>
          <w:rFonts w:ascii="Times New Roman" w:eastAsia="Cambria" w:hAnsi="Times New Roman" w:cs="Times New Roman"/>
          <w:sz w:val="22"/>
          <w:szCs w:val="22"/>
          <w:lang w:eastAsia="en-US"/>
        </w:rPr>
        <w:t xml:space="preserve"> that their GPA </w:t>
      </w:r>
      <w:r w:rsidRPr="00BD47C9">
        <w:rPr>
          <w:rFonts w:ascii="Times New Roman" w:eastAsia="Cambria" w:hAnsi="Times New Roman" w:cs="Times New Roman"/>
          <w:sz w:val="22"/>
          <w:szCs w:val="22"/>
          <w:lang w:eastAsia="en-US"/>
        </w:rPr>
        <w:t>in the first year of college</w:t>
      </w:r>
      <w:r>
        <w:rPr>
          <w:rFonts w:ascii="Times New Roman" w:eastAsia="Cambria" w:hAnsi="Times New Roman" w:cs="Times New Roman"/>
          <w:sz w:val="22"/>
          <w:szCs w:val="22"/>
          <w:lang w:eastAsia="en-US"/>
        </w:rPr>
        <w:t xml:space="preserve"> will score </w:t>
      </w:r>
      <w:r w:rsidR="00A03377">
        <w:rPr>
          <w:rFonts w:ascii="Times New Roman" w:eastAsia="Cambria" w:hAnsi="Times New Roman" w:cs="Times New Roman"/>
          <w:sz w:val="22"/>
          <w:szCs w:val="22"/>
          <w:lang w:eastAsia="en-US"/>
        </w:rPr>
        <w:t>above or equal</w:t>
      </w:r>
      <w:r w:rsidR="009D0ACB">
        <w:rPr>
          <w:rFonts w:ascii="Times New Roman" w:eastAsia="Cambria" w:hAnsi="Times New Roman" w:cs="Times New Roman"/>
          <w:sz w:val="22"/>
          <w:szCs w:val="22"/>
          <w:lang w:eastAsia="en-US"/>
        </w:rPr>
        <w:t xml:space="preserve"> to</w:t>
      </w:r>
      <w:r>
        <w:rPr>
          <w:rFonts w:ascii="Times New Roman" w:eastAsia="Cambria" w:hAnsi="Times New Roman" w:cs="Times New Roman"/>
          <w:sz w:val="22"/>
          <w:szCs w:val="22"/>
          <w:lang w:eastAsia="en-US"/>
        </w:rPr>
        <w:t xml:space="preserve"> 3.7 again but those who score below 3.7 in high school is likely to score below 3.7 in their first year of college</w:t>
      </w:r>
      <w:r w:rsidRPr="00BD47C9">
        <w:rPr>
          <w:rFonts w:ascii="Times New Roman" w:eastAsia="Cambria" w:hAnsi="Times New Roman" w:cs="Times New Roman"/>
          <w:sz w:val="22"/>
          <w:szCs w:val="22"/>
          <w:lang w:eastAsia="en-US"/>
        </w:rPr>
        <w:t>.</w:t>
      </w:r>
    </w:p>
    <w:p w14:paraId="212CDADA" w14:textId="77777777" w:rsidR="006E4FBD" w:rsidRDefault="00F55CBA" w:rsidP="0056667E">
      <w:pPr>
        <w:spacing w:before="180" w:after="180"/>
        <w:rPr>
          <w:rFonts w:ascii="Times New Roman" w:eastAsia="PMingLiU" w:hAnsi="Times New Roman" w:cs="Times New Roman"/>
          <w:color w:val="000000" w:themeColor="text1"/>
          <w:sz w:val="22"/>
          <w:szCs w:val="22"/>
          <w:u w:val="single"/>
          <w:lang w:eastAsia="en-US"/>
        </w:rPr>
      </w:pPr>
      <w:r w:rsidRPr="00F55CBA">
        <w:rPr>
          <w:rFonts w:ascii="Times New Roman" w:eastAsia="PMingLiU" w:hAnsi="Times New Roman" w:cs="Times New Roman"/>
          <w:color w:val="000000" w:themeColor="text1"/>
          <w:sz w:val="22"/>
          <w:szCs w:val="22"/>
          <w:u w:val="single"/>
          <w:lang w:eastAsia="en-US"/>
        </w:rPr>
        <w:t>Secondary objective:</w:t>
      </w:r>
    </w:p>
    <w:p w14:paraId="4188E4F7" w14:textId="4923F0F6" w:rsidR="0056667E" w:rsidRPr="006E4FBD" w:rsidRDefault="0056667E" w:rsidP="0056667E">
      <w:pPr>
        <w:spacing w:before="180" w:after="180"/>
        <w:rPr>
          <w:rFonts w:ascii="Times New Roman" w:eastAsia="PMingLiU" w:hAnsi="Times New Roman" w:cs="Times New Roman"/>
          <w:color w:val="000000" w:themeColor="text1"/>
          <w:sz w:val="22"/>
          <w:szCs w:val="22"/>
          <w:u w:val="single"/>
          <w:lang w:eastAsia="en-US"/>
        </w:rPr>
      </w:pPr>
      <w:r w:rsidRPr="0056667E">
        <w:rPr>
          <w:rFonts w:ascii="Times New Roman" w:eastAsia="Cambria" w:hAnsi="Times New Roman" w:cs="Times New Roman"/>
          <w:sz w:val="22"/>
          <w:szCs w:val="22"/>
          <w:lang w:val="en-US" w:eastAsia="en-US"/>
        </w:rPr>
        <w:t>All three relationship</w:t>
      </w:r>
      <w:r>
        <w:rPr>
          <w:rFonts w:ascii="Times New Roman" w:eastAsia="Cambria" w:hAnsi="Times New Roman" w:cs="Times New Roman"/>
          <w:sz w:val="22"/>
          <w:szCs w:val="22"/>
          <w:lang w:val="en-US" w:eastAsia="en-US"/>
        </w:rPr>
        <w:t>s</w:t>
      </w:r>
      <w:r w:rsidRPr="0056667E">
        <w:rPr>
          <w:rFonts w:ascii="Times New Roman" w:eastAsia="Cambria" w:hAnsi="Times New Roman" w:cs="Times New Roman"/>
          <w:sz w:val="22"/>
          <w:szCs w:val="22"/>
          <w:lang w:val="en-US" w:eastAsia="en-US"/>
        </w:rPr>
        <w:t xml:space="preserve"> </w:t>
      </w:r>
      <w:r>
        <w:rPr>
          <w:rFonts w:ascii="Times New Roman" w:eastAsia="Cambria" w:hAnsi="Times New Roman" w:cs="Times New Roman"/>
          <w:sz w:val="22"/>
          <w:szCs w:val="22"/>
          <w:lang w:val="en-US" w:eastAsia="en-US"/>
        </w:rPr>
        <w:t>are</w:t>
      </w:r>
      <w:r w:rsidRPr="0056667E">
        <w:rPr>
          <w:rFonts w:ascii="Times New Roman" w:eastAsia="Cambria" w:hAnsi="Times New Roman" w:cs="Times New Roman"/>
          <w:sz w:val="22"/>
          <w:szCs w:val="22"/>
          <w:lang w:val="en-US" w:eastAsia="en-US"/>
        </w:rPr>
        <w:t xml:space="preserve"> very weak with no consistency. Therefore, there is no</w:t>
      </w:r>
      <w:r>
        <w:rPr>
          <w:rFonts w:ascii="Times New Roman" w:eastAsia="Cambria" w:hAnsi="Times New Roman" w:cs="Times New Roman"/>
          <w:sz w:val="22"/>
          <w:szCs w:val="22"/>
          <w:lang w:val="en-US" w:eastAsia="en-US"/>
        </w:rPr>
        <w:t>t</w:t>
      </w:r>
      <w:r w:rsidRPr="0056667E">
        <w:rPr>
          <w:rFonts w:ascii="Times New Roman" w:eastAsia="Cambria" w:hAnsi="Times New Roman" w:cs="Times New Roman"/>
          <w:sz w:val="22"/>
          <w:szCs w:val="22"/>
          <w:lang w:val="en-US" w:eastAsia="en-US"/>
        </w:rPr>
        <w:t xml:space="preserve"> enough</w:t>
      </w:r>
      <w:r>
        <w:rPr>
          <w:rFonts w:ascii="Times New Roman" w:eastAsia="Cambria" w:hAnsi="Times New Roman" w:cs="Times New Roman"/>
          <w:sz w:val="22"/>
          <w:szCs w:val="22"/>
          <w:lang w:val="en-US" w:eastAsia="en-US"/>
        </w:rPr>
        <w:t xml:space="preserve"> </w:t>
      </w:r>
      <w:r w:rsidRPr="0056667E">
        <w:rPr>
          <w:rFonts w:ascii="Times New Roman" w:eastAsia="Cambria" w:hAnsi="Times New Roman" w:cs="Times New Roman"/>
          <w:sz w:val="22"/>
          <w:szCs w:val="22"/>
          <w:lang w:val="en-US" w:eastAsia="en-US"/>
        </w:rPr>
        <w:t xml:space="preserve">evidence to draw a conclusion </w:t>
      </w:r>
      <w:r>
        <w:rPr>
          <w:rFonts w:ascii="Times New Roman" w:eastAsia="Cambria" w:hAnsi="Times New Roman" w:cs="Times New Roman"/>
          <w:sz w:val="22"/>
          <w:szCs w:val="22"/>
          <w:lang w:val="en-US" w:eastAsia="en-US"/>
        </w:rPr>
        <w:t xml:space="preserve">that </w:t>
      </w:r>
      <w:r w:rsidRPr="0056667E">
        <w:rPr>
          <w:rFonts w:ascii="Times New Roman" w:eastAsia="Cambria" w:hAnsi="Times New Roman" w:cs="Times New Roman"/>
          <w:sz w:val="22"/>
          <w:szCs w:val="22"/>
          <w:lang w:val="en-US" w:eastAsia="en-US"/>
        </w:rPr>
        <w:t xml:space="preserve">there </w:t>
      </w:r>
      <w:r w:rsidR="00CB3C34" w:rsidRPr="0056667E">
        <w:rPr>
          <w:rFonts w:ascii="Times New Roman" w:eastAsia="Cambria" w:hAnsi="Times New Roman" w:cs="Times New Roman"/>
          <w:sz w:val="22"/>
          <w:szCs w:val="22"/>
          <w:lang w:val="en-US" w:eastAsia="en-US"/>
        </w:rPr>
        <w:t>is</w:t>
      </w:r>
      <w:r w:rsidRPr="0056667E">
        <w:rPr>
          <w:rFonts w:ascii="Times New Roman" w:eastAsia="Cambria" w:hAnsi="Times New Roman" w:cs="Times New Roman"/>
          <w:sz w:val="22"/>
          <w:szCs w:val="22"/>
          <w:lang w:val="en-US" w:eastAsia="en-US"/>
        </w:rPr>
        <w:t xml:space="preserve"> relationship between education level</w:t>
      </w:r>
      <w:r w:rsidR="00310375">
        <w:rPr>
          <w:rFonts w:ascii="Times New Roman" w:eastAsia="Cambria" w:hAnsi="Times New Roman" w:cs="Times New Roman"/>
          <w:sz w:val="22"/>
          <w:szCs w:val="22"/>
          <w:lang w:val="en-US" w:eastAsia="en-US"/>
        </w:rPr>
        <w:t xml:space="preserve"> of students’ fam</w:t>
      </w:r>
      <w:r w:rsidR="004065CB">
        <w:rPr>
          <w:rFonts w:ascii="Times New Roman" w:eastAsia="Cambria" w:hAnsi="Times New Roman" w:cs="Times New Roman"/>
          <w:sz w:val="22"/>
          <w:szCs w:val="22"/>
          <w:lang w:val="en-US" w:eastAsia="en-US"/>
        </w:rPr>
        <w:t>i</w:t>
      </w:r>
      <w:r w:rsidR="00310375">
        <w:rPr>
          <w:rFonts w:ascii="Times New Roman" w:eastAsia="Cambria" w:hAnsi="Times New Roman" w:cs="Times New Roman"/>
          <w:sz w:val="22"/>
          <w:szCs w:val="22"/>
          <w:lang w:val="en-US" w:eastAsia="en-US"/>
        </w:rPr>
        <w:t>ly</w:t>
      </w:r>
      <w:r w:rsidRPr="0056667E">
        <w:rPr>
          <w:rFonts w:ascii="Times New Roman" w:eastAsia="Cambria" w:hAnsi="Times New Roman" w:cs="Times New Roman"/>
          <w:sz w:val="22"/>
          <w:szCs w:val="22"/>
          <w:lang w:val="en-US" w:eastAsia="en-US"/>
        </w:rPr>
        <w:t xml:space="preserve"> and student</w:t>
      </w:r>
      <w:r>
        <w:rPr>
          <w:rFonts w:ascii="Times New Roman" w:eastAsia="Cambria" w:hAnsi="Times New Roman" w:cs="Times New Roman"/>
          <w:sz w:val="22"/>
          <w:szCs w:val="22"/>
          <w:lang w:val="en-US" w:eastAsia="en-US"/>
        </w:rPr>
        <w:t xml:space="preserve">’s </w:t>
      </w:r>
      <w:r w:rsidRPr="0056667E">
        <w:rPr>
          <w:rFonts w:ascii="Times New Roman" w:eastAsia="Cambria" w:hAnsi="Times New Roman" w:cs="Times New Roman"/>
          <w:sz w:val="22"/>
          <w:szCs w:val="22"/>
          <w:lang w:val="en-US" w:eastAsia="en-US"/>
        </w:rPr>
        <w:t>performance in academics.</w:t>
      </w:r>
      <w:r w:rsidRPr="0056667E">
        <w:rPr>
          <w:rFonts w:ascii="Times New Roman" w:eastAsia="Cambria" w:hAnsi="Times New Roman" w:cs="Times New Roman"/>
          <w:sz w:val="22"/>
          <w:szCs w:val="22"/>
          <w:u w:val="single"/>
          <w:lang w:val="en-US" w:eastAsia="en-US"/>
        </w:rPr>
        <w:t xml:space="preserve"> </w:t>
      </w:r>
    </w:p>
    <w:p w14:paraId="50D49EAF" w14:textId="77777777" w:rsidR="006E4FBD" w:rsidRDefault="006E4FBD" w:rsidP="006E4FBD">
      <w:pPr>
        <w:spacing w:before="180" w:after="180"/>
        <w:rPr>
          <w:rFonts w:ascii="Times New Roman" w:eastAsia="PMingLiU" w:hAnsi="Times New Roman" w:cs="Times New Roman"/>
          <w:color w:val="000000" w:themeColor="text1"/>
          <w:sz w:val="22"/>
          <w:szCs w:val="22"/>
          <w:u w:val="single"/>
          <w:lang w:eastAsia="en-US"/>
        </w:rPr>
      </w:pPr>
      <w:r w:rsidRPr="00726A93">
        <w:rPr>
          <w:rFonts w:ascii="Times New Roman" w:eastAsia="PMingLiU" w:hAnsi="Times New Roman" w:cs="Times New Roman"/>
          <w:color w:val="000000" w:themeColor="text1"/>
          <w:sz w:val="22"/>
          <w:szCs w:val="22"/>
          <w:u w:val="single"/>
          <w:lang w:eastAsia="en-US"/>
        </w:rPr>
        <w:t>Tertiary objective</w:t>
      </w:r>
      <w:r>
        <w:rPr>
          <w:rFonts w:ascii="Times New Roman" w:eastAsia="PMingLiU" w:hAnsi="Times New Roman" w:cs="Times New Roman"/>
          <w:color w:val="000000" w:themeColor="text1"/>
          <w:sz w:val="22"/>
          <w:szCs w:val="22"/>
          <w:u w:val="single"/>
          <w:lang w:eastAsia="en-US"/>
        </w:rPr>
        <w:t>:</w:t>
      </w:r>
    </w:p>
    <w:p w14:paraId="47FBDE68" w14:textId="4861969B" w:rsidR="00BF2458" w:rsidRPr="00BD47C9" w:rsidRDefault="00BF2458" w:rsidP="00572F4D">
      <w:pPr>
        <w:spacing w:before="180" w:after="180"/>
        <w:rPr>
          <w:rFonts w:ascii="Times New Roman" w:eastAsia="Cambria" w:hAnsi="Times New Roman" w:cs="Times New Roman"/>
          <w:sz w:val="22"/>
          <w:szCs w:val="22"/>
          <w:lang w:eastAsia="en-US"/>
        </w:rPr>
      </w:pPr>
      <w:r w:rsidRPr="00BF2458">
        <w:rPr>
          <w:rFonts w:ascii="Times New Roman" w:eastAsia="Cambria" w:hAnsi="Times New Roman" w:cs="Times New Roman"/>
          <w:sz w:val="22"/>
          <w:szCs w:val="22"/>
          <w:lang w:eastAsia="en-US"/>
        </w:rPr>
        <w:t xml:space="preserve">After we have constructed the graph and making comparison, we can conclude that </w:t>
      </w:r>
      <w:r w:rsidR="00FA391C">
        <w:rPr>
          <w:rFonts w:ascii="Times New Roman" w:eastAsia="Cambria" w:hAnsi="Times New Roman" w:cs="Times New Roman"/>
          <w:sz w:val="22"/>
          <w:szCs w:val="22"/>
          <w:lang w:eastAsia="en-US"/>
        </w:rPr>
        <w:t>we observe</w:t>
      </w:r>
      <w:r w:rsidR="0051530D">
        <w:rPr>
          <w:rFonts w:ascii="Times New Roman" w:eastAsia="Cambria" w:hAnsi="Times New Roman" w:cs="Times New Roman"/>
          <w:sz w:val="22"/>
          <w:szCs w:val="22"/>
          <w:lang w:eastAsia="en-US"/>
        </w:rPr>
        <w:t>d</w:t>
      </w:r>
      <w:r w:rsidR="00FA391C">
        <w:rPr>
          <w:rFonts w:ascii="Times New Roman" w:eastAsia="Cambria" w:hAnsi="Times New Roman" w:cs="Times New Roman"/>
          <w:sz w:val="22"/>
          <w:szCs w:val="22"/>
          <w:lang w:eastAsia="en-US"/>
        </w:rPr>
        <w:t xml:space="preserve"> </w:t>
      </w:r>
      <w:r w:rsidRPr="00BF2458">
        <w:rPr>
          <w:rFonts w:ascii="Times New Roman" w:eastAsia="Cambria" w:hAnsi="Times New Roman" w:cs="Times New Roman"/>
          <w:sz w:val="22"/>
          <w:szCs w:val="22"/>
          <w:lang w:eastAsia="en-US"/>
        </w:rPr>
        <w:t>there is diversity on males and females</w:t>
      </w:r>
      <w:r w:rsidR="00FA391C">
        <w:rPr>
          <w:rFonts w:ascii="Times New Roman" w:eastAsia="Cambria" w:hAnsi="Times New Roman" w:cs="Times New Roman"/>
          <w:sz w:val="22"/>
          <w:szCs w:val="22"/>
          <w:lang w:eastAsia="en-US"/>
        </w:rPr>
        <w:t xml:space="preserve"> credit hours on social science and humanity</w:t>
      </w:r>
      <w:r w:rsidR="0051530D">
        <w:rPr>
          <w:rFonts w:ascii="Times New Roman" w:eastAsia="Cambria" w:hAnsi="Times New Roman" w:cs="Times New Roman"/>
          <w:sz w:val="22"/>
          <w:szCs w:val="22"/>
          <w:lang w:eastAsia="en-US"/>
        </w:rPr>
        <w:t>. The differences between gender is very minor while the differences between subjects is much larger. We failed to use the one-sided two-sample T test to verify our hypothesis</w:t>
      </w:r>
      <w:r w:rsidR="00A80AD7">
        <w:rPr>
          <w:rFonts w:ascii="Times New Roman" w:eastAsia="Cambria" w:hAnsi="Times New Roman" w:cs="Times New Roman"/>
          <w:sz w:val="22"/>
          <w:szCs w:val="22"/>
          <w:lang w:eastAsia="en-US"/>
        </w:rPr>
        <w:t xml:space="preserve"> and observations.</w:t>
      </w:r>
      <w:r w:rsidR="0051530D">
        <w:rPr>
          <w:rFonts w:ascii="Times New Roman" w:eastAsia="Cambria" w:hAnsi="Times New Roman" w:cs="Times New Roman"/>
          <w:sz w:val="22"/>
          <w:szCs w:val="22"/>
          <w:lang w:eastAsia="en-US"/>
        </w:rPr>
        <w:t xml:space="preserve"> </w:t>
      </w:r>
      <w:r w:rsidR="00A80AD7">
        <w:rPr>
          <w:rFonts w:ascii="Times New Roman" w:eastAsia="Cambria" w:hAnsi="Times New Roman" w:cs="Times New Roman"/>
          <w:sz w:val="22"/>
          <w:szCs w:val="22"/>
          <w:lang w:eastAsia="en-US"/>
        </w:rPr>
        <w:t>H</w:t>
      </w:r>
      <w:r w:rsidR="0051530D">
        <w:rPr>
          <w:rFonts w:ascii="Times New Roman" w:eastAsia="Cambria" w:hAnsi="Times New Roman" w:cs="Times New Roman"/>
          <w:sz w:val="22"/>
          <w:szCs w:val="22"/>
          <w:lang w:eastAsia="en-US"/>
        </w:rPr>
        <w:t>ope that we can have more knowledge to test the data which is not following the normal distribution than we can discover more on this objective.</w:t>
      </w:r>
      <w:r w:rsidR="00FA391C">
        <w:rPr>
          <w:rFonts w:ascii="Times New Roman" w:eastAsia="Cambria" w:hAnsi="Times New Roman" w:cs="Times New Roman"/>
          <w:sz w:val="22"/>
          <w:szCs w:val="22"/>
          <w:lang w:eastAsia="en-US"/>
        </w:rPr>
        <w:t xml:space="preserve"> </w:t>
      </w:r>
    </w:p>
    <w:p w14:paraId="2A1ECA6B" w14:textId="77777777" w:rsidR="00481FB2" w:rsidRPr="0051530D" w:rsidRDefault="00481FB2" w:rsidP="00BD47C9">
      <w:pPr>
        <w:spacing w:before="180" w:after="180"/>
        <w:rPr>
          <w:rFonts w:ascii="Times New Roman" w:eastAsia="Cambria" w:hAnsi="Times New Roman" w:cs="Times New Roman"/>
          <w:sz w:val="22"/>
          <w:szCs w:val="22"/>
          <w:u w:val="single"/>
          <w:lang w:eastAsia="en-US"/>
        </w:rPr>
      </w:pPr>
    </w:p>
    <w:p w14:paraId="2477A94D" w14:textId="588A34B1" w:rsidR="00726A93" w:rsidRPr="00BD47C9" w:rsidRDefault="00BF2458" w:rsidP="00BD47C9">
      <w:pPr>
        <w:spacing w:before="180" w:after="180"/>
        <w:rPr>
          <w:rFonts w:ascii="Times New Roman" w:eastAsia="Cambria" w:hAnsi="Times New Roman" w:cs="Times New Roman"/>
          <w:sz w:val="22"/>
          <w:szCs w:val="22"/>
          <w:u w:val="single"/>
          <w:lang w:val="en-US" w:eastAsia="en-US"/>
        </w:rPr>
      </w:pPr>
      <w:r>
        <w:rPr>
          <w:rFonts w:ascii="Times New Roman" w:eastAsia="Cambria" w:hAnsi="Times New Roman" w:cs="Times New Roman"/>
          <w:sz w:val="22"/>
          <w:szCs w:val="22"/>
          <w:u w:val="single"/>
          <w:lang w:val="en-US" w:eastAsia="en-US"/>
        </w:rPr>
        <w:lastRenderedPageBreak/>
        <w:t>Graph:</w:t>
      </w:r>
    </w:p>
    <w:p w14:paraId="3ECB4A13" w14:textId="30BE9DA4" w:rsidR="006651A0" w:rsidRDefault="00BD47C9" w:rsidP="00275170">
      <w:pPr>
        <w:pStyle w:val="NoSpacing"/>
        <w:jc w:val="center"/>
      </w:pPr>
      <w:r>
        <w:rPr>
          <w:noProof/>
        </w:rPr>
        <w:drawing>
          <wp:inline distT="0" distB="0" distL="0" distR="0" wp14:anchorId="721E740B" wp14:editId="6F7FC8BF">
            <wp:extent cx="5077838" cy="3472774"/>
            <wp:effectExtent l="0" t="0" r="254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1_files/figure-docx/unnamed-chunk-1-1.png"/>
                    <pic:cNvPicPr>
                      <a:picLocks noChangeAspect="1" noChangeArrowheads="1"/>
                    </pic:cNvPicPr>
                  </pic:nvPicPr>
                  <pic:blipFill>
                    <a:blip r:embed="rId4"/>
                    <a:stretch>
                      <a:fillRect/>
                    </a:stretch>
                  </pic:blipFill>
                  <pic:spPr bwMode="auto">
                    <a:xfrm>
                      <a:off x="0" y="0"/>
                      <a:ext cx="5205656" cy="3560190"/>
                    </a:xfrm>
                    <a:prstGeom prst="rect">
                      <a:avLst/>
                    </a:prstGeom>
                    <a:noFill/>
                    <a:ln w="9525">
                      <a:noFill/>
                      <a:headEnd/>
                      <a:tailEnd/>
                    </a:ln>
                  </pic:spPr>
                </pic:pic>
              </a:graphicData>
            </a:graphic>
          </wp:inline>
        </w:drawing>
      </w:r>
    </w:p>
    <w:p w14:paraId="2813FCF1" w14:textId="77777777" w:rsidR="00BD47C9" w:rsidRPr="005F6247" w:rsidRDefault="00BD47C9" w:rsidP="00BD47C9">
      <w:pPr>
        <w:pStyle w:val="BodyText"/>
        <w:jc w:val="center"/>
        <w:rPr>
          <w:rFonts w:ascii="Times New Roman" w:hAnsi="Times New Roman" w:cs="Times New Roman"/>
          <w:sz w:val="22"/>
          <w:szCs w:val="22"/>
        </w:rPr>
      </w:pPr>
      <w:r w:rsidRPr="005F6247">
        <w:rPr>
          <w:rFonts w:ascii="Times New Roman" w:hAnsi="Times New Roman" w:cs="Times New Roman"/>
          <w:sz w:val="22"/>
          <w:szCs w:val="22"/>
        </w:rPr>
        <w:t>Figure 1</w:t>
      </w:r>
    </w:p>
    <w:p w14:paraId="1BB273DF" w14:textId="3EDCA988" w:rsidR="00BD47C9" w:rsidRDefault="00BD47C9">
      <w:pPr>
        <w:rPr>
          <w:rFonts w:ascii="Times New Roman" w:hAnsi="Times New Roman" w:cs="Times New Roman"/>
          <w:sz w:val="22"/>
          <w:szCs w:val="22"/>
          <w:lang w:val="en-US"/>
        </w:rPr>
      </w:pPr>
    </w:p>
    <w:p w14:paraId="750EA4DF" w14:textId="0A2BDC36" w:rsidR="00D64217" w:rsidRPr="006E4FBD" w:rsidRDefault="006E4FBD">
      <w:pPr>
        <w:rPr>
          <w:rFonts w:ascii="Times New Roman" w:hAnsi="Times New Roman" w:cs="Times New Roman"/>
          <w:sz w:val="22"/>
          <w:szCs w:val="22"/>
        </w:rPr>
      </w:pPr>
      <w:r>
        <w:rPr>
          <w:rFonts w:ascii="Times New Roman" w:hAnsi="Times New Roman" w:cs="Times New Roman"/>
          <w:sz w:val="22"/>
          <w:szCs w:val="22"/>
        </w:rPr>
        <w:t xml:space="preserve">Formula </w:t>
      </w:r>
      <w:r w:rsidRPr="003C29DC">
        <w:rPr>
          <w:rFonts w:ascii="Times New Roman" w:hAnsi="Times New Roman" w:cs="Times New Roman"/>
          <w:sz w:val="22"/>
          <w:szCs w:val="22"/>
        </w:rPr>
        <w:t xml:space="preserve">Pearson’s Correlation Coefficient r </w:t>
      </w:r>
      <w:r w:rsidR="00481FB2">
        <w:rPr>
          <w:rFonts w:ascii="Times New Roman" w:hAnsi="Times New Roman" w:cs="Times New Roman"/>
          <w:sz w:val="22"/>
          <w:szCs w:val="22"/>
        </w:rPr>
        <w:t>for sample X and sample Y</w:t>
      </w:r>
    </w:p>
    <w:p w14:paraId="735DE79A" w14:textId="4A4FFB38" w:rsidR="00D64217" w:rsidRDefault="00D64217">
      <w:pPr>
        <w:rPr>
          <w:rFonts w:ascii="Times New Roman" w:hAnsi="Times New Roman" w:cs="Times New Roman"/>
          <w:sz w:val="22"/>
          <w:szCs w:val="22"/>
        </w:rPr>
      </w:pPr>
    </w:p>
    <w:p w14:paraId="407FDED9" w14:textId="517136ED" w:rsidR="00D64217" w:rsidRDefault="006E4FB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F54F078" wp14:editId="343C1FF1">
            <wp:extent cx="5727700" cy="13455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01 at 2.32.11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45565"/>
                    </a:xfrm>
                    <a:prstGeom prst="rect">
                      <a:avLst/>
                    </a:prstGeom>
                  </pic:spPr>
                </pic:pic>
              </a:graphicData>
            </a:graphic>
          </wp:inline>
        </w:drawing>
      </w:r>
    </w:p>
    <w:p w14:paraId="0EBC446D" w14:textId="46B9E609" w:rsidR="00D64217" w:rsidRDefault="005B3ADE" w:rsidP="00275170">
      <w:pPr>
        <w:pStyle w:val="NoSpacing"/>
        <w:jc w:val="center"/>
        <w:rPr>
          <w:rFonts w:ascii="Times New Roman" w:hAnsi="Times New Roman" w:cs="Times New Roman"/>
          <w:sz w:val="22"/>
          <w:szCs w:val="22"/>
        </w:rPr>
      </w:pPr>
      <w:r>
        <w:rPr>
          <w:noProof/>
        </w:rPr>
        <w:lastRenderedPageBreak/>
        <w:drawing>
          <wp:inline distT="0" distB="0" distL="0" distR="0" wp14:anchorId="64BAD08B" wp14:editId="3ABDF4AF">
            <wp:extent cx="4786009" cy="3774332"/>
            <wp:effectExtent l="0" t="0" r="1905" b="0"/>
            <wp:docPr id="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project_code_files/figure-docx/unnamed-chunk-1-2.png"/>
                    <pic:cNvPicPr>
                      <a:picLocks noChangeAspect="1" noChangeArrowheads="1"/>
                    </pic:cNvPicPr>
                  </pic:nvPicPr>
                  <pic:blipFill>
                    <a:blip r:embed="rId6"/>
                    <a:stretch>
                      <a:fillRect/>
                    </a:stretch>
                  </pic:blipFill>
                  <pic:spPr bwMode="auto">
                    <a:xfrm>
                      <a:off x="0" y="0"/>
                      <a:ext cx="4837187" cy="3814692"/>
                    </a:xfrm>
                    <a:prstGeom prst="rect">
                      <a:avLst/>
                    </a:prstGeom>
                    <a:noFill/>
                    <a:ln w="9525">
                      <a:noFill/>
                      <a:headEnd/>
                      <a:tailEnd/>
                    </a:ln>
                  </pic:spPr>
                </pic:pic>
              </a:graphicData>
            </a:graphic>
          </wp:inline>
        </w:drawing>
      </w:r>
    </w:p>
    <w:p w14:paraId="5B6CB854" w14:textId="3B916E12" w:rsidR="00D64217" w:rsidRDefault="00D64217" w:rsidP="00D64217">
      <w:pPr>
        <w:jc w:val="center"/>
        <w:rPr>
          <w:rFonts w:ascii="Times New Roman" w:hAnsi="Times New Roman" w:cs="Times New Roman"/>
          <w:sz w:val="22"/>
          <w:szCs w:val="22"/>
        </w:rPr>
      </w:pPr>
      <w:r>
        <w:rPr>
          <w:rFonts w:ascii="Times New Roman" w:hAnsi="Times New Roman" w:cs="Times New Roman"/>
          <w:sz w:val="22"/>
          <w:szCs w:val="22"/>
        </w:rPr>
        <w:t>Figure 2</w:t>
      </w:r>
    </w:p>
    <w:p w14:paraId="7E83EF9B" w14:textId="6B97113D" w:rsidR="003C29DC" w:rsidRDefault="003C29DC" w:rsidP="00D64217">
      <w:pPr>
        <w:jc w:val="center"/>
        <w:rPr>
          <w:rFonts w:ascii="Times New Roman" w:hAnsi="Times New Roman" w:cs="Times New Roman"/>
          <w:sz w:val="22"/>
          <w:szCs w:val="22"/>
        </w:rPr>
      </w:pPr>
    </w:p>
    <w:p w14:paraId="27018C99" w14:textId="751BA88B" w:rsidR="003C29DC" w:rsidRDefault="00275170" w:rsidP="00275170">
      <w:pPr>
        <w:pStyle w:val="NoSpacing"/>
        <w:jc w:val="center"/>
        <w:rPr>
          <w:rFonts w:ascii="Times New Roman" w:hAnsi="Times New Roman" w:cs="Times New Roman"/>
          <w:sz w:val="22"/>
          <w:szCs w:val="22"/>
        </w:rPr>
      </w:pPr>
      <w:r w:rsidRPr="00275170">
        <w:rPr>
          <w:noProof/>
        </w:rPr>
        <w:drawing>
          <wp:inline distT="0" distB="0" distL="0" distR="0" wp14:anchorId="411DCB8A" wp14:editId="2F164E77">
            <wp:extent cx="5334462" cy="3292125"/>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14:paraId="1902566F" w14:textId="12980966" w:rsidR="003C29DC" w:rsidRDefault="003C29DC" w:rsidP="003C29DC">
      <w:pPr>
        <w:jc w:val="center"/>
        <w:rPr>
          <w:rFonts w:ascii="Times New Roman" w:hAnsi="Times New Roman" w:cs="Times New Roman"/>
          <w:sz w:val="22"/>
          <w:szCs w:val="22"/>
        </w:rPr>
      </w:pPr>
      <w:r>
        <w:rPr>
          <w:rFonts w:ascii="Times New Roman" w:hAnsi="Times New Roman" w:cs="Times New Roman"/>
          <w:sz w:val="22"/>
          <w:szCs w:val="22"/>
        </w:rPr>
        <w:t>Figure 3</w:t>
      </w:r>
    </w:p>
    <w:p w14:paraId="612711E1" w14:textId="380CB02C" w:rsidR="00BF2458" w:rsidRDefault="00275170" w:rsidP="00275170">
      <w:pPr>
        <w:pStyle w:val="NoSpacing"/>
        <w:jc w:val="center"/>
        <w:rPr>
          <w:rFonts w:ascii="Times New Roman" w:hAnsi="Times New Roman" w:cs="Times New Roman"/>
          <w:sz w:val="22"/>
          <w:szCs w:val="22"/>
        </w:rPr>
      </w:pPr>
      <w:r w:rsidRPr="00275170">
        <w:rPr>
          <w:noProof/>
        </w:rPr>
        <w:lastRenderedPageBreak/>
        <w:drawing>
          <wp:inline distT="0" distB="0" distL="0" distR="0" wp14:anchorId="59CF651E" wp14:editId="7BF68B02">
            <wp:extent cx="5054400" cy="2628000"/>
            <wp:effectExtent l="0" t="0" r="0" b="127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400" cy="2628000"/>
                    </a:xfrm>
                    <a:prstGeom prst="rect">
                      <a:avLst/>
                    </a:prstGeom>
                  </pic:spPr>
                </pic:pic>
              </a:graphicData>
            </a:graphic>
          </wp:inline>
        </w:drawing>
      </w:r>
    </w:p>
    <w:p w14:paraId="1671D425" w14:textId="668DB191" w:rsidR="003C29DC" w:rsidRDefault="003C29DC" w:rsidP="00275170">
      <w:pPr>
        <w:pStyle w:val="NoSpacing"/>
        <w:jc w:val="center"/>
      </w:pPr>
      <w:r>
        <w:t>Figure 4</w:t>
      </w:r>
    </w:p>
    <w:p w14:paraId="64E2034E" w14:textId="77777777" w:rsidR="00275170" w:rsidRDefault="00275170" w:rsidP="00275170">
      <w:pPr>
        <w:pStyle w:val="NoSpacing"/>
        <w:jc w:val="center"/>
      </w:pPr>
    </w:p>
    <w:p w14:paraId="607476CA" w14:textId="25EF6B7F" w:rsidR="00275170" w:rsidRDefault="00275170" w:rsidP="00275170">
      <w:pPr>
        <w:pStyle w:val="NoSpacing"/>
        <w:jc w:val="center"/>
        <w:rPr>
          <w:rFonts w:ascii="Times New Roman" w:hAnsi="Times New Roman" w:cs="Times New Roman"/>
          <w:sz w:val="22"/>
          <w:szCs w:val="22"/>
        </w:rPr>
      </w:pPr>
      <w:r w:rsidRPr="00275170">
        <w:rPr>
          <w:noProof/>
        </w:rPr>
        <w:drawing>
          <wp:inline distT="0" distB="0" distL="0" distR="0" wp14:anchorId="6CD565A8" wp14:editId="5E54F2E1">
            <wp:extent cx="5425200" cy="2628000"/>
            <wp:effectExtent l="0" t="0" r="4445" b="127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00" cy="2628000"/>
                    </a:xfrm>
                    <a:prstGeom prst="rect">
                      <a:avLst/>
                    </a:prstGeom>
                  </pic:spPr>
                </pic:pic>
              </a:graphicData>
            </a:graphic>
          </wp:inline>
        </w:drawing>
      </w:r>
    </w:p>
    <w:p w14:paraId="6CFBBEF3" w14:textId="4DA5BC4C" w:rsidR="00275170" w:rsidRDefault="00275170" w:rsidP="00275170">
      <w:pPr>
        <w:pStyle w:val="NoSpacing"/>
        <w:jc w:val="center"/>
      </w:pPr>
      <w:r>
        <w:rPr>
          <w:rFonts w:hint="eastAsia"/>
        </w:rPr>
        <w:t>F</w:t>
      </w:r>
      <w:r>
        <w:t>igure 5</w:t>
      </w:r>
    </w:p>
    <w:p w14:paraId="6A359E34" w14:textId="77777777" w:rsidR="00275170" w:rsidRDefault="00275170" w:rsidP="00275170">
      <w:pPr>
        <w:pStyle w:val="NoSpacing"/>
        <w:jc w:val="center"/>
      </w:pPr>
    </w:p>
    <w:p w14:paraId="320B6C2D" w14:textId="4864138B" w:rsidR="00275170" w:rsidRDefault="00275170" w:rsidP="00275170">
      <w:pPr>
        <w:pStyle w:val="NoSpacing"/>
        <w:jc w:val="center"/>
        <w:rPr>
          <w:rFonts w:ascii="Times New Roman" w:hAnsi="Times New Roman" w:cs="Times New Roman"/>
          <w:sz w:val="22"/>
          <w:szCs w:val="22"/>
        </w:rPr>
      </w:pPr>
      <w:r w:rsidRPr="00275170">
        <w:rPr>
          <w:noProof/>
        </w:rPr>
        <w:drawing>
          <wp:inline distT="0" distB="0" distL="0" distR="0" wp14:anchorId="4E9B7236" wp14:editId="26030EA1">
            <wp:extent cx="5043600" cy="2628000"/>
            <wp:effectExtent l="0" t="0" r="508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600" cy="2628000"/>
                    </a:xfrm>
                    <a:prstGeom prst="rect">
                      <a:avLst/>
                    </a:prstGeom>
                  </pic:spPr>
                </pic:pic>
              </a:graphicData>
            </a:graphic>
          </wp:inline>
        </w:drawing>
      </w:r>
    </w:p>
    <w:p w14:paraId="424EA153" w14:textId="35A9C35B" w:rsidR="00275170" w:rsidRDefault="00275170" w:rsidP="00275170">
      <w:pPr>
        <w:pStyle w:val="NoSpacing"/>
        <w:jc w:val="center"/>
      </w:pPr>
      <w:r>
        <w:rPr>
          <w:rFonts w:hint="eastAsia"/>
        </w:rPr>
        <w:t>F</w:t>
      </w:r>
      <w:r>
        <w:t>igure 6</w:t>
      </w:r>
    </w:p>
    <w:p w14:paraId="290BB0AC" w14:textId="218A55D5" w:rsidR="00995005" w:rsidRDefault="004B149E" w:rsidP="00275170">
      <w:pPr>
        <w:pStyle w:val="NoSpacing"/>
        <w:jc w:val="center"/>
        <w:rPr>
          <w:rFonts w:ascii="Times New Roman" w:hAnsi="Times New Roman" w:cs="Times New Roman"/>
          <w:sz w:val="22"/>
          <w:szCs w:val="22"/>
        </w:rPr>
      </w:pPr>
      <w:r>
        <w:rPr>
          <w:noProof/>
        </w:rPr>
        <w:lastRenderedPageBreak/>
        <w:drawing>
          <wp:inline distT="0" distB="0" distL="0" distR="0" wp14:anchorId="32F2A698" wp14:editId="425A6966">
            <wp:extent cx="5334000" cy="3732179"/>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code_files/figure-docx/unnamed-chunk-1-3.png"/>
                    <pic:cNvPicPr>
                      <a:picLocks noChangeAspect="1" noChangeArrowheads="1"/>
                    </pic:cNvPicPr>
                  </pic:nvPicPr>
                  <pic:blipFill rotWithShape="1">
                    <a:blip r:embed="rId11"/>
                    <a:srcRect t="12538"/>
                    <a:stretch/>
                  </pic:blipFill>
                  <pic:spPr bwMode="auto">
                    <a:xfrm>
                      <a:off x="0" y="0"/>
                      <a:ext cx="5334000" cy="3732179"/>
                    </a:xfrm>
                    <a:prstGeom prst="rect">
                      <a:avLst/>
                    </a:prstGeom>
                    <a:noFill/>
                    <a:ln>
                      <a:noFill/>
                    </a:ln>
                    <a:extLst>
                      <a:ext uri="{53640926-AAD7-44D8-BBD7-CCE9431645EC}">
                        <a14:shadowObscured xmlns:a14="http://schemas.microsoft.com/office/drawing/2010/main"/>
                      </a:ext>
                    </a:extLst>
                  </pic:spPr>
                </pic:pic>
              </a:graphicData>
            </a:graphic>
          </wp:inline>
        </w:drawing>
      </w:r>
    </w:p>
    <w:p w14:paraId="23E7724B" w14:textId="1670CD73" w:rsidR="008300D6" w:rsidRPr="00275170" w:rsidRDefault="008300D6" w:rsidP="008300D6">
      <w:pPr>
        <w:jc w:val="center"/>
        <w:rPr>
          <w:rFonts w:cstheme="minorHAnsi"/>
        </w:rPr>
      </w:pPr>
      <w:r w:rsidRPr="00275170">
        <w:rPr>
          <w:rFonts w:cstheme="minorHAnsi"/>
        </w:rPr>
        <w:t xml:space="preserve">Figure </w:t>
      </w:r>
      <w:r w:rsidR="00275170" w:rsidRPr="00275170">
        <w:rPr>
          <w:rFonts w:cstheme="minorHAnsi"/>
        </w:rPr>
        <w:t>7</w:t>
      </w:r>
    </w:p>
    <w:p w14:paraId="7D34CF39" w14:textId="6C578E1E" w:rsidR="008300D6" w:rsidRDefault="004B149E" w:rsidP="00275170">
      <w:pPr>
        <w:pStyle w:val="NoSpacing"/>
        <w:jc w:val="center"/>
        <w:rPr>
          <w:rFonts w:ascii="Times New Roman" w:hAnsi="Times New Roman" w:cs="Times New Roman"/>
          <w:sz w:val="22"/>
          <w:szCs w:val="22"/>
        </w:rPr>
      </w:pPr>
      <w:r>
        <w:rPr>
          <w:noProof/>
        </w:rPr>
        <w:drawing>
          <wp:inline distT="0" distB="0" distL="0" distR="0" wp14:anchorId="75F4024A" wp14:editId="2FEA3F33">
            <wp:extent cx="5282119" cy="3712723"/>
            <wp:effectExtent l="0" t="0" r="127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code_files/figure-docx/unnamed-chunk-1-4.png"/>
                    <pic:cNvPicPr>
                      <a:picLocks noChangeAspect="1" noChangeArrowheads="1"/>
                    </pic:cNvPicPr>
                  </pic:nvPicPr>
                  <pic:blipFill rotWithShape="1">
                    <a:blip r:embed="rId12"/>
                    <a:srcRect t="12994" r="972"/>
                    <a:stretch/>
                  </pic:blipFill>
                  <pic:spPr bwMode="auto">
                    <a:xfrm>
                      <a:off x="0" y="0"/>
                      <a:ext cx="5282119" cy="3712723"/>
                    </a:xfrm>
                    <a:prstGeom prst="rect">
                      <a:avLst/>
                    </a:prstGeom>
                    <a:noFill/>
                    <a:ln>
                      <a:noFill/>
                    </a:ln>
                    <a:extLst>
                      <a:ext uri="{53640926-AAD7-44D8-BBD7-CCE9431645EC}">
                        <a14:shadowObscured xmlns:a14="http://schemas.microsoft.com/office/drawing/2010/main"/>
                      </a:ext>
                    </a:extLst>
                  </pic:spPr>
                </pic:pic>
              </a:graphicData>
            </a:graphic>
          </wp:inline>
        </w:drawing>
      </w:r>
    </w:p>
    <w:p w14:paraId="53C3EEB1" w14:textId="78B8989C" w:rsidR="008300D6" w:rsidRPr="00275170" w:rsidRDefault="008300D6" w:rsidP="008300D6">
      <w:pPr>
        <w:jc w:val="center"/>
        <w:rPr>
          <w:rFonts w:cstheme="minorHAnsi"/>
        </w:rPr>
      </w:pPr>
      <w:r w:rsidRPr="00275170">
        <w:rPr>
          <w:rFonts w:cstheme="minorHAnsi"/>
        </w:rPr>
        <w:t xml:space="preserve">Figure </w:t>
      </w:r>
      <w:r w:rsidR="00AA7245">
        <w:rPr>
          <w:rFonts w:cstheme="minorHAnsi"/>
        </w:rPr>
        <w:t>8</w:t>
      </w:r>
    </w:p>
    <w:p w14:paraId="641A6470" w14:textId="343C41C2" w:rsidR="008300D6" w:rsidRDefault="004B149E" w:rsidP="00275170">
      <w:pPr>
        <w:pStyle w:val="NoSpacing"/>
        <w:jc w:val="center"/>
        <w:rPr>
          <w:rFonts w:ascii="Times New Roman" w:hAnsi="Times New Roman" w:cs="Times New Roman"/>
          <w:sz w:val="22"/>
          <w:szCs w:val="22"/>
        </w:rPr>
      </w:pPr>
      <w:r>
        <w:rPr>
          <w:noProof/>
        </w:rPr>
        <w:lastRenderedPageBreak/>
        <w:drawing>
          <wp:inline distT="0" distB="0" distL="0" distR="0" wp14:anchorId="06B37FF4" wp14:editId="3E166EA2">
            <wp:extent cx="5310000" cy="3240000"/>
            <wp:effectExtent l="0" t="0" r="508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code_files/figure-docx/unnamed-chunk-1-5.png"/>
                    <pic:cNvPicPr>
                      <a:picLocks noChangeAspect="1" noChangeArrowheads="1"/>
                    </pic:cNvPicPr>
                  </pic:nvPicPr>
                  <pic:blipFill rotWithShape="1">
                    <a:blip r:embed="rId13"/>
                    <a:srcRect t="14818" r="429"/>
                    <a:stretch/>
                  </pic:blipFill>
                  <pic:spPr bwMode="auto">
                    <a:xfrm>
                      <a:off x="0" y="0"/>
                      <a:ext cx="5310000"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5859C27" w14:textId="5753B51E" w:rsidR="000B5C07" w:rsidRDefault="008300D6" w:rsidP="00275170">
      <w:pPr>
        <w:pStyle w:val="NoSpacing"/>
        <w:jc w:val="center"/>
      </w:pPr>
      <w:r w:rsidRPr="00275170">
        <w:t xml:space="preserve">Figure </w:t>
      </w:r>
      <w:r w:rsidR="00AA7245">
        <w:t>9</w:t>
      </w:r>
    </w:p>
    <w:p w14:paraId="083E6BEA" w14:textId="77777777" w:rsidR="00275170" w:rsidRPr="00275170" w:rsidRDefault="00275170" w:rsidP="00275170">
      <w:pPr>
        <w:pStyle w:val="NoSpacing"/>
        <w:jc w:val="center"/>
      </w:pPr>
    </w:p>
    <w:p w14:paraId="34F31D8F" w14:textId="370B7FCA" w:rsidR="000B5C07" w:rsidRPr="00A80AD7" w:rsidRDefault="000B5C07" w:rsidP="00A80AD7">
      <w:pPr>
        <w:pStyle w:val="NoSpacing"/>
        <w:jc w:val="center"/>
        <w:rPr>
          <w:sz w:val="32"/>
          <w:szCs w:val="32"/>
        </w:rPr>
      </w:pPr>
      <w:r w:rsidRPr="00A80AD7">
        <w:rPr>
          <w:sz w:val="32"/>
          <w:szCs w:val="32"/>
        </w:rPr>
        <w:t>Appendix</w:t>
      </w:r>
    </w:p>
    <w:tbl>
      <w:tblPr>
        <w:tblStyle w:val="TableGrid"/>
        <w:tblW w:w="0" w:type="auto"/>
        <w:tblLook w:val="04A0" w:firstRow="1" w:lastRow="0" w:firstColumn="1" w:lastColumn="0" w:noHBand="0" w:noVBand="1"/>
      </w:tblPr>
      <w:tblGrid>
        <w:gridCol w:w="4505"/>
        <w:gridCol w:w="4505"/>
      </w:tblGrid>
      <w:tr w:rsidR="00D61635" w14:paraId="47C2DA9B" w14:textId="77777777" w:rsidTr="00D61635">
        <w:tc>
          <w:tcPr>
            <w:tcW w:w="4505" w:type="dxa"/>
          </w:tcPr>
          <w:p w14:paraId="5EC8AD0D" w14:textId="55A11384" w:rsidR="00D61635" w:rsidRPr="00482933" w:rsidRDefault="00D61635" w:rsidP="00D61635">
            <w:pPr>
              <w:jc w:val="center"/>
              <w:rPr>
                <w:rFonts w:ascii="Times New Roman" w:hAnsi="Times New Roman" w:cs="Times New Roman"/>
                <w:b/>
                <w:bCs/>
                <w:sz w:val="22"/>
                <w:szCs w:val="22"/>
              </w:rPr>
            </w:pPr>
            <w:r w:rsidRPr="00482933">
              <w:rPr>
                <w:rFonts w:ascii="Times New Roman" w:hAnsi="Times New Roman" w:cs="Times New Roman"/>
                <w:b/>
                <w:bCs/>
                <w:sz w:val="22"/>
                <w:szCs w:val="22"/>
              </w:rPr>
              <w:t>Item</w:t>
            </w:r>
          </w:p>
        </w:tc>
        <w:tc>
          <w:tcPr>
            <w:tcW w:w="4505" w:type="dxa"/>
          </w:tcPr>
          <w:p w14:paraId="53A3A376" w14:textId="4BCFC90C" w:rsidR="00D61635" w:rsidRPr="00482933" w:rsidRDefault="00D61635" w:rsidP="00D61635">
            <w:pPr>
              <w:jc w:val="center"/>
              <w:rPr>
                <w:rFonts w:ascii="Times New Roman" w:hAnsi="Times New Roman" w:cs="Times New Roman"/>
                <w:b/>
                <w:bCs/>
                <w:sz w:val="22"/>
                <w:szCs w:val="22"/>
              </w:rPr>
            </w:pPr>
            <w:r w:rsidRPr="00482933">
              <w:rPr>
                <w:rFonts w:ascii="Times New Roman" w:hAnsi="Times New Roman" w:cs="Times New Roman"/>
                <w:b/>
                <w:bCs/>
                <w:sz w:val="22"/>
                <w:szCs w:val="22"/>
              </w:rPr>
              <w:t>value</w:t>
            </w:r>
          </w:p>
        </w:tc>
      </w:tr>
      <w:tr w:rsidR="00D61635" w14:paraId="00F3DAEF" w14:textId="77777777" w:rsidTr="00D61635">
        <w:tc>
          <w:tcPr>
            <w:tcW w:w="4505" w:type="dxa"/>
          </w:tcPr>
          <w:p w14:paraId="19494600" w14:textId="3C410DCC" w:rsidR="00D61635" w:rsidRPr="00482933" w:rsidRDefault="00D61635" w:rsidP="000B5C07">
            <w:pPr>
              <w:rPr>
                <w:rFonts w:ascii="Times New Roman" w:hAnsi="Times New Roman" w:cs="Times New Roman"/>
                <w:sz w:val="22"/>
                <w:szCs w:val="22"/>
              </w:rPr>
            </w:pPr>
            <w:r w:rsidRPr="00482933">
              <w:rPr>
                <w:rFonts w:ascii="Times New Roman" w:eastAsia="Cambria" w:hAnsi="Times New Roman" w:cs="Times New Roman"/>
                <w:sz w:val="22"/>
                <w:szCs w:val="22"/>
                <w:lang w:val="en-US" w:eastAsia="en-US"/>
              </w:rPr>
              <w:t>Pearson’s correlation coefficient for high school GPA and first year college GPA</w:t>
            </w:r>
          </w:p>
        </w:tc>
        <w:tc>
          <w:tcPr>
            <w:tcW w:w="4505" w:type="dxa"/>
          </w:tcPr>
          <w:p w14:paraId="2B0F31BD" w14:textId="35D7E331" w:rsidR="00D61635" w:rsidRDefault="00D61635" w:rsidP="00D61635">
            <w:pPr>
              <w:jc w:val="center"/>
              <w:rPr>
                <w:rFonts w:ascii="Times New Roman" w:hAnsi="Times New Roman" w:cs="Times New Roman"/>
                <w:sz w:val="22"/>
                <w:szCs w:val="22"/>
              </w:rPr>
            </w:pPr>
            <w:r w:rsidRPr="00BD47C9">
              <w:rPr>
                <w:rFonts w:ascii="Times New Roman" w:eastAsia="Cambria" w:hAnsi="Times New Roman" w:cs="Times New Roman"/>
                <w:sz w:val="22"/>
                <w:lang w:val="en-US" w:eastAsia="en-US"/>
              </w:rPr>
              <w:t>0.4468873</w:t>
            </w:r>
          </w:p>
        </w:tc>
      </w:tr>
      <w:tr w:rsidR="00D61635" w14:paraId="58BD53DF" w14:textId="77777777" w:rsidTr="00D61635">
        <w:tc>
          <w:tcPr>
            <w:tcW w:w="4505" w:type="dxa"/>
          </w:tcPr>
          <w:p w14:paraId="2622A9F0" w14:textId="52E28D47" w:rsidR="00D61635" w:rsidRPr="00482933" w:rsidRDefault="00D61635" w:rsidP="00D61635">
            <w:pPr>
              <w:rPr>
                <w:rFonts w:ascii="Times New Roman" w:hAnsi="Times New Roman" w:cs="Times New Roman"/>
                <w:sz w:val="22"/>
                <w:szCs w:val="22"/>
              </w:rPr>
            </w:pPr>
            <w:r w:rsidRPr="00482933">
              <w:rPr>
                <w:rFonts w:ascii="Times New Roman" w:eastAsia="Cambria" w:hAnsi="Times New Roman" w:cs="Times New Roman"/>
                <w:sz w:val="22"/>
                <w:szCs w:val="22"/>
                <w:lang w:val="en-US" w:eastAsia="en-US"/>
              </w:rPr>
              <w:t>Pearson’s correlation coefficient for sum of SAT score and family education level</w:t>
            </w:r>
          </w:p>
        </w:tc>
        <w:tc>
          <w:tcPr>
            <w:tcW w:w="4505" w:type="dxa"/>
          </w:tcPr>
          <w:p w14:paraId="1ADE2EFD" w14:textId="5F4567EE" w:rsidR="00D61635" w:rsidRDefault="00D61635" w:rsidP="00D61635">
            <w:pPr>
              <w:jc w:val="center"/>
              <w:rPr>
                <w:rFonts w:ascii="Times New Roman" w:hAnsi="Times New Roman" w:cs="Times New Roman"/>
                <w:sz w:val="22"/>
                <w:szCs w:val="22"/>
              </w:rPr>
            </w:pPr>
            <w:r w:rsidRPr="00310375">
              <w:rPr>
                <w:rFonts w:ascii="Times New Roman" w:eastAsia="Cambria" w:hAnsi="Times New Roman" w:cs="Times New Roman"/>
                <w:sz w:val="22"/>
                <w:szCs w:val="22"/>
                <w:lang w:val="en-US" w:eastAsia="en-US"/>
              </w:rPr>
              <w:t>-0.250557</w:t>
            </w:r>
          </w:p>
        </w:tc>
      </w:tr>
      <w:tr w:rsidR="00D61635" w14:paraId="2F0FADCA" w14:textId="77777777" w:rsidTr="00D61635">
        <w:tc>
          <w:tcPr>
            <w:tcW w:w="4505" w:type="dxa"/>
          </w:tcPr>
          <w:p w14:paraId="72477DCB" w14:textId="4058E9E9" w:rsidR="00D61635" w:rsidRPr="00482933" w:rsidRDefault="00D61635" w:rsidP="00D61635">
            <w:pPr>
              <w:rPr>
                <w:rFonts w:ascii="Times New Roman" w:hAnsi="Times New Roman" w:cs="Times New Roman"/>
                <w:sz w:val="22"/>
                <w:szCs w:val="22"/>
              </w:rPr>
            </w:pPr>
            <w:r w:rsidRPr="00482933">
              <w:rPr>
                <w:rFonts w:ascii="Times New Roman" w:eastAsia="Cambria" w:hAnsi="Times New Roman" w:cs="Times New Roman"/>
                <w:sz w:val="22"/>
                <w:szCs w:val="22"/>
                <w:lang w:val="en-US" w:eastAsia="en-US"/>
              </w:rPr>
              <w:t xml:space="preserve">Pearson’s correlation coefficient for </w:t>
            </w:r>
            <w:r w:rsidRPr="00482933">
              <w:rPr>
                <w:rFonts w:ascii="Times New Roman" w:hAnsi="Times New Roman" w:cs="Times New Roman"/>
                <w:sz w:val="22"/>
                <w:szCs w:val="22"/>
              </w:rPr>
              <w:t>family education level and high school GPA</w:t>
            </w:r>
          </w:p>
        </w:tc>
        <w:tc>
          <w:tcPr>
            <w:tcW w:w="4505" w:type="dxa"/>
          </w:tcPr>
          <w:p w14:paraId="3BB1CCEF" w14:textId="3B69B98C" w:rsidR="00D61635" w:rsidRDefault="00D61635" w:rsidP="00D61635">
            <w:pPr>
              <w:jc w:val="center"/>
              <w:rPr>
                <w:rFonts w:ascii="Times New Roman" w:hAnsi="Times New Roman" w:cs="Times New Roman"/>
                <w:sz w:val="22"/>
                <w:szCs w:val="22"/>
              </w:rPr>
            </w:pPr>
            <w:r w:rsidRPr="00E7676C">
              <w:rPr>
                <w:rFonts w:ascii="Times New Roman" w:eastAsia="Cambria" w:hAnsi="Times New Roman" w:cs="Times New Roman"/>
                <w:sz w:val="22"/>
                <w:szCs w:val="22"/>
                <w:lang w:val="en-US" w:eastAsia="en-US"/>
              </w:rPr>
              <w:t>0.064185</w:t>
            </w:r>
            <w:r>
              <w:rPr>
                <w:rFonts w:ascii="Times New Roman" w:eastAsia="Cambria" w:hAnsi="Times New Roman" w:cs="Times New Roman"/>
                <w:sz w:val="22"/>
                <w:szCs w:val="22"/>
                <w:lang w:val="en-US" w:eastAsia="en-US"/>
              </w:rPr>
              <w:t>8</w:t>
            </w:r>
          </w:p>
        </w:tc>
      </w:tr>
      <w:tr w:rsidR="00D61635" w14:paraId="03D6E99B" w14:textId="77777777" w:rsidTr="00D61635">
        <w:tc>
          <w:tcPr>
            <w:tcW w:w="4505" w:type="dxa"/>
          </w:tcPr>
          <w:p w14:paraId="078AE45F" w14:textId="2E125734" w:rsidR="00D61635" w:rsidRPr="00482933" w:rsidRDefault="00D61635" w:rsidP="00D61635">
            <w:pPr>
              <w:rPr>
                <w:rFonts w:ascii="Times New Roman" w:hAnsi="Times New Roman" w:cs="Times New Roman"/>
                <w:sz w:val="22"/>
                <w:szCs w:val="22"/>
              </w:rPr>
            </w:pPr>
            <w:r w:rsidRPr="00482933">
              <w:rPr>
                <w:rFonts w:ascii="Times New Roman" w:eastAsia="Cambria" w:hAnsi="Times New Roman" w:cs="Times New Roman"/>
                <w:sz w:val="22"/>
                <w:szCs w:val="22"/>
                <w:lang w:val="en-US" w:eastAsia="en-US"/>
              </w:rPr>
              <w:t xml:space="preserve">Pearson’s correlation coefficient for </w:t>
            </w:r>
            <w:r w:rsidRPr="00482933">
              <w:rPr>
                <w:rFonts w:ascii="Times New Roman" w:hAnsi="Times New Roman" w:cs="Times New Roman"/>
                <w:sz w:val="22"/>
                <w:szCs w:val="22"/>
              </w:rPr>
              <w:t>family education level and first year college GPA</w:t>
            </w:r>
          </w:p>
        </w:tc>
        <w:tc>
          <w:tcPr>
            <w:tcW w:w="4505" w:type="dxa"/>
          </w:tcPr>
          <w:p w14:paraId="7667B6A6" w14:textId="1C6A04DD" w:rsidR="00D61635" w:rsidRDefault="000E682F" w:rsidP="000E682F">
            <w:pPr>
              <w:jc w:val="center"/>
              <w:rPr>
                <w:rFonts w:ascii="Times New Roman" w:hAnsi="Times New Roman" w:cs="Times New Roman"/>
                <w:sz w:val="22"/>
                <w:szCs w:val="22"/>
              </w:rPr>
            </w:pPr>
            <w:r>
              <w:rPr>
                <w:rFonts w:ascii="Times New Roman" w:eastAsia="Cambria" w:hAnsi="Times New Roman" w:cs="Times New Roman"/>
                <w:sz w:val="22"/>
                <w:szCs w:val="22"/>
                <w:lang w:val="en-US" w:eastAsia="en-US"/>
              </w:rPr>
              <w:t>-</w:t>
            </w:r>
            <w:r w:rsidRPr="00E7676C">
              <w:rPr>
                <w:rFonts w:ascii="Times New Roman" w:eastAsia="Cambria" w:hAnsi="Times New Roman" w:cs="Times New Roman"/>
                <w:sz w:val="22"/>
                <w:szCs w:val="22"/>
                <w:lang w:val="en-US" w:eastAsia="en-US"/>
              </w:rPr>
              <w:t>0.156577</w:t>
            </w:r>
          </w:p>
        </w:tc>
      </w:tr>
      <w:tr w:rsidR="00D61635" w14:paraId="25305B92" w14:textId="77777777" w:rsidTr="00D61635">
        <w:tc>
          <w:tcPr>
            <w:tcW w:w="4505" w:type="dxa"/>
          </w:tcPr>
          <w:p w14:paraId="66CC96FA" w14:textId="64907D11" w:rsidR="00D61635" w:rsidRPr="00482933" w:rsidRDefault="00867FA1" w:rsidP="00D61635">
            <w:pPr>
              <w:rPr>
                <w:rFonts w:ascii="Times New Roman" w:hAnsi="Times New Roman" w:cs="Times New Roman"/>
                <w:sz w:val="22"/>
                <w:szCs w:val="22"/>
              </w:rPr>
            </w:pPr>
            <w:r>
              <w:rPr>
                <w:rFonts w:ascii="Times New Roman" w:hAnsi="Times New Roman" w:cs="Times New Roman"/>
                <w:sz w:val="22"/>
                <w:szCs w:val="22"/>
              </w:rPr>
              <w:t xml:space="preserve">The p-value of </w:t>
            </w:r>
            <w:r w:rsidRPr="00743028">
              <w:rPr>
                <w:rFonts w:ascii="Times New Roman" w:eastAsia="PMingLiU" w:hAnsi="Times New Roman" w:cs="Times New Roman"/>
                <w:color w:val="000000" w:themeColor="text1"/>
                <w:sz w:val="22"/>
                <w:szCs w:val="22"/>
                <w:lang w:eastAsia="en-US"/>
              </w:rPr>
              <w:t xml:space="preserve">Bartlett’s </w:t>
            </w:r>
            <w:r>
              <w:rPr>
                <w:rFonts w:ascii="Times New Roman" w:eastAsia="PMingLiU" w:hAnsi="Times New Roman" w:cs="Times New Roman"/>
                <w:color w:val="000000" w:themeColor="text1"/>
                <w:sz w:val="22"/>
                <w:szCs w:val="22"/>
                <w:lang w:eastAsia="en-US"/>
              </w:rPr>
              <w:t>t</w:t>
            </w:r>
            <w:r w:rsidRPr="00743028">
              <w:rPr>
                <w:rFonts w:ascii="Times New Roman" w:eastAsia="PMingLiU" w:hAnsi="Times New Roman" w:cs="Times New Roman"/>
                <w:color w:val="000000" w:themeColor="text1"/>
                <w:sz w:val="22"/>
                <w:szCs w:val="22"/>
                <w:lang w:eastAsia="en-US"/>
              </w:rPr>
              <w:t>est</w:t>
            </w:r>
            <w:r>
              <w:rPr>
                <w:rFonts w:ascii="Times New Roman" w:eastAsia="PMingLiU" w:hAnsi="Times New Roman" w:cs="Times New Roman"/>
                <w:color w:val="000000" w:themeColor="text1"/>
                <w:sz w:val="22"/>
                <w:szCs w:val="22"/>
                <w:lang w:eastAsia="en-US"/>
              </w:rPr>
              <w:t xml:space="preserve"> </w:t>
            </w:r>
            <w:r>
              <w:rPr>
                <w:rFonts w:ascii="Times New Roman" w:hAnsi="Times New Roman" w:cs="Times New Roman"/>
                <w:sz w:val="22"/>
                <w:szCs w:val="22"/>
              </w:rPr>
              <w:t>on credit hours on social science of male and female students</w:t>
            </w:r>
          </w:p>
        </w:tc>
        <w:tc>
          <w:tcPr>
            <w:tcW w:w="4505" w:type="dxa"/>
          </w:tcPr>
          <w:p w14:paraId="51C8F373" w14:textId="2AAD4B15" w:rsidR="00D61635" w:rsidRDefault="00867FA1" w:rsidP="000E682F">
            <w:pPr>
              <w:jc w:val="center"/>
              <w:rPr>
                <w:rFonts w:ascii="Times New Roman" w:hAnsi="Times New Roman" w:cs="Times New Roman"/>
                <w:sz w:val="22"/>
                <w:szCs w:val="22"/>
              </w:rPr>
            </w:pPr>
            <w:r>
              <w:rPr>
                <w:rFonts w:ascii="Times New Roman" w:eastAsia="Cambria" w:hAnsi="Times New Roman" w:cs="Times New Roman"/>
                <w:sz w:val="22"/>
                <w:szCs w:val="22"/>
                <w:lang w:eastAsia="en-US"/>
              </w:rPr>
              <w:t>0.3965</w:t>
            </w:r>
          </w:p>
        </w:tc>
      </w:tr>
      <w:tr w:rsidR="00D61635" w14:paraId="688817D8" w14:textId="77777777" w:rsidTr="00D61635">
        <w:tc>
          <w:tcPr>
            <w:tcW w:w="4505" w:type="dxa"/>
          </w:tcPr>
          <w:p w14:paraId="4B35ACE1" w14:textId="1D912C38" w:rsidR="00D61635" w:rsidRPr="00482933" w:rsidRDefault="00867FA1" w:rsidP="00D61635">
            <w:pPr>
              <w:rPr>
                <w:rFonts w:ascii="Times New Roman" w:hAnsi="Times New Roman" w:cs="Times New Roman"/>
                <w:sz w:val="22"/>
                <w:szCs w:val="22"/>
              </w:rPr>
            </w:pPr>
            <w:r>
              <w:rPr>
                <w:rFonts w:ascii="Times New Roman" w:hAnsi="Times New Roman" w:cs="Times New Roman"/>
                <w:sz w:val="22"/>
                <w:szCs w:val="22"/>
              </w:rPr>
              <w:t xml:space="preserve">The p-value of </w:t>
            </w:r>
            <w:r w:rsidRPr="00743028">
              <w:rPr>
                <w:rFonts w:ascii="Times New Roman" w:eastAsia="PMingLiU" w:hAnsi="Times New Roman" w:cs="Times New Roman"/>
                <w:color w:val="000000" w:themeColor="text1"/>
                <w:sz w:val="22"/>
                <w:szCs w:val="22"/>
                <w:lang w:eastAsia="en-US"/>
              </w:rPr>
              <w:t xml:space="preserve">Bartlett’s </w:t>
            </w:r>
            <w:r>
              <w:rPr>
                <w:rFonts w:ascii="Times New Roman" w:eastAsia="PMingLiU" w:hAnsi="Times New Roman" w:cs="Times New Roman"/>
                <w:color w:val="000000" w:themeColor="text1"/>
                <w:sz w:val="22"/>
                <w:szCs w:val="22"/>
                <w:lang w:eastAsia="en-US"/>
              </w:rPr>
              <w:t>t</w:t>
            </w:r>
            <w:r w:rsidRPr="00743028">
              <w:rPr>
                <w:rFonts w:ascii="Times New Roman" w:eastAsia="PMingLiU" w:hAnsi="Times New Roman" w:cs="Times New Roman"/>
                <w:color w:val="000000" w:themeColor="text1"/>
                <w:sz w:val="22"/>
                <w:szCs w:val="22"/>
                <w:lang w:eastAsia="en-US"/>
              </w:rPr>
              <w:t>est</w:t>
            </w:r>
            <w:r>
              <w:rPr>
                <w:rFonts w:ascii="Times New Roman" w:eastAsia="PMingLiU" w:hAnsi="Times New Roman" w:cs="Times New Roman"/>
                <w:color w:val="000000" w:themeColor="text1"/>
                <w:sz w:val="22"/>
                <w:szCs w:val="22"/>
                <w:lang w:eastAsia="en-US"/>
              </w:rPr>
              <w:t xml:space="preserve"> </w:t>
            </w:r>
            <w:r>
              <w:rPr>
                <w:rFonts w:ascii="Times New Roman" w:hAnsi="Times New Roman" w:cs="Times New Roman"/>
                <w:sz w:val="22"/>
                <w:szCs w:val="22"/>
              </w:rPr>
              <w:t>on credit hours on humanity of male and female student</w:t>
            </w:r>
          </w:p>
        </w:tc>
        <w:tc>
          <w:tcPr>
            <w:tcW w:w="4505" w:type="dxa"/>
          </w:tcPr>
          <w:p w14:paraId="7B2614A3" w14:textId="77777777" w:rsidR="00867FA1" w:rsidRPr="00867FA1" w:rsidRDefault="00867FA1" w:rsidP="00867FA1">
            <w:pPr>
              <w:jc w:val="center"/>
              <w:rPr>
                <w:rFonts w:ascii="Times New Roman" w:hAnsi="Times New Roman" w:cs="Times New Roman"/>
                <w:sz w:val="22"/>
                <w:szCs w:val="22"/>
              </w:rPr>
            </w:pPr>
            <w:r w:rsidRPr="00867FA1">
              <w:rPr>
                <w:rFonts w:ascii="Times New Roman" w:hAnsi="Times New Roman" w:cs="Times New Roman"/>
                <w:sz w:val="22"/>
                <w:szCs w:val="22"/>
              </w:rPr>
              <w:t>0.3413</w:t>
            </w:r>
          </w:p>
          <w:p w14:paraId="65362075" w14:textId="5999C4F7" w:rsidR="00D61635" w:rsidRDefault="00D61635" w:rsidP="000E682F">
            <w:pPr>
              <w:jc w:val="center"/>
              <w:rPr>
                <w:rFonts w:ascii="Times New Roman" w:hAnsi="Times New Roman" w:cs="Times New Roman"/>
                <w:sz w:val="22"/>
                <w:szCs w:val="22"/>
              </w:rPr>
            </w:pPr>
          </w:p>
        </w:tc>
      </w:tr>
      <w:tr w:rsidR="0051530D" w14:paraId="3AEED8CB" w14:textId="77777777" w:rsidTr="00D61635">
        <w:tc>
          <w:tcPr>
            <w:tcW w:w="4505" w:type="dxa"/>
          </w:tcPr>
          <w:p w14:paraId="19E5661B" w14:textId="21436791" w:rsidR="0051530D" w:rsidRPr="00482933" w:rsidRDefault="0051530D" w:rsidP="00D61635">
            <w:pPr>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 xml:space="preserve">ean of credit hours on social science of male students </w:t>
            </w:r>
          </w:p>
        </w:tc>
        <w:tc>
          <w:tcPr>
            <w:tcW w:w="4505" w:type="dxa"/>
          </w:tcPr>
          <w:p w14:paraId="5574DEFF" w14:textId="77777777" w:rsidR="0051530D" w:rsidRPr="00E9383F" w:rsidRDefault="0051530D" w:rsidP="00515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lang w:val="en-US"/>
              </w:rPr>
            </w:pPr>
            <w:r w:rsidRPr="00E9383F">
              <w:rPr>
                <w:rFonts w:ascii="Times New Roman" w:eastAsia="Times New Roman" w:hAnsi="Times New Roman" w:cs="Times New Roman"/>
                <w:color w:val="000000"/>
                <w:sz w:val="22"/>
                <w:szCs w:val="22"/>
                <w:lang w:val="en-US"/>
              </w:rPr>
              <w:t>7.436275</w:t>
            </w:r>
          </w:p>
          <w:p w14:paraId="108AE138" w14:textId="77777777" w:rsidR="0051530D" w:rsidRPr="00E9383F" w:rsidRDefault="0051530D" w:rsidP="0051530D">
            <w:pPr>
              <w:jc w:val="center"/>
              <w:rPr>
                <w:rFonts w:ascii="Times New Roman" w:hAnsi="Times New Roman" w:cs="Times New Roman"/>
                <w:sz w:val="22"/>
                <w:szCs w:val="22"/>
              </w:rPr>
            </w:pPr>
          </w:p>
        </w:tc>
      </w:tr>
      <w:tr w:rsidR="0051530D" w14:paraId="2335E13F" w14:textId="77777777" w:rsidTr="00D61635">
        <w:tc>
          <w:tcPr>
            <w:tcW w:w="4505" w:type="dxa"/>
          </w:tcPr>
          <w:p w14:paraId="02FE0E9A" w14:textId="325285E9" w:rsidR="0051530D" w:rsidRPr="00482933" w:rsidRDefault="0051530D" w:rsidP="00D61635">
            <w:pPr>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ean of credit hours on humanity of male students</w:t>
            </w:r>
          </w:p>
        </w:tc>
        <w:tc>
          <w:tcPr>
            <w:tcW w:w="4505" w:type="dxa"/>
          </w:tcPr>
          <w:p w14:paraId="49CD31FD" w14:textId="77777777" w:rsidR="0051530D" w:rsidRPr="00E9383F" w:rsidRDefault="0051530D" w:rsidP="0051530D">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12.96275</w:t>
            </w:r>
          </w:p>
          <w:p w14:paraId="6782E270" w14:textId="77777777" w:rsidR="0051530D" w:rsidRPr="00E9383F" w:rsidRDefault="0051530D" w:rsidP="0051530D">
            <w:pPr>
              <w:jc w:val="center"/>
              <w:rPr>
                <w:rFonts w:ascii="Times New Roman" w:hAnsi="Times New Roman" w:cs="Times New Roman"/>
                <w:sz w:val="22"/>
                <w:szCs w:val="22"/>
              </w:rPr>
            </w:pPr>
          </w:p>
        </w:tc>
      </w:tr>
      <w:tr w:rsidR="0051530D" w14:paraId="5DEEF86C" w14:textId="77777777" w:rsidTr="00D61635">
        <w:tc>
          <w:tcPr>
            <w:tcW w:w="4505" w:type="dxa"/>
          </w:tcPr>
          <w:p w14:paraId="474AE207" w14:textId="3A0C048F" w:rsidR="0051530D" w:rsidRPr="00482933" w:rsidRDefault="0051530D" w:rsidP="00D61635">
            <w:pPr>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ean of credit hours on social science of female students</w:t>
            </w:r>
          </w:p>
        </w:tc>
        <w:tc>
          <w:tcPr>
            <w:tcW w:w="4505" w:type="dxa"/>
          </w:tcPr>
          <w:p w14:paraId="07D6B522" w14:textId="77777777" w:rsidR="0051530D" w:rsidRPr="00E9383F" w:rsidRDefault="0051530D" w:rsidP="0051530D">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7.08547</w:t>
            </w:r>
          </w:p>
          <w:p w14:paraId="1ECDF2F9" w14:textId="77777777" w:rsidR="0051530D" w:rsidRPr="00E9383F" w:rsidRDefault="0051530D" w:rsidP="0051530D">
            <w:pPr>
              <w:jc w:val="center"/>
              <w:rPr>
                <w:rFonts w:ascii="Times New Roman" w:hAnsi="Times New Roman" w:cs="Times New Roman"/>
                <w:sz w:val="22"/>
                <w:szCs w:val="22"/>
              </w:rPr>
            </w:pPr>
          </w:p>
        </w:tc>
      </w:tr>
      <w:tr w:rsidR="0051530D" w14:paraId="49A8563E" w14:textId="77777777" w:rsidTr="00D61635">
        <w:tc>
          <w:tcPr>
            <w:tcW w:w="4505" w:type="dxa"/>
          </w:tcPr>
          <w:p w14:paraId="737375A7" w14:textId="013DE212" w:rsidR="0051530D" w:rsidRPr="00482933" w:rsidRDefault="0051530D" w:rsidP="00D61635">
            <w:pPr>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ean of credit hours on humanity of female students</w:t>
            </w:r>
          </w:p>
        </w:tc>
        <w:tc>
          <w:tcPr>
            <w:tcW w:w="4505" w:type="dxa"/>
          </w:tcPr>
          <w:p w14:paraId="6C822C7A" w14:textId="77777777" w:rsidR="0051530D" w:rsidRPr="00E9383F" w:rsidRDefault="0051530D" w:rsidP="0051530D">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13.23504</w:t>
            </w:r>
          </w:p>
          <w:p w14:paraId="2F757F7B" w14:textId="77777777" w:rsidR="0051530D" w:rsidRPr="00E9383F" w:rsidRDefault="0051530D" w:rsidP="0051530D">
            <w:pPr>
              <w:jc w:val="center"/>
              <w:rPr>
                <w:rFonts w:ascii="Times New Roman" w:hAnsi="Times New Roman" w:cs="Times New Roman"/>
                <w:sz w:val="22"/>
                <w:szCs w:val="22"/>
              </w:rPr>
            </w:pPr>
          </w:p>
        </w:tc>
      </w:tr>
      <w:tr w:rsidR="0051530D" w14:paraId="187ED291" w14:textId="77777777" w:rsidTr="0051530D">
        <w:tc>
          <w:tcPr>
            <w:tcW w:w="4505" w:type="dxa"/>
          </w:tcPr>
          <w:p w14:paraId="0D25F480" w14:textId="5EE53B84" w:rsidR="0051530D" w:rsidRPr="00482933" w:rsidRDefault="00D70DD1" w:rsidP="001D251F">
            <w:pPr>
              <w:rPr>
                <w:rFonts w:ascii="Times New Roman" w:hAnsi="Times New Roman" w:cs="Times New Roman"/>
                <w:sz w:val="22"/>
                <w:szCs w:val="22"/>
              </w:rPr>
            </w:pPr>
            <w:r>
              <w:rPr>
                <w:rFonts w:ascii="Times New Roman" w:hAnsi="Times New Roman" w:cs="Times New Roman"/>
                <w:sz w:val="22"/>
                <w:szCs w:val="22"/>
              </w:rPr>
              <w:t xml:space="preserve">The p-value of </w:t>
            </w:r>
            <w:proofErr w:type="spellStart"/>
            <w:r>
              <w:rPr>
                <w:rFonts w:ascii="Times New Roman" w:hAnsi="Times New Roman" w:cs="Times New Roman"/>
                <w:sz w:val="22"/>
                <w:szCs w:val="22"/>
              </w:rPr>
              <w:t>shapiro</w:t>
            </w:r>
            <w:proofErr w:type="spellEnd"/>
            <w:r>
              <w:rPr>
                <w:rFonts w:ascii="Times New Roman" w:hAnsi="Times New Roman" w:cs="Times New Roman"/>
                <w:sz w:val="22"/>
                <w:szCs w:val="22"/>
              </w:rPr>
              <w:t xml:space="preserve"> test on credit hours on social science of male students</w:t>
            </w:r>
          </w:p>
        </w:tc>
        <w:tc>
          <w:tcPr>
            <w:tcW w:w="4505" w:type="dxa"/>
          </w:tcPr>
          <w:p w14:paraId="3F7F134E" w14:textId="77777777" w:rsidR="00D70DD1" w:rsidRPr="00E9383F" w:rsidRDefault="00D70DD1" w:rsidP="00D70DD1">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0.0005277</w:t>
            </w:r>
          </w:p>
          <w:p w14:paraId="04219C88" w14:textId="77777777" w:rsidR="0051530D" w:rsidRPr="00E9383F" w:rsidRDefault="0051530D" w:rsidP="00D70DD1">
            <w:pPr>
              <w:jc w:val="center"/>
              <w:rPr>
                <w:rFonts w:ascii="Times New Roman" w:hAnsi="Times New Roman" w:cs="Times New Roman"/>
                <w:sz w:val="22"/>
                <w:szCs w:val="22"/>
              </w:rPr>
            </w:pPr>
          </w:p>
        </w:tc>
      </w:tr>
      <w:tr w:rsidR="0051530D" w14:paraId="73F77FDD" w14:textId="77777777" w:rsidTr="0051530D">
        <w:tc>
          <w:tcPr>
            <w:tcW w:w="4505" w:type="dxa"/>
          </w:tcPr>
          <w:p w14:paraId="5460D140" w14:textId="071B0446" w:rsidR="0051530D" w:rsidRPr="00482933" w:rsidRDefault="00D70DD1" w:rsidP="001D251F">
            <w:pPr>
              <w:rPr>
                <w:rFonts w:ascii="Times New Roman" w:hAnsi="Times New Roman" w:cs="Times New Roman"/>
                <w:sz w:val="22"/>
                <w:szCs w:val="22"/>
              </w:rPr>
            </w:pPr>
            <w:r>
              <w:rPr>
                <w:rFonts w:ascii="Times New Roman" w:hAnsi="Times New Roman" w:cs="Times New Roman"/>
                <w:sz w:val="22"/>
                <w:szCs w:val="22"/>
              </w:rPr>
              <w:t xml:space="preserve">The p-value of </w:t>
            </w:r>
            <w:proofErr w:type="spellStart"/>
            <w:r>
              <w:rPr>
                <w:rFonts w:ascii="Times New Roman" w:hAnsi="Times New Roman" w:cs="Times New Roman"/>
                <w:sz w:val="22"/>
                <w:szCs w:val="22"/>
              </w:rPr>
              <w:t>shapiro</w:t>
            </w:r>
            <w:proofErr w:type="spellEnd"/>
            <w:r>
              <w:rPr>
                <w:rFonts w:ascii="Times New Roman" w:hAnsi="Times New Roman" w:cs="Times New Roman"/>
                <w:sz w:val="22"/>
                <w:szCs w:val="22"/>
              </w:rPr>
              <w:t xml:space="preserve"> test on credit hours on humanity of male students</w:t>
            </w:r>
          </w:p>
        </w:tc>
        <w:tc>
          <w:tcPr>
            <w:tcW w:w="4505" w:type="dxa"/>
          </w:tcPr>
          <w:p w14:paraId="27E1E89A" w14:textId="77777777" w:rsidR="00D70DD1" w:rsidRPr="00E9383F" w:rsidRDefault="00D70DD1" w:rsidP="00D70DD1">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0.000241</w:t>
            </w:r>
          </w:p>
          <w:p w14:paraId="21487685" w14:textId="77777777" w:rsidR="0051530D" w:rsidRPr="00E9383F" w:rsidRDefault="0051530D" w:rsidP="00D70DD1">
            <w:pPr>
              <w:jc w:val="center"/>
              <w:rPr>
                <w:rFonts w:ascii="Times New Roman" w:hAnsi="Times New Roman" w:cs="Times New Roman"/>
                <w:sz w:val="22"/>
                <w:szCs w:val="22"/>
              </w:rPr>
            </w:pPr>
          </w:p>
        </w:tc>
      </w:tr>
      <w:tr w:rsidR="0051530D" w14:paraId="517982B6" w14:textId="77777777" w:rsidTr="0051530D">
        <w:tc>
          <w:tcPr>
            <w:tcW w:w="4505" w:type="dxa"/>
          </w:tcPr>
          <w:p w14:paraId="78F14049" w14:textId="72FBDD79" w:rsidR="0051530D" w:rsidRPr="00482933" w:rsidRDefault="00D70DD1" w:rsidP="001D251F">
            <w:pPr>
              <w:rPr>
                <w:rFonts w:ascii="Times New Roman" w:hAnsi="Times New Roman" w:cs="Times New Roman"/>
                <w:sz w:val="22"/>
                <w:szCs w:val="22"/>
              </w:rPr>
            </w:pPr>
            <w:r>
              <w:rPr>
                <w:rFonts w:ascii="Times New Roman" w:hAnsi="Times New Roman" w:cs="Times New Roman"/>
                <w:sz w:val="22"/>
                <w:szCs w:val="22"/>
              </w:rPr>
              <w:t xml:space="preserve">The p-value of </w:t>
            </w:r>
            <w:proofErr w:type="spellStart"/>
            <w:r>
              <w:rPr>
                <w:rFonts w:ascii="Times New Roman" w:hAnsi="Times New Roman" w:cs="Times New Roman"/>
                <w:sz w:val="22"/>
                <w:szCs w:val="22"/>
              </w:rPr>
              <w:t>shapiro</w:t>
            </w:r>
            <w:proofErr w:type="spellEnd"/>
            <w:r>
              <w:rPr>
                <w:rFonts w:ascii="Times New Roman" w:hAnsi="Times New Roman" w:cs="Times New Roman"/>
                <w:sz w:val="22"/>
                <w:szCs w:val="22"/>
              </w:rPr>
              <w:t xml:space="preserve"> test on credit hours on social science of female students</w:t>
            </w:r>
          </w:p>
        </w:tc>
        <w:tc>
          <w:tcPr>
            <w:tcW w:w="4505" w:type="dxa"/>
          </w:tcPr>
          <w:p w14:paraId="739E7007" w14:textId="77777777" w:rsidR="00D70DD1" w:rsidRPr="00E9383F" w:rsidRDefault="00D70DD1" w:rsidP="00D70DD1">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0.0002822</w:t>
            </w:r>
          </w:p>
          <w:p w14:paraId="5A3C2C3A" w14:textId="77777777" w:rsidR="0051530D" w:rsidRPr="00E9383F" w:rsidRDefault="0051530D" w:rsidP="00D70DD1">
            <w:pPr>
              <w:jc w:val="center"/>
              <w:rPr>
                <w:rFonts w:ascii="Times New Roman" w:hAnsi="Times New Roman" w:cs="Times New Roman"/>
                <w:sz w:val="22"/>
                <w:szCs w:val="22"/>
              </w:rPr>
            </w:pPr>
          </w:p>
        </w:tc>
      </w:tr>
      <w:tr w:rsidR="0051530D" w14:paraId="444C5ACC" w14:textId="77777777" w:rsidTr="0051530D">
        <w:tc>
          <w:tcPr>
            <w:tcW w:w="4505" w:type="dxa"/>
          </w:tcPr>
          <w:p w14:paraId="3D98718F" w14:textId="24F3BBD4" w:rsidR="0051530D" w:rsidRPr="00482933" w:rsidRDefault="00D70DD1" w:rsidP="001D251F">
            <w:pPr>
              <w:rPr>
                <w:rFonts w:ascii="Times New Roman" w:hAnsi="Times New Roman" w:cs="Times New Roman"/>
                <w:sz w:val="22"/>
                <w:szCs w:val="22"/>
              </w:rPr>
            </w:pPr>
            <w:r>
              <w:rPr>
                <w:rFonts w:ascii="Times New Roman" w:hAnsi="Times New Roman" w:cs="Times New Roman"/>
                <w:sz w:val="22"/>
                <w:szCs w:val="22"/>
              </w:rPr>
              <w:t xml:space="preserve">The p-value of </w:t>
            </w:r>
            <w:proofErr w:type="spellStart"/>
            <w:r>
              <w:rPr>
                <w:rFonts w:ascii="Times New Roman" w:hAnsi="Times New Roman" w:cs="Times New Roman"/>
                <w:sz w:val="22"/>
                <w:szCs w:val="22"/>
              </w:rPr>
              <w:t>shapiro</w:t>
            </w:r>
            <w:proofErr w:type="spellEnd"/>
            <w:r>
              <w:rPr>
                <w:rFonts w:ascii="Times New Roman" w:hAnsi="Times New Roman" w:cs="Times New Roman"/>
                <w:sz w:val="22"/>
                <w:szCs w:val="22"/>
              </w:rPr>
              <w:t xml:space="preserve"> test on credit hours on humanity of female students</w:t>
            </w:r>
          </w:p>
        </w:tc>
        <w:tc>
          <w:tcPr>
            <w:tcW w:w="4505" w:type="dxa"/>
          </w:tcPr>
          <w:p w14:paraId="7D4D0399" w14:textId="77777777" w:rsidR="00D70DD1" w:rsidRPr="00E9383F" w:rsidRDefault="00D70DD1" w:rsidP="00D70DD1">
            <w:pPr>
              <w:pStyle w:val="HTMLPreformatted"/>
              <w:shd w:val="clear" w:color="auto" w:fill="FFFFFF"/>
              <w:jc w:val="center"/>
              <w:rPr>
                <w:rFonts w:ascii="Times New Roman" w:hAnsi="Times New Roman" w:cs="Times New Roman"/>
                <w:color w:val="000000"/>
                <w:sz w:val="22"/>
                <w:szCs w:val="22"/>
              </w:rPr>
            </w:pPr>
            <w:r w:rsidRPr="00E9383F">
              <w:rPr>
                <w:rFonts w:ascii="Times New Roman" w:hAnsi="Times New Roman" w:cs="Times New Roman"/>
                <w:color w:val="000000"/>
                <w:sz w:val="22"/>
                <w:szCs w:val="22"/>
              </w:rPr>
              <w:t>0.009397</w:t>
            </w:r>
          </w:p>
          <w:p w14:paraId="1C4954F1" w14:textId="77777777" w:rsidR="0051530D" w:rsidRPr="00E9383F" w:rsidRDefault="0051530D" w:rsidP="00D70DD1">
            <w:pPr>
              <w:jc w:val="center"/>
              <w:rPr>
                <w:rFonts w:ascii="Times New Roman" w:hAnsi="Times New Roman" w:cs="Times New Roman"/>
                <w:sz w:val="22"/>
                <w:szCs w:val="22"/>
              </w:rPr>
            </w:pPr>
          </w:p>
        </w:tc>
      </w:tr>
    </w:tbl>
    <w:p w14:paraId="4F323E66" w14:textId="27F46100" w:rsidR="000B5C07" w:rsidRDefault="004347E2" w:rsidP="004347E2">
      <w:pPr>
        <w:jc w:val="center"/>
        <w:rPr>
          <w:rFonts w:ascii="Times New Roman" w:hAnsi="Times New Roman" w:cs="Times New Roman"/>
          <w:sz w:val="22"/>
          <w:szCs w:val="22"/>
        </w:rPr>
      </w:pPr>
      <w:r>
        <w:rPr>
          <w:rFonts w:ascii="Times New Roman" w:hAnsi="Times New Roman" w:cs="Times New Roman"/>
          <w:sz w:val="22"/>
          <w:szCs w:val="22"/>
        </w:rPr>
        <w:t>Table 1</w:t>
      </w:r>
    </w:p>
    <w:sectPr w:rsidR="000B5C07" w:rsidSect="007811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C9"/>
    <w:rsid w:val="000150EF"/>
    <w:rsid w:val="000B5C07"/>
    <w:rsid w:val="000C76FA"/>
    <w:rsid w:val="000E682F"/>
    <w:rsid w:val="000F1FA7"/>
    <w:rsid w:val="001031E1"/>
    <w:rsid w:val="0016618F"/>
    <w:rsid w:val="001C510D"/>
    <w:rsid w:val="00233D6C"/>
    <w:rsid w:val="00235182"/>
    <w:rsid w:val="0024556B"/>
    <w:rsid w:val="0026412B"/>
    <w:rsid w:val="00264242"/>
    <w:rsid w:val="00275170"/>
    <w:rsid w:val="002D317C"/>
    <w:rsid w:val="00310375"/>
    <w:rsid w:val="00315410"/>
    <w:rsid w:val="003154BF"/>
    <w:rsid w:val="00336A3A"/>
    <w:rsid w:val="00351538"/>
    <w:rsid w:val="003904E8"/>
    <w:rsid w:val="003C29DC"/>
    <w:rsid w:val="004065CB"/>
    <w:rsid w:val="004347E2"/>
    <w:rsid w:val="00481FB2"/>
    <w:rsid w:val="00482933"/>
    <w:rsid w:val="004A4327"/>
    <w:rsid w:val="004B149E"/>
    <w:rsid w:val="0051530D"/>
    <w:rsid w:val="0056667E"/>
    <w:rsid w:val="00572F4D"/>
    <w:rsid w:val="005B3ADE"/>
    <w:rsid w:val="00615392"/>
    <w:rsid w:val="006651A0"/>
    <w:rsid w:val="006E4FBD"/>
    <w:rsid w:val="00726A93"/>
    <w:rsid w:val="00743028"/>
    <w:rsid w:val="00781193"/>
    <w:rsid w:val="007C4524"/>
    <w:rsid w:val="007F0140"/>
    <w:rsid w:val="008300D6"/>
    <w:rsid w:val="00867FA1"/>
    <w:rsid w:val="00995005"/>
    <w:rsid w:val="009B1049"/>
    <w:rsid w:val="009D0ACB"/>
    <w:rsid w:val="009F575E"/>
    <w:rsid w:val="00A03377"/>
    <w:rsid w:val="00A1333A"/>
    <w:rsid w:val="00A80AD7"/>
    <w:rsid w:val="00AA7245"/>
    <w:rsid w:val="00AE7617"/>
    <w:rsid w:val="00AF0F1C"/>
    <w:rsid w:val="00BA324C"/>
    <w:rsid w:val="00BD47C9"/>
    <w:rsid w:val="00BF2458"/>
    <w:rsid w:val="00C05762"/>
    <w:rsid w:val="00CB3C34"/>
    <w:rsid w:val="00CC168C"/>
    <w:rsid w:val="00CE02E1"/>
    <w:rsid w:val="00D041D4"/>
    <w:rsid w:val="00D61635"/>
    <w:rsid w:val="00D64217"/>
    <w:rsid w:val="00D64966"/>
    <w:rsid w:val="00D70DD1"/>
    <w:rsid w:val="00E7676C"/>
    <w:rsid w:val="00E9383F"/>
    <w:rsid w:val="00EA3305"/>
    <w:rsid w:val="00F466FF"/>
    <w:rsid w:val="00F55CBA"/>
    <w:rsid w:val="00F64CD6"/>
    <w:rsid w:val="00F918F6"/>
    <w:rsid w:val="00F942B7"/>
    <w:rsid w:val="00FA391C"/>
    <w:rsid w:val="00FC4FD6"/>
    <w:rsid w:val="00FD15E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CD93"/>
  <w15:chartTrackingRefBased/>
  <w15:docId w15:val="{7E311758-B0B7-814E-9E1C-5C7AEC17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47C9"/>
    <w:pPr>
      <w:spacing w:before="180" w:after="180"/>
    </w:pPr>
    <w:rPr>
      <w:rFonts w:eastAsiaTheme="minorHAnsi"/>
      <w:lang w:val="en-US" w:eastAsia="en-US"/>
    </w:rPr>
  </w:style>
  <w:style w:type="character" w:customStyle="1" w:styleId="BodyTextChar">
    <w:name w:val="Body Text Char"/>
    <w:basedOn w:val="DefaultParagraphFont"/>
    <w:link w:val="BodyText"/>
    <w:rsid w:val="00BD47C9"/>
    <w:rPr>
      <w:rFonts w:eastAsiaTheme="minorHAnsi"/>
      <w:lang w:val="en-US" w:eastAsia="en-US"/>
    </w:rPr>
  </w:style>
  <w:style w:type="table" w:styleId="TableGrid">
    <w:name w:val="Table Grid"/>
    <w:basedOn w:val="TableNormal"/>
    <w:uiPriority w:val="39"/>
    <w:rsid w:val="00D6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5170"/>
    <w:pPr>
      <w:spacing w:after="0" w:line="240" w:lineRule="auto"/>
    </w:pPr>
  </w:style>
  <w:style w:type="paragraph" w:styleId="HTMLPreformatted">
    <w:name w:val="HTML Preformatted"/>
    <w:basedOn w:val="Normal"/>
    <w:link w:val="HTMLPreformattedChar"/>
    <w:uiPriority w:val="99"/>
    <w:semiHidden/>
    <w:unhideWhenUsed/>
    <w:rsid w:val="0051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530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524">
      <w:bodyDiv w:val="1"/>
      <w:marLeft w:val="0"/>
      <w:marRight w:val="0"/>
      <w:marTop w:val="0"/>
      <w:marBottom w:val="0"/>
      <w:divBdr>
        <w:top w:val="none" w:sz="0" w:space="0" w:color="auto"/>
        <w:left w:val="none" w:sz="0" w:space="0" w:color="auto"/>
        <w:bottom w:val="none" w:sz="0" w:space="0" w:color="auto"/>
        <w:right w:val="none" w:sz="0" w:space="0" w:color="auto"/>
      </w:divBdr>
    </w:div>
    <w:div w:id="14619628">
      <w:bodyDiv w:val="1"/>
      <w:marLeft w:val="0"/>
      <w:marRight w:val="0"/>
      <w:marTop w:val="0"/>
      <w:marBottom w:val="0"/>
      <w:divBdr>
        <w:top w:val="none" w:sz="0" w:space="0" w:color="auto"/>
        <w:left w:val="none" w:sz="0" w:space="0" w:color="auto"/>
        <w:bottom w:val="none" w:sz="0" w:space="0" w:color="auto"/>
        <w:right w:val="none" w:sz="0" w:space="0" w:color="auto"/>
      </w:divBdr>
    </w:div>
    <w:div w:id="84543651">
      <w:bodyDiv w:val="1"/>
      <w:marLeft w:val="0"/>
      <w:marRight w:val="0"/>
      <w:marTop w:val="0"/>
      <w:marBottom w:val="0"/>
      <w:divBdr>
        <w:top w:val="none" w:sz="0" w:space="0" w:color="auto"/>
        <w:left w:val="none" w:sz="0" w:space="0" w:color="auto"/>
        <w:bottom w:val="none" w:sz="0" w:space="0" w:color="auto"/>
        <w:right w:val="none" w:sz="0" w:space="0" w:color="auto"/>
      </w:divBdr>
      <w:divsChild>
        <w:div w:id="797837072">
          <w:marLeft w:val="0"/>
          <w:marRight w:val="0"/>
          <w:marTop w:val="0"/>
          <w:marBottom w:val="0"/>
          <w:divBdr>
            <w:top w:val="none" w:sz="0" w:space="0" w:color="auto"/>
            <w:left w:val="none" w:sz="0" w:space="0" w:color="auto"/>
            <w:bottom w:val="none" w:sz="0" w:space="0" w:color="auto"/>
            <w:right w:val="none" w:sz="0" w:space="0" w:color="auto"/>
          </w:divBdr>
          <w:divsChild>
            <w:div w:id="622228302">
              <w:marLeft w:val="0"/>
              <w:marRight w:val="0"/>
              <w:marTop w:val="0"/>
              <w:marBottom w:val="0"/>
              <w:divBdr>
                <w:top w:val="none" w:sz="0" w:space="0" w:color="auto"/>
                <w:left w:val="none" w:sz="0" w:space="0" w:color="auto"/>
                <w:bottom w:val="none" w:sz="0" w:space="0" w:color="auto"/>
                <w:right w:val="none" w:sz="0" w:space="0" w:color="auto"/>
              </w:divBdr>
              <w:divsChild>
                <w:div w:id="677923226">
                  <w:marLeft w:val="0"/>
                  <w:marRight w:val="0"/>
                  <w:marTop w:val="0"/>
                  <w:marBottom w:val="0"/>
                  <w:divBdr>
                    <w:top w:val="none" w:sz="0" w:space="0" w:color="auto"/>
                    <w:left w:val="none" w:sz="0" w:space="0" w:color="auto"/>
                    <w:bottom w:val="none" w:sz="0" w:space="0" w:color="auto"/>
                    <w:right w:val="none" w:sz="0" w:space="0" w:color="auto"/>
                  </w:divBdr>
                  <w:divsChild>
                    <w:div w:id="14971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3743">
      <w:bodyDiv w:val="1"/>
      <w:marLeft w:val="0"/>
      <w:marRight w:val="0"/>
      <w:marTop w:val="0"/>
      <w:marBottom w:val="0"/>
      <w:divBdr>
        <w:top w:val="none" w:sz="0" w:space="0" w:color="auto"/>
        <w:left w:val="none" w:sz="0" w:space="0" w:color="auto"/>
        <w:bottom w:val="none" w:sz="0" w:space="0" w:color="auto"/>
        <w:right w:val="none" w:sz="0" w:space="0" w:color="auto"/>
      </w:divBdr>
    </w:div>
    <w:div w:id="211507200">
      <w:bodyDiv w:val="1"/>
      <w:marLeft w:val="0"/>
      <w:marRight w:val="0"/>
      <w:marTop w:val="0"/>
      <w:marBottom w:val="0"/>
      <w:divBdr>
        <w:top w:val="none" w:sz="0" w:space="0" w:color="auto"/>
        <w:left w:val="none" w:sz="0" w:space="0" w:color="auto"/>
        <w:bottom w:val="none" w:sz="0" w:space="0" w:color="auto"/>
        <w:right w:val="none" w:sz="0" w:space="0" w:color="auto"/>
      </w:divBdr>
    </w:div>
    <w:div w:id="236940004">
      <w:bodyDiv w:val="1"/>
      <w:marLeft w:val="0"/>
      <w:marRight w:val="0"/>
      <w:marTop w:val="0"/>
      <w:marBottom w:val="0"/>
      <w:divBdr>
        <w:top w:val="none" w:sz="0" w:space="0" w:color="auto"/>
        <w:left w:val="none" w:sz="0" w:space="0" w:color="auto"/>
        <w:bottom w:val="none" w:sz="0" w:space="0" w:color="auto"/>
        <w:right w:val="none" w:sz="0" w:space="0" w:color="auto"/>
      </w:divBdr>
      <w:divsChild>
        <w:div w:id="1687056222">
          <w:marLeft w:val="0"/>
          <w:marRight w:val="0"/>
          <w:marTop w:val="0"/>
          <w:marBottom w:val="0"/>
          <w:divBdr>
            <w:top w:val="none" w:sz="0" w:space="0" w:color="auto"/>
            <w:left w:val="none" w:sz="0" w:space="0" w:color="auto"/>
            <w:bottom w:val="none" w:sz="0" w:space="0" w:color="auto"/>
            <w:right w:val="none" w:sz="0" w:space="0" w:color="auto"/>
          </w:divBdr>
          <w:divsChild>
            <w:div w:id="1689602466">
              <w:marLeft w:val="0"/>
              <w:marRight w:val="0"/>
              <w:marTop w:val="0"/>
              <w:marBottom w:val="0"/>
              <w:divBdr>
                <w:top w:val="none" w:sz="0" w:space="0" w:color="auto"/>
                <w:left w:val="none" w:sz="0" w:space="0" w:color="auto"/>
                <w:bottom w:val="none" w:sz="0" w:space="0" w:color="auto"/>
                <w:right w:val="none" w:sz="0" w:space="0" w:color="auto"/>
              </w:divBdr>
              <w:divsChild>
                <w:div w:id="1085566940">
                  <w:marLeft w:val="0"/>
                  <w:marRight w:val="0"/>
                  <w:marTop w:val="0"/>
                  <w:marBottom w:val="0"/>
                  <w:divBdr>
                    <w:top w:val="none" w:sz="0" w:space="0" w:color="auto"/>
                    <w:left w:val="none" w:sz="0" w:space="0" w:color="auto"/>
                    <w:bottom w:val="none" w:sz="0" w:space="0" w:color="auto"/>
                    <w:right w:val="none" w:sz="0" w:space="0" w:color="auto"/>
                  </w:divBdr>
                  <w:divsChild>
                    <w:div w:id="163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91032">
      <w:bodyDiv w:val="1"/>
      <w:marLeft w:val="0"/>
      <w:marRight w:val="0"/>
      <w:marTop w:val="0"/>
      <w:marBottom w:val="0"/>
      <w:divBdr>
        <w:top w:val="none" w:sz="0" w:space="0" w:color="auto"/>
        <w:left w:val="none" w:sz="0" w:space="0" w:color="auto"/>
        <w:bottom w:val="none" w:sz="0" w:space="0" w:color="auto"/>
        <w:right w:val="none" w:sz="0" w:space="0" w:color="auto"/>
      </w:divBdr>
    </w:div>
    <w:div w:id="335231021">
      <w:bodyDiv w:val="1"/>
      <w:marLeft w:val="0"/>
      <w:marRight w:val="0"/>
      <w:marTop w:val="0"/>
      <w:marBottom w:val="0"/>
      <w:divBdr>
        <w:top w:val="none" w:sz="0" w:space="0" w:color="auto"/>
        <w:left w:val="none" w:sz="0" w:space="0" w:color="auto"/>
        <w:bottom w:val="none" w:sz="0" w:space="0" w:color="auto"/>
        <w:right w:val="none" w:sz="0" w:space="0" w:color="auto"/>
      </w:divBdr>
    </w:div>
    <w:div w:id="433326128">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5708568">
      <w:bodyDiv w:val="1"/>
      <w:marLeft w:val="0"/>
      <w:marRight w:val="0"/>
      <w:marTop w:val="0"/>
      <w:marBottom w:val="0"/>
      <w:divBdr>
        <w:top w:val="none" w:sz="0" w:space="0" w:color="auto"/>
        <w:left w:val="none" w:sz="0" w:space="0" w:color="auto"/>
        <w:bottom w:val="none" w:sz="0" w:space="0" w:color="auto"/>
        <w:right w:val="none" w:sz="0" w:space="0" w:color="auto"/>
      </w:divBdr>
    </w:div>
    <w:div w:id="607392176">
      <w:bodyDiv w:val="1"/>
      <w:marLeft w:val="0"/>
      <w:marRight w:val="0"/>
      <w:marTop w:val="0"/>
      <w:marBottom w:val="0"/>
      <w:divBdr>
        <w:top w:val="none" w:sz="0" w:space="0" w:color="auto"/>
        <w:left w:val="none" w:sz="0" w:space="0" w:color="auto"/>
        <w:bottom w:val="none" w:sz="0" w:space="0" w:color="auto"/>
        <w:right w:val="none" w:sz="0" w:space="0" w:color="auto"/>
      </w:divBdr>
    </w:div>
    <w:div w:id="629015683">
      <w:bodyDiv w:val="1"/>
      <w:marLeft w:val="0"/>
      <w:marRight w:val="0"/>
      <w:marTop w:val="0"/>
      <w:marBottom w:val="0"/>
      <w:divBdr>
        <w:top w:val="none" w:sz="0" w:space="0" w:color="auto"/>
        <w:left w:val="none" w:sz="0" w:space="0" w:color="auto"/>
        <w:bottom w:val="none" w:sz="0" w:space="0" w:color="auto"/>
        <w:right w:val="none" w:sz="0" w:space="0" w:color="auto"/>
      </w:divBdr>
    </w:div>
    <w:div w:id="653606619">
      <w:bodyDiv w:val="1"/>
      <w:marLeft w:val="0"/>
      <w:marRight w:val="0"/>
      <w:marTop w:val="0"/>
      <w:marBottom w:val="0"/>
      <w:divBdr>
        <w:top w:val="none" w:sz="0" w:space="0" w:color="auto"/>
        <w:left w:val="none" w:sz="0" w:space="0" w:color="auto"/>
        <w:bottom w:val="none" w:sz="0" w:space="0" w:color="auto"/>
        <w:right w:val="none" w:sz="0" w:space="0" w:color="auto"/>
      </w:divBdr>
    </w:div>
    <w:div w:id="655039848">
      <w:bodyDiv w:val="1"/>
      <w:marLeft w:val="0"/>
      <w:marRight w:val="0"/>
      <w:marTop w:val="0"/>
      <w:marBottom w:val="0"/>
      <w:divBdr>
        <w:top w:val="none" w:sz="0" w:space="0" w:color="auto"/>
        <w:left w:val="none" w:sz="0" w:space="0" w:color="auto"/>
        <w:bottom w:val="none" w:sz="0" w:space="0" w:color="auto"/>
        <w:right w:val="none" w:sz="0" w:space="0" w:color="auto"/>
      </w:divBdr>
    </w:div>
    <w:div w:id="675116410">
      <w:bodyDiv w:val="1"/>
      <w:marLeft w:val="0"/>
      <w:marRight w:val="0"/>
      <w:marTop w:val="0"/>
      <w:marBottom w:val="0"/>
      <w:divBdr>
        <w:top w:val="none" w:sz="0" w:space="0" w:color="auto"/>
        <w:left w:val="none" w:sz="0" w:space="0" w:color="auto"/>
        <w:bottom w:val="none" w:sz="0" w:space="0" w:color="auto"/>
        <w:right w:val="none" w:sz="0" w:space="0" w:color="auto"/>
      </w:divBdr>
    </w:div>
    <w:div w:id="706107060">
      <w:bodyDiv w:val="1"/>
      <w:marLeft w:val="0"/>
      <w:marRight w:val="0"/>
      <w:marTop w:val="0"/>
      <w:marBottom w:val="0"/>
      <w:divBdr>
        <w:top w:val="none" w:sz="0" w:space="0" w:color="auto"/>
        <w:left w:val="none" w:sz="0" w:space="0" w:color="auto"/>
        <w:bottom w:val="none" w:sz="0" w:space="0" w:color="auto"/>
        <w:right w:val="none" w:sz="0" w:space="0" w:color="auto"/>
      </w:divBdr>
    </w:div>
    <w:div w:id="710150099">
      <w:bodyDiv w:val="1"/>
      <w:marLeft w:val="0"/>
      <w:marRight w:val="0"/>
      <w:marTop w:val="0"/>
      <w:marBottom w:val="0"/>
      <w:divBdr>
        <w:top w:val="none" w:sz="0" w:space="0" w:color="auto"/>
        <w:left w:val="none" w:sz="0" w:space="0" w:color="auto"/>
        <w:bottom w:val="none" w:sz="0" w:space="0" w:color="auto"/>
        <w:right w:val="none" w:sz="0" w:space="0" w:color="auto"/>
      </w:divBdr>
    </w:div>
    <w:div w:id="767624626">
      <w:bodyDiv w:val="1"/>
      <w:marLeft w:val="0"/>
      <w:marRight w:val="0"/>
      <w:marTop w:val="0"/>
      <w:marBottom w:val="0"/>
      <w:divBdr>
        <w:top w:val="none" w:sz="0" w:space="0" w:color="auto"/>
        <w:left w:val="none" w:sz="0" w:space="0" w:color="auto"/>
        <w:bottom w:val="none" w:sz="0" w:space="0" w:color="auto"/>
        <w:right w:val="none" w:sz="0" w:space="0" w:color="auto"/>
      </w:divBdr>
    </w:div>
    <w:div w:id="780224682">
      <w:bodyDiv w:val="1"/>
      <w:marLeft w:val="0"/>
      <w:marRight w:val="0"/>
      <w:marTop w:val="0"/>
      <w:marBottom w:val="0"/>
      <w:divBdr>
        <w:top w:val="none" w:sz="0" w:space="0" w:color="auto"/>
        <w:left w:val="none" w:sz="0" w:space="0" w:color="auto"/>
        <w:bottom w:val="none" w:sz="0" w:space="0" w:color="auto"/>
        <w:right w:val="none" w:sz="0" w:space="0" w:color="auto"/>
      </w:divBdr>
    </w:div>
    <w:div w:id="783498968">
      <w:bodyDiv w:val="1"/>
      <w:marLeft w:val="0"/>
      <w:marRight w:val="0"/>
      <w:marTop w:val="0"/>
      <w:marBottom w:val="0"/>
      <w:divBdr>
        <w:top w:val="none" w:sz="0" w:space="0" w:color="auto"/>
        <w:left w:val="none" w:sz="0" w:space="0" w:color="auto"/>
        <w:bottom w:val="none" w:sz="0" w:space="0" w:color="auto"/>
        <w:right w:val="none" w:sz="0" w:space="0" w:color="auto"/>
      </w:divBdr>
    </w:div>
    <w:div w:id="822162922">
      <w:bodyDiv w:val="1"/>
      <w:marLeft w:val="0"/>
      <w:marRight w:val="0"/>
      <w:marTop w:val="0"/>
      <w:marBottom w:val="0"/>
      <w:divBdr>
        <w:top w:val="none" w:sz="0" w:space="0" w:color="auto"/>
        <w:left w:val="none" w:sz="0" w:space="0" w:color="auto"/>
        <w:bottom w:val="none" w:sz="0" w:space="0" w:color="auto"/>
        <w:right w:val="none" w:sz="0" w:space="0" w:color="auto"/>
      </w:divBdr>
    </w:div>
    <w:div w:id="927032864">
      <w:bodyDiv w:val="1"/>
      <w:marLeft w:val="0"/>
      <w:marRight w:val="0"/>
      <w:marTop w:val="0"/>
      <w:marBottom w:val="0"/>
      <w:divBdr>
        <w:top w:val="none" w:sz="0" w:space="0" w:color="auto"/>
        <w:left w:val="none" w:sz="0" w:space="0" w:color="auto"/>
        <w:bottom w:val="none" w:sz="0" w:space="0" w:color="auto"/>
        <w:right w:val="none" w:sz="0" w:space="0" w:color="auto"/>
      </w:divBdr>
    </w:div>
    <w:div w:id="937060652">
      <w:bodyDiv w:val="1"/>
      <w:marLeft w:val="0"/>
      <w:marRight w:val="0"/>
      <w:marTop w:val="0"/>
      <w:marBottom w:val="0"/>
      <w:divBdr>
        <w:top w:val="none" w:sz="0" w:space="0" w:color="auto"/>
        <w:left w:val="none" w:sz="0" w:space="0" w:color="auto"/>
        <w:bottom w:val="none" w:sz="0" w:space="0" w:color="auto"/>
        <w:right w:val="none" w:sz="0" w:space="0" w:color="auto"/>
      </w:divBdr>
    </w:div>
    <w:div w:id="1007057568">
      <w:bodyDiv w:val="1"/>
      <w:marLeft w:val="0"/>
      <w:marRight w:val="0"/>
      <w:marTop w:val="0"/>
      <w:marBottom w:val="0"/>
      <w:divBdr>
        <w:top w:val="none" w:sz="0" w:space="0" w:color="auto"/>
        <w:left w:val="none" w:sz="0" w:space="0" w:color="auto"/>
        <w:bottom w:val="none" w:sz="0" w:space="0" w:color="auto"/>
        <w:right w:val="none" w:sz="0" w:space="0" w:color="auto"/>
      </w:divBdr>
    </w:div>
    <w:div w:id="1067992043">
      <w:bodyDiv w:val="1"/>
      <w:marLeft w:val="0"/>
      <w:marRight w:val="0"/>
      <w:marTop w:val="0"/>
      <w:marBottom w:val="0"/>
      <w:divBdr>
        <w:top w:val="none" w:sz="0" w:space="0" w:color="auto"/>
        <w:left w:val="none" w:sz="0" w:space="0" w:color="auto"/>
        <w:bottom w:val="none" w:sz="0" w:space="0" w:color="auto"/>
        <w:right w:val="none" w:sz="0" w:space="0" w:color="auto"/>
      </w:divBdr>
    </w:div>
    <w:div w:id="1069767107">
      <w:bodyDiv w:val="1"/>
      <w:marLeft w:val="0"/>
      <w:marRight w:val="0"/>
      <w:marTop w:val="0"/>
      <w:marBottom w:val="0"/>
      <w:divBdr>
        <w:top w:val="none" w:sz="0" w:space="0" w:color="auto"/>
        <w:left w:val="none" w:sz="0" w:space="0" w:color="auto"/>
        <w:bottom w:val="none" w:sz="0" w:space="0" w:color="auto"/>
        <w:right w:val="none" w:sz="0" w:space="0" w:color="auto"/>
      </w:divBdr>
    </w:div>
    <w:div w:id="1160383736">
      <w:bodyDiv w:val="1"/>
      <w:marLeft w:val="0"/>
      <w:marRight w:val="0"/>
      <w:marTop w:val="0"/>
      <w:marBottom w:val="0"/>
      <w:divBdr>
        <w:top w:val="none" w:sz="0" w:space="0" w:color="auto"/>
        <w:left w:val="none" w:sz="0" w:space="0" w:color="auto"/>
        <w:bottom w:val="none" w:sz="0" w:space="0" w:color="auto"/>
        <w:right w:val="none" w:sz="0" w:space="0" w:color="auto"/>
      </w:divBdr>
    </w:div>
    <w:div w:id="1202212496">
      <w:bodyDiv w:val="1"/>
      <w:marLeft w:val="0"/>
      <w:marRight w:val="0"/>
      <w:marTop w:val="0"/>
      <w:marBottom w:val="0"/>
      <w:divBdr>
        <w:top w:val="none" w:sz="0" w:space="0" w:color="auto"/>
        <w:left w:val="none" w:sz="0" w:space="0" w:color="auto"/>
        <w:bottom w:val="none" w:sz="0" w:space="0" w:color="auto"/>
        <w:right w:val="none" w:sz="0" w:space="0" w:color="auto"/>
      </w:divBdr>
    </w:div>
    <w:div w:id="1330446886">
      <w:bodyDiv w:val="1"/>
      <w:marLeft w:val="0"/>
      <w:marRight w:val="0"/>
      <w:marTop w:val="0"/>
      <w:marBottom w:val="0"/>
      <w:divBdr>
        <w:top w:val="none" w:sz="0" w:space="0" w:color="auto"/>
        <w:left w:val="none" w:sz="0" w:space="0" w:color="auto"/>
        <w:bottom w:val="none" w:sz="0" w:space="0" w:color="auto"/>
        <w:right w:val="none" w:sz="0" w:space="0" w:color="auto"/>
      </w:divBdr>
    </w:div>
    <w:div w:id="1595016309">
      <w:bodyDiv w:val="1"/>
      <w:marLeft w:val="0"/>
      <w:marRight w:val="0"/>
      <w:marTop w:val="0"/>
      <w:marBottom w:val="0"/>
      <w:divBdr>
        <w:top w:val="none" w:sz="0" w:space="0" w:color="auto"/>
        <w:left w:val="none" w:sz="0" w:space="0" w:color="auto"/>
        <w:bottom w:val="none" w:sz="0" w:space="0" w:color="auto"/>
        <w:right w:val="none" w:sz="0" w:space="0" w:color="auto"/>
      </w:divBdr>
      <w:divsChild>
        <w:div w:id="990210468">
          <w:marLeft w:val="0"/>
          <w:marRight w:val="0"/>
          <w:marTop w:val="0"/>
          <w:marBottom w:val="0"/>
          <w:divBdr>
            <w:top w:val="none" w:sz="0" w:space="0" w:color="auto"/>
            <w:left w:val="none" w:sz="0" w:space="0" w:color="auto"/>
            <w:bottom w:val="none" w:sz="0" w:space="0" w:color="auto"/>
            <w:right w:val="none" w:sz="0" w:space="0" w:color="auto"/>
          </w:divBdr>
          <w:divsChild>
            <w:div w:id="358776175">
              <w:marLeft w:val="0"/>
              <w:marRight w:val="0"/>
              <w:marTop w:val="0"/>
              <w:marBottom w:val="0"/>
              <w:divBdr>
                <w:top w:val="none" w:sz="0" w:space="0" w:color="auto"/>
                <w:left w:val="none" w:sz="0" w:space="0" w:color="auto"/>
                <w:bottom w:val="none" w:sz="0" w:space="0" w:color="auto"/>
                <w:right w:val="none" w:sz="0" w:space="0" w:color="auto"/>
              </w:divBdr>
              <w:divsChild>
                <w:div w:id="135880564">
                  <w:marLeft w:val="0"/>
                  <w:marRight w:val="0"/>
                  <w:marTop w:val="0"/>
                  <w:marBottom w:val="0"/>
                  <w:divBdr>
                    <w:top w:val="none" w:sz="0" w:space="0" w:color="auto"/>
                    <w:left w:val="none" w:sz="0" w:space="0" w:color="auto"/>
                    <w:bottom w:val="none" w:sz="0" w:space="0" w:color="auto"/>
                    <w:right w:val="none" w:sz="0" w:space="0" w:color="auto"/>
                  </w:divBdr>
                  <w:divsChild>
                    <w:div w:id="19088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22390">
      <w:bodyDiv w:val="1"/>
      <w:marLeft w:val="0"/>
      <w:marRight w:val="0"/>
      <w:marTop w:val="0"/>
      <w:marBottom w:val="0"/>
      <w:divBdr>
        <w:top w:val="none" w:sz="0" w:space="0" w:color="auto"/>
        <w:left w:val="none" w:sz="0" w:space="0" w:color="auto"/>
        <w:bottom w:val="none" w:sz="0" w:space="0" w:color="auto"/>
        <w:right w:val="none" w:sz="0" w:space="0" w:color="auto"/>
      </w:divBdr>
    </w:div>
    <w:div w:id="1873111267">
      <w:bodyDiv w:val="1"/>
      <w:marLeft w:val="0"/>
      <w:marRight w:val="0"/>
      <w:marTop w:val="0"/>
      <w:marBottom w:val="0"/>
      <w:divBdr>
        <w:top w:val="none" w:sz="0" w:space="0" w:color="auto"/>
        <w:left w:val="none" w:sz="0" w:space="0" w:color="auto"/>
        <w:bottom w:val="none" w:sz="0" w:space="0" w:color="auto"/>
        <w:right w:val="none" w:sz="0" w:space="0" w:color="auto"/>
      </w:divBdr>
    </w:div>
    <w:div w:id="1888444616">
      <w:bodyDiv w:val="1"/>
      <w:marLeft w:val="0"/>
      <w:marRight w:val="0"/>
      <w:marTop w:val="0"/>
      <w:marBottom w:val="0"/>
      <w:divBdr>
        <w:top w:val="none" w:sz="0" w:space="0" w:color="auto"/>
        <w:left w:val="none" w:sz="0" w:space="0" w:color="auto"/>
        <w:bottom w:val="none" w:sz="0" w:space="0" w:color="auto"/>
        <w:right w:val="none" w:sz="0" w:space="0" w:color="auto"/>
      </w:divBdr>
    </w:div>
    <w:div w:id="2039117884">
      <w:bodyDiv w:val="1"/>
      <w:marLeft w:val="0"/>
      <w:marRight w:val="0"/>
      <w:marTop w:val="0"/>
      <w:marBottom w:val="0"/>
      <w:divBdr>
        <w:top w:val="none" w:sz="0" w:space="0" w:color="auto"/>
        <w:left w:val="none" w:sz="0" w:space="0" w:color="auto"/>
        <w:bottom w:val="none" w:sz="0" w:space="0" w:color="auto"/>
        <w:right w:val="none" w:sz="0" w:space="0" w:color="auto"/>
      </w:divBdr>
      <w:divsChild>
        <w:div w:id="58094350">
          <w:marLeft w:val="0"/>
          <w:marRight w:val="0"/>
          <w:marTop w:val="0"/>
          <w:marBottom w:val="0"/>
          <w:divBdr>
            <w:top w:val="none" w:sz="0" w:space="0" w:color="auto"/>
            <w:left w:val="none" w:sz="0" w:space="0" w:color="auto"/>
            <w:bottom w:val="none" w:sz="0" w:space="0" w:color="auto"/>
            <w:right w:val="none" w:sz="0" w:space="0" w:color="auto"/>
          </w:divBdr>
          <w:divsChild>
            <w:div w:id="2003384167">
              <w:marLeft w:val="0"/>
              <w:marRight w:val="0"/>
              <w:marTop w:val="0"/>
              <w:marBottom w:val="0"/>
              <w:divBdr>
                <w:top w:val="none" w:sz="0" w:space="0" w:color="auto"/>
                <w:left w:val="none" w:sz="0" w:space="0" w:color="auto"/>
                <w:bottom w:val="none" w:sz="0" w:space="0" w:color="auto"/>
                <w:right w:val="none" w:sz="0" w:space="0" w:color="auto"/>
              </w:divBdr>
              <w:divsChild>
                <w:div w:id="385304577">
                  <w:marLeft w:val="0"/>
                  <w:marRight w:val="0"/>
                  <w:marTop w:val="0"/>
                  <w:marBottom w:val="0"/>
                  <w:divBdr>
                    <w:top w:val="none" w:sz="0" w:space="0" w:color="auto"/>
                    <w:left w:val="none" w:sz="0" w:space="0" w:color="auto"/>
                    <w:bottom w:val="none" w:sz="0" w:space="0" w:color="auto"/>
                    <w:right w:val="none" w:sz="0" w:space="0" w:color="auto"/>
                  </w:divBdr>
                  <w:divsChild>
                    <w:div w:id="20527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1274">
      <w:bodyDiv w:val="1"/>
      <w:marLeft w:val="0"/>
      <w:marRight w:val="0"/>
      <w:marTop w:val="0"/>
      <w:marBottom w:val="0"/>
      <w:divBdr>
        <w:top w:val="none" w:sz="0" w:space="0" w:color="auto"/>
        <w:left w:val="none" w:sz="0" w:space="0" w:color="auto"/>
        <w:bottom w:val="none" w:sz="0" w:space="0" w:color="auto"/>
        <w:right w:val="none" w:sz="0" w:space="0" w:color="auto"/>
      </w:divBdr>
    </w:div>
    <w:div w:id="2096199207">
      <w:bodyDiv w:val="1"/>
      <w:marLeft w:val="0"/>
      <w:marRight w:val="0"/>
      <w:marTop w:val="0"/>
      <w:marBottom w:val="0"/>
      <w:divBdr>
        <w:top w:val="none" w:sz="0" w:space="0" w:color="auto"/>
        <w:left w:val="none" w:sz="0" w:space="0" w:color="auto"/>
        <w:bottom w:val="none" w:sz="0" w:space="0" w:color="auto"/>
        <w:right w:val="none" w:sz="0" w:space="0" w:color="auto"/>
      </w:divBdr>
    </w:div>
    <w:div w:id="214626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Fui LAU</dc:creator>
  <cp:keywords/>
  <dc:description/>
  <cp:lastModifiedBy>Yuen Fui LAU</cp:lastModifiedBy>
  <cp:revision>5</cp:revision>
  <dcterms:created xsi:type="dcterms:W3CDTF">2020-06-02T06:59:00Z</dcterms:created>
  <dcterms:modified xsi:type="dcterms:W3CDTF">2020-06-02T07:15:00Z</dcterms:modified>
</cp:coreProperties>
</file>