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jc w:val="center"/>
      </w:pPr>
      <w:r>
        <w:rPr>
          <w:rFonts w:ascii="Calibri" w:hAnsi="Calibri" w:eastAsia="宋体"/>
          <w:b/>
          <w:color w:val="1677FF"/>
          <w:sz w:val="84"/>
        </w:rPr>
        <w:t>契审智控</w:t>
      </w:r>
    </w:p>
    <w:p>
      <w:pPr>
        <w:jc w:val="center"/>
      </w:pPr>
      <w:r>
        <w:rPr>
          <w:rFonts w:ascii="Calibri" w:hAnsi="Calibri" w:eastAsia="宋体"/>
          <w:b w:val="0"/>
          <w:color w:val="1D2129"/>
          <w:sz w:val="44"/>
        </w:rPr>
        <w:t>AI 采购合同审核平台</w:t>
      </w:r>
    </w:p>
    <w:p>
      <w:pPr>
        <w:spacing w:before="0" w:after="400" w:line="360" w:lineRule="auto"/>
      </w:pPr>
    </w:p>
    <w:p>
      <w:pPr>
        <w:jc w:val="center"/>
      </w:pPr>
      <w:r>
        <w:rPr>
          <w:rFonts w:ascii="Calibri" w:hAnsi="Calibri" w:eastAsia="宋体"/>
          <w:b/>
          <w:color w:val="1D2129"/>
          <w:sz w:val="48"/>
        </w:rPr>
        <w:t>产品需求规格说明书</w:t>
      </w:r>
    </w:p>
    <w:p>
      <w:pPr>
        <w:jc w:val="center"/>
      </w:pPr>
      <w:r>
        <w:rPr>
          <w:rFonts w:ascii="Calibri" w:hAnsi="Calibri" w:eastAsia="宋体"/>
          <w:b/>
          <w:color w:val="13C2C2"/>
          <w:sz w:val="40"/>
        </w:rPr>
        <w:t>PRD V3.0</w:t>
      </w:r>
    </w:p>
    <w:p>
      <w:pPr>
        <w:spacing w:before="0" w:after="800" w:line="36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文档版本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V3.0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编写日期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2026-07-05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文档状态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已实现阶段 2（真实 AI + 真实后端）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文档定位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带架构设计、系统截图、业务流程、元素说明、交互逻辑的完整产品需求规格说明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适用范围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AI 产品经理求职作品集展示、项目交接说明、二次开发参考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5FF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/>
                <w:color w:val="1677FF"/>
                <w:sz w:val="22"/>
              </w:rPr>
              <w:t>与 V2.0 差异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2"/>
              </w:rPr>
              <w:t>V2.0 描述第一阶段 Mock 实现；V3.0 补充阶段 2 真实 AI 接入（DeepSeek + Supabase + Playwright PDF）后的全部能力，并完善每页元素清单与交互逻辑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目录</w:t>
      </w:r>
    </w:p>
    <w:p>
      <w:pPr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一、产品概述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二、角色与权限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三、系统架构设计</w:t>
      </w:r>
    </w:p>
    <w:p>
      <w:pPr>
        <w:spacing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 xml:space="preserve">    3.1 整体架构</w:t>
      </w:r>
    </w:p>
    <w:p>
      <w:pPr>
        <w:spacing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 xml:space="preserve">    3.2 前端架构</w:t>
      </w:r>
    </w:p>
    <w:p>
      <w:pPr>
        <w:spacing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 xml:space="preserve">    3.3 后端架构</w:t>
      </w:r>
    </w:p>
    <w:p>
      <w:pPr>
        <w:spacing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 xml:space="preserve">    3.4 数据流架构</w:t>
      </w:r>
    </w:p>
    <w:p>
      <w:pPr>
        <w:spacing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 xml:space="preserve">    3.5 技术栈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四、统一规范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五、全局布局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六、页面清单与路由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P01 登录页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P02 工作台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P03 合同审核列表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P04 新建审核任务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P05 审核处理进度页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P06 合同信息字段确认页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P07 合同审核详情页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P08 法务复核页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P09 审核报告列表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P10 审核报告详情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P11 审核记录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P12 风险规则库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七、核心业务状态机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八、数据模型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九、后端 API 端点清单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十、风险规则库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十一、核心业务流程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十二、演示主流程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十三、环境配置与启动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十四、当前阶段边界</w:t>
      </w:r>
    </w:p>
    <w:p>
      <w:pPr>
        <w:spacing w:after="80" w:line="360" w:lineRule="auto"/>
      </w:pPr>
      <w:r>
        <w:rPr>
          <w:rFonts w:ascii="Calibri" w:hAnsi="Calibri" w:eastAsia="宋体"/>
          <w:b/>
          <w:color w:val="1677FF"/>
          <w:sz w:val="22"/>
        </w:rPr>
        <w:t>附录：关键文件索引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一、产品概述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1.1 产品定位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契审智控 是一款面向企业采购合同审核场景的 AI 辅助审核平台。系统融合规则引擎与大模型语义分析，覆盖合同解析、字段抽取、风险识别、原文定位、修改建议、人工确认、法务复核、报告生成的完整闭环。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1.2 核心业务流程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6F7FF"/>
            <w:tcBorders>
              <w:top w:val="single" w:sz="8" w:color="1677FF"/>
              <w:left w:val="single" w:sz="8" w:color="1677FF"/>
              <w:bottom w:val="single" w:sz="8" w:color="1677FF"/>
              <w:right w:val="single" w:sz="8" w:color="1677FF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上传合同 → 文档解析 → 字段抽取 → 规则引擎检查 → AI 语义审核</w:t>
              <w:br/>
              <w:t>→ 风险原文定位 → 生成风险说明与修改建议 → 业务人员逐条处理</w:t>
              <w:br/>
              <w:t>→ 提交法务复核 → 法务确认 → 生成审核报告 → 审核记录留档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1.3 当前实现阶段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维度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状态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前端 12 个页面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全部实现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 DeepSeek AI 接入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已接入（字段抽取 + 风险审核）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 Supabase 后端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已接入（Postgres + Auth + Storage）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真实文件解析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pdfplumber / python-docx / mammoth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报告生成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Playwright 无头 Chromium（视觉与网页一致）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浏览器打印导出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 兜底方案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OCR 扫描件支持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不支持（仅文字型 PDF）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Word 红线修订导出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电子签章 / 复杂审批流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履约管理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1.4 系统免责声明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BE6"/>
            <w:tcBorders>
              <w:top w:val="single" w:sz="8" w:color="FAAD14"/>
              <w:left w:val="single" w:sz="8" w:color="FAAD14"/>
              <w:bottom w:val="single" w:sz="8" w:color="FAAD14"/>
              <w:right w:val="single" w:sz="8" w:color="FAAD14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本系统审核结果由 AI 辅助生成，仅供合同初审参考，不构成正式法律意见，最终结论应由专业人员确认。</w:t>
            </w:r>
          </w:p>
        </w:tc>
      </w:tr>
    </w:tbl>
    <w:p>
      <w:pPr>
        <w:spacing w:before="0" w:after="80" w:line="360" w:lineRule="auto"/>
      </w:pP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免责声明展示位置：登录页底部、全局左侧导航底部、审核进度页底部、审核报告详情页底部。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二、角色与权限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2.1 角色定义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角色</w:t>
            </w:r>
          </w:p>
        </w:tc>
        <w:tc>
          <w:tcPr>
            <w:tcW w:type="dxa" w:w="1417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标识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演示账号</w:t>
            </w:r>
          </w:p>
        </w:tc>
        <w:tc>
          <w:tcPr>
            <w:tcW w:type="dxa" w:w="311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主要职责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采购业务人员</w:t>
            </w:r>
          </w:p>
        </w:tc>
        <w:tc>
          <w:tcPr>
            <w:tcW w:type="dxa" w:w="141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purchaser@qszk.com / 123456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发起审核、处理风险、提交复核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法务审核人员</w:t>
            </w:r>
          </w:p>
        </w:tc>
        <w:tc>
          <w:tcPr>
            <w:tcW w:type="dxa" w:w="141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legal@qszk.com / 123456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法务复核、修改建议、出具结论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系统管理员</w:t>
            </w:r>
          </w:p>
        </w:tc>
        <w:tc>
          <w:tcPr>
            <w:tcW w:type="dxa" w:w="1417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admin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admin@qszk.com / 123456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全部权限 + 规则库管理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2.2 权限矩阵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功能</w:t>
            </w:r>
          </w:p>
        </w:tc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purchaser</w:t>
            </w:r>
          </w:p>
        </w:tc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legal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admin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工作台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新建审核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查看审核列表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✅（菜单名「合同复核」）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字段确认（编辑）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只读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只读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风险处理（接受/编辑/忽略/转人工）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提交法务复核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法务复核操作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生成报告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规则库管理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只读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✅（只读+管理）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角色切换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重置演示数据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✅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三、系统架构设计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3.1 整体架构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系统采用前后端分离的三层架构：前端 React SPA + 后端 FastAPI + Supabase 云服务。前端负责界面渲染与用户交互，后端负责业务编排与 AI 调用，Supabase 提供数据持久化、身份鉴权、对象存储能力。整体架构如下：</w:t>
      </w:r>
    </w:p>
    <w:p>
      <w:pPr>
        <w:spacing w:before="120" w:after="120"/>
        <w:jc w:val="left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用户浏览器（前端）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React 18 + TypeScript + Vite + Ant Design 5         │  │</w:t>
        <w:br/>
        <w:t>│  │  ┌──────────┐ ┌──────────┐ ┌──────────┐ ┌────────┐  │  │</w:t>
        <w:br/>
        <w:t>│  │  │ 12 个页面 │ │ 业务组件  │ │ 通用组件  │ │ 状态管理│  │  │</w:t>
        <w:br/>
        <w:t>│  │  └──────────┘ └──────────┘ └──────────┘ └────────┘  │  │</w:t>
        <w:br/>
        <w:t>│  │  ┌──────────────────────────────────────────────┐   │  │</w:t>
        <w:br/>
        <w:t>│  │  │       服务层 services/* (统一 Mock/真实切换)    │   │  │</w:t>
        <w:br/>
        <w:t>│  │  └──────────────────────────────────────────────┘   │  │</w:t>
        <w:br/>
        <w:t>│  └──────────────────────────────────────────────────────┘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└───────────────────────────┬─────────────────────────────────┘</w:t>
        <w:br/>
        <w:t xml:space="preserve">                            │ HTTPS / JWT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后端 FastAPI (Python 3.10+)                │</w:t>
        <w:br/>
        <w:t>│  ┌──────────────────────────────────────────────────────┐  │</w:t>
        <w:br/>
        <w:t>│  │  路由层 routers/ (auth / parse / extract / review /   │  │</w:t>
        <w:br/>
        <w:t>│  │              report / data)     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┌──────────────────────────────────────────────────────┐  │</w:t>
        <w:br/>
        <w:t>│  │  服务层 services/                                      │  │</w:t>
        <w:br/>
        <w:t>│  │  ┌──────────┐ ┌──────────┐ ┌──────────┐ ┌──────────┐ │  │</w:t>
        <w:br/>
        <w:t>│  │  │ ai_service│ │pdf_service│ │rule_service│ │supabase_ │ │  │</w:t>
        <w:br/>
        <w:t>│  │  │(DeepSeek) │ │(Playwright)│ │(规则引擎) │ │client    │ │  │</w:t>
        <w:br/>
        <w:t>│  │  └──────────┘ └──────────┘ └──────────┘ └──────────┘ │  │</w:t>
        <w:br/>
        <w:t>│  └──────────────────────────────────────────────────────┘  │</w:t>
        <w:br/>
        <w:t>└───────┬──────────────────┬──────────────────┬───────────────┘</w:t>
        <w:br/>
        <w:t xml:space="preserve">        │                  │                  │</w:t>
        <w:br/>
        <w:t xml:space="preserve">        ▼                  ▼                  ▼</w:t>
        <w:br/>
        <w:t>┌───────────────┐  ┌───────────────┐  ┌───────────────────┐</w:t>
        <w:br/>
        <w:t>│  DeepSeek API │  │  Supabase     │  │  Playwright        │</w:t>
        <w:br/>
        <w:t>│  (大模型)     │  │  Postgres DB  │  │  Chromium (PDF)    │</w:t>
        <w:br/>
        <w:t>│              │  │  + Auth + Storage│ │                    │</w:t>
        <w:br/>
        <w:t>└───────────────┘  └───────────────┘  └───────────────────┘</w:t>
      </w:r>
    </w:p>
    <w:p>
      <w:pPr>
        <w:spacing w:before="0" w:after="200" w:line="360" w:lineRule="auto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3-1 系统整体架构图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3.2 前端架构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前端采用「页面 → 业务组件 → 通用组件 → 服务层 → 状态层」分层架构，所有数据通过 services/* 统一访问，便于 Mock 与真实后端切换：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目录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职责</w:t>
            </w:r>
          </w:p>
        </w:tc>
        <w:tc>
          <w:tcPr>
            <w:tcW w:type="dxa" w:w="425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关键文件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src/pages/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13 个页面（P01-P12 + NotFound）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LoginPage / DashboardPage / ReviewDetailPage 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src/features/review/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审核域内聚模块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ContractTextView（原文渲染）/ RiskCard（风险卡）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src/components/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通用业务组件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ChartCard / EmptyState / ErrorBoundary / PageHeader / ResizableTable / StatusTag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src/layouts/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全局布局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MainLayout（侧边栏 + 顶栏 + 内容区）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src/router/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路由表与守卫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index.tsx（含登录守卫与角色守卫）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src/services/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业务服务层（统一 Mock/真实切换）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apiClient / reviewService / riskService / fieldService / reportService / ruleService / auditService / authService / dashboardService / db / dataApi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src/store/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Zustand 状态管理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useAuthStore（鉴权）/ useRealAIStore（真实 AI 流程）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src/types/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全局 TypeScript 类型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index.ts（ReviewTask / RiskItem / RiskRule 等）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src/mock/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Mock 数据层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seedData（26 条规则）/ sampleContracts / contractText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src/constants/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枚举与状态映射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RISK_LEVEL_MAP / REVIEW_STATUS_MAP / RISK_CATEGORY_MAP 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src/theme/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AntD 主题 Token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index.ts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src/utils/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工具函数</w:t>
            </w:r>
          </w:p>
        </w:tc>
        <w:tc>
          <w:tcPr>
            <w:tcW w:type="dxa" w:w="425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 / logic / storage / token / ocr / docxGenerator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3.3 后端架构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后端基于 FastAPI，分为路由层（接收请求）、服务层（业务编排）、Schema 层（数据校验）、数据层（Supabase 交互）四层：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模块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文件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职责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入口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app/main.py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FastAPI 实例、CORS、路由注册、健康检查；版本号 2.0.0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配置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app/config.py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环境变量加载：DEEPSEEK_API_KEY / SUPABASE_URL / MOCK_MODE 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鉴权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app/auth.py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 JWT 校验 + 角色依赖（purchaser / legal / admin）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路由-auth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routers/auth.py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登录 / 注册 / 登出 / 当前用户 / 刷新 token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路由-parse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routers/parse.py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/api/parse 解析 PDF/DOCX/TXT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路由-extract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routers/extract.py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/api/extract-fields AI 抽取 15 字段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路由-review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routers/review.py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/api/review-risks 规则 + AI 审核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路由-report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routers/report.py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/api/reports/generate-pdf + GET /api/reports/{id}/pdf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路由-data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routers/data.py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22 个 CRUD 端点（users/tasks/risks/fields/documents/reports/rules/audit-logs）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服务-ai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services/ai_service.py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调用 DeepSeek（OpenAI 兼容 SDK）+ 限流重试 + 兜底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服务-pdf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services/pdf_service.py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pdfplumber / python-docx 文件解析 + 表格 + 图片提取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服务-rule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services/rule_service.py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规则引擎 + 关键词同义词扩展 + 停用词过滤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服务-prompt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services/prompt_service.py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DeepSeek 提示词模板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服务-report_pdf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services/report_pdf_service.py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reportlab 结构化 PDF 生成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服务-report_html_pdf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services/report_html_pdf_service.py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Playwright 网页转 PDF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服务-report_pdf_worker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services/report_pdf_worker.py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独立子进程 worker（绕过 Windows ProactorEventLoop）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服务-supabase_client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services/supabase_client.py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 客户端 + 数据库 row 转换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3.4 数据流架构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系统核心数据流（真实 AI 审核）：</w:t>
      </w:r>
    </w:p>
    <w:p>
      <w:pPr>
        <w:spacing w:before="120" w:after="120"/>
      </w:pPr>
      <w:r>
        <w:rPr>
          <w:rFonts w:ascii="Consolas" w:hAnsi="Consolas" w:eastAsia="Consolas"/>
          <w:b w:val="0"/>
          <w:sz w:val="16"/>
        </w:rPr>
        <w:t>┌────────────┐    1. 上传文件     ┌─────────────┐</w:t>
        <w:br/>
        <w:t>│            │ ─────────────────▶ │             │</w:t>
        <w:br/>
        <w:t>│   用户     │                    │  前端 SPA   │</w:t>
        <w:br/>
        <w:t>│            │ ◀───────────────── │             │</w:t>
        <w:br/>
        <w:t>└────────────┘    10. 渲染结果    └──────┬──────┘</w:t>
        <w:br/>
        <w:t xml:space="preserve">                                         │ 2. POST /api/review-risks</w:t>
        <w:br/>
        <w:t xml:space="preserve">                                         ▼</w:t>
        <w:br/>
        <w:t xml:space="preserve">                                 ┌──────────────┐</w:t>
        <w:br/>
        <w:t xml:space="preserve">                                 │  FastAPI     │</w:t>
        <w:br/>
        <w:t xml:space="preserve">                                 │  后端        │</w:t>
        <w:br/>
        <w:t xml:space="preserve">                                 └──┬───┬───┬───┘</w:t>
        <w:br/>
        <w:t xml:space="preserve">              3. 解析文件            │   │   │  7. 写入数据</w:t>
        <w:br/>
        <w:t xml:space="preserve">                   ┌─────────────────┘   │   └─────────────┐</w:t>
        <w:br/>
        <w:t xml:space="preserve">                   ▼                     │                 ▼</w:t>
        <w:br/>
        <w:t xml:space="preserve">             ┌──────────┐  4. 抽取字段   │          ┌──────────────┐</w:t>
        <w:br/>
        <w:t xml:space="preserve">             │ pdfplumber│ ◀────────────┘          │   Supabase   │</w:t>
        <w:br/>
        <w:t xml:space="preserve">             │ python-docx│  5. 调 DeepSeek         │   Postgres   │</w:t>
        <w:br/>
        <w:t xml:space="preserve">             └──────────┘     │                    │   + Storage  │</w:t>
        <w:br/>
        <w:t xml:space="preserve">                              ▼                    └──────────────┘</w:t>
        <w:br/>
        <w:t xml:space="preserve">                        ┌──────────┐  6. 规则引擎           ▲</w:t>
        <w:br/>
        <w:t xml:space="preserve">                        │ DeepSeek │ ──────┐                │</w:t>
        <w:br/>
        <w:t xml:space="preserve">                        │   API    │       ▼                │</w:t>
        <w:br/>
        <w:t xml:space="preserve">                        └──────────┘  ┌──────────┐  8. 返回 JSON</w:t>
        <w:br/>
        <w:t xml:space="preserve">                                      │rule_engine│ ────────┘</w:t>
        <w:br/>
        <w:t xml:space="preserve">                                      │ + 去重    │</w:t>
        <w:br/>
        <w:t xml:space="preserve">                                      └──────────┘</w:t>
      </w:r>
    </w:p>
    <w:p>
      <w:pPr>
        <w:spacing w:before="0" w:after="200" w:line="360" w:lineRule="auto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3-2 真实 AI 审核数据流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3.5 技术栈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3.5.1 前端技术栈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技术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版本</w:t>
            </w:r>
          </w:p>
        </w:tc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用途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React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18.3.1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UI 框架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TypeScript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5.6.2（严格模式）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类型安全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Vite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5.4.8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构建工具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Ant Design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5.21.6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唯一 UI 组件库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@ant-design/icons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5.5.1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图标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React Router DOM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6.27.0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Zustand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4.5.5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状态管理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ECharts + echarts-for-react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5.5.1 / 3.0.2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图表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dayjs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1.11.13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时间处理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lucide-react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0.446.0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图标补充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pdfjs-dist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6.1.200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原文渲染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docx-preview + docx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0.3.7 / 9.7.1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DOCX 预览与导出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tesseract.js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7.0.0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前端 OCR 框架（生产路径未使用）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html2canvas + jspdf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1.4.1 / 4.2.1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前端 PDF 导出兜底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3.5.2 后端技术栈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技术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版本</w:t>
            </w:r>
          </w:p>
        </w:tc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用途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Python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3.10+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运行时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FastAPI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0.115.6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Web 框架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uvicorn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0.34.0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ASGI 服务器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pydantic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2.10.4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数据校验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openai SDK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1.59.6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调用 DeepSeek（OpenAI 兼容）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pdfplumber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0.11.5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文本+表格解析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PyMuPDF (fitz)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1.24.10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图片提取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python-docx + mammoth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1.1.2 / 1.9.0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DOCX 解析 + HTML 转换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reportlab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4.2.5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结构化 PDF 报告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playwright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1.48.0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无头 Chromium 渲染网页为 PDF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2.9.0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Postgres + Auth + Storage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httpx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0.27.2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HTTP 客户端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3.5.3 数据持久化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真实模式：Supabase Postgres（业务数据）+ Supabase Storage（合同原文件，bucket=contract-files）+ IndexedDB（前端文件暂存）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Mock 模式：localStorage 轻量数据层（样例合同走 Mock）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切换条件：.env 中 MOCK_MODE=auto（默认），DEEPSEEK_API_KEY 未配置 → Mock；已配置 → 真实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四、统一规范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4.1 设计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Token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色值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primary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#1677ff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主色 专业蓝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#13c2c2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辅助色 青绿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bg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#f5f7fa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背景 浅灰白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card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#ffffff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卡片背景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border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#e8ecf0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边框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textPrimary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#1d2129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主文字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textSecondary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#5b6470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次要文字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#f5222d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高风险 红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#fa8c16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中风险 橙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low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#52c41a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低风险 绿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notice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#7c8696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提示项 蓝灰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4.2 风险等级映射（全局唯一）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值</w:t>
            </w:r>
          </w:p>
        </w:tc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中文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色值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背景色</w:t>
            </w:r>
          </w:p>
        </w:tc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含义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high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高风险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#f5222d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#fff1f0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必须人工确认，未处理不得生成报告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medium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中风险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#fa8c16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#fff7e6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建议处理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low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低风险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#52c41a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#f6ffed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可批量处理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notice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提示项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#7c8696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#f0f5ff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不阻断流程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4.3 审核任务状态（全局唯一）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>draft 草稿 / parsing 解析中 / ai_reviewing AI审核中 / pending_business 待人工确认 / pending_legal 待法务复核 / completed 已完成 / failed 失败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4.4 风险处理状态（全局唯一）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>pending 待处理 / accepted 已接受 / edited 已编辑 / ignored 已忽略 / manual_review 转人工复核 / confirmed 已确认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4.5 通用规范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主色蓝 + AI 青绿辅助；浅色背景；企业级 B 端 SaaS 风格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1366×768 核心内容可用，三栏审核页不出现横向滚动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所有按钮三种归宿：真实执行 / 跳真实页面 / 明确提示「当前版本暂未开放」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关键操作：表单校验、成功/失败提示、二次确认、加载态、防重复提交、空/错状态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表单防抖 300ms；列表筛选写 URL；危险操作二次确认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风险明细表网页端不出现左右滚动条，内容自动换行不省略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返回按钮统一在左上角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所有显示时间统一 YYYY-MM-DD HH:mm:ss 格式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乐观更新 + 失败回滚（风险处理、法务复核）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列宽可调（ResizableTable），列宽持久化 localStorage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五、全局布局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文件：src/layouts/MainLayout.tsx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5.1 整体结构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左侧固定侧边栏（Sider，宽 220px，可折叠，断点 lg）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顶部工具栏（Header，高 56px，sticky）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主内容区（Content，padding 20px）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5.2 侧边栏元素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Logo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/logo.svg 图标（28×28）+ "契审智控" 主标题 + "AI采购合同审核" 副标题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菜单项（按角色动态构建）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工作台（/dashboard）、合同审核（/reviews）、审核报告（/reports）、风险规则库（/rules）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采购人员额外菜单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"新建审核"（/reviews/new）插在第 2 位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法务角色菜单差异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"合同审核"变为"合同复核"（图标改为 Scale）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底部免责声明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黄色背景卡片（#fffbe6），展示 DISCLAIMER 全文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5.3 顶栏元素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内容/行为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折叠按钮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PanelLeftClose/Open 图标按钮，控制侧边栏折叠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"AI 辅助" 标签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青绿色 Tag，Tooltip 提示"AI 辅助审核"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角色描述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当前用户角色 desc 文本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用户菜单（Dropdown）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头像（首字母）+ 姓名 + 角色标签 + ChevronDown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用户菜单-切换演示角色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 / legal / admin 三个角色，当前角色标记"当前"Tag；切换后刷新页面到 /dashboard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用户菜单-重置演示数据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调用后端 /api/data/seed + resetDemoData()，刷新页面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用户菜单-退出登录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二次确认弹窗，logout 后跳 /login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5.4 浏览器标签页标题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通过 useEffect 根据 location.pathname 动态设置 document.title，覆盖：工作台/合同审核/新建审核任务/审核进度/字段确认/审核记录/审核详情/法务复核/审核报告/报告详情。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六、页面清单与路由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编号</w:t>
            </w:r>
          </w:p>
        </w:tc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页面名称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路由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文件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截图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登录页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/login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LoginPage.tsx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screenshots/P01-登录页.png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P02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工作台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/dashboard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DashboardPage.tsx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screenshots/P02-工作台.png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P03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合同审核列表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ReviewListPage.tsx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screenshots/P03-审核列表.png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P04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新建审核任务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/reviews/new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ReviewNewPage.tsx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screenshots/P04-新建审核-上传.png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P05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审核处理进度页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/reviews/:id/progress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ReviewProgressPage.tsx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screenshots/P05-审核进度.png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P06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字段确认页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/reviews/:id/fields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FieldsConfirmPage.tsx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screenshots/P06-字段确认.png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P07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合同审核详情页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/reviews/:id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ReviewDetailPage.tsx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screenshots/P07-审核详情三栏.png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P08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法务复核页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/legal-reviews/:id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LegalReviewPage.tsx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screenshots/P08-法务复核.png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P09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审核报告列表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/reports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ReportListPage.tsx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screenshots/P09-报告列表.png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P10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审核报告详情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/reports/:id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ReportDetailPage.tsx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screenshots/P10-报告详情.png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P11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审核记录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/reviews/:id/history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ReviewHistoryPage.tsx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screenshots/P11-审核记录.png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P12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风险规则库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/rules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RuleListPage.tsx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screenshots/P12-风险规则库.png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P01 登录页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路由：/login    ｜    访问条件：未登录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登录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P01-1 登录页完整截图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左侧品牌介绍区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Logo 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ShieldCheck 图标（48×48 渐变蓝绿背景）+ "契审智控" + "AI 采购合同审核平台"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主标题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"让每一份采购合同都经过智能审核"（"智能审核"蓝色高亮）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简介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面向企业采购合同审核场景，融合规则引擎与大模型语义分析...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特性列表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3 项：智能解析（FileSearch）/ AI 语义审核（Sparkles）/ 原文定位（ShieldCheck）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右侧登录卡片区（宽 420px）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校验/说明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"欢迎登录" + 提示"请使用演示账号登录体验完整审核流程"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账号 Input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 + email 格式校验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密码 Input.Password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登录按钮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主按钮、block、loading 态、高度 44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演示账号列表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来自 DEMO_ACCOUNTS 常量；每条含头像首字母圆/角色标签/email·部门/密码 Tag；点击自动填充账号密码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免责声明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黄色背景框（#fffbe6），DISCLAIMER 文本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交互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点击演示账号卡片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fillAccount(email, password) 写入表单并高亮选中边框（蓝色边框 + 浅蓝背景）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提交登录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useAuthStore.login 调用后端 POST /api/auth/login；成功 message.success + 跳转 /dashboard；失败 message.error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登录态校验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已登录用户访问 /login 自动跳转到 /dashboard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路由守卫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未登录访问受保护路由自动跳转到 /login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校验规则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账号：必填，邮箱格式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密码：必填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错误账号密码提示：「账号或密码错误，请使用演示账号登录」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P02 工作台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路由：/dashboard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0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工作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0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P02-1 工作台完整截图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欢迎信息条（Card 渐变背景）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问候语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按小时数：早上好 / 上午好 / 中午好 / 下午好 / 晚上好 + 用户姓名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副信息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角色描述 + "今日有 X 项待办任务"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新建审核按钮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仅 purchaser 角色显示，跳 /reviews/new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4 个指标卡（点击跳转，hoverable）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指标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含义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跳转目标（按角色区分）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待我处理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当前用户待处理任务数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purchaser: ?status=pending_business&amp;creator=me；legal: ?status=pending_legal；admin: ?status=pending_business,pending_legal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审核中合同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审核中任务数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/reviews?status=ai_reviewing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高风险合同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含高风险等级的合同数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/reviews?riskLevel=high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累计完成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累计完成任务数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/reviews?status=completed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图表区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卡片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列宽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审核趋势（折线图）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14 列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新建/完成两条线，X 轴月份，使用 ECharts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风险等级分布（饼图）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 列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按 riskLevels（含 color），含 Tooltip 解释"统计所有审核任务中识别出的风险项总数"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列表区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卡片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列宽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最近审核任务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14 列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List 展示 recentTasks，每项：合同名 + 状态Tag + 风险Tag + 相对方/金额/时间 + 创建人；点击跳 /reviews/{id}；extra "查看全部"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待办事项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 列，最多 6 条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List 展示 todos；点击按角色跳转：legal 且 pending_legal → /legal-reviews/{id}，否则 /reviews/{id}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快捷入口（按角色过滤）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入口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角色范围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新建审核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合同审核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 / legal / admin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法务复核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风险规则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 / admin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数据逻辑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所有数据来自 dashboardService.loadAll，与列表、详情同源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指标卡数据由 db.getTasks() 实时计算，不缓存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趋势数据为最近 6 个月聚合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风险分布基于所有任务的风险项聚合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P03 合同审核列表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审核列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P03-1 合同审核列表完整截图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"合同审核"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描述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"查看与处理所有采购合同审核任务，支持按状态、风险等级、合同类型筛选"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新建审核按钮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仅 purchaser 角色，跳 /reviews/new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筛选区（URL 同步）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关键词 Input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搜索"合同名称、编号、相对方、类型、发起人、部门、备注"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审核状态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多选，maxTagCount responsive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风险等级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多选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合同类型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单选（5 类：软件/硬件/服务/系统集成/设备租赁）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创建时间 RangePicker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重置按钮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仅 hasFilter 时显示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Alert 提示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 URL creator=me 时显示"当前仅展示您创建的任务"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表格列（ResizableTable，支持列宽调整，storageKey="reviews"）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列名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宽度</w:t>
            </w:r>
          </w:p>
        </w:tc>
        <w:tc>
          <w:tcPr>
            <w:tcW w:type="dxa" w:w="51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合同名称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220, fixed:left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合同名（加粗）+ 编号（灰色小字）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相对方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160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ellipsis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合同金额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130, align:right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formatMoney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合同类型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审核状态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ReviewStatusTag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最高风险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RiskLevelTag 或 —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风险数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90, align:center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高/中/低 Tag 分色展示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发起人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更新时间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170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formatDateTime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170, fixed:right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详情/进度/复核 + 报告 + 删除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筛选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条件变化 debounce 300ms 重新加载；筛选状态同步 URL（useSearchParams），刷新可恢复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空状态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EmptyState 组件 + "新建审核"按钮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加载状态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Skeleton 占位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删除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仅 draft 状态可删；modal.confirm 二次确认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分页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PAGE_SIZE = 10，showSizeChanger + showTotal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权限控制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新建审核按钮：仅 purchaser 显示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删除：仅 creator 本人 + draft 状态可删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legal 角色菜单名变为"合同复核"，可看全部任务但不能新建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P04 新建审核任务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路由：/reviews/new（支持 ?draft={id} 编辑草稿）    ｜    访问权限：仅 purchaser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87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新建审核-上传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P04-1 新建审核任务（第一步上传）截图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标题：草稿模式"编辑草稿任务"，否则"新建审核任务"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步骤指示器（3 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步骤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标题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描述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上传合同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/ DOCX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填写信息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合同要素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确认发起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开始 AI 审核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第一步：上传合同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Upload.Dragger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accept=PDF/DOCX，maxSize 限制；校验格式与大小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已上传文件展示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文件图标 + 文件名 + 格式 Tag + 大小 + 替换/移除按钮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样例合同选择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 列网格，每个样例：合同名 + 类型/风险数 Tag + 相对方 + 金额；选中后表单自动带入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第二步：填写审核信息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校验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合同名称 Input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required, maxLength 80, showCount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合同类型 Select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required（5 类）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我方身份 Radio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required: buyer 采购方(甲方) / seller 供应方(乙方)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相对方 Input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required, maxLength 60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所属部门 Select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required（采购部/信息技术部/法务部/财务部/运营部/行政部）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合同金额 InputNumber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required, min 0, step 1000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审核重点 Checkbox.Group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required, 2 列网格，8 类（合同主体/付款条款/交付与验收/违约责任/知识产权/保密与数据安全/合同解除/争议解决）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补充说明 TextArea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选填, rows 3, maxLength 300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第三步：确认并发起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文件信息 Descriptions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文件名/大小/格式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审核信息 Descriptions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全部字段，审核重点以 Tag 展示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Alert info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样例合同提示 Mock 流程；上传合同提示调用 AI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Alert warning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审核免责声明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返回修改按钮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回到第二步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保存草稿按钮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创建 draft 状态任务，跳转列表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开始 AI 审核按钮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创建任务并跳转进度页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上传校验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非 PDF/DOCX 拒绝；超 maxSize 拒绝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选择样例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setSampleId + 自动填充表单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保存草稿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createTask 或 updateTask；非样例文件持久化到 IndexedDB（useRealAIStore）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开始 AI 审核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 AI（手动上传 + 有 rawFile）：先 checkBackendHealth（冷启动提示 30-60 秒）→ startRealAIReview；样例合同：startReview；跳 /reviews/{id}/progress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草稿回填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draftId 模式：getTask + 从 IndexedDB 恢复 File 对象，直接进入第二步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关键路由判断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6F7FF"/>
            <w:tcBorders>
              <w:top w:val="single" w:sz="8" w:color="1677FF"/>
              <w:left w:val="single" w:sz="8" w:color="1677FF"/>
              <w:bottom w:val="single" w:sz="8" w:color="1677FF"/>
              <w:right w:val="single" w:sz="8" w:color="1677FF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useRealAI = !sampleId &amp;&amp; !!file?.rawFile</w:t>
              <w:br/>
              <w:t>• 手动上传：走真实 AI（DeepSeek + 真实文件解析）</w:t>
              <w:br/>
              <w:t>• 样例合同：走 Mock（预制的解析结果与风险项）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校验规则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文件格式：仅 PDF/DOCX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文件大小：≤ FILE_LIMITS.maxSize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表单：所有 required 字段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后端健康检查失败：modal.error 显示后端地址与排查建议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P05 审核处理进度页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路由：/reviews/:id/progress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审核进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P05-1 审核处理进度页截图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标题"AI 审核处理中"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描述：合同名 + 状态 Tag + 编号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进度概览卡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大图标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Sparkles（56×56 渐变背景）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当前阶段文本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"审核已完成"或"当前阶段：{label}"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描述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done 时"正在跳转..."，否则 stage.description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进度百分比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大数字 + "整体进度"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Progress 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渐变 primary→ai，done 时 status=success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处理阶段卡（Steps vertical, 7 阶段）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阶段 key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标签</w:t>
            </w:r>
          </w:p>
        </w:tc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图标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upload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上传文件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UploadCloud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parse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解析文档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FileSearch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structure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识别结构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ListTree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extract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抽取字段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Database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规则检查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ShieldCheck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语义审核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Sparkles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7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result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生成结果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CheckCircle2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每阶段状态：waiting / processing / success / failed，processing 显示"处理中"Tag，success 显示绿色对勾，failed 显示红色三角。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底部卡（未完成时）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Alert info：预计处理时间约 10 秒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"模拟解析失败（演示用）"按钮（danger link）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"查看结果"按钮（disabled，仅 done 后可用）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完成提示卡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CheckCircle2 + "AI 审核完成，共识别 X 项风险，正在跳转详情页..."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底部 DISCLAIMER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进度计算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基于时间戳（localStorage.data:reviewStarts 记录启动时间）；刷新页面后基于 Date.now() - start 重新计算，不丢失状态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每阶段时长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约 1.5 秒，全程约 10 秒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自动跳转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全部完成 1 秒后自动跳转 /reviews/:id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模拟失败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点击"模拟解析失败"将任务标记为 failed 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失败后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显示错误 Result + "重新审核"按钮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失败状态页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Result status="error" + 错误标题 + 错误描述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"重新审核"按钮：重置进度 + 重新触发 startReview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"返回列表"按钮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真实 AI 审核三步流程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步骤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API</w:t>
            </w:r>
          </w:p>
        </w:tc>
        <w:tc>
          <w:tcPr>
            <w:tcW w:type="dxa" w:w="51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/api/parse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后端 pdfplumber / python-docx 解析文档，返回 sections/paragraphs/fullText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/api/extract-fields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DeepSeek 抽取 15 个字段（含置信度）；失败返回 5 个基础兜底字段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 /api/review-risks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规则引擎 + DeepSeek 识别 13 类风险；失败返回兜底风险数据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P06 合同信息字段确认页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路由：/reviews/:id/fields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4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-字段确认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4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P06-1 字段确认页截图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顶部信息条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返回详情按钮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任务状态标签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字段总数 / 已确认数 / 低置信度数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字段表格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列名</w:t>
            </w:r>
          </w:p>
        </w:tc>
        <w:tc>
          <w:tcPr>
            <w:tcW w:type="dxa" w:w="737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字段名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fieldLabel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字段值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fieldValue（可编辑）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置信度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confidence 百分比 + 颜色标签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来源原文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sourceText（点击查看）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已确认 / 待确认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 / 保存 / 确认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字段清单（15 个）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1D2129"/>
          <w:sz w:val="22"/>
        </w:rPr>
        <w:t>合同名称、甲方、乙方、合同编号、合同金额、币种、税率、签约日期、生效日期、合同期限、付款方式、交付时间、验收方式、质保期限、争议管辖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底部操作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"确认全部字段"按钮：标记 task.fieldsConfirmed = true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低置信度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confidence &lt; 0.85 显示橙色 low confidence 标签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编辑字段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点击"编辑"切到 Input 输入框，按钮变"保存"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保存字段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保存后字段 confirmed = true，写入审计日志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确认全部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task.fieldsConfirmed 标记为 true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提交复核校验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字段未全部确认时，提交法务复核会有提示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权限控制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编辑：仅 purchaser 角色可编辑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其他角色（legal/admin）只读查看，无编辑按钮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P07 合同审核详情页（核心页面）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路由：/reviews/:id    ｜    核心页面    ｜    截图见下方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7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-审核详情三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P07-1 合同审核详情页三栏布局截图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整体布局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三栏布局（lg 以上并排，以下垂直堆叠），高度 calc(100vh - 56px - 40px)，各栏独立滚动。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顶部任务信息条（固定，sticky）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第一行：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返回按钮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Link to /reviews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 Tag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ReviewStatusTag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最高风险 Tag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RiskLevelTag showDot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合同名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大字加粗 ellipsis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字段确认按钮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Link to /reviews/{id}/fields，未确认显示"待确认"warning 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审核记录按钮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Link to /reviews/{id}/history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第二行：编号 / 相对方 / 金额 / 更新时间 / 审核重点（小灰字）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左栏：合同结构与筛选（240px 固定）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字段确认入口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Button type=text，未确认显示"待确认"Tag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章节统计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"合同章节（共 X 节 · Y 项风险）"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章节列表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每项可点击滚动到段落，hover 高亮，风险数红色 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空状态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"暂无合同结构"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中栏：合同原文（ContractTextView 组件）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渲染能力：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DOCX：docx-preview 渲染，风险用 &lt;mark&gt; 标签包裹（背景色 + 下划线 + 点击加深）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PDF：pdf.js 渲染 textLayer，风险用绝对定位 overlay div 叠加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 xml:space="preserve">    - 默认半透明底色（rgba 0.22）+ mix-blend-mode: multiply，不遮挡文字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 xml:space="preserve">    - 激活态加深底色（rgba 0.45）+ 外框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 xml:space="preserve">    - 同一 span 只保留最高等级风险（避免颜色叠加错乱）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 xml:space="preserve">    - 多行风险原文按子句拆分匹配，避免行尾漏标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降级：原文渲染失败时切换到结构化段落视图（ParagraphItem）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表格风险：td 单元格用内联样式（backgroundColor + color），允许文字选择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段落类型差异化样式：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类型</w:t>
            </w:r>
          </w:p>
        </w:tc>
        <w:tc>
          <w:tcPr>
            <w:tcW w:type="dxa" w:w="737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样式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title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居中、fontSize+5、加粗、margin 20px 0 16px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header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小字号、灰色背景、左边框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image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渲染 base64 图片 + 风险徽章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body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标准 + 去除"第一条 标题"前缀避免重复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signature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小字号、灰色背景、顶部留白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工具栏元素：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缩小按钮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ZoomOut 调整 fontSize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缩放比例显示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当前比例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放大按钮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ZoomIn 调整 fontSize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返回顶部按钮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ArrowUp scrollToTop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下载按钮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Download 调 generateDocxFromParagraphs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文件名显示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当前合同文件名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风险高亮机制：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splitSegments：按高亮位置切分文本段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dedupHighlights：重叠/包含时保留最高等级（重叠 &gt; 35% 跳过）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titleHighlights 与 bodyHighlights 分离（前缀去除时同步调整 start/end）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标题区域风险：取最高等级作为标题样式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右栏：AI 审核结果（380px 固定）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综合信息卡：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Sparkles 图标 + "AI 审核结果"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最高风险 Tag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RiskLevelTag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风险评分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Statistic /100，颜色按最高风险等级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风险总数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Statistic 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 格风险等级分布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高/中/低/提示 各色背景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处理进度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Progress processed/total + 百分比条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风险导航 + 筛选：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风险明细计数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"风险明细（X）"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上一条/下一条按钮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ChevronUp/Down，基于 filteredRisks 循环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章节筛选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全部章节 + parsedDoc.sections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等级筛选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全部等级 + RISK_LEVEL_OPTIONS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状态筛选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全部状态 + 7 种状态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类型筛选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全部类型 + RISK_CATEGORY_OPTIONS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清空按钮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任一筛选非 all 时显示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风险卡片列表（RiskCard 组件）：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每张卡片包含：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区域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头部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#序号/总数 Tag + RiskLevelTag + RiskStatusTag + 低置信 Tag（warning + AlertTriangle + Tooltip）+ 风险标题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元信息条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类型 / 条款（clauseNumber + clauseTitle）/ 置信度（百分比，低置信橙色）/ 来源（rule/ai/manual Tag + 关联规则链接跳 /rules?keyword={ruleId}）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合同原文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灰色背景 + 左侧等级色边框，&gt;300 字截断 + "展开/收起"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风险说明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加粗标签 + Paragraph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审核依据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灰色小字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修改建议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绿色背景（已编辑蓝色），含"已编辑"Tag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操作记录摘要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处理人 + 说明（如有）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操作按钮区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见下表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操作按钮（按状态）：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状态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按钮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接受建议（primary）/ 编辑建议 / 忽略 / 转人工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accepted/edited/ignored/manual_review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恢复处理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任意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添加备注（type=text）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弹窗：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弹窗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编辑建议 Modal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TextArea 编辑 suggestion（必填）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忽略 Modal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Select 忽略原因（IGNORE_REASONS 5 项）+ TextArea 说明（必填）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转人工 Modal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TextArea 转人工说明（必填）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备注 Modal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TextArea 备注（必填）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选中态样式：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边框：active ? levelCfg.color : COLORS.border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背景：active ? levelCfg.bg : "#fff"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阴影：active ? "0 2px 8px {levelCfg.color}22" : "none"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底部固定操作栏（Affix）：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处理统计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"已处理 X / Y" + "剩余 Z 项待处理"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生成报告按钮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任何时候可点，非 completed 弹 modal.info 引导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提交法务复核按钮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canSubmitForLegal（pending_business + purchaser）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前往法务复核按钮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isLegalContext（legal + pending_legal）→ 跳 /legal-reviews/{id}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草稿状态特殊视图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显示任务信息卡（合同编号、相对方、金额、创建时间）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"编辑草稿"按钮（purchaser）→ /reviews/new?draft={id}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"立即发起审核"按钮（purchaser）→ startReview + 跳 progress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处理中状态特殊视图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"审核进行中"提示 + "查看进度"按钮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加载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getTask → 并行 Promise.allSettled 加载 risks 与 document；风险列表为空但 task 有统计时 1.5 秒后自动重试一次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风险排序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段落 index &gt; clauseNumber &gt; createdAt，同段内按 startPosition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默认选中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加载完成后选中第一个 pending 风险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选中风险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setActiveRiskId + scrollToRisk（优先精准定位，回退段落）+ 滚动风险卡片到视图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上一条/下一条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在 filteredRisks 中循环，同步滚动原文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章节点击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滚动到该章节第一段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双向定位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点击风险卡 → 原文滚动高亮；点击原文高亮 → 选中风险卡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风险操作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乐观更新本地 state，后台异步持久化，失败回滚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提交法务复核校验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checkCanSubmitForLegalReview（false 阻断）；不通过 modal.error 列出 reasons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提交确认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有未处理风险时 confirm 弹窗"仍有 X 项未处理风险"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生成报告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completed 状态：找已有报告或 generate 新报告，跳 /reports/{id}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提交法务复核前置校验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1. 所有 high 风险均已处理（accepted/edited/ignored/manual_review/confirmed）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2. 无未保存编辑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3. 合同基本信息已确认（fieldsConfirmed）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4. 存在未处理风险时二次确认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5. 通过 checkCanSubmitForLegalReview 校验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权限控制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readOnly = currentUser.role !== "purchaser"（法务/管理员在详情页只看不能改风险卡）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提交法务复核：仅 purchaser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草稿发起审核：仅 purchaser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P08 法务复核页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路由：/legal-reviews/:id    ｜    访问权限：legal 角色最佳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78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-法务复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P08-1 法务复核页截图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标题"法务复核"，backUrl 详情页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描述：合同名 + 最高风险 Tag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非 pending_legal 状态提示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Alert warning："当前任务非待法务复核状态"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综合信息卡（4+8 列布局）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Statistic/Item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风险评分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/100，颜色按最高风险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风险总数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已处理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 total，绿色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重大风险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项，红色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合同金额/相对方/发起人·时间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Descriptions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合同基本信息卡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Descriptions 3 列展示前 9 个字段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风险审核卡（含"新增人工风险"按钮 canReview 时）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每个风险卡（自定义渲染，非 RiskCard 组件）：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头部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#序号 Tag + 等级 Tag + 状态 Tag + 风险标题 + 条款·置信度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风险说明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标签 + 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修改建议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editedSuggestion ?? suggestion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业务处理记录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处理人 + 说明（如有）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操作按钮（canReview）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"确认"（非 confirmed）+ "修改建议"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已确认风险卡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背景绿色 #f6ffed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法务意见与结论卡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校验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法务审核意见 TextArea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rows 4, maxLength 500, showCount, !canReview 禁用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最终审核结论 Select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LEGAL_CONCLUSION_MAP 全部选项，格式"label — desc"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免责声明 Alert warning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退回业务人员按钮（danger，canReview）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完成法务审核按钮（primary large，canReview）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弹窗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弹窗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编辑建议 Modal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显示当前建议 + TextArea 编辑（maxLength 500）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确认风险 Modal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风险标题 + 法务备注 TextArea（可选）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新增人工风险 Modal（width 560）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风险标题* / 风险等级 / 风险类型 / 条款位置 / 风险说明* / 修改建议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退回业务人员 Modal.confirm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"退回后任务状态将变为「待人工确认」" + TextArea（必填原因）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编辑建议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乐观更新 status=edited + editedSuggestion；riskService.legalEdit 失败回滚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确认风险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乐观更新 status=confirmed + handleComment；riskService.confirm 失败回滚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新增人工风险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乐观插入 tempId 项，riskService.createModal 成功后替换为真实 id，失败移除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退回业务人员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校验 opinion 非空；reviewService.legalReview(action=reject)；跳 /reviews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完成法务审核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校验 legalOpinion 非空；modal.confirm 显示最终结论；reviewService.legalReview(action=approve)；自动调 reportService.generate；跳 /reviews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权限控制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canReview = task.status === "pending_legal"（状态限制）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操作按钮仅 canReview 时显示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默认期望 legal 角色操作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P09 审核报告列表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路由：/reports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182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-报告列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8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P09-1 审核报告列表截图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标题"审核报告"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描述"查看与管理已生成的采购合同审核报告"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筛选区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关键词 Input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"搜索报告编号、合同名称、编号、相对方、类型"，width 320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生成中/已生成/生成失败，width 140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重置按钮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keyword 或 statusFilter 非空时显示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表格列（ResizableTable，storageKey="reports"）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列名</w:t>
            </w:r>
          </w:p>
        </w:tc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宽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报告编号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reportNo + 版本 vN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合同名称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220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snapshot.contractName（加粗）+ contractNo（灰色小字）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相对方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160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snapshot.counterparty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综合风险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彩色 Tag + Tooltip 各级风险描述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风险评分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100, center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X/100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generating/generated/failed 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生成时间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170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formatDateTime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210, fixed:right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generated: 查看报告 + 查看合同；failed: 重试；generating: 文本"生成中..."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查看报告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跳 /reports/{id}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查看合同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跳 /reviews/{reviewTaskId}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重试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reportService.retry + 1 秒后 loadReports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分页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PAGE_SIZE + showSizeChanger + showQuickJumper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P10 审核报告详情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路由：/reports/:id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29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-报告详情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2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P10-1 审核报告详情截图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工具栏（sticky，no-print）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返回按钮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navigate('/reports')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打印按钮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window.print()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下载 PDF 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primary，loading 态；generateReportPDFViaBrowser + downloadBlob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导出 Word 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modal.info 提示"当前版本暂未开放"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报告正文 Card（print-area）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报告头：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ShieldCheck 图标 + "采购合同审核报告"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报告编号 · 版本 · 生成时间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综合风险概览卡（按 overallRiskLevel 配色）：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综合风险等级 RiskLevelTag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风险评分 Statistic /100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高/中/低/提示 4 项 Statistic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七大章节：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章节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一、合同基本信息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Descriptions 2 列：合同名称/编号/相对方/金额/类型/审核重点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二、合同要素字段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Descriptions 2 列展示所有 fields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三、AI 审核结论摘要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青绿色卡，translateAiSummary 翻译英文枚举为中文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四、重大风险条款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Table（序号/标题/等级/条款/处理状态），空时 Empty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五、逐条风险明细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Table 分页（序号/风险/风险说明/修改建议/状态）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六、人工审核结论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最终结论 Tag + desc + 法务意见 Paragraph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七、附件与留档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Descriptions：报告编号/版本/生成时间/风险项总数/重大风险数</w:t>
            </w:r>
          </w:p>
        </w:tc>
      </w:tr>
    </w:tbl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底部：Divider + "本报告由契审智控自动生成 · 时间"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免责声明 Alert warning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状态特殊页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generating：FileBarChart 图标 + "报告生成中" + 刷新按钮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failed：AlertTriangle + "报告生成失败" + 返回列表按钮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加载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reportService.get；旧报告 snapshot=null 时自动 generate 重建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下载 PDF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message.loading → generateReportPDFViaBrowser（后端 Playwright）→ downloadBlob → message.success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打印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window.print()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打印样式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内嵌 &lt;style&gt;：隐藏 no-print、重置布局、保留背景色、表格允许跨页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导出能力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导出 PDF：优先调用后端 GET /api/reports/{id}/pdf（Playwright 无头 Chromium 渲染网页为 PDF，视觉与网页 100% 一致）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兜底：浏览器打印（window.print()）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导出 Word：明确提示「当前版本暂未开放」，不伪造成功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数据来源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报告数据来自审核快照（snapshot 字段），后续修改不静默改变已生成报告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摘要英文 → 中文翻译：translateAiSummary 用正则整词替换风险类型/审核重点/风险等级的英文 key 为中文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P11 审核记录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路由：/reviews/:id/history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-审核记录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P11-1 审核记录页截图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PageHeader（sticky，backUrl 详情页）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标题"审核记录"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描述：合同名 + 状态 Tag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任务信息卡（Descriptions 2 列）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合同名称/编号/相对方/发起人/创建时间/更新时间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条件显示：提交复核时间（submittedAt）/ 完成时间（completedAt）/ 法务审核人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文件记录卡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FileText 图标 + 文件名 + 大小 + "原始上传" Tag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报告记录卡（reports.length &gt; 0 时）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每条：FileText 图标 + reportNo + 版本·时间 + 状态 Tag + "查看"按钮（generated 时跳 /reports/{id}）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操作时间轴卡（Timeline）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颜色/dot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entry.color + ICON_MAP 图标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标题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log.action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时间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formatDateTime(log.createdAt)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操作人 + 状态变化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"操作人：X · {beforeState} → {afterState}"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操作详情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remark 拆分多行，多行时显示"操作详情："标题 + 项目符号列表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图标映射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11 种操作图标：PlusCircle / RefreshCw / CheckCircle / Edit3 / Ban / ClipboardCheck / Send / ShieldCheck / Undo2 / FileText / Clock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审计日志结构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风险处理操作记录：风险标题、条款位置、风险等级、详细内容变化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字段编辑记录：AI 抽取值、原确认值、新确认值、置信度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审核流程记录：提交次数、总风险数、状态分布、退回原因、下一步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备注：结构化项目符号（• 前缀）+ 「操作详情：」标签 + 边框/背景色区分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前后状态使用中文标签（如「待处理 → 已接受」）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加载：并行 getTask + auditService.getTimeline + reportService.list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时间轴按 createdAt 倒序展示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点击报告"查看"按钮跳转报告详情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P12 风险规则库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color w:val="5B6470"/>
          <w:sz w:val="20"/>
        </w:rPr>
        <w:t>路由：/rules    ｜    访问条件：已登录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0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-风险规则库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0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宋体"/>
          <w:b w:val="0"/>
          <w:color w:val="5B6470"/>
          <w:sz w:val="18"/>
        </w:rPr>
        <w:t>图 P12-1 风险规则库截图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页面元素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PageHeader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标题"风险规则库"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描述"维护合同审核规则，规则引擎与 AI 语义审核共同识别风险"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新建规则按钮：仅 canManage（admin/legal）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筛选区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元素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关键词 Input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"搜索规则ID、编码、名称、触发条件、模板、说明"，width 320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风险类型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RISK_CATEGORY_OPTIONS（13 类）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风险等级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RISK_LEVEL_OPTIONS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检测方式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RULE_METHOD_OPTIONS（field/keyword/ai）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启用状态 Select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enabled/disabled/draft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重置按钮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任一筛选非空时显示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表格列（ResizableTable，storageKey="rules"）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列名</w:t>
            </w:r>
          </w:p>
        </w:tc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宽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内容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规则ID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蓝色加粗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规则编码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130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code + vN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规则名称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180, ellipsis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加粗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合同类型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100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风险类型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RISK_CATEGORY_MAP label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风险等级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90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RiskLevelTag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检测方式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110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Tag (ai=cyan/keyword=blue/field=default)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90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STATUS_MAP Tag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更新时间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170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formatDateTime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操作</w:t>
            </w:r>
          </w:p>
        </w:tc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200, fixed:right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 + 编辑 + 启停 + 版本 + 删除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操作列（按权限）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操作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权限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查看详情（Eye）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所有角色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canManage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启用/停用（Power）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canManage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查看版本（History）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所有角色</w:t>
            </w:r>
          </w:p>
        </w:tc>
      </w:tr>
      <w:tr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删除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canManage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弹窗/抽屉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新建/编辑规则 Modal（width 640）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字段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校验/extra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规则名称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maxLength 50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规则编码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编辑时 disabled，新建默认 RR-{timestamp}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合同类型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通用/软件/硬件/服务/系统集成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风险类型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RISK_CATEGORY_OPTIONS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风险等级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含说明"高风险须人工确认..."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检测方式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含详细 Tooltip 说明三种方式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触发条件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extra 按方式动态变化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风险说明模板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支持 {missing} 占位符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修改建议模板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规则状态 *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enabled/disabled/draft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规则说明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选填</w:t>
            </w:r>
          </w:p>
        </w:tc>
      </w:tr>
    </w:tbl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规则详情 Drawer（width 560）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Descriptions：规则ID/编码/版本/状态/合同类型/风险类型/风险等级/检测方式/更新时间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规则配置：触发条件/风险说明模板/修改建议模板/规则说明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检测方式说明（METHOD_DESC）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canManage 时 footer 显示"编辑"按钮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非 canManage 显示"当前为只读视图"提示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版本 Drawer（width 560）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Descriptions：编码/当前版本/状态/风险等级/更新时间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历史版本 Timeline：vN Tag（当前版本绿色）+ 时间 + 变更说明 + 操作人 + 快照关键配置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底部说明：启用状态规则修改自动生成新版本快照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交互逻辑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行为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流程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启用/停用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modal.confirm + ruleService.toggle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删除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modal.confirm danger + ruleService.remove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保存规则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form.validateFields + create/update + 重置表单 + loadRules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查看版本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ruleService.getVersions + Drawer 展示 Timeline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URL keyword 参数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从风险卡跳转 ?keyword=RR-018 时自动设置搜索词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检测方式筛选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前端过滤（后端 RuleFilter 不含 method）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权限控制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canManage = currentUser.role === "admin" || "legal"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purchaser 仅可查看，无新建/编辑/启停/删除按钮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详情 Drawer footer 编辑按钮仅 canManage 显示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七、核心业务状态机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7.1 审核任务状态机（7 状态）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当前状态</w:t>
            </w:r>
          </w:p>
        </w:tc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允许动作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下一状态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draft 草稿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上传/替换、编辑设置、开始审核、删除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parsing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parsing 解析中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查看进度、取消（受限）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ai_reviewing / failed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ai_reviewing AI审核中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查看进度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pending_business / failed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pending_business 待人工确认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处理风险、提交复核、归档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pending_legal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pending_legal 待法务复核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法务确认/修改/退回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pending_business / completed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completed 已完成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查看/导出/重新审核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新建任务版本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failed 失败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重试/重新上传/转人工/删除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parsing / pending_business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7.2 风险项状态机（6 状态）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当前状态</w:t>
            </w:r>
          </w:p>
        </w:tc>
        <w:tc>
          <w:tcPr>
            <w:tcW w:type="dxa" w:w="311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采购动作</w:t>
            </w:r>
          </w:p>
        </w:tc>
        <w:tc>
          <w:tcPr>
            <w:tcW w:type="dxa" w:w="311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法务动作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 待处理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接受/编辑/忽略/转人工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确认/编辑/忽略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accepted 已接受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撤销（提交前）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确认/修改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edited 已编辑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继续编辑/撤销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确认/继续修改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ignored 已忽略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撤销（提交前）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确认忽略/恢复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manual_review 转人工复核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补充背景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确认/编辑/忽略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confirmed 已确认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只读</w:t>
            </w:r>
          </w:p>
        </w:tc>
        <w:tc>
          <w:tcPr>
            <w:tcW w:type="dxa" w:w="311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提交前可撤销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7.3 关键枚举（全局唯一）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枚举</w:t>
            </w:r>
          </w:p>
        </w:tc>
        <w:tc>
          <w:tcPr>
            <w:tcW w:type="dxa" w:w="6803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取值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RiskLevel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high / medium / low / notice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RiskStatus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pending / accepted / edited / ignored / manual_review / confirmed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ReviewStatus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draft / parsing / ai_reviewing / pending_business / pending_legal / completed / failed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RiskCategory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subject / amount / payment / delivery / acceptance / warranty / breach / termination / ip / confidentiality / data_security / dispute / term（13 类）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LegalConclusion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sign / sign_after_modify / defer / not_sign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RuleMethod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field / keyword / ai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RuleStatus</w:t>
            </w:r>
          </w:p>
        </w:tc>
        <w:tc>
          <w:tcPr>
            <w:tcW w:type="dxa" w:w="6803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enabled / disabled / draft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八、数据模型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8.1 实体关系</w:t>
      </w:r>
    </w:p>
    <w:p>
      <w:pPr>
        <w:spacing w:before="120" w:after="120"/>
      </w:pPr>
      <w:r>
        <w:rPr>
          <w:rFonts w:ascii="Consolas" w:hAnsi="Consolas" w:eastAsia="Consolas"/>
          <w:b w:val="0"/>
          <w:sz w:val="20"/>
        </w:rPr>
        <w:t>User 1───* ReviewTask *───1 ContractVersion ───1 Contract</w:t>
        <w:br/>
        <w:t xml:space="preserve">                  │</w:t>
        <w:br/>
        <w:t xml:space="preserve">                  ├──* ExtractedField</w:t>
        <w:br/>
        <w:t xml:space="preserve">                  ├──* RiskItem *───* RiskAction</w:t>
        <w:br/>
        <w:t xml:space="preserve">                  ├──* AuditLog</w:t>
        <w:br/>
        <w:t xml:space="preserve">                  └──* ReviewReport</w:t>
        <w:br/>
        <w:br/>
        <w:t>RiskRule 1───* RiskItem (rule_id, 命中时携带版本)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8.2 核心实体（7 个）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User 用户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 / name / email / role(purchaser|legal|admin) / department / position / avatarColor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Contract / ContractVersion 合同与版本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 / name / contractType / counterparty / amount / currency / currentVersion / versions（含 parsedDocument: sections/paragraphs）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ReviewTask 审核任务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id(RVT-xxxxx) / contractId / contractName / contractNo / counterparty / amount / contractType / myRole(buyer|seller) / department / reviewFocus[] / reviewNote / creatorId / status / riskLevelMax / riskCount{high,medium,low,notice} / progress / currentStage / errorCode / fieldsConfirmed / legalOpinion / legalConclusion / createdAt / updatedAt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ExtractedField 抽取字段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 / reviewTaskId / fieldKey / fieldValue / confidence / confirmedValue / lowConfidence / sourceText / confirmed</w:t>
      </w: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RiskItem 风险项（核心）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id(RISK-xxx) / reviewTaskId / title / riskType / riskLevel / clauseNumber / clauseTitle / originalText / paragraphId / startPosition / endPosition / riskReason / reviewBasis / suggestion / editedSuggestion / confidence / sourceType(rule|ai|manual) / ruleId / status / handler / handleComment / ignoreReason / createdAt / updatedAt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BE6"/>
            <w:tcBorders>
              <w:top w:val="single" w:sz="8" w:color="FAAD14"/>
              <w:left w:val="single" w:sz="8" w:color="FAAD14"/>
              <w:bottom w:val="single" w:sz="8" w:color="FAAD14"/>
              <w:right w:val="single" w:sz="8" w:color="FAAD14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AI 生成的 originalText 必须 ≤150 字符，仅含触发风险的句子，禁止整段或多条款拼接。</w:t>
            </w:r>
          </w:p>
        </w:tc>
      </w:tr>
    </w:tbl>
    <w:p>
      <w:pPr>
        <w:spacing w:before="0" w:after="80" w:line="360" w:lineRule="auto"/>
      </w:pP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ReviewReport 审核报告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id(RPT-xxx) / reviewTaskId / reportNo / versionNo / snapshot(ReportSnapshot) / status(generating|generated|failed) / pdfUrl / createdAt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BE6"/>
            <w:tcBorders>
              <w:top w:val="single" w:sz="8" w:color="FAAD14"/>
              <w:left w:val="single" w:sz="8" w:color="FAAD14"/>
              <w:bottom w:val="single" w:sz="8" w:color="FAAD14"/>
              <w:right w:val="single" w:sz="8" w:color="FAAD14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预设报告（如 RPT-DEMO-001）status 为 generated 时 snapshot 字段必须非空，旧数据有迁移函数补全。</w:t>
            </w:r>
          </w:p>
        </w:tc>
      </w:tr>
    </w:tbl>
    <w:p>
      <w:pPr>
        <w:spacing w:before="0" w:after="80" w:line="360" w:lineRule="auto"/>
      </w:pPr>
    </w:p>
    <w:p>
      <w:pPr>
        <w:pStyle w:val="Heading3"/>
        <w:spacing w:before="160" w:after="120" w:line="336" w:lineRule="auto"/>
      </w:pPr>
      <w:r>
        <w:rPr>
          <w:rFonts w:ascii="Calibri" w:hAnsi="Calibri" w:eastAsia="宋体"/>
          <w:b/>
          <w:color w:val="1D2129"/>
          <w:sz w:val="26"/>
        </w:rPr>
        <w:t>RiskRule 风险规则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id / code / name / contractType / riskType / riskLevel / method(field|keyword|ai) / triggerCondition / reasonTemplate / suggestionTemplate / status(enabled|disabled|draft) / version / updatedAt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8.3 辅助实体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RiskAction：风险处理记录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AuditLog：审计日志（camelCase 前端字段 → snake_case 数据库列）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ContractSection / ContractParagraph：解析文档结构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8.4 数据库表结构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后端 backend/supabase/schema.sql 定义真实 Postgres 表，前端 camelCase 字段通过 data.py 的 _to_db_row 转 snake_case 写入。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九、后端 API 端点清单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9.1 健康检查（app/main.py）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方法</w:t>
            </w:r>
          </w:p>
        </w:tc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  <w:tc>
          <w:tcPr>
            <w:tcW w:type="dxa" w:w="51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功能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根路径，返回服务名 + 端点列表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/health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健康检查 + 当前模式（Mock/真实 AI）+ 模型名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9.2 认证（routers/auth.py，前缀 /api/auth）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方法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功能</w:t>
            </w:r>
          </w:p>
        </w:tc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鉴权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/api/auth/login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 Auth 密码登录，返回 access_token + refresh_token + 业务用户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公开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/api/auth/register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注册（仅 purchaser / legal，禁止 admin）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公开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/api/auth/logout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登出撤销 token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携带 token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/api/auth/me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当前用户信息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JWT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/api/auth/refresh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刷新 access_token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refresh_token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9.3 AI 能力（routers/parse.py / extract.py / review.py，前缀 /api）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5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方法</w:t>
            </w:r>
          </w:p>
        </w:tc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功能</w:t>
            </w:r>
          </w:p>
        </w:tc>
        <w:tc>
          <w:tcPr>
            <w:tcW w:type="dxa" w:w="198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鉴权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/api/parse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解析 PDF/DOCX/TXT（≤10MB），返回 sections/paragraphs/fullText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/api/extract-fields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AI 抽取 15 个字段（含置信度）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</w:t>
            </w:r>
          </w:p>
        </w:tc>
      </w:tr>
      <w:tr>
        <w:tc>
          <w:tcPr>
            <w:tcW w:type="dxa" w:w="85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/api/review-risks</w:t>
            </w:r>
          </w:p>
        </w:tc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规则引擎 + AI 审核，返回风险项 + aiSummary</w:t>
            </w:r>
          </w:p>
        </w:tc>
        <w:tc>
          <w:tcPr>
            <w:tcW w:type="dxa" w:w="198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FF1F0"/>
            <w:tcBorders>
              <w:top w:val="single" w:sz="8" w:color="F5222D"/>
              <w:left w:val="single" w:sz="8" w:color="F5222D"/>
              <w:bottom w:val="single" w:sz="8" w:color="F5222D"/>
              <w:right w:val="single" w:sz="8" w:color="F5222D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以上端点必须通过 authHeaders() 携带 Authorization 头，否则 401。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9.4 报告 PDF（routers/report.py，前缀 /api/reports）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方法</w:t>
            </w:r>
          </w:p>
        </w:tc>
        <w:tc>
          <w:tcPr>
            <w:tcW w:type="dxa" w:w="34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  <w:tc>
          <w:tcPr>
            <w:tcW w:type="dxa" w:w="45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功能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POST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/api/reports/generate-pdf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reportlab 生成 PDF（接收快照，返回二进制流）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/api/reports/{report_id}/pdf</w:t>
            </w:r>
          </w:p>
        </w:tc>
        <w:tc>
          <w:tcPr>
            <w:tcW w:type="dxa" w:w="45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Playwright 无头浏览器生成 PDF（视觉与网页一致，需前端 dev server）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9.5 数据 CRUD（routers/data.py，前缀 /api/data，全部 JWT 鉴权）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共 22 个端点，覆盖 9 类资源：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资源</w:t>
            </w:r>
          </w:p>
        </w:tc>
        <w:tc>
          <w:tcPr>
            <w:tcW w:type="dxa" w:w="737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端点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users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/users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tasks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/tasks、GET /tasks/{id}、POST /tasks（upsert）、DELETE /tasks/{id}（级联）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risks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/risks（?task_id）、POST /risks（upsert）、POST /risks/batch（覆盖式批量，含静默失败检测）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fields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/fields、POST /fields、POST /fields/batch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documents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/documents/{task_id}（含 htmlContent）、POST /documents、POST /documents/{task_id}/upload（→ Supabase Storage）、GET /documents/{task_id}/download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reports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/reports、GET /reports/{id}、POST /reports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/rules、GET /rules/{id}、POST /rules、DELETE /rules/{id}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rule-versions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/rule-versions（?rule_id）、POST /rule-versions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audit-logs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/audit-logs（?task_id）、POST /audit-logs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运维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GET /db-health、GET /storage-health、POST /seed（重置演示数据）</w:t>
            </w:r>
          </w:p>
        </w:tc>
      </w:tr>
    </w:tbl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十、风险规则库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10.1 规则数量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6F7FF"/>
            <w:tcBorders>
              <w:top w:val="single" w:sz="8" w:color="1677FF"/>
              <w:left w:val="single" w:sz="8" w:color="1677FF"/>
              <w:bottom w:val="single" w:sz="8" w:color="1677FF"/>
              <w:right w:val="single" w:sz="8" w:color="1677FF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26 条（src/mock/seedData.ts 中 DEMO_RULES，RR-001 至 RR-026）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10.2 按风险类型分类（13 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风险类型</w:t>
            </w:r>
          </w:p>
        </w:tc>
        <w:tc>
          <w:tcPr>
            <w:tcW w:type="dxa" w:w="1134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规则数</w:t>
            </w:r>
          </w:p>
        </w:tc>
        <w:tc>
          <w:tcPr>
            <w:tcW w:type="dxa" w:w="56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示例规则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subject 主体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RR-001 主体信息缺失、RR-017 甲方主体不完整、RR-018 附件清单缺失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amount 金额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RR-002 大小写不一致、RR-025 隐含费用承担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payment 付款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RR-003 预付款&gt;50%、RR-004 缺履约保障、RR-005 发票类型、RR-019 付款节点脱钩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delivery 交付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RR-006 交付日期模糊、RR-026 培训义务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acceptance 验收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RR-007 验收标准模糊、RR-008 验收期限缺失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warranty 质保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RR-009 质保期与响应时限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breach 违约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RR-010 违约责任不对等、RR-022 赔偿上限不合理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termination 解除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RR-011 乙方单方解除权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ip 知识产权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RR-012 定制成果归属不利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confidentiality 保密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RR-013 保密义务无期限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data_security 数据安全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RR-014 数据安全责任不清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dispute 争议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RR-015 管辖地不利、RR-024 适用法律未约定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term 期限</w:t>
            </w:r>
          </w:p>
        </w:tc>
        <w:tc>
          <w:tcPr>
            <w:tcW w:type="dxa" w:w="1134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4</w:t>
            </w:r>
          </w:p>
        </w:tc>
        <w:tc>
          <w:tcPr>
            <w:tcW w:type="dxa" w:w="56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RR-016 自动续期无通知、RR-020 续约条件不明、RR-021 不可抗力缺失、RR-023 转让未约定限制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10.3 按检测方式分类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field 字段校验：6 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keyword 关键词匹配：10 条（后端 rule_service 支持同义词扩展）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AI 语义判断：10 条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10.4 按风险等级分类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high：8 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medium：14 条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low：4 条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10.5 后端规则引擎增强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backend/app/services/rule_service.py 维护合同领域高频术语关键词库 _DOMAIN_KEYWORD_MAP，将规则触发条件中的长句映射到合同正文实际表述（如「预付款」→「预付款/首付款/定金/预付/预支付」）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过滤通用停用词 _KEYWORD_STOP_WORDS，避免「合同」「约定」等通用词误匹配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关键词连接词切分 _INNER_CONNECTIVE_RE，处理「预付款与履约保函」类复合短语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十一、核心业务流程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11.1 完整审核闭环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6F7FF"/>
            <w:tcBorders>
              <w:top w:val="single" w:sz="8" w:color="1677FF"/>
              <w:left w:val="single" w:sz="8" w:color="1677FF"/>
              <w:bottom w:val="single" w:sz="8" w:color="1677FF"/>
              <w:right w:val="single" w:sz="8" w:color="1677FF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① 采购人员上传合同（PDF/DOCX）</w:t>
              <w:br/>
              <w:t>② 后端解析文档：pdfplumber / python-docx 提取段落 + 图片</w:t>
              <w:br/>
              <w:t>③ AI 抽取字段：DeepSeek 识别 15 个合同要素（含置信度）</w:t>
              <w:br/>
              <w:t>④ 规则引擎检查：26 条规则关键词匹配 + 同义词扩展</w:t>
              <w:br/>
              <w:t>⑤ AI 语义审核：DeepSeek 识别 13 类风险，返回结构化 JSON</w:t>
              <w:br/>
              <w:t>⑥ 风险去重：同段重叠 &gt;60% 只保留最高等级</w:t>
              <w:br/>
              <w:t>⑦ 业务人员处理：接受/编辑/忽略/转人工（逐条）</w:t>
              <w:br/>
              <w:t>⑧ 提交法务复核：高风险全部处理 + 字段确认 + 二次确认</w:t>
              <w:br/>
              <w:t>⑨ 法务复核：确认/修改/新增人工风险/退回</w:t>
              <w:br/>
              <w:t>⑩ 法务出具结论：建议签署/修改后签署/暂缓/不建议</w:t>
              <w:br/>
              <w:t>⑪ 自动生成报告：快照当前状态</w:t>
              <w:br/>
              <w:t>⑫ 导出 PDF：Playwright 无头 Chromium 渲染</w:t>
              <w:br/>
              <w:t>⑬ 审核记录留档：时间轴展示全部操作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11.2 真实 AI 审核规则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结果必须为结构化 JSON（见数据模型 RiskItem），不接受 Markdown 作为正式结果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每项风险必须含 originalClause 原文，无法定位则降置信度并默认进人工复核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置信度策略：≥0.85 正常；0.60–0.84 建议复核；&lt;0.60 默认转人工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不展示模型内部思维过程，仅展示风险结论、触发规则、原文证据、简要说明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生成的 originalText 必须 ≤150 字符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前端对 DeepSeek 返回的 riskType / riskLevel / sourceType / confidence 做校验与清洗，非法值映射为默认值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调用失败时返回兜底风险数据，确保风险明细非空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字段抽取失败时返回 5 个基础兜底字段，避免进度页卡在 40%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限流重试：指数退避，最多 3 次，应对 429/超时/5xx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11.3 风险去重规则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完全相同的归一化原文只保留最高等级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同段重叠 &gt;60% 只保留最高等级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子串包含关系直接跳过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重叠比例 &gt;35% 跳过低等级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同一 PDF textLayer span 只保留最高等级风险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十二、演示主流程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12.1 标准演示流程（样例合同）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6FFED"/>
            <w:tcBorders>
              <w:top w:val="single" w:sz="8" w:color="52C41A"/>
              <w:left w:val="single" w:sz="8" w:color="52C41A"/>
              <w:bottom w:val="single" w:sz="8" w:color="52C41A"/>
              <w:right w:val="single" w:sz="8" w:color="52C41A"/>
            </w:tcBorders>
          </w:tcPr>
          <w:p>
            <w:pPr>
              <w:spacing w:before="80" w:after="80"/>
            </w:pPr>
            <w:r/>
            <w:r>
              <w:rPr>
                <w:rFonts w:ascii="Calibri" w:hAnsi="Calibri" w:eastAsia="宋体"/>
                <w:b w:val="0"/>
                <w:color w:val="1D2129"/>
                <w:sz w:val="20"/>
              </w:rPr>
              <w:t>1. 采购业务人员登录 → 工作台 → 新建审核</w:t>
              <w:br/>
              <w:t>2. 选择演示合同 → 填写审核信息 → 发起 AI 审核</w:t>
              <w:br/>
              <w:t>3. 查看进度 → 确认抽取字段 → 进入三栏详情</w:t>
              <w:br/>
              <w:t>4. 点击风险卡定位原文 → 接受一条 / 编辑一条 / 忽略一条（填原因）/ 转人工一条</w:t>
              <w:br/>
              <w:t>5. 提交法务复核 → 切法务 → 查看业务处理结果 → 填法务意见 → 选「建议修改后签署」→ 完成审核</w:t>
              <w:br/>
              <w:t>6. 生成并查看报告 → 查看审核历史与时间轴</w:t>
              <w:br/>
              <w:t>7. 返回工作台，统计数据同步更新</w:t>
            </w:r>
          </w:p>
        </w:tc>
      </w:tr>
    </w:tbl>
    <w:p>
      <w:pPr>
        <w:spacing w:before="0" w:after="80" w:line="360" w:lineRule="auto"/>
      </w:pP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12.2 真实 AI 上传流程（手动上传）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1. ReviewNewPage 用户手动上传 PDF/DOCX（非样例合同）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2. 点击"开始 AI 审核"→ 调用 runFullAIReview：</w:t>
      </w:r>
    </w:p>
    <w:p>
      <w:pPr>
        <w:pStyle w:val="ListBullet"/>
        <w:spacing w:after="40" w:line="336" w:lineRule="auto"/>
        <w:ind w:left="680"/>
      </w:pPr>
      <w:r>
        <w:rPr>
          <w:rFonts w:ascii="Calibri" w:hAnsi="Calibri" w:eastAsia="宋体"/>
          <w:b w:val="0"/>
          <w:sz w:val="22"/>
        </w:rPr>
        <w:t xml:space="preserve">   - POST /api/parse → pdfplumber/python-docx 提取段落</w:t>
      </w:r>
    </w:p>
    <w:p>
      <w:pPr>
        <w:pStyle w:val="ListBullet"/>
        <w:spacing w:after="40" w:line="336" w:lineRule="auto"/>
        <w:ind w:left="680"/>
      </w:pPr>
      <w:r>
        <w:rPr>
          <w:rFonts w:ascii="Calibri" w:hAnsi="Calibri" w:eastAsia="宋体"/>
          <w:b w:val="0"/>
          <w:sz w:val="22"/>
        </w:rPr>
        <w:t xml:space="preserve">   - POST /api/extract-fields → DeepSeek 抽取 15 字段（含置信度）</w:t>
      </w:r>
    </w:p>
    <w:p>
      <w:pPr>
        <w:pStyle w:val="ListBullet"/>
        <w:spacing w:after="40" w:line="336" w:lineRule="auto"/>
        <w:ind w:left="680"/>
      </w:pPr>
      <w:r>
        <w:rPr>
          <w:rFonts w:ascii="Calibri" w:hAnsi="Calibri" w:eastAsia="宋体"/>
          <w:b w:val="0"/>
          <w:sz w:val="22"/>
        </w:rPr>
        <w:t xml:space="preserve">   - POST /api/review-risks → 规则引擎 + DeepSeek 识别 13 类风险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3. reviewService.createTaskWithAIResult 将 AI 结果写入 Supabase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4. 任务直接进入 pending_business，跳转 ReviewDetailPage 进行人工处理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十三、环境配置与启动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13.1 后端配置（backend/.env）</w:t>
      </w:r>
    </w:p>
    <w:p>
      <w:pPr>
        <w:spacing w:before="120" w:after="120"/>
      </w:pPr>
      <w:r>
        <w:rPr>
          <w:rFonts w:ascii="Consolas" w:hAnsi="Consolas" w:eastAsia="Consolas"/>
          <w:b w:val="0"/>
          <w:sz w:val="18"/>
        </w:rPr>
        <w:t>DEEPSEEK_API_KEY=sk-your-api-key-here</w:t>
        <w:br/>
        <w:t>DEEPSEEK_MODEL=deepseek-chat            # 或 deepseek-reasoner</w:t>
        <w:br/>
        <w:t>DEEPSEEK_BASE_URL=https://api.deepseek.com/v1</w:t>
        <w:br/>
        <w:t>BACKEND_PORT=8000</w:t>
        <w:br/>
        <w:t>FRONTEND_ORIGIN=http://localhost:5173,http://localhost:5174</w:t>
        <w:br/>
        <w:t>AI_TIMEOUT=180</w:t>
        <w:br/>
        <w:t>MOCK_MODE=auto                          # auto / true / false</w:t>
        <w:br/>
        <w:br/>
        <w:t># Supabase（必填）</w:t>
        <w:br/>
        <w:t>SUPABASE_URL=https://your-project.supabase.co</w:t>
        <w:br/>
        <w:t>SUPABASE_ANON_KEY=your-anon-key</w:t>
        <w:br/>
        <w:t>SUPABASE_SERVICE_ROLE_KEY=your-service-role-key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13.2 后端启动（backend/run.bat，Windows 双击即可）</w:t>
      </w:r>
    </w:p>
    <w:p>
      <w:pPr>
        <w:spacing w:before="120" w:after="120"/>
      </w:pPr>
      <w:r>
        <w:rPr>
          <w:rFonts w:ascii="Consolas" w:hAnsi="Consolas" w:eastAsia="Consolas"/>
          <w:b w:val="0"/>
          <w:sz w:val="20"/>
        </w:rPr>
        <w:t>cd backend</w:t>
        <w:br/>
        <w:t>python -m venv venv</w:t>
        <w:br/>
        <w:t>venv\Scripts\activate</w:t>
        <w:br/>
        <w:t>pip install -r requirements.txt</w:t>
        <w:br/>
        <w:t>uvicorn app.main:app --reload --host 0.0.0.0 --port 8000</w:t>
      </w:r>
    </w:p>
    <w:p>
      <w:pPr>
        <w:spacing w:before="0" w:after="80" w:line="360" w:lineRule="auto"/>
      </w:pPr>
      <w:r>
        <w:rPr>
          <w:rFonts w:ascii="Calibri" w:hAnsi="Calibri" w:eastAsia="宋体"/>
          <w:b/>
          <w:sz w:val="22"/>
        </w:rPr>
        <w:t>启动后访问：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Swagger 文档：http://localhost:8000/docs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ReDoc：http://localhost:8000/redoc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健康检查：http://localhost:8000/health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13.3 前端启动</w:t>
      </w:r>
    </w:p>
    <w:p>
      <w:pPr>
        <w:spacing w:before="120" w:after="120"/>
      </w:pPr>
      <w:r>
        <w:rPr>
          <w:rFonts w:ascii="Consolas" w:hAnsi="Consolas" w:eastAsia="Consolas"/>
          <w:b w:val="0"/>
          <w:sz w:val="20"/>
        </w:rPr>
        <w:t>npm run dev      # 默认 http://localhost:5173</w:t>
        <w:br/>
        <w:t>npm run build    # tsc --noEmit &amp;&amp; vite build</w:t>
        <w:br/>
        <w:t>npm run preview  # vite preview</w:t>
        <w:br/>
        <w:t>npm run typecheck</w:t>
        <w:br/>
        <w:t>npm run lint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前端可创建 .env.local 配置 VITE_API_BASE=http://your-backend-host:8000（默认 127.0.0.1:8000）。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13.4 PDF 报告生成注意事项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后端使用 Playwright + Chromium 生成 PDF，运行在独立子进程（绕过 Windows ProactorEventLoop 限制）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Worker 运行时自动从 Google Fonts CDN 下载 NotoSansSC-Regular.otf 字体到 ~/.fonts 目录并刷新 fontconfig 缓存，确保中文正常渲染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流程：先 goto 前端根路径 → evaluate 注入 localStorage → goto 报告 URL → page.pdf()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13.5 测试合同资源</w:t>
      </w:r>
    </w:p>
    <w:p>
      <w:pPr>
        <w:spacing w:before="0" w:after="80" w:line="360" w:lineRule="auto"/>
      </w:pPr>
      <w:r>
        <w:rPr>
          <w:rFonts w:ascii="Calibri" w:hAnsi="Calibri" w:eastAsia="宋体"/>
          <w:b w:val="0"/>
          <w:sz w:val="22"/>
        </w:rPr>
        <w:t>backend/test_contracts/ 下提供 5 类共 14 份测试合同（DOCX + PDF 双格式）：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01 软件采购合同（含图表 / 预付款过高）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02 硬件采购合同（含图表 / 验收标准模糊）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03 服务采购合同（保密条款缺失）/ 运维服务合同（含图表）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04 系统集成合同（含图表 / 知识产权不清）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05 设备租赁合同（违约金不对等）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十四、当前阶段边界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14.1 已实现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能力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实现方式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前端 12 个页面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React 18 + TypeScript + Ant Design 5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 AI 字段抽取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DeepSeek（OpenAI 兼容 SDK）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 AI 风险审核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规则引擎前置 + DeepSeek 语义审核 + 兜底关键词扫描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真实文件解析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pdfplumber（PDF）+ python-docx/mammoth（DOCX）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段落结构识别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启发式识别 title/header/body/signature/table/image，过滤页眉页脚页码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真实数据持久化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 Postgres + Storage + IndexedDB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真实鉴权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Supabase Auth（JWT + refresh_token）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角色权限校验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purchaser / legal / admin 三角色，路由级 Depends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PDF 报告生成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Playwright 无头 Chromium（视觉与网页一致）+ reportlab 兜底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浏览器打印导出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window.print() + 打印 CSS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风险规则库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26 条规则，3 种检测方式，版本管理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风险原文定位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DOCX 用 &lt;mark&gt;，PDF 用 overlay div（半透明底色 + multiply 混合）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表格风险高亮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td 单元格内联样式，允许文字选择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风险去重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同段重叠 &gt;60% 只保留最高等级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限流重试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指数退避，最多 3 次，应对 429/超时/5xx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Mock 降级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API Key 未配置时自动切换 Mock，格式与真实一致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14.2 未实现（明确降级或留空）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能力</w:t>
            </w:r>
          </w:p>
        </w:tc>
        <w:tc>
          <w:tcPr>
            <w:tcW w:type="dxa" w:w="6236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状态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OCR 扫描件支持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不支持（仅文字型 PDF）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Word 红线修订导出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未实现，明确提示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复杂审批流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未实现（仅 单审 → 法务复核 二级流程）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履约管理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电子签章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未实现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真实部署上线</w:t>
            </w:r>
          </w:p>
        </w:tc>
        <w:tc>
          <w:tcPr>
            <w:tcW w:type="dxa" w:w="6236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❌ 仅本地演示（不部署线上）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14.3 错误处理约定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riskService.listByTask 与 reviewService.getDocument 网络失败时降级为空列表或样例数据，不阻断页面加载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后端冷启动错误提示：「后端服务连接失败，请确认后端已启动（双击 backend/run.bat）后重试」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ReviewDetailPage 任务加载失败时显示错误页（返回列表 + 重试按钮），不空白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AI 审核失败时重置 realAIRunRef 与 navigateRef，允许重新触发</w:t>
      </w:r>
    </w:p>
    <w:p>
      <w:r>
        <w:br w:type="page"/>
      </w:r>
    </w:p>
    <w:p>
      <w:pPr>
        <w:pStyle w:val="Heading1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40"/>
        </w:rPr>
        <w:t>附录：关键文件索引</w:t>
      </w:r>
    </w:p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后端核心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模块</w:t>
            </w:r>
          </w:p>
        </w:tc>
        <w:tc>
          <w:tcPr>
            <w:tcW w:type="dxa" w:w="737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入口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backend/app/main.py（版本号 2.0.0）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配置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backend/app/config.py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鉴权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backend/app/auth.py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backend/app/routers/（parse.py / extract.py / review.py / report.py / data.py / auth.py）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backend/app/services/（ai_service.py / pdf_service.py / supabase_client.py / rule_service.py / prompt_service.py / report_pdf_service.py / report_html_pdf_service.py / report_pdf_worker.py）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Schema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backend/app/schemas/（common.py / review.py / report.py）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数据库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backend/supabase/schema.sql + backend/supabase/seed.py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前端核心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模块</w:t>
            </w:r>
          </w:p>
        </w:tc>
        <w:tc>
          <w:tcPr>
            <w:tcW w:type="dxa" w:w="7370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路径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路由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src/router/index.tsx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布局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src/layouts/MainLayout.tsx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页面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src/pages/（13 个 tsx 文件）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服务层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src/services/（apiClient / reviewService / riskService / fieldService / reportService / ruleService / auditService / authService / dashboardService / db / dataApi）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状态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src/store/（useAuthStore / useRealAIStore）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类型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src/types/index.ts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Mock 数据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src/mock/（seedData / sampleContracts / contractText）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常量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src/constants/index.ts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业务组件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src/features/review/（ContractTextView / RiskCard）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通用组件</w:t>
            </w:r>
          </w:p>
        </w:tc>
        <w:tc>
          <w:tcPr>
            <w:tcW w:type="dxa" w:w="7370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src/components/（ChartCard / EmptyState / ErrorBoundary / PageHeader / ResizableTable / StatusTag）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文档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文档</w:t>
            </w:r>
          </w:p>
        </w:tc>
        <w:tc>
          <w:tcPr>
            <w:tcW w:type="dxa" w:w="5102"/>
            <w:vAlign w:val="center"/>
            <w:shd w:val="clear" w:color="auto" w:fill="F0F5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Calibri" w:hAnsi="Calibri" w:eastAsia="宋体"/>
                <w:b/>
                <w:color w:val="1677FF"/>
                <w:sz w:val="20"/>
              </w:rPr>
              <w:t>说明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docs/PRD需求文档_V3.0.md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本文档 Markdown 版本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docs/功能清单.md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P01-P12 功能对照表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docs/数据模型.md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实体关系 + 状态机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docs/API设计.md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第一阶段 API 设计（与实际后端有演进差异）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docs/后端接入说明.md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阶段 2 真实 AI 接入指南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docs/开发计划.md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演示主流程与交付边界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docs/交接文档_20260703.md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交接文档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docs/测试清单.md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AFBFC"/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测试用例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reference/契审智控_AI采购合同审核平台_PRD_V1.0.docx</w:t>
            </w:r>
          </w:p>
        </w:tc>
        <w:tc>
          <w:tcPr>
            <w:tcW w:type="dxa" w:w="5102"/>
            <w:vAlign w:val="cente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Calibri" w:hAnsi="Calibri" w:eastAsia="宋体"/>
                <w:b w:val="0"/>
                <w:sz w:val="20"/>
              </w:rPr>
              <w:t>PRD V1.0 原始依据</w:t>
            </w:r>
          </w:p>
        </w:tc>
      </w:tr>
    </w:tbl>
    <w:p>
      <w:pPr>
        <w:pStyle w:val="Heading2"/>
        <w:spacing w:before="240" w:after="120" w:line="336" w:lineRule="auto"/>
      </w:pPr>
      <w:r>
        <w:rPr>
          <w:rFonts w:ascii="Calibri" w:hAnsi="Calibri" w:eastAsia="宋体"/>
          <w:b/>
          <w:color w:val="1677FF"/>
          <w:sz w:val="32"/>
        </w:rPr>
        <w:t>截图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docs/screenshots/P01-登录页.png ~ P12-风险规则库.png：12 个页面完整截图</w:t>
      </w:r>
    </w:p>
    <w:p>
      <w:pPr>
        <w:pStyle w:val="ListBullet"/>
        <w:spacing w:after="40" w:line="336" w:lineRule="auto"/>
        <w:ind w:left="283"/>
      </w:pPr>
      <w:r>
        <w:rPr>
          <w:rFonts w:ascii="Calibri" w:hAnsi="Calibri" w:eastAsia="宋体"/>
          <w:b w:val="0"/>
          <w:sz w:val="22"/>
        </w:rPr>
        <w:t>docs/screenshots/verify_20260703_/：三栏布局验证截图（左/中/右/全屏）</w:t>
      </w:r>
    </w:p>
    <w:p>
      <w:pPr>
        <w:spacing w:before="0" w:after="400" w:line="360" w:lineRule="auto"/>
      </w:pPr>
    </w:p>
    <w:p>
      <w:pPr>
        <w:pBdr>
          <w:bottom w:val="single" w:sz="6" w:color="CCCCCC"/>
        </w:pBdr>
      </w:pPr>
    </w:p>
    <w:p>
      <w:pPr>
        <w:spacing w:before="0" w:after="80" w:line="360" w:lineRule="auto"/>
        <w:jc w:val="center"/>
      </w:pPr>
      <w:r>
        <w:rPr>
          <w:rFonts w:ascii="Calibri" w:hAnsi="Calibri" w:eastAsia="宋体"/>
          <w:b w:val="0"/>
          <w:color w:val="5B6470"/>
          <w:sz w:val="20"/>
        </w:rPr>
        <w:t>本 PRD 反映截至 2026-07-05 的系统真实实现状态。后续阶段（OCR、Word 红线、复杂审批流、履约管理）预留扩展，详见 V1.0 PRD 与开发计划。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