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</w:pPr>
      <w:r>
        <w:rPr>
          <w:rFonts w:ascii="Microsoft YaHei" w:hAnsi="Microsoft YaHei" w:eastAsia="Microsoft YaHei"/>
          <w:b/>
          <w:i w:val="0"/>
          <w:color w:val="D89B2B"/>
          <w:sz w:val="22"/>
        </w:rPr>
        <w:t>AI 产品经理作品集 · 系统设计文档</w:t>
      </w:r>
    </w:p>
    <w:p>
      <w:pPr>
        <w:pStyle w:val="Title"/>
        <w:jc w:val="left"/>
      </w:pPr>
      <w:r>
        <w:t>言析电商售后智能客服</w:t>
      </w:r>
    </w:p>
    <w:p>
      <w:pPr>
        <w:spacing w:after="240" w:line="300" w:lineRule="auto"/>
      </w:pPr>
      <w:r>
        <w:rPr>
          <w:rFonts w:ascii="Microsoft YaHei" w:hAnsi="Microsoft YaHei" w:eastAsia="Microsoft YaHei"/>
          <w:b/>
          <w:i w:val="0"/>
          <w:color w:val="17324D"/>
          <w:sz w:val="32"/>
        </w:rPr>
        <w:t>Coze 核心工作流、对话流与变量字典</w:t>
      </w:r>
    </w:p>
    <w:p>
      <w:pPr>
        <w:spacing w:after="520" w:line="300" w:lineRule="auto"/>
      </w:pPr>
      <w:r>
        <w:rPr>
          <w:rFonts w:ascii="Microsoft YaHei" w:hAnsi="Microsoft YaHei" w:eastAsia="Microsoft YaHei"/>
          <w:b w:val="0"/>
          <w:i w:val="0"/>
          <w:color w:val="6B7785"/>
          <w:sz w:val="23"/>
        </w:rPr>
        <w:t>从“用户提问”到“AI 回答、人工兜底、服务评价与知识回流”的完整设计说明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1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ze_resour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9"/>
              </w:rPr>
              <w:t>文档项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v1.0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项目定位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AI 产品经理面试作品集 · 电商售后客服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当前 Coze 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understand_message v0.1.1；after_sales_chat v0.1.0；两个分析工作流 v0.1.0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2026-06-20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1. 文档阅读地图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这份文档既是搭建说明，也是面试讲解底稿。建议先看业务闭环，再按主对话流和三个工作流理解节点关系。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章节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解决的问题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重点产物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 总体设计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系统如何形成业务闭环？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架构图、职责边界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 Coze 资源关系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为什么既有对话流又有工作流？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资源关系图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 消息理解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如何识别意图、订单号、风险？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结构化识别结果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 主对话流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如何路由知识、订单、退款与人工？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分支编排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6 转人工摘要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如何让人工快速接手？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工单摘要字段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7 服务结果分析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如何从评价形成优化闭环？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失败原因与知识缺口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8 变量字典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英文字段分别是什么意思？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中英文术语表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9 端到端示例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真实交互如何流转？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时序图与案例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2. 总体业务闭环与技术分工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系统模块</w:t>
            </w:r>
          </w:p>
        </w:tc>
        <w:tc>
          <w:tcPr>
            <w:tcW w:type="dxa" w:w="4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核心职责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不负责的事情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Coze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意图/实体/情绪/风险识别；知识问答；对话路由；人工摘要与结果分析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不保存完整业务主数据，不直接承诺订单或退款结果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 API、会话与消息、模拟订单、退款、工单、评价、数据分析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不承担自然语言理解和知识生成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飞书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同步高优工单、低评分、知识缺口、运营日报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不是完整消息数据库，不作为唯一数据源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React 网页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用户聊天、退款表单、工单状态、客服工作台、运营看板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不保存 Coze 密钥，不直接调用敏感服务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3. Coze 核心资源与关联逻辑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8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ze_resour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资源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类型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什么时候调用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输出被谁使用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after_sales_chat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对话流 Dialogue 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用户每发送一条消息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网页最终展示 answer，并按 action 执行业务动作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understand_message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主对话流处理每条用户消息时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按意图路由节点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言析电商售后知识库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 Base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product_consultation 分支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生成知识回答节点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generate_handoff_summary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需要创建人工工单时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工单与人工工作台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analyze_service_result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用户评价或会话结束后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数据看板、知识缺口与优化任务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2"/>
              </w:rPr>
              <w:t xml:space="preserve">设计原则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识别、生成、业务查询和数据存储解耦。模型只判断与表达；订单、退款、工单等事实由业务系统处理。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3.1 为什么智能客服不只使用对话流？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对话流适合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工作流适合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处理一轮对话、控制分支、返回用户可见消息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执行可复用能力、固定输入输出、独立测试与版本发布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记住对话上下文、汇总不同分支回答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消息理解、转人工摘要、服务结果分析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面向用户体验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面向系统稳定性与复用性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4. 工作流一：understand_message（消息理解）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目标：把自然语言问题转换成稳定的结构化数据，供后续分支和业务系统直接使用。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节点顺序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节点名称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作用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开始 Start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接收 message 与 history_summary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识别意图与风险 LLM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识别意图、订单号、情绪、风险、置信度和下一步动作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解析识别结果 JavaScript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把模型 JSON 字符串转换成强类型字段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结束 End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返回 8 个标准字段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4.1 输入参数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字段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类型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必填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来源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message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用户当前消息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是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 USER_INPUT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history_summary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必要的历史摘要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主对话流或云函数生成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4.2 输出参数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字段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示例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识别意图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logistics_query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决定进入哪个分支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confidence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置信度（0–1）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0.90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低于阈值时转人工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order_no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OD20260620001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传给订单/退款查询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emotion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用户情绪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anxious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辅助判断服务风险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risk_level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风险等级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high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决定优先级和是否转人工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need_handoff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是否需要人工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true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最高优先级分支条件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handoff_reason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转人工原因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用户投诉且金额有争议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写入工单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下一步动作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query_order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通知网页或业务系统执行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4.3 意图与动作映射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intent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action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后续处理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product_consultation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商品/政策咨询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search_knowledge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检索知识库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logistics_query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物流/订单查询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query_order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查询订单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refund_progress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退款进度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query_refund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查询退款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refund_apply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申请退款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show_refund_form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网页展示退款表单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complaint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投诉/强烈不满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创建人工工单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human_service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主动要求人工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创建人工工单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unknown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无法识别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记录知识缺口并转人工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5. 主对话流：after_sales_chat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主对话流是用户入口。它不直接完成所有能力，而是调用消息理解工作流后，根据结构化结果选择最合适的处理分支。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fter_sales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分支优先级（从上到下匹配）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优先级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条件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处理链路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最终回答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need_handoff = true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回复转人工提示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告知已转人工并创建工单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product_consultation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检索售后知识 → 生成知识回答 → 回复知识答案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基于知识库的政策说明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logistics_query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确认订单号并提示查询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refund_progress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确认订单号并提示查询退款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refund_apply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引导网页展示退款表单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Else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其他情况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回复转人工提示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兜底，避免无答案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74747"/>
                <w:sz w:val="22"/>
              </w:rPr>
              <w:t xml:space="preserve">为什么 need_handoff 放第一位？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投诉、金额争议、主动要求人工等高风险信号必须覆盖普通意图，避免系统把投诉误送入普通知识问答。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5.2 知识问答分支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节点</w:t>
            </w:r>
          </w:p>
        </w:tc>
        <w:tc>
          <w:tcPr>
            <w:tcW w:type="dxa" w:w="3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关键配置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说明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检索售后知识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混合检索；最多 5 条；最低匹配度 0.50；查询改写/结果重排开启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提高召回率并减少无关切片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生成知识回答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只依据 knowledge_results；禁止编造订单、金额、物流和退款结果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知识不足时明确说明并转人工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回复知识答案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role = assistant；content = LLM.output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把最终文本写入当前对话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5.3 最终回答汇总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变量聚合节点“汇总最终回复”依次读取：转人工提示 content、知识答案 content、业务引导 content，并返回每个分组中第一个非空值。结束节点把 Group1 作为 output 返回。</w:t>
      </w:r>
    </w:p>
    <w:p>
      <w:pPr>
        <w:pStyle w:val="Heading1"/>
      </w:pPr>
      <w:r>
        <w:t>6. 工作流二：generate_handoff_summary（转人工摘要）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目标：把完整对话压缩成客服可在 10 秒内读完的交接摘要，避免用户重复描述。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输入字段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是否必填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conversation_history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完整会话文本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intent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order_no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订单号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emotion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情绪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risk_level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风险等级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handoff_reason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转人工原因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进入工单后的用途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对话摘要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工单摘要区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customer_request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客户最终诉求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客服首先确认处理目标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key_facts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关键事实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订单号、等待时长、争议点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completed_actions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已完成动作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避免重复执行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pending_action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下一步待处理事项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客服处理清单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priority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优先级 low/medium/high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工单排序与 SLA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D89B2B"/>
                <w:sz w:val="22"/>
              </w:rPr>
              <w:t xml:space="preserve">防幻觉约束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摘要只能使用输入中明确出现的信息；不能把“准备查询”写成“已经查询完成”，不能编造订单、金额或处理结论。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6.1 当前已验证案例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用户反馈退款等待多日且金额不对，明确要求投诉。流程输出 priority = high、customer_request = 处理退款未到账与金额不符并接受投诉、pending_action = 核验退款审核与到账状态。</w:t>
      </w:r>
    </w:p>
    <w:p>
      <w:pPr>
        <w:pStyle w:val="Heading1"/>
      </w:pPr>
      <w:r>
        <w:t>7. 工作流三：analyze_service_result（服务结果分析）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目标：在用户评价或会话结束后，判断是否解决、失败发生在哪个阶段、是否存在知识缺口，并给出优化建议。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输入字段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类型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conversation_history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完整会话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resolved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用户是否确认解决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Boolean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score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服务评分 1–5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Number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user_comment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评价内容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String，可选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final_intent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最终意图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handoff_used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是否使用人工客服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Boolean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可能值/示例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outcome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服务结果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solved / unsolved / partial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failure_reason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失败原因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 / wrong_intent / handoff_delay 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responsible_stage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主要责任环节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knowledge_retrieval / human_service 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是否知识缺口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true / false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gap_question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需要补充知识库的问题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会员生日礼物怎么领取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optimization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优化建议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补充知识、调整路由、改善客服 SLA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analysis_summary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分析摘要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用于运营后台与日报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7.1 失败原因枚举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典型情形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none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无失败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已解决且评分正常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知识缺口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知识库没有可靠答案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wrong_intent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意图误判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问题进入了错误分支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business_system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业务系统失败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订单/退款接口异常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handoff_delay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人工接入延迟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已转人工但长时间无答复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response_quality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回答质量问题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内容不清晰、不完整或语气不当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policy_limit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政策限制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超出支持范围或政策不能满足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7.2 责任阶段枚举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none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无责任阶段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intent_recognition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意图识别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knowledge_retrieval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知识检索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business_query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业务查询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human_service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人工客服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8. 英文变量与术语字典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英文变量是系统模块之间的“统一语言”。变量名保持英文可减少接口对接歧义，文档和界面则使用中文解释。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英文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通俗解释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Workflow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把一项能力拆成稳定步骤，可独立测试和复用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Dialogue Flow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对话流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面向用户的一轮轮对话与分支编排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Agent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智能体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带角色、模型、知识和技能的 AI 应用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Node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节点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流程中的一个处理步骤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Input / Output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输入 / 输出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进入节点的数据 / 节点返回的数据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String / Number / Boolean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字符串 / 数字 / 布尔值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文本 / 数值 / true 或 false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用户想做什么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Entity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实体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订单号、商品名等关键对象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Confidence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置信度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模型对识别结果有多确定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Action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动作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网页或业务系统下一步做什么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转人工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从 AI 服务切换到人工客服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Risk level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风险等级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问题需要多高优先级处理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 gap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知识缺口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知识库未覆盖且需要补充的问题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Resolved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是否解决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用户是否确认问题解决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SLA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服务等级协议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例如人工客服应在多久内响应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8.1 常用值的中文对照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字段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英文值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emotion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calm / anxious / angry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平静 / 焦虑 / 生气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risk_level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low / medium /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低 / 中 / 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priority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low / medium /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普通 / 较急 / 紧急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outcome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solved / partial / unsolved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已解决 / 部分解决 / 未解决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need_handoff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true / 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需要人工 / 不需要人工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9. 端到端业务时序与案例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60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nd_to_end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案例 A：知识咨询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用户询问“签收后几天可以无理由退货？”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understand_message 返回 product_consultation + search_knowledge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主对话流检索售后知识库，生成基于政策的答案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保存用户消息、AI 回答与知识来源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用户确认是否解决并评分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9.2 案例 B：订单物流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用户提供订单号并询问到哪里了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识别结果为 logistics_query + query_order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Coze 只返回查询引导，不编造物流状态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网页按 action 调用 CloudBase 订单查询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网页把真实模拟订单信息渲染成订单卡片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9.3 案例 C：投诉并要求人工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识别 complaint、angry、high、need_handoff = true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主对话流优先进入人工分支并回复已转接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调用 generate_handoff_summary 生成摘要与 high 优先级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创建 ticket，人工工作台接单并回复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用户评价后调用 analyze_service_result，必要时记录知识缺口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10. 面试讲解框架与后续实施清单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8A7A0"/>
                <w:sz w:val="22"/>
              </w:rPr>
              <w:t xml:space="preserve">30 秒项目介绍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这是一个面向电商售后的智能客服系统。Coze 负责意图、知识问答和风险判断，CloudBase 负责订单、工单、评价与数据分析。系统不仅能回答问题，还形成了转人工、工单处理、用户评价和知识回流的完整闭环。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10.1 设计亮点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亮点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体现的 AI 产品能力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统一结构化输出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把模型能力变成可被前端和业务系统稳定消费的接口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高风险优先转人工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把用户体验、合规与业务风险放在普通问答之前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模型不编造业务事实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订单、退款结果必须来自业务系统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唯一主数据源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避免数据库与飞书重复存储导致不一致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服务结果自动归因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把差评转化为知识、流程或人工服务优化任务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可评测、可迭代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每个工作流可独立测试，主对话流可用 50+ 问题回归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10.2 下一阶段实施顺序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00"/>
            <w:shd w:fill="E8EEF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顺序</w:t>
            </w:r>
          </w:p>
        </w:tc>
        <w:tc>
          <w:tcPr>
            <w:tcW w:type="dxa" w:w="4300"/>
            <w:shd w:fill="E8EEF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任务</w:t>
            </w:r>
          </w:p>
        </w:tc>
        <w:tc>
          <w:tcPr>
            <w:tcW w:type="dxa" w:w="4160"/>
            <w:shd w:fill="E8EEF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验收结果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1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发布并获取 Coze API 调用参数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云函数可获得真实 answer / action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2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完成 CloudBase 数据库与云函数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会话、消息、订单、退款、工单、评价可读写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3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接通 React 用户客服页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知识、订单、退款、人工提示均可交互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4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完成人工客服工作台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接单、回复、关闭、用户确认形成闭环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5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完成运营看板与飞书同步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展示解决率、转人工率、满意度、知识缺口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6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执行不少于 50 条问题评测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修正意图、知识、风险和回答问题</w:t>
            </w:r>
          </w:p>
        </w:tc>
      </w:tr>
      <w:tr>
        <w:tc>
          <w:tcPr>
            <w:tcW w:type="dxa" w:w="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7</w:t>
            </w:r>
          </w:p>
        </w:tc>
        <w:tc>
          <w:tcPr>
            <w:tcW w:type="dxa" w:w="43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部署 CloudBase 并录制演示</w:t>
            </w:r>
          </w:p>
        </w:tc>
        <w:tc>
          <w:tcPr>
            <w:tcW w:type="dxa" w:w="41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浏览器公开链接 + 作品集演示视频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B7785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B77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i w:val="0"/>
        <w:color w:val="6B7785"/>
        <w:sz w:val="17"/>
      </w:rPr>
      <w:t>言析智能客服｜Coze 核心流程设计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36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言析电商售后智能客服：Coze 核心流程设计文档</dc:title>
  <dc:subject>AI 产品经理作品集系统设计</dc:subject>
  <dc:creator>言析智能客服项目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