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68580</wp:posOffset>
            </wp:positionV>
            <wp:extent cx="6049010" cy="3802380"/>
            <wp:effectExtent l="25400" t="25400" r="97790" b="96520"/>
            <wp:wrapTopAndBottom/>
            <wp:docPr id="3" name="图片 3" descr="C:\Users\admin\AppData\Roaming\Tencent\Users\814012778\QQ\WinTemp\RichOle\BXD3)@`V4%[~DC1COG2EQB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\AppData\Roaming\Tencent\Users\814012778\QQ\WinTemp\RichOle\BXD3)@`V4%[~DC1COG2EQB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6603" cy="38007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073140" cy="4616450"/>
            <wp:effectExtent l="0" t="0" r="3810" b="12700"/>
            <wp:docPr id="2" name="图片 2" descr="C:\Users\admin\AppData\Roaming\Tencent\Users\814012778\QQ\WinTemp\RichOle\]GR}IO(K6~K`[W8BC21[L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\AppData\Roaming\Tencent\Users\814012778\QQ\WinTemp\RichOle\]GR}IO(K6~K`[W8BC21[L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7461" cy="461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eastAsia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AC"/>
    <w:rsid w:val="003372AC"/>
    <w:rsid w:val="0038798A"/>
    <w:rsid w:val="005B076D"/>
    <w:rsid w:val="00AE49AE"/>
    <w:rsid w:val="00C2315E"/>
    <w:rsid w:val="7BD9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360" w:lineRule="auto"/>
      <w:jc w:val="left"/>
      <w:outlineLvl w:val="1"/>
    </w:pPr>
    <w:rPr>
      <w:rFonts w:asciiTheme="majorHAnsi" w:hAnsiTheme="majorHAnsi" w:eastAsiaTheme="majorEastAsia" w:cstheme="majorBidi"/>
      <w:bCs/>
      <w:sz w:val="28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Cs/>
      <w:sz w:val="28"/>
      <w:szCs w:val="32"/>
    </w:rPr>
  </w:style>
  <w:style w:type="character" w:customStyle="1" w:styleId="9">
    <w:name w:val="页眉 Char"/>
    <w:basedOn w:val="7"/>
    <w:link w:val="5"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0</Words>
  <Characters>5</Characters>
  <Lines>1</Lines>
  <Paragraphs>1</Paragraphs>
  <TotalTime>1</TotalTime>
  <ScaleCrop>false</ScaleCrop>
  <LinksUpToDate>false</LinksUpToDate>
  <CharactersWithSpaces>5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2019-04-02T02:40:00Z</dcterms:created>
  <dc:creator>admin</dc:creator>
  <cp:lastModifiedBy>何必要又来一次</cp:lastModifiedBy>
  <dcterms:modified xsi:type="dcterms:W3CDTF">2019-04-02T16:06:42Z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