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umber-theory-basics"/>
    <w:p>
      <w:pPr>
        <w:pStyle w:val="Heading1"/>
      </w:pPr>
      <w:r>
        <w:t xml:space="preserve">Number Theory Basics</w:t>
      </w:r>
    </w:p>
    <w:bookmarkStart w:id="9" w:name="prime-numbers"/>
    <w:p>
      <w:pPr>
        <w:pStyle w:val="Heading2"/>
      </w:pPr>
      <w:r>
        <w:t xml:space="preserve">Prime Numbers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prime number</w:t>
      </w:r>
      <w:r>
        <w:t xml:space="preserve"> </w:t>
      </w:r>
      <w:r>
        <w:t xml:space="preserve">is a natural number greater than 1 that has no positive divisors other than 1 and itself.</w:t>
      </w:r>
    </w:p>
    <w:p>
      <w:pPr>
        <w:pStyle w:val="BodyText"/>
      </w:pPr>
      <w:r>
        <w:rPr>
          <w:b/>
          <w:bCs/>
        </w:rPr>
        <w:t xml:space="preserve">Fundamental Theorem of Arithmetic.</w:t>
      </w:r>
      <w:r>
        <w:t xml:space="preserve"> </w:t>
      </w:r>
      <w:r>
        <w:t xml:space="preserve">Every integer greater than 1 either is prime itself or can be represented as a product of prime numbers, and that representation is unique up to the order of the factors.</w:t>
      </w:r>
    </w:p>
    <w:bookmarkEnd w:id="9"/>
    <w:bookmarkStart w:id="11" w:name="divisibility"/>
    <w:p>
      <w:pPr>
        <w:pStyle w:val="Heading2"/>
      </w:pPr>
      <w:r>
        <w:t xml:space="preserve">Divisibility</w:t>
      </w:r>
    </w:p>
    <w:p>
      <w:pPr>
        <w:pStyle w:val="FirstParagraph"/>
      </w:pPr>
      <w:r>
        <w:t xml:space="preserve">For integers a and b, we say</w:t>
      </w:r>
      <w:r>
        <w:t xml:space="preserve"> </w:t>
      </w:r>
      <w:r>
        <w:rPr>
          <w:b/>
          <w:bCs/>
        </w:rPr>
        <w:t xml:space="preserve">a divides b</w:t>
      </w:r>
      <w:r>
        <w:t xml:space="preserve"> </w:t>
      </w:r>
      <w:r>
        <w:t xml:space="preserve">(written a | b) if there exists an integer k such that b = a·k.</w:t>
      </w:r>
    </w:p>
    <w:bookmarkStart w:id="10" w:name="properties"/>
    <w:p>
      <w:pPr>
        <w:pStyle w:val="Heading3"/>
      </w:pPr>
      <w:r>
        <w:t xml:space="preserve">Properties</w:t>
      </w:r>
    </w:p>
    <w:p>
      <w:pPr>
        <w:pStyle w:val="Compact"/>
        <w:numPr>
          <w:ilvl w:val="0"/>
          <w:numId w:val="1001"/>
        </w:numPr>
      </w:pPr>
      <w:r>
        <w:t xml:space="preserve">If a | b and b | c, then a | c (transitivity)</w:t>
      </w:r>
    </w:p>
    <w:p>
      <w:pPr>
        <w:pStyle w:val="Compact"/>
        <w:numPr>
          <w:ilvl w:val="0"/>
          <w:numId w:val="1001"/>
        </w:numPr>
      </w:pPr>
      <w:r>
        <w:t xml:space="preserve">If a | b and a | c, then a | (bx + cy) for any integers x, y</w:t>
      </w:r>
    </w:p>
    <w:bookmarkEnd w:id="10"/>
    <w:bookmarkEnd w:id="11"/>
    <w:bookmarkStart w:id="12" w:name="greatest-common-divisor"/>
    <w:p>
      <w:pPr>
        <w:pStyle w:val="Heading2"/>
      </w:pPr>
      <w:r>
        <w:t xml:space="preserve">Greatest Common Divisor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greatest common divisor</w:t>
      </w:r>
      <w:r>
        <w:t xml:space="preserve"> </w:t>
      </w:r>
      <w:r>
        <w:t xml:space="preserve">gcd(a, b) is the largest positive integer that divides both a and b.</w:t>
      </w:r>
    </w:p>
    <w:p>
      <w:pPr>
        <w:pStyle w:val="BodyText"/>
      </w:pPr>
      <w:r>
        <w:rPr>
          <w:b/>
          <w:bCs/>
        </w:rPr>
        <w:t xml:space="preserve">Euclidean Algorithm.</w:t>
      </w:r>
      <w:r>
        <w:t xml:space="preserve"> </w:t>
      </w:r>
      <w:r>
        <w:t xml:space="preserve">To compute gcd(a, b):</w:t>
      </w:r>
      <w:r>
        <w:t xml:space="preserve"> </w:t>
      </w:r>
      <w:r>
        <w:t xml:space="preserve">1. Divide a by b, get remainder r</w:t>
      </w:r>
      <w:r>
        <w:t xml:space="preserve"> </w:t>
      </w:r>
      <w:r>
        <w:t xml:space="preserve">2. Replace a with b, b with r</w:t>
      </w:r>
      <w:r>
        <w:t xml:space="preserve"> </w:t>
      </w:r>
      <w:r>
        <w:t xml:space="preserve">3. Repeat until r = 0; then gcd is the last non-zero remainder</w:t>
      </w:r>
    </w:p>
    <w:bookmarkEnd w:id="12"/>
    <w:bookmarkStart w:id="13" w:name="modular-arithmetic"/>
    <w:p>
      <w:pPr>
        <w:pStyle w:val="Heading2"/>
      </w:pPr>
      <w:r>
        <w:t xml:space="preserve">Modular Arithmetic</w:t>
      </w:r>
    </w:p>
    <w:p>
      <w:pPr>
        <w:pStyle w:val="FirstParagraph"/>
      </w:pPr>
      <w:r>
        <w:t xml:space="preserve">Two integers a and b are</w:t>
      </w:r>
      <w:r>
        <w:t xml:space="preserve"> </w:t>
      </w:r>
      <w:r>
        <w:rPr>
          <w:b/>
          <w:bCs/>
        </w:rPr>
        <w:t xml:space="preserve">congruent modulo n</w:t>
      </w:r>
      <w:r>
        <w:t xml:space="preserve"> </w:t>
      </w:r>
      <w:r>
        <w:t xml:space="preserve">(written a ≡ b mod n) if n | (a - b).</w:t>
      </w:r>
    </w:p>
    <w:p>
      <w:pPr>
        <w:pStyle w:val="BodyText"/>
      </w:pPr>
      <w:r>
        <w:rPr>
          <w:b/>
          <w:bCs/>
        </w:rPr>
        <w:t xml:space="preserve">Fermat’s Little Theorem.</w:t>
      </w:r>
      <w:r>
        <w:t xml:space="preserve"> </w:t>
      </w:r>
      <w:r>
        <w:t xml:space="preserve">If p is prime and a is not divisible by p, then:</w:t>
      </w:r>
    </w:p>
    <w:p>
      <w:pPr>
        <w:pStyle w:val="BodyText"/>
      </w:pPr>
      <w:r>
        <w:t xml:space="preserve">a^(p-1) ≡ 1 (mod p)</w:t>
      </w:r>
    </w:p>
    <w:bookmarkEnd w:id="13"/>
    <w:bookmarkStart w:id="14" w:name="eulers-totient-function"/>
    <w:p>
      <w:pPr>
        <w:pStyle w:val="Heading2"/>
      </w:pPr>
      <w:r>
        <w:t xml:space="preserve">Euler’s Totient Function</w:t>
      </w:r>
    </w:p>
    <w:p>
      <w:pPr>
        <w:pStyle w:val="FirstParagraph"/>
      </w:pPr>
      <w:r>
        <w:t xml:space="preserve">φ(n) counts the integers from 1 to n that are coprime to n.</w:t>
      </w:r>
    </w:p>
    <w:p>
      <w:pPr>
        <w:pStyle w:val="BodyText"/>
      </w:pPr>
      <w:r>
        <w:rPr>
          <w:b/>
          <w:bCs/>
        </w:rPr>
        <w:t xml:space="preserve">Euler’s Theorem.</w:t>
      </w:r>
      <w:r>
        <w:t xml:space="preserve"> </w:t>
      </w:r>
      <w:r>
        <w:t xml:space="preserve">If gcd(a, n) = 1, then:</w:t>
      </w:r>
    </w:p>
    <w:p>
      <w:pPr>
        <w:pStyle w:val="BodyText"/>
      </w:pPr>
      <w:r>
        <w:t xml:space="preserve">a^φ(n) ≡ 1 (mod n)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2026-06-10T05:28:15Z</dcterms:created>
  <dcterms:modified xsi:type="dcterms:W3CDTF">2026-06-10T05:28:15Z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