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14"/>
        <w:gridCol w:w="1646"/>
        <w:gridCol w:w="1646"/>
      </w:tblGrid>
      <w:tr w:rsidR="00F14D0E" w:rsidRPr="00F14D0E" w14:paraId="14BA809C" w14:textId="77777777" w:rsidTr="00F14D0E">
        <w:trPr>
          <w:trHeight w:val="454"/>
        </w:trPr>
        <w:tc>
          <w:tcPr>
            <w:tcW w:w="301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4BE27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  <w:r w:rsidRPr="00F14D0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使用FB的原因</w:t>
            </w:r>
          </w:p>
        </w:tc>
        <w:tc>
          <w:tcPr>
            <w:tcW w:w="99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F868D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14D0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答案數</w:t>
            </w:r>
          </w:p>
        </w:tc>
        <w:tc>
          <w:tcPr>
            <w:tcW w:w="99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9CBC1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14D0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百分比</w:t>
            </w:r>
          </w:p>
        </w:tc>
      </w:tr>
      <w:tr w:rsidR="00F14D0E" w:rsidRPr="00F14D0E" w14:paraId="10283A81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49DD0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方便與家人連絡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716CB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489B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4.6%</w:t>
            </w:r>
          </w:p>
        </w:tc>
      </w:tr>
      <w:tr w:rsidR="00F14D0E" w:rsidRPr="00F14D0E" w14:paraId="1751117A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1252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方便與朋友同學聯絡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BB1D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33F5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64.4%</w:t>
            </w:r>
          </w:p>
        </w:tc>
      </w:tr>
      <w:tr w:rsidR="00F14D0E" w:rsidRPr="00F14D0E" w14:paraId="3DB92BAD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83623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追求流行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94C2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D195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31.6%</w:t>
            </w:r>
          </w:p>
        </w:tc>
      </w:tr>
      <w:tr w:rsidR="00F14D0E" w:rsidRPr="00F14D0E" w14:paraId="5F68B687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D70EE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同儕間比較的心理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0F35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5FA9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4.0%</w:t>
            </w:r>
          </w:p>
        </w:tc>
      </w:tr>
      <w:tr w:rsidR="00F14D0E" w:rsidRPr="00F14D0E" w14:paraId="15FAFEAE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F349B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找失散多年的朋友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F6CC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DDCE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19.0%</w:t>
            </w:r>
          </w:p>
        </w:tc>
      </w:tr>
      <w:tr w:rsidR="00F14D0E" w:rsidRPr="00F14D0E" w14:paraId="4AEBA12D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920B1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朋友邀請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0B14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E3DE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67.8%</w:t>
            </w:r>
          </w:p>
        </w:tc>
      </w:tr>
      <w:tr w:rsidR="00F14D0E" w:rsidRPr="00F14D0E" w14:paraId="43F1E250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319E8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玩遊戲或玩心理測驗等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BBF6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AEAC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39.7%</w:t>
            </w:r>
          </w:p>
        </w:tc>
      </w:tr>
      <w:tr w:rsidR="00F14D0E" w:rsidRPr="00F14D0E" w14:paraId="49B298B4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83EB35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3296C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8CD8F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15.5%</w:t>
            </w:r>
          </w:p>
        </w:tc>
      </w:tr>
      <w:tr w:rsidR="00F14D0E" w:rsidRPr="00F14D0E" w14:paraId="4AF2E346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8FC3E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總答案數</w:t>
            </w:r>
          </w:p>
        </w:tc>
        <w:tc>
          <w:tcPr>
            <w:tcW w:w="99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1C1F8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429</w:t>
            </w:r>
          </w:p>
        </w:tc>
        <w:tc>
          <w:tcPr>
            <w:tcW w:w="99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B3310" w14:textId="6ED69EB9" w:rsidR="00F14D0E" w:rsidRPr="00F14D0E" w:rsidRDefault="00A165EB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246.6%</w:t>
            </w:r>
          </w:p>
        </w:tc>
      </w:tr>
      <w:tr w:rsidR="00F14D0E" w:rsidRPr="00F14D0E" w14:paraId="32D70D25" w14:textId="77777777" w:rsidTr="00F14D0E">
        <w:trPr>
          <w:trHeight w:val="454"/>
        </w:trPr>
        <w:tc>
          <w:tcPr>
            <w:tcW w:w="30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5D4EF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總樣本數</w:t>
            </w:r>
          </w:p>
        </w:tc>
        <w:tc>
          <w:tcPr>
            <w:tcW w:w="9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D33A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9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24251" w14:textId="77777777" w:rsidR="00F14D0E" w:rsidRPr="00F14D0E" w:rsidRDefault="00F14D0E" w:rsidP="00F14D0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F14D0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4D61285" w14:textId="2394A348" w:rsidR="008C1267" w:rsidRDefault="008C1267"/>
    <w:p w14:paraId="1848C56B" w14:textId="30277C37" w:rsidR="00A165EB" w:rsidRDefault="00A165EB">
      <w:pPr>
        <w:rPr>
          <w:rFonts w:hint="eastAsia"/>
        </w:rPr>
      </w:pPr>
      <w:r>
        <w:rPr>
          <w:rFonts w:hint="eastAsia"/>
        </w:rPr>
        <w:t>以此表可知，使用</w:t>
      </w:r>
      <w:r>
        <w:rPr>
          <w:rFonts w:hint="eastAsia"/>
        </w:rPr>
        <w:t>FB</w:t>
      </w:r>
      <w:r>
        <w:rPr>
          <w:rFonts w:hint="eastAsia"/>
        </w:rPr>
        <w:t>的原因大部分為朋友邀請（</w:t>
      </w:r>
      <w:r>
        <w:rPr>
          <w:rFonts w:hint="eastAsia"/>
        </w:rPr>
        <w:t>67.8%</w:t>
      </w:r>
      <w:r>
        <w:rPr>
          <w:rFonts w:hint="eastAsia"/>
        </w:rPr>
        <w:t>）及方便與朋友同學聯絡（</w:t>
      </w:r>
      <w:r>
        <w:rPr>
          <w:rFonts w:hint="eastAsia"/>
        </w:rPr>
        <w:t>64.4</w:t>
      </w:r>
      <w:r>
        <w:rPr>
          <w:rFonts w:hint="eastAsia"/>
        </w:rPr>
        <w:t>）。平均一個人選</w:t>
      </w:r>
      <w:r>
        <w:rPr>
          <w:rFonts w:hint="eastAsia"/>
        </w:rPr>
        <w:t>2</w:t>
      </w:r>
      <w:r>
        <w:t>.46</w:t>
      </w:r>
      <w:r>
        <w:rPr>
          <w:rFonts w:hint="eastAsia"/>
        </w:rPr>
        <w:t>個選項。</w:t>
      </w:r>
    </w:p>
    <w:p w14:paraId="755BC72A" w14:textId="2261F386" w:rsidR="00834BA9" w:rsidRDefault="00834BA9">
      <w:pPr>
        <w:widowControl/>
      </w:pPr>
      <w:r>
        <w:br w:type="page"/>
      </w:r>
    </w:p>
    <w:p w14:paraId="22C8165A" w14:textId="77777777" w:rsidR="00D8318C" w:rsidRDefault="00D8318C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4"/>
        <w:gridCol w:w="1271"/>
        <w:gridCol w:w="1271"/>
        <w:gridCol w:w="1271"/>
        <w:gridCol w:w="1269"/>
      </w:tblGrid>
      <w:tr w:rsidR="00BA75D0" w:rsidRPr="00463747" w14:paraId="32460070" w14:textId="77777777" w:rsidTr="00834BA9">
        <w:trPr>
          <w:trHeight w:val="454"/>
        </w:trPr>
        <w:tc>
          <w:tcPr>
            <w:tcW w:w="1941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2F58" w14:textId="74656389" w:rsidR="00BA75D0" w:rsidRPr="00463747" w:rsidRDefault="00BA75D0" w:rsidP="00BA75D0">
            <w:pPr>
              <w:spacing w:line="400" w:lineRule="exact"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減肥方式</w:t>
            </w:r>
          </w:p>
        </w:tc>
        <w:tc>
          <w:tcPr>
            <w:tcW w:w="76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2773" w14:textId="77777777" w:rsidR="00BA75D0" w:rsidRPr="00463747" w:rsidRDefault="00BA75D0" w:rsidP="00BA75D0">
            <w:pPr>
              <w:widowControl/>
              <w:spacing w:line="40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530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3082" w14:textId="77777777" w:rsidR="00BA75D0" w:rsidRPr="00463747" w:rsidRDefault="00BA75D0" w:rsidP="00BA75D0">
            <w:pPr>
              <w:widowControl/>
              <w:spacing w:line="400" w:lineRule="exact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764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BAE0" w14:textId="77777777" w:rsidR="00BA75D0" w:rsidRPr="00463747" w:rsidRDefault="00BA75D0" w:rsidP="00BA75D0">
            <w:pPr>
              <w:widowControl/>
              <w:spacing w:line="400" w:lineRule="exact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總數</w:t>
            </w:r>
          </w:p>
        </w:tc>
      </w:tr>
      <w:tr w:rsidR="00BA75D0" w:rsidRPr="00463747" w14:paraId="6EBB2325" w14:textId="77777777" w:rsidTr="00834BA9">
        <w:trPr>
          <w:trHeight w:val="454"/>
        </w:trPr>
        <w:tc>
          <w:tcPr>
            <w:tcW w:w="194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B9317" w14:textId="33D102CE" w:rsidR="00BA75D0" w:rsidRPr="00463747" w:rsidRDefault="00BA75D0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6C15A" w14:textId="77777777" w:rsidR="00BA75D0" w:rsidRPr="00463747" w:rsidRDefault="00BA75D0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49E64" w14:textId="77777777" w:rsidR="00BA75D0" w:rsidRPr="00463747" w:rsidRDefault="00BA75D0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D568A" w14:textId="77777777" w:rsidR="00BA75D0" w:rsidRPr="00463747" w:rsidRDefault="00BA75D0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76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ADE1C6" w14:textId="77777777" w:rsidR="00BA75D0" w:rsidRPr="00463747" w:rsidRDefault="00BA75D0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</w:tr>
      <w:tr w:rsidR="00463747" w:rsidRPr="00463747" w14:paraId="6A80DC4D" w14:textId="77777777" w:rsidTr="00834BA9">
        <w:trPr>
          <w:trHeight w:val="454"/>
        </w:trPr>
        <w:tc>
          <w:tcPr>
            <w:tcW w:w="19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047D1" w14:textId="77777777" w:rsidR="00463747" w:rsidRPr="00463747" w:rsidRDefault="00463747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1.每天運動30分鐘以上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DCB0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答案數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3BE2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0ED1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26DD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84</w:t>
            </w:r>
          </w:p>
        </w:tc>
      </w:tr>
      <w:tr w:rsidR="00463747" w:rsidRPr="00463747" w14:paraId="2F43DC4B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6517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0B81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404A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59.2%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0410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48.7%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C7F4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51.9%</w:t>
            </w:r>
          </w:p>
        </w:tc>
      </w:tr>
      <w:tr w:rsidR="00463747" w:rsidRPr="00463747" w14:paraId="6E2DC42C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6FE70" w14:textId="77777777" w:rsidR="00463747" w:rsidRPr="00463747" w:rsidRDefault="00463747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2.去美容塑身中心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FCAE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答案數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91EE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0E75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84C7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463747" w:rsidRPr="00463747" w14:paraId="15F77D6F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BABD1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570D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7DBD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AAB5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9C92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3.1%</w:t>
            </w:r>
          </w:p>
        </w:tc>
      </w:tr>
      <w:tr w:rsidR="00463747" w:rsidRPr="00463747" w14:paraId="4ADDD2B6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3D07B" w14:textId="77777777" w:rsidR="00463747" w:rsidRPr="00463747" w:rsidRDefault="00463747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3.購買減肥藥品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F1A1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答案數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5307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0D75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1A26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463747" w:rsidRPr="00463747" w14:paraId="1EDDC4DB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5EB8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8114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93A4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B6F9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6.2%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315E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4.3%</w:t>
            </w:r>
          </w:p>
        </w:tc>
      </w:tr>
      <w:tr w:rsidR="00463747" w:rsidRPr="00463747" w14:paraId="0E424711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5DA01" w14:textId="77777777" w:rsidR="00463747" w:rsidRPr="00463747" w:rsidRDefault="00463747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4.控制飲食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2709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答案數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79D5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BA12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0847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143</w:t>
            </w:r>
          </w:p>
        </w:tc>
      </w:tr>
      <w:tr w:rsidR="00463747" w:rsidRPr="00463747" w14:paraId="3EFA560C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CFE4A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2FAE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F50A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89.8%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3768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87.6%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6228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88.3%</w:t>
            </w:r>
          </w:p>
        </w:tc>
      </w:tr>
      <w:tr w:rsidR="00463747" w:rsidRPr="00463747" w14:paraId="31ECA924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3E912" w14:textId="77777777" w:rsidR="00463747" w:rsidRPr="00463747" w:rsidRDefault="00463747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5.開刀(抽脂…)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21CC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答案數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42D0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E5C6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D053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463747" w:rsidRPr="00463747" w14:paraId="2D2F4D58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18B44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8A98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A95C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2.0%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F47A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3.5%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E627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3.1%</w:t>
            </w:r>
          </w:p>
        </w:tc>
      </w:tr>
      <w:tr w:rsidR="00463747" w:rsidRPr="00463747" w14:paraId="66E983EF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70762" w14:textId="77777777" w:rsidR="00463747" w:rsidRPr="00463747" w:rsidRDefault="00463747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6.針灸減肥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E8FC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答案數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CFBB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E1E03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3434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463747" w:rsidRPr="00463747" w14:paraId="3FB32891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47E2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7DB3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F246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54BF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1.8%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2430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1.2%</w:t>
            </w:r>
          </w:p>
        </w:tc>
      </w:tr>
      <w:tr w:rsidR="00463747" w:rsidRPr="00463747" w14:paraId="28111C3D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82881" w14:textId="77777777" w:rsidR="00463747" w:rsidRPr="00463747" w:rsidRDefault="00463747" w:rsidP="00BA75D0">
            <w:pPr>
              <w:widowControl/>
              <w:spacing w:line="400" w:lineRule="exac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7.其他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B0EF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答案數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9306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0AA0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4D81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463747" w:rsidRPr="00463747" w14:paraId="06DF5145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529DA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353EF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7B318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4.1%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E6D31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9.7%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FE9F5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8.0%</w:t>
            </w:r>
          </w:p>
        </w:tc>
      </w:tr>
      <w:tr w:rsidR="00463747" w:rsidRPr="00463747" w14:paraId="0CA7D165" w14:textId="77777777" w:rsidTr="00834BA9">
        <w:trPr>
          <w:trHeight w:val="454"/>
        </w:trPr>
        <w:tc>
          <w:tcPr>
            <w:tcW w:w="19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81E2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8F53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總答案數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1CED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9654B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ED1A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259</w:t>
            </w:r>
          </w:p>
        </w:tc>
      </w:tr>
      <w:tr w:rsidR="00463747" w:rsidRPr="00463747" w14:paraId="166A692B" w14:textId="77777777" w:rsidTr="00834BA9">
        <w:trPr>
          <w:trHeight w:val="454"/>
        </w:trPr>
        <w:tc>
          <w:tcPr>
            <w:tcW w:w="194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1D18C618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4353F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BAA5F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155.1%</w:t>
            </w:r>
          </w:p>
        </w:tc>
        <w:tc>
          <w:tcPr>
            <w:tcW w:w="76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3DB5A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161.9%</w:t>
            </w:r>
          </w:p>
        </w:tc>
        <w:tc>
          <w:tcPr>
            <w:tcW w:w="764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2C131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159.9%</w:t>
            </w:r>
          </w:p>
        </w:tc>
      </w:tr>
      <w:tr w:rsidR="00463747" w:rsidRPr="00463747" w14:paraId="79FFACF0" w14:textId="77777777" w:rsidTr="00834BA9">
        <w:trPr>
          <w:trHeight w:val="454"/>
        </w:trPr>
        <w:tc>
          <w:tcPr>
            <w:tcW w:w="1941" w:type="pct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0B514D79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65" w:type="pct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5CCEF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總樣本數</w:t>
            </w:r>
          </w:p>
        </w:tc>
        <w:tc>
          <w:tcPr>
            <w:tcW w:w="765" w:type="pct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3CC95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765" w:type="pct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C4F36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764" w:type="pct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7B7B6" w14:textId="77777777" w:rsidR="00463747" w:rsidRPr="00463747" w:rsidRDefault="00463747" w:rsidP="00BA75D0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463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162</w:t>
            </w:r>
          </w:p>
        </w:tc>
      </w:tr>
    </w:tbl>
    <w:p w14:paraId="2D6E07ED" w14:textId="75D519A0" w:rsidR="00834BA9" w:rsidRDefault="00834BA9"/>
    <w:p w14:paraId="0B45128E" w14:textId="3F74983A" w:rsidR="00A165EB" w:rsidRDefault="00A165EB">
      <w:pPr>
        <w:rPr>
          <w:rFonts w:hint="eastAsia"/>
        </w:rPr>
      </w:pPr>
      <w:proofErr w:type="gramStart"/>
      <w:r>
        <w:rPr>
          <w:rFonts w:hint="eastAsia"/>
        </w:rPr>
        <w:t>整題而言</w:t>
      </w:r>
      <w:proofErr w:type="gramEnd"/>
      <w:r>
        <w:rPr>
          <w:rFonts w:hint="eastAsia"/>
        </w:rPr>
        <w:t>，大多人減肥方式控制飲食</w:t>
      </w:r>
      <w:r>
        <w:rPr>
          <w:rFonts w:hint="eastAsia"/>
        </w:rPr>
        <w:t>(88.3%)</w:t>
      </w:r>
      <w:r>
        <w:rPr>
          <w:rFonts w:hint="eastAsia"/>
        </w:rPr>
        <w:t>。交叉分析後，男性跟女性一樣都是控制飲食最高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:89.8%,</w:t>
      </w:r>
      <w:r>
        <w:rPr>
          <w:rFonts w:hint="eastAsia"/>
        </w:rPr>
        <w:t>女</w:t>
      </w:r>
      <w:r>
        <w:rPr>
          <w:rFonts w:hint="eastAsia"/>
        </w:rPr>
        <w:t>:87.6%)</w:t>
      </w:r>
      <w:r>
        <w:rPr>
          <w:rFonts w:hint="eastAsia"/>
        </w:rPr>
        <w:t>。平均每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人選了</w:t>
      </w:r>
      <w:r>
        <w:rPr>
          <w:rFonts w:hint="eastAsia"/>
        </w:rPr>
        <w:t>1</w:t>
      </w:r>
      <w:r>
        <w:t>.59</w:t>
      </w:r>
      <w:r>
        <w:rPr>
          <w:rFonts w:hint="eastAsia"/>
        </w:rPr>
        <w:t>個選項。</w:t>
      </w:r>
    </w:p>
    <w:p w14:paraId="391569A6" w14:textId="77777777" w:rsidR="00834BA9" w:rsidRDefault="00834BA9">
      <w:pPr>
        <w:widowControl/>
      </w:pPr>
      <w:r>
        <w:br w:type="page"/>
      </w:r>
    </w:p>
    <w:p w14:paraId="4958B0C9" w14:textId="77777777" w:rsidR="00D8318C" w:rsidRDefault="00D8318C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4"/>
        <w:gridCol w:w="1439"/>
        <w:gridCol w:w="1145"/>
        <w:gridCol w:w="1145"/>
        <w:gridCol w:w="1145"/>
        <w:gridCol w:w="1145"/>
        <w:gridCol w:w="1143"/>
      </w:tblGrid>
      <w:tr w:rsidR="00834BA9" w:rsidRPr="00834BA9" w14:paraId="402623AE" w14:textId="77777777" w:rsidTr="00834BA9">
        <w:trPr>
          <w:trHeight w:val="454"/>
        </w:trPr>
        <w:tc>
          <w:tcPr>
            <w:tcW w:w="1556" w:type="pct"/>
            <w:gridSpan w:val="2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95A062F" w14:textId="6258AAA5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3444" w:type="pct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0824AD2F" w14:textId="577D2EA4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</w:t>
            </w: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vertAlign w:val="superscript"/>
              </w:rPr>
              <w:t>a</w:t>
            </w:r>
          </w:p>
        </w:tc>
      </w:tr>
      <w:tr w:rsidR="00834BA9" w:rsidRPr="00834BA9" w14:paraId="2CA38548" w14:textId="77777777" w:rsidTr="00834BA9">
        <w:trPr>
          <w:trHeight w:val="454"/>
        </w:trPr>
        <w:tc>
          <w:tcPr>
            <w:tcW w:w="1556" w:type="pct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1233A81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C4916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明星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0B4A2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專家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2982C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政治人物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8BE63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上班族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0C7DF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學生</w:t>
            </w:r>
          </w:p>
        </w:tc>
      </w:tr>
      <w:tr w:rsidR="00834BA9" w:rsidRPr="00834BA9" w14:paraId="0F9D4887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3CF7C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電視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FA078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7A0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D43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CC4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886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8B5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49</w:t>
            </w:r>
          </w:p>
        </w:tc>
      </w:tr>
      <w:tr w:rsidR="00834BA9" w:rsidRPr="00834BA9" w14:paraId="1E295B8E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1FF4096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19B49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096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79.6%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C0D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78.9%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BA7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68.4%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914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78.8%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90B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80.3%</w:t>
            </w:r>
          </w:p>
        </w:tc>
      </w:tr>
      <w:tr w:rsidR="00834BA9" w:rsidRPr="00834BA9" w14:paraId="04F44758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AA247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報紙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144ABF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DCF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354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17A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04E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3A2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36</w:t>
            </w:r>
          </w:p>
        </w:tc>
      </w:tr>
      <w:tr w:rsidR="00834BA9" w:rsidRPr="00834BA9" w14:paraId="1BF6B619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2A61C02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147E9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4C9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58.5%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A3A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73.7%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39D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63.2%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52C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53.8%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D24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59.0%</w:t>
            </w:r>
          </w:p>
        </w:tc>
      </w:tr>
      <w:tr w:rsidR="00834BA9" w:rsidRPr="00834BA9" w14:paraId="0265A06E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2B49FC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雜誌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62155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97F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F8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A45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DB6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B59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30</w:t>
            </w:r>
          </w:p>
        </w:tc>
      </w:tr>
      <w:tr w:rsidR="00834BA9" w:rsidRPr="00834BA9" w14:paraId="4502A6A4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0FC83F2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2C896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F08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45.1%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C51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52.6%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A67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42.1%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373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45.0%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2EF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49.2%</w:t>
            </w:r>
          </w:p>
        </w:tc>
      </w:tr>
      <w:tr w:rsidR="00834BA9" w:rsidRPr="00834BA9" w14:paraId="66FA906D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BFC87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廣播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79F30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ABD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FFF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C04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84C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E09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834BA9" w:rsidRPr="00834BA9" w14:paraId="34914630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35838D8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D9250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0F4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3.5%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1EE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928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10.5%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521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973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4.9%</w:t>
            </w:r>
          </w:p>
        </w:tc>
      </w:tr>
      <w:tr w:rsidR="00834BA9" w:rsidRPr="00834BA9" w14:paraId="4AF380A0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3E5D1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網路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869B1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A9B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45B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8FE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1AF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35F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834BA9" w:rsidRPr="00834BA9" w14:paraId="027C88B8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A9A483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D0B0B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E40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16.2%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877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5.3%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914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26.3%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5C9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18.8%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EA7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23.0%</w:t>
            </w:r>
          </w:p>
        </w:tc>
      </w:tr>
      <w:tr w:rsidR="00834BA9" w:rsidRPr="00834BA9" w14:paraId="257409B6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95A7B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親友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505CD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A5F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798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FB7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0D9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BE5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25</w:t>
            </w:r>
          </w:p>
        </w:tc>
      </w:tr>
      <w:tr w:rsidR="00834BA9" w:rsidRPr="00834BA9" w14:paraId="3A96BC6F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6FA5525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55FCC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1D8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41.5%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9D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31.6%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7DF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36.8%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276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48.8%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7C9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41.0%</w:t>
            </w:r>
          </w:p>
        </w:tc>
      </w:tr>
      <w:tr w:rsidR="00834BA9" w:rsidRPr="00834BA9" w14:paraId="5BE5C227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C7D25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店頭廣告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3DDB35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F8F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8FF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092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A73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A93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834BA9" w:rsidRPr="00834BA9" w14:paraId="4C4E124E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18562FE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7893A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16C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9.9%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F22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42.1%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C98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10.5%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C1F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11.3%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FC7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14.8%</w:t>
            </w:r>
          </w:p>
        </w:tc>
      </w:tr>
      <w:tr w:rsidR="00834BA9" w:rsidRPr="00834BA9" w14:paraId="277CF395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211A7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看板海報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01492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5C0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198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8D6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A2C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9D9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834BA9" w:rsidRPr="00834BA9" w14:paraId="17CA41DE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F99618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40A14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59F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6.3%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FFC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5.3%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1A7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15.8%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FE0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8.8%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63D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4.9%</w:t>
            </w:r>
          </w:p>
        </w:tc>
      </w:tr>
      <w:tr w:rsidR="00834BA9" w:rsidRPr="00834BA9" w14:paraId="626C8178" w14:textId="77777777" w:rsidTr="00834BA9">
        <w:trPr>
          <w:trHeight w:val="454"/>
        </w:trPr>
        <w:tc>
          <w:tcPr>
            <w:tcW w:w="68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4DB30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通訊業者</w:t>
            </w: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0D9AAB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4D6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262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9A0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CB4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161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834BA9" w:rsidRPr="00834BA9" w14:paraId="535780A4" w14:textId="77777777" w:rsidTr="00834BA9">
        <w:trPr>
          <w:trHeight w:val="454"/>
        </w:trPr>
        <w:tc>
          <w:tcPr>
            <w:tcW w:w="6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7AFD44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70638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8FC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5.6%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CB2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10.5%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AE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10.5%</w:t>
            </w:r>
          </w:p>
        </w:tc>
        <w:tc>
          <w:tcPr>
            <w:tcW w:w="6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6BE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7.5%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99A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4.9%</w:t>
            </w:r>
          </w:p>
        </w:tc>
      </w:tr>
      <w:tr w:rsidR="00834BA9" w:rsidRPr="00834BA9" w14:paraId="0D0F7C72" w14:textId="77777777" w:rsidTr="00834BA9">
        <w:trPr>
          <w:trHeight w:val="454"/>
        </w:trPr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EEEB9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D1F6A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總答案數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078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F1D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FF3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0F4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23F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61</w:t>
            </w:r>
          </w:p>
        </w:tc>
      </w:tr>
      <w:tr w:rsidR="00834BA9" w:rsidRPr="00834BA9" w14:paraId="24F036C2" w14:textId="77777777" w:rsidTr="00834BA9">
        <w:trPr>
          <w:trHeight w:val="454"/>
        </w:trPr>
        <w:tc>
          <w:tcPr>
            <w:tcW w:w="6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625CE7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36DCBA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689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29754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266.20%</w:t>
            </w:r>
          </w:p>
        </w:tc>
        <w:tc>
          <w:tcPr>
            <w:tcW w:w="689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85929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300.00%</w:t>
            </w:r>
          </w:p>
        </w:tc>
        <w:tc>
          <w:tcPr>
            <w:tcW w:w="689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567F4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284.21%</w:t>
            </w:r>
          </w:p>
        </w:tc>
        <w:tc>
          <w:tcPr>
            <w:tcW w:w="689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5CC1D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277.50%</w:t>
            </w:r>
          </w:p>
        </w:tc>
        <w:tc>
          <w:tcPr>
            <w:tcW w:w="688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86590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281.97%</w:t>
            </w:r>
          </w:p>
        </w:tc>
      </w:tr>
      <w:tr w:rsidR="00834BA9" w:rsidRPr="00834BA9" w14:paraId="71FE211E" w14:textId="77777777" w:rsidTr="00834BA9">
        <w:trPr>
          <w:trHeight w:val="454"/>
        </w:trPr>
        <w:tc>
          <w:tcPr>
            <w:tcW w:w="689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E71748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867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18F9CB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總樣本數</w:t>
            </w:r>
          </w:p>
        </w:tc>
        <w:tc>
          <w:tcPr>
            <w:tcW w:w="689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7C954B" w14:textId="7E97721A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689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780C2C" w14:textId="13013A72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689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780173" w14:textId="312BE994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689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DC7039" w14:textId="7CAC9526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688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C9ED35" w14:textId="03E2D0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272</w:t>
            </w:r>
          </w:p>
        </w:tc>
      </w:tr>
    </w:tbl>
    <w:p w14:paraId="5517959C" w14:textId="198873AD" w:rsidR="00834BA9" w:rsidRDefault="00834BA9"/>
    <w:p w14:paraId="22CA7C15" w14:textId="77777777" w:rsidR="00834BA9" w:rsidRDefault="00834BA9">
      <w:pPr>
        <w:widowControl/>
      </w:pPr>
      <w:r>
        <w:br w:type="page"/>
      </w:r>
    </w:p>
    <w:p w14:paraId="08896230" w14:textId="77777777" w:rsidR="00834BA9" w:rsidRDefault="00834BA9"/>
    <w:tbl>
      <w:tblPr>
        <w:tblW w:w="5000" w:type="pct"/>
        <w:tblBorders>
          <w:top w:val="single" w:sz="12" w:space="0" w:color="auto"/>
          <w:bottom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8"/>
        <w:gridCol w:w="1671"/>
        <w:gridCol w:w="1327"/>
        <w:gridCol w:w="1327"/>
        <w:gridCol w:w="1327"/>
        <w:gridCol w:w="1326"/>
      </w:tblGrid>
      <w:tr w:rsidR="00834BA9" w:rsidRPr="00834BA9" w14:paraId="02DBF78B" w14:textId="77777777" w:rsidTr="00834BA9">
        <w:trPr>
          <w:trHeight w:val="402"/>
        </w:trPr>
        <w:tc>
          <w:tcPr>
            <w:tcW w:w="1805" w:type="pct"/>
            <w:gridSpan w:val="2"/>
            <w:vMerge w:val="restart"/>
            <w:shd w:val="clear" w:color="auto" w:fill="auto"/>
            <w:vAlign w:val="center"/>
            <w:hideMark/>
          </w:tcPr>
          <w:p w14:paraId="354BEDD9" w14:textId="2F6409DF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2397" w:type="pct"/>
            <w:gridSpan w:val="3"/>
            <w:shd w:val="clear" w:color="auto" w:fill="auto"/>
            <w:vAlign w:val="center"/>
            <w:hideMark/>
          </w:tcPr>
          <w:p w14:paraId="78C6176C" w14:textId="2BDB8309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  <w:hideMark/>
          </w:tcPr>
          <w:p w14:paraId="627D7AC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總數</w:t>
            </w:r>
          </w:p>
        </w:tc>
      </w:tr>
      <w:tr w:rsidR="00834BA9" w:rsidRPr="00834BA9" w14:paraId="0B6EE47C" w14:textId="77777777" w:rsidTr="00A165EB">
        <w:trPr>
          <w:trHeight w:val="402"/>
        </w:trPr>
        <w:tc>
          <w:tcPr>
            <w:tcW w:w="1805" w:type="pct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4BB43B6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79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E7593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家庭主婦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5785F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普通人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BAA0B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05B4FD8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</w:tr>
      <w:tr w:rsidR="00834BA9" w:rsidRPr="00834BA9" w14:paraId="4E5AAA5A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3840249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電視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0FC9846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39CD22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23796B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99E7F5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0880CA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153</w:t>
            </w:r>
          </w:p>
        </w:tc>
      </w:tr>
      <w:tr w:rsidR="00834BA9" w:rsidRPr="00834BA9" w14:paraId="26C7F51A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7461B4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926CA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5C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0F7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83.3%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C05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783CF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80.1%</w:t>
            </w:r>
          </w:p>
        </w:tc>
      </w:tr>
      <w:tr w:rsidR="00834BA9" w:rsidRPr="00834BA9" w14:paraId="1714D8D3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012A0D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報紙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45B1A87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569E8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C0D63F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8C18F7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4A8B42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104</w:t>
            </w:r>
          </w:p>
        </w:tc>
      </w:tr>
      <w:tr w:rsidR="00834BA9" w:rsidRPr="00834BA9" w14:paraId="0F0FA08F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5CECC2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7AC22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2E0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F7B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56.3%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2FA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42.9%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53E89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54.5%</w:t>
            </w:r>
          </w:p>
        </w:tc>
      </w:tr>
      <w:tr w:rsidR="00834BA9" w:rsidRPr="00834BA9" w14:paraId="5BB334A1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58F596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雜誌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47659AE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2F955B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25B214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18970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366D98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79</w:t>
            </w:r>
          </w:p>
        </w:tc>
      </w:tr>
      <w:tr w:rsidR="00834BA9" w:rsidRPr="00834BA9" w14:paraId="2ABBBE37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4F6ED9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0673C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229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960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41.7%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B4A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28.6%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B9248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41.4%</w:t>
            </w:r>
          </w:p>
        </w:tc>
      </w:tr>
      <w:tr w:rsidR="00834BA9" w:rsidRPr="00834BA9" w14:paraId="71FF0E74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F7D160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廣播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CC2E06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F768AD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1B81DB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F599CC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BE02BD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834BA9" w:rsidRPr="00834BA9" w14:paraId="053C3FBE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0DA643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425C9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009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960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4.2%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475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7D413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3.7%</w:t>
            </w:r>
          </w:p>
        </w:tc>
      </w:tr>
      <w:tr w:rsidR="00834BA9" w:rsidRPr="00834BA9" w14:paraId="7E57487F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365FE3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網路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AD5710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D592C9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10FE8C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A62114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F3DBBB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33</w:t>
            </w:r>
          </w:p>
        </w:tc>
      </w:tr>
      <w:tr w:rsidR="00834BA9" w:rsidRPr="00834BA9" w14:paraId="5E27F73B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5853B6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45B83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038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D93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20.8%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BD6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14.3%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469DF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17.3%</w:t>
            </w:r>
          </w:p>
        </w:tc>
      </w:tr>
      <w:tr w:rsidR="00834BA9" w:rsidRPr="00834BA9" w14:paraId="59C737BD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3E448A1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親友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67297A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E55808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1312FF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70AA81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EDE85F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83</w:t>
            </w:r>
          </w:p>
        </w:tc>
      </w:tr>
      <w:tr w:rsidR="00834BA9" w:rsidRPr="00834BA9" w14:paraId="47161DD8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AB23F0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28C29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04D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585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47.9%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D55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71.4%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7B7A7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43.5%</w:t>
            </w:r>
          </w:p>
        </w:tc>
      </w:tr>
      <w:tr w:rsidR="00834BA9" w:rsidRPr="00834BA9" w14:paraId="4A1C56D3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3683AF8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店頭廣告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4F2840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C63531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978580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8D5CBE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CFB273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20</w:t>
            </w:r>
          </w:p>
        </w:tc>
      </w:tr>
      <w:tr w:rsidR="00834BA9" w:rsidRPr="00834BA9" w14:paraId="2EF97043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C3BC19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7E3E4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005D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B3B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4.2%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7690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DA339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10.5%</w:t>
            </w:r>
          </w:p>
        </w:tc>
      </w:tr>
      <w:tr w:rsidR="00834BA9" w:rsidRPr="00834BA9" w14:paraId="5754A178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3254765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看板海報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D4D6DDA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DDC872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039C4B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33CDA1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087084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834BA9" w:rsidRPr="00834BA9" w14:paraId="1E317643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4C35C1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B118C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2C3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696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10.4%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DD4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14.3%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2485E6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7.9%</w:t>
            </w:r>
          </w:p>
        </w:tc>
      </w:tr>
      <w:tr w:rsidR="00834BA9" w:rsidRPr="00834BA9" w14:paraId="71C047CA" w14:textId="77777777" w:rsidTr="00A165EB">
        <w:trPr>
          <w:trHeight w:val="402"/>
        </w:trPr>
        <w:tc>
          <w:tcPr>
            <w:tcW w:w="799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A92BA8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通訊業者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A0AFD9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CEDD0E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A74742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99D40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86765F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834BA9" w:rsidRPr="00834BA9" w14:paraId="347E247A" w14:textId="77777777" w:rsidTr="00A165EB">
        <w:trPr>
          <w:trHeight w:val="402"/>
        </w:trPr>
        <w:tc>
          <w:tcPr>
            <w:tcW w:w="79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88F090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59C96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代言人 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5DB1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332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14.6%</w:t>
            </w:r>
          </w:p>
        </w:tc>
        <w:tc>
          <w:tcPr>
            <w:tcW w:w="79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4A6B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0.0%</w:t>
            </w:r>
          </w:p>
        </w:tc>
        <w:tc>
          <w:tcPr>
            <w:tcW w:w="7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F1DB7E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6.8%</w:t>
            </w:r>
          </w:p>
        </w:tc>
      </w:tr>
      <w:tr w:rsidR="00834BA9" w:rsidRPr="00834BA9" w14:paraId="6CFA93B4" w14:textId="77777777" w:rsidTr="00A165EB">
        <w:trPr>
          <w:trHeight w:val="402"/>
        </w:trPr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64A1C8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443580CC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總答案數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92ABF5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2DBBD8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7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303CB9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3A7873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191</w:t>
            </w:r>
          </w:p>
        </w:tc>
      </w:tr>
      <w:tr w:rsidR="00834BA9" w:rsidRPr="00834BA9" w14:paraId="79578D59" w14:textId="77777777" w:rsidTr="00A165EB">
        <w:trPr>
          <w:trHeight w:val="402"/>
        </w:trPr>
        <w:tc>
          <w:tcPr>
            <w:tcW w:w="799" w:type="pct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4015AF9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30BE298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99" w:type="pct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44642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300.00%</w:t>
            </w:r>
          </w:p>
        </w:tc>
        <w:tc>
          <w:tcPr>
            <w:tcW w:w="799" w:type="pct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C41D43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283.33%</w:t>
            </w:r>
          </w:p>
        </w:tc>
        <w:tc>
          <w:tcPr>
            <w:tcW w:w="799" w:type="pct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A38A67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271.43%</w:t>
            </w:r>
          </w:p>
        </w:tc>
        <w:tc>
          <w:tcPr>
            <w:tcW w:w="798" w:type="pct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015CF2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265.70%</w:t>
            </w:r>
          </w:p>
        </w:tc>
      </w:tr>
      <w:tr w:rsidR="00834BA9" w:rsidRPr="00834BA9" w14:paraId="3961E826" w14:textId="77777777" w:rsidTr="00A165EB">
        <w:trPr>
          <w:trHeight w:val="402"/>
        </w:trPr>
        <w:tc>
          <w:tcPr>
            <w:tcW w:w="799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ED67C94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</w:p>
        </w:tc>
        <w:tc>
          <w:tcPr>
            <w:tcW w:w="1006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5760D4F" w14:textId="77777777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總樣本數</w:t>
            </w:r>
          </w:p>
        </w:tc>
        <w:tc>
          <w:tcPr>
            <w:tcW w:w="79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428425" w14:textId="1F3EADA3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9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D474C7" w14:textId="429816FD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79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90E183" w14:textId="5FB6BA68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9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85C18" w14:textId="001A011A" w:rsidR="00834BA9" w:rsidRPr="00834BA9" w:rsidRDefault="00834BA9" w:rsidP="00834BA9">
            <w:pPr>
              <w:widowControl/>
              <w:spacing w:line="400" w:lineRule="exact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 w:rsidRPr="00834BA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1053</w:t>
            </w:r>
          </w:p>
        </w:tc>
      </w:tr>
    </w:tbl>
    <w:p w14:paraId="3B6C396F" w14:textId="7700B5F2" w:rsidR="00834BA9" w:rsidRDefault="00834BA9"/>
    <w:p w14:paraId="7150ECB0" w14:textId="55BA2ED2" w:rsidR="00A165EB" w:rsidRDefault="00964008">
      <w:pPr>
        <w:rPr>
          <w:rFonts w:hint="eastAsia"/>
        </w:rPr>
      </w:pPr>
      <w:r>
        <w:rPr>
          <w:rFonts w:hint="eastAsia"/>
        </w:rPr>
        <w:t>不論代言人何總職業，代言人在電視上出現的比例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大部分</w:t>
      </w:r>
      <w:r>
        <w:rPr>
          <w:rFonts w:hint="eastAsia"/>
        </w:rPr>
        <w:t>(80.1%)</w:t>
      </w:r>
      <w:r>
        <w:rPr>
          <w:rFonts w:hint="eastAsia"/>
        </w:rPr>
        <w:t>。不論何總媒體類型，代言人大部分都是專家跟家庭主婦。平均每個人填</w:t>
      </w:r>
      <w:r>
        <w:rPr>
          <w:rFonts w:hint="eastAsia"/>
        </w:rPr>
        <w:t>2</w:t>
      </w:r>
      <w:r>
        <w:t>.65</w:t>
      </w:r>
      <w:r>
        <w:rPr>
          <w:rFonts w:hint="eastAsia"/>
        </w:rPr>
        <w:t>個選項。</w:t>
      </w:r>
    </w:p>
    <w:sectPr w:rsidR="00A16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0E"/>
    <w:rsid w:val="00463747"/>
    <w:rsid w:val="00834BA9"/>
    <w:rsid w:val="008C1267"/>
    <w:rsid w:val="00964008"/>
    <w:rsid w:val="00A165EB"/>
    <w:rsid w:val="00BA75D0"/>
    <w:rsid w:val="00D8318C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BB42"/>
  <w15:chartTrackingRefBased/>
  <w15:docId w15:val="{8C040800-E8AB-4720-AAE0-A26C0185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2024-04-22T06:07:00Z</dcterms:created>
  <dcterms:modified xsi:type="dcterms:W3CDTF">2024-04-22T07:35:00Z</dcterms:modified>
</cp:coreProperties>
</file>