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19D" w:rsidRDefault="0097619D" w:rsidP="0097619D">
      <w:pPr>
        <w:jc w:val="left"/>
      </w:pPr>
      <w:r>
        <w:rPr>
          <w:rFonts w:hint="eastAsia"/>
        </w:rPr>
        <w:t>基于</w:t>
      </w:r>
      <w:r>
        <w:t>网页特征的</w:t>
      </w:r>
      <w:r>
        <w:rPr>
          <w:rFonts w:hint="eastAsia"/>
        </w:rPr>
        <w:t>信息</w:t>
      </w:r>
      <w:r>
        <w:t>抽取</w:t>
      </w:r>
      <w:r>
        <w:rPr>
          <w:rFonts w:hint="eastAsia"/>
        </w:rPr>
        <w:t>流程图</w:t>
      </w:r>
    </w:p>
    <w:p w:rsidR="0097619D" w:rsidRDefault="0097619D" w:rsidP="0097619D">
      <w:pPr>
        <w:jc w:val="left"/>
      </w:pPr>
      <w:r>
        <w:rPr>
          <w:rFonts w:hint="eastAsia"/>
        </w:rPr>
        <w:t>特征说明</w:t>
      </w:r>
      <w:r>
        <w:rPr>
          <w:rFonts w:hint="eastAsia"/>
        </w:rPr>
        <w:t>&gt;&gt;</w:t>
      </w:r>
    </w:p>
    <w:p w:rsidR="0097619D" w:rsidRDefault="0097619D" w:rsidP="0097619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自身特征：</w:t>
      </w:r>
    </w:p>
    <w:p w:rsidR="0097619D" w:rsidRDefault="0097619D" w:rsidP="0097619D">
      <w:r>
        <w:rPr>
          <w:rFonts w:hint="eastAsia"/>
        </w:rPr>
        <w:t>1. Len(node): node</w:t>
      </w:r>
      <w:r>
        <w:rPr>
          <w:rFonts w:hint="eastAsia"/>
        </w:rPr>
        <w:t>中中文字符的长度。本例中为</w:t>
      </w:r>
      <w:r>
        <w:rPr>
          <w:rFonts w:hint="eastAsia"/>
        </w:rPr>
        <w:t>4. lenThre=30</w:t>
      </w:r>
    </w:p>
    <w:p w:rsidR="0097619D" w:rsidRDefault="0097619D" w:rsidP="0097619D">
      <w:r>
        <w:rPr>
          <w:rFonts w:hint="eastAsia"/>
        </w:rPr>
        <w:t>2. Den(node):= Len(node)/H(node)</w:t>
      </w:r>
      <w:r>
        <w:rPr>
          <w:rFonts w:hint="eastAsia"/>
        </w:rPr>
        <w:t>。</w:t>
      </w:r>
      <w:r>
        <w:rPr>
          <w:rFonts w:hint="eastAsia"/>
        </w:rPr>
        <w:t xml:space="preserve"> node</w:t>
      </w:r>
      <w:r>
        <w:rPr>
          <w:rFonts w:hint="eastAsia"/>
        </w:rPr>
        <w:t>中中文的密度。</w:t>
      </w:r>
      <w:r>
        <w:rPr>
          <w:rFonts w:hint="eastAsia"/>
        </w:rPr>
        <w:t>H(node)</w:t>
      </w:r>
      <w:r>
        <w:rPr>
          <w:rFonts w:hint="eastAsia"/>
        </w:rPr>
        <w:t>为含标签的整个节点的长度，本文中为</w:t>
      </w:r>
      <w:r>
        <w:rPr>
          <w:rFonts w:hint="eastAsia"/>
        </w:rPr>
        <w:t>13.  denThre=0.5</w:t>
      </w:r>
    </w:p>
    <w:p w:rsidR="0097619D" w:rsidRDefault="0097619D" w:rsidP="0097619D">
      <w:r>
        <w:rPr>
          <w:rFonts w:hint="eastAsia"/>
        </w:rPr>
        <w:t>3. Num(node):node</w:t>
      </w:r>
      <w:r>
        <w:rPr>
          <w:rFonts w:hint="eastAsia"/>
        </w:rPr>
        <w:t>中句号和逗号的个数。</w:t>
      </w:r>
      <w:r>
        <w:rPr>
          <w:rFonts w:hint="eastAsia"/>
        </w:rPr>
        <w:t xml:space="preserve"> numThre=1</w:t>
      </w:r>
    </w:p>
    <w:p w:rsidR="0097619D" w:rsidRDefault="0097619D" w:rsidP="0097619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上下文信息：</w:t>
      </w:r>
    </w:p>
    <w:p w:rsidR="0097619D" w:rsidRDefault="0097619D" w:rsidP="0097619D">
      <w:r>
        <w:rPr>
          <w:rFonts w:hint="eastAsia"/>
        </w:rPr>
        <w:t>4.</w:t>
      </w:r>
      <w:r>
        <w:rPr>
          <w:rFonts w:hint="eastAsia"/>
        </w:rPr>
        <w:t>數據區域適當放鬆條件：如段落</w:t>
      </w:r>
      <w:r>
        <w:rPr>
          <w:rFonts w:hint="eastAsia"/>
        </w:rPr>
        <w:t>title,</w:t>
      </w:r>
      <w:r>
        <w:rPr>
          <w:rFonts w:hint="eastAsia"/>
        </w:rPr>
        <w:t>可能沒有標點，字數也少。但是若他與其他數據區域的父節點是同一個節點，則該節點也很有可能屬於數據區域。具體做法是，當每個節點被判定為數據區域時，則其父節點的權重加</w:t>
      </w:r>
      <w:r>
        <w:rPr>
          <w:rFonts w:hint="eastAsia"/>
        </w:rPr>
        <w:t>1</w:t>
      </w:r>
      <w:r>
        <w:rPr>
          <w:rFonts w:hint="eastAsia"/>
        </w:rPr>
        <w:t>。</w:t>
      </w:r>
      <w:r w:rsidRPr="00990A98">
        <w:rPr>
          <w:rFonts w:hint="eastAsia"/>
        </w:rPr>
        <w:t xml:space="preserve">weiThre=2  </w:t>
      </w:r>
      <w:r w:rsidRPr="00990A98">
        <w:rPr>
          <w:rFonts w:hint="eastAsia"/>
        </w:rPr>
        <w:t>（通常同一篇文章有相同的上下文）</w:t>
      </w:r>
    </w:p>
    <w:p w:rsidR="0097619D" w:rsidRDefault="0097619D" w:rsidP="0097619D">
      <w:pPr>
        <w:jc w:val="left"/>
      </w:pPr>
    </w:p>
    <w:p w:rsidR="0097619D" w:rsidRDefault="0097619D" w:rsidP="0097619D">
      <w:pPr>
        <w:jc w:val="left"/>
      </w:pPr>
      <w:r w:rsidRPr="006635ED">
        <w:rPr>
          <w:noProof/>
        </w:rPr>
        <w:drawing>
          <wp:inline distT="0" distB="0" distL="0" distR="0" wp14:anchorId="5BC6CEBA" wp14:editId="74F59D31">
            <wp:extent cx="4957697" cy="2771775"/>
            <wp:effectExtent l="0" t="0" r="0" b="0"/>
            <wp:docPr id="2" name="图片 2" descr="C:\Users\ADMINI~1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637" cy="2776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19D" w:rsidRDefault="0097619D" w:rsidP="0097619D">
      <w:pPr>
        <w:jc w:val="left"/>
      </w:pPr>
    </w:p>
    <w:p w:rsidR="00281617" w:rsidRDefault="00281617">
      <w:bookmarkStart w:id="0" w:name="_GoBack"/>
      <w:bookmarkEnd w:id="0"/>
    </w:p>
    <w:sectPr w:rsidR="002816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4EEB" w:rsidRDefault="00464EEB" w:rsidP="0097619D">
      <w:r>
        <w:separator/>
      </w:r>
    </w:p>
  </w:endnote>
  <w:endnote w:type="continuationSeparator" w:id="0">
    <w:p w:rsidR="00464EEB" w:rsidRDefault="00464EEB" w:rsidP="009761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4EEB" w:rsidRDefault="00464EEB" w:rsidP="0097619D">
      <w:r>
        <w:separator/>
      </w:r>
    </w:p>
  </w:footnote>
  <w:footnote w:type="continuationSeparator" w:id="0">
    <w:p w:rsidR="00464EEB" w:rsidRDefault="00464EEB" w:rsidP="009761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292398"/>
    <w:multiLevelType w:val="hybridMultilevel"/>
    <w:tmpl w:val="338E53BC"/>
    <w:lvl w:ilvl="0" w:tplc="CD98F0E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C5F"/>
    <w:rsid w:val="00281617"/>
    <w:rsid w:val="00464EEB"/>
    <w:rsid w:val="0097619D"/>
    <w:rsid w:val="009A3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CA9858-0CAE-46E5-948E-929F5417A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61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61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761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761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7619D"/>
    <w:rPr>
      <w:sz w:val="18"/>
      <w:szCs w:val="18"/>
    </w:rPr>
  </w:style>
  <w:style w:type="paragraph" w:styleId="a5">
    <w:name w:val="List Paragraph"/>
    <w:basedOn w:val="a"/>
    <w:uiPriority w:val="34"/>
    <w:qFormat/>
    <w:rsid w:val="009761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291</Characters>
  <Application>Microsoft Office Word</Application>
  <DocSecurity>0</DocSecurity>
  <Lines>2</Lines>
  <Paragraphs>1</Paragraphs>
  <ScaleCrop>false</ScaleCrop>
  <Company>MS</Company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Pumpkin</dc:creator>
  <cp:keywords/>
  <dc:description/>
  <cp:lastModifiedBy>Pumpkin</cp:lastModifiedBy>
  <cp:revision>2</cp:revision>
  <dcterms:created xsi:type="dcterms:W3CDTF">2014-07-20T09:13:00Z</dcterms:created>
  <dcterms:modified xsi:type="dcterms:W3CDTF">2014-07-20T09:13:00Z</dcterms:modified>
</cp:coreProperties>
</file>