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6D823" w14:textId="77777777" w:rsidR="00D50C75" w:rsidRDefault="00D50C75">
      <w:pPr>
        <w:contextualSpacing w:val="0"/>
      </w:pPr>
    </w:p>
    <w:p w14:paraId="397E8504" w14:textId="77777777" w:rsidR="00D50C75" w:rsidRDefault="00B83314">
      <w:pPr>
        <w:spacing w:before="240" w:after="360"/>
        <w:contextualSpacing w:val="0"/>
        <w:jc w:val="right"/>
        <w:rPr>
          <w:rFonts w:ascii="Times" w:eastAsia="Times" w:hAnsi="Times" w:cs="Times"/>
          <w:sz w:val="20"/>
          <w:szCs w:val="20"/>
        </w:rPr>
      </w:pPr>
      <w:r>
        <w:rPr>
          <w:rFonts w:ascii="Times" w:eastAsia="Times" w:hAnsi="Times" w:cs="Times"/>
          <w:sz w:val="20"/>
          <w:szCs w:val="20"/>
        </w:rPr>
        <w:t>Exhibit 10.57(a)</w:t>
      </w:r>
    </w:p>
    <w:p w14:paraId="45C1BD2D" w14:textId="77777777" w:rsidR="00D50C75" w:rsidRDefault="00B83314">
      <w:pPr>
        <w:contextualSpacing w:val="0"/>
        <w:jc w:val="center"/>
        <w:rPr>
          <w:rFonts w:ascii="Times" w:eastAsia="Times" w:hAnsi="Times" w:cs="Times"/>
          <w:b/>
          <w:sz w:val="20"/>
          <w:szCs w:val="20"/>
        </w:rPr>
      </w:pPr>
      <w:r>
        <w:rPr>
          <w:rFonts w:ascii="Times" w:eastAsia="Times" w:hAnsi="Times" w:cs="Times"/>
          <w:b/>
          <w:sz w:val="20"/>
          <w:szCs w:val="20"/>
        </w:rPr>
        <w:t>SMITH &amp; WESSON HOLDING CORPORATION</w:t>
      </w:r>
    </w:p>
    <w:p w14:paraId="34832F34" w14:textId="77777777" w:rsidR="00D50C75" w:rsidRDefault="00B83314">
      <w:pPr>
        <w:contextualSpacing w:val="0"/>
        <w:jc w:val="center"/>
        <w:rPr>
          <w:rFonts w:ascii="Times" w:eastAsia="Times" w:hAnsi="Times" w:cs="Times"/>
          <w:b/>
          <w:sz w:val="20"/>
          <w:szCs w:val="20"/>
        </w:rPr>
      </w:pPr>
      <w:r>
        <w:rPr>
          <w:rFonts w:ascii="Times" w:eastAsia="Times" w:hAnsi="Times" w:cs="Times"/>
          <w:b/>
          <w:sz w:val="20"/>
          <w:szCs w:val="20"/>
        </w:rPr>
        <w:t>AND</w:t>
      </w:r>
    </w:p>
    <w:p w14:paraId="27B6BF26" w14:textId="77777777" w:rsidR="00D50C75" w:rsidRDefault="00B83314">
      <w:pPr>
        <w:spacing w:after="120"/>
        <w:contextualSpacing w:val="0"/>
        <w:jc w:val="center"/>
        <w:rPr>
          <w:rFonts w:ascii="Times" w:eastAsia="Times" w:hAnsi="Times" w:cs="Times"/>
          <w:b/>
          <w:sz w:val="20"/>
          <w:szCs w:val="20"/>
        </w:rPr>
      </w:pPr>
      <w:r>
        <w:rPr>
          <w:rFonts w:ascii="Times" w:eastAsia="Times" w:hAnsi="Times" w:cs="Times"/>
          <w:b/>
          <w:sz w:val="20"/>
          <w:szCs w:val="20"/>
        </w:rPr>
        <w:t>CERTAIN AFFILIATED ENTITIES</w:t>
      </w:r>
    </w:p>
    <w:p w14:paraId="28CFE5CE" w14:textId="77777777" w:rsidR="00D50C75" w:rsidRDefault="00B83314">
      <w:pPr>
        <w:contextualSpacing w:val="0"/>
        <w:jc w:val="center"/>
        <w:rPr>
          <w:rFonts w:ascii="Times" w:eastAsia="Times" w:hAnsi="Times" w:cs="Times"/>
          <w:b/>
          <w:sz w:val="20"/>
          <w:szCs w:val="20"/>
        </w:rPr>
      </w:pPr>
      <w:r>
        <w:rPr>
          <w:rFonts w:ascii="Times" w:eastAsia="Times" w:hAnsi="Times" w:cs="Times"/>
          <w:b/>
          <w:sz w:val="20"/>
          <w:szCs w:val="20"/>
        </w:rPr>
        <w:t>AMENDMENT NO. 1 TO CREDIT AGREEMENT AND</w:t>
      </w:r>
    </w:p>
    <w:p w14:paraId="4AAFD0E0" w14:textId="77777777" w:rsidR="00D50C75" w:rsidRDefault="00B83314">
      <w:pPr>
        <w:spacing w:after="120"/>
        <w:contextualSpacing w:val="0"/>
        <w:jc w:val="center"/>
        <w:rPr>
          <w:rFonts w:ascii="Times" w:eastAsia="Times" w:hAnsi="Times" w:cs="Times"/>
          <w:b/>
          <w:sz w:val="20"/>
          <w:szCs w:val="20"/>
          <w:u w:val="single"/>
        </w:rPr>
      </w:pPr>
      <w:r>
        <w:rPr>
          <w:rFonts w:ascii="Times" w:eastAsia="Times" w:hAnsi="Times" w:cs="Times"/>
          <w:b/>
          <w:sz w:val="20"/>
          <w:szCs w:val="20"/>
          <w:u w:val="single"/>
        </w:rPr>
        <w:t>ASSIGNMENT AND ACCEPTANCE OF COLLATERAL DOCUMENTS</w:t>
      </w:r>
    </w:p>
    <w:p w14:paraId="55ECEE53" w14:textId="77777777" w:rsidR="00D50C75" w:rsidRDefault="00B83314">
      <w:pPr>
        <w:spacing w:after="360"/>
        <w:contextualSpacing w:val="0"/>
        <w:rPr>
          <w:rFonts w:ascii="Times" w:eastAsia="Times" w:hAnsi="Times" w:cs="Times"/>
          <w:sz w:val="20"/>
          <w:szCs w:val="20"/>
        </w:rPr>
      </w:pPr>
      <w:r>
        <w:rPr>
          <w:rFonts w:ascii="Times" w:eastAsia="Times" w:hAnsi="Times" w:cs="Times"/>
          <w:sz w:val="20"/>
          <w:szCs w:val="20"/>
        </w:rPr>
        <w:t>     This Amendment No. 1 to Credit Agreement and Assignment and Acceptance of Collateral Documents (this “</w:t>
      </w:r>
      <w:r>
        <w:rPr>
          <w:rFonts w:ascii="Times" w:eastAsia="Times" w:hAnsi="Times" w:cs="Times"/>
          <w:sz w:val="20"/>
          <w:szCs w:val="20"/>
          <w:u w:val="single"/>
        </w:rPr>
        <w:t>Amendment No. 1</w:t>
      </w:r>
      <w:r>
        <w:rPr>
          <w:rFonts w:ascii="Times" w:eastAsia="Times" w:hAnsi="Times" w:cs="Times"/>
          <w:sz w:val="20"/>
          <w:szCs w:val="20"/>
        </w:rPr>
        <w:t>”) dated as of October 31, 2008 (the “</w:t>
      </w:r>
      <w:r>
        <w:rPr>
          <w:rFonts w:ascii="Times" w:eastAsia="Times" w:hAnsi="Times" w:cs="Times"/>
          <w:sz w:val="20"/>
          <w:szCs w:val="20"/>
          <w:u w:val="single"/>
        </w:rPr>
        <w:t>Amendment Date</w:t>
      </w:r>
      <w:r>
        <w:rPr>
          <w:rFonts w:ascii="Times" w:eastAsia="Times" w:hAnsi="Times" w:cs="Times"/>
          <w:sz w:val="20"/>
          <w:szCs w:val="20"/>
        </w:rPr>
        <w:t>”), is among Smith &amp; Wesson Holding Corporation, a Nevada corporation (“</w:t>
      </w:r>
      <w:r>
        <w:rPr>
          <w:rFonts w:ascii="Times" w:eastAsia="Times" w:hAnsi="Times" w:cs="Times"/>
          <w:sz w:val="20"/>
          <w:szCs w:val="20"/>
          <w:u w:val="single"/>
        </w:rPr>
        <w:t>Holdings</w:t>
      </w:r>
      <w:r>
        <w:rPr>
          <w:rFonts w:ascii="Times" w:eastAsia="Times" w:hAnsi="Times" w:cs="Times"/>
          <w:sz w:val="20"/>
          <w:szCs w:val="20"/>
        </w:rPr>
        <w:t>”)</w:t>
      </w:r>
      <w:r>
        <w:rPr>
          <w:rFonts w:ascii="Times" w:eastAsia="Times" w:hAnsi="Times" w:cs="Times"/>
          <w:sz w:val="20"/>
          <w:szCs w:val="20"/>
        </w:rPr>
        <w:t>, Smith &amp; Wesson Corp., a Delaware corporation (“</w:t>
      </w:r>
      <w:r>
        <w:rPr>
          <w:rFonts w:ascii="Times" w:eastAsia="Times" w:hAnsi="Times" w:cs="Times"/>
          <w:sz w:val="20"/>
          <w:szCs w:val="20"/>
          <w:u w:val="single"/>
        </w:rPr>
        <w:t>S&amp;W Corp.</w:t>
      </w:r>
      <w:r>
        <w:rPr>
          <w:rFonts w:ascii="Times" w:eastAsia="Times" w:hAnsi="Times" w:cs="Times"/>
          <w:sz w:val="20"/>
          <w:szCs w:val="20"/>
        </w:rPr>
        <w:t>”), Thompson/Center Arms Company, Inc., a New Hampshire corporation (“</w:t>
      </w:r>
      <w:r>
        <w:rPr>
          <w:rFonts w:ascii="Times" w:eastAsia="Times" w:hAnsi="Times" w:cs="Times"/>
          <w:sz w:val="20"/>
          <w:szCs w:val="20"/>
          <w:u w:val="single"/>
        </w:rPr>
        <w:t>TCAC</w:t>
      </w:r>
      <w:r>
        <w:rPr>
          <w:rFonts w:ascii="Times" w:eastAsia="Times" w:hAnsi="Times" w:cs="Times"/>
          <w:sz w:val="20"/>
          <w:szCs w:val="20"/>
        </w:rPr>
        <w:t>”), Thompson Center Holding Corporation, a Delaware corporation (“</w:t>
      </w:r>
      <w:r>
        <w:rPr>
          <w:rFonts w:ascii="Times" w:eastAsia="Times" w:hAnsi="Times" w:cs="Times"/>
          <w:sz w:val="20"/>
          <w:szCs w:val="20"/>
          <w:u w:val="single"/>
        </w:rPr>
        <w:t>TCHC</w:t>
      </w:r>
      <w:r>
        <w:rPr>
          <w:rFonts w:ascii="Times" w:eastAsia="Times" w:hAnsi="Times" w:cs="Times"/>
          <w:sz w:val="20"/>
          <w:szCs w:val="20"/>
        </w:rPr>
        <w:t>”), Fox Ridge Outfitters, Inc., a New Hampshire corpor</w:t>
      </w:r>
      <w:r>
        <w:rPr>
          <w:rFonts w:ascii="Times" w:eastAsia="Times" w:hAnsi="Times" w:cs="Times"/>
          <w:sz w:val="20"/>
          <w:szCs w:val="20"/>
        </w:rPr>
        <w:t>ation (“</w:t>
      </w:r>
      <w:r>
        <w:rPr>
          <w:rFonts w:ascii="Times" w:eastAsia="Times" w:hAnsi="Times" w:cs="Times"/>
          <w:sz w:val="20"/>
          <w:szCs w:val="20"/>
          <w:u w:val="single"/>
        </w:rPr>
        <w:t>Fox Ridge</w:t>
      </w:r>
      <w:r>
        <w:rPr>
          <w:rFonts w:ascii="Times" w:eastAsia="Times" w:hAnsi="Times" w:cs="Times"/>
          <w:sz w:val="20"/>
          <w:szCs w:val="20"/>
        </w:rPr>
        <w:t>”), Bear Lake Holdings, Inc., a Delaware corporation (“</w:t>
      </w:r>
      <w:r>
        <w:rPr>
          <w:rFonts w:ascii="Times" w:eastAsia="Times" w:hAnsi="Times" w:cs="Times"/>
          <w:sz w:val="20"/>
          <w:szCs w:val="20"/>
          <w:u w:val="single"/>
        </w:rPr>
        <w:t>Bear Lake</w:t>
      </w:r>
      <w:r>
        <w:rPr>
          <w:rFonts w:ascii="Times" w:eastAsia="Times" w:hAnsi="Times" w:cs="Times"/>
          <w:sz w:val="20"/>
          <w:szCs w:val="20"/>
        </w:rPr>
        <w:t>”), K.W. Thompson Tool Company, Inc., a New Hampshire corporation (“</w:t>
      </w:r>
      <w:r>
        <w:rPr>
          <w:rFonts w:ascii="Times" w:eastAsia="Times" w:hAnsi="Times" w:cs="Times"/>
          <w:sz w:val="20"/>
          <w:szCs w:val="20"/>
          <w:u w:val="single"/>
        </w:rPr>
        <w:t>K.W. Thompson</w:t>
      </w:r>
      <w:r>
        <w:rPr>
          <w:rFonts w:ascii="Times" w:eastAsia="Times" w:hAnsi="Times" w:cs="Times"/>
          <w:sz w:val="20"/>
          <w:szCs w:val="20"/>
        </w:rPr>
        <w:t>”), and O.L. Development, Inc., a New Hampshire corporation (“</w:t>
      </w:r>
      <w:r>
        <w:rPr>
          <w:rFonts w:ascii="Times" w:eastAsia="Times" w:hAnsi="Times" w:cs="Times"/>
          <w:sz w:val="20"/>
          <w:szCs w:val="20"/>
          <w:u w:val="single"/>
        </w:rPr>
        <w:t>O.L. Development</w:t>
      </w:r>
      <w:r>
        <w:rPr>
          <w:rFonts w:ascii="Times" w:eastAsia="Times" w:hAnsi="Times" w:cs="Times"/>
          <w:sz w:val="20"/>
          <w:szCs w:val="20"/>
        </w:rPr>
        <w:t>”) (Holdings, S&amp;</w:t>
      </w:r>
      <w:r>
        <w:rPr>
          <w:rFonts w:ascii="Times" w:eastAsia="Times" w:hAnsi="Times" w:cs="Times"/>
          <w:sz w:val="20"/>
          <w:szCs w:val="20"/>
        </w:rPr>
        <w:t>W Corp. and TCAC are hereinafter referred to individually as a “</w:t>
      </w:r>
      <w:r>
        <w:rPr>
          <w:rFonts w:ascii="Times" w:eastAsia="Times" w:hAnsi="Times" w:cs="Times"/>
          <w:sz w:val="20"/>
          <w:szCs w:val="20"/>
          <w:u w:val="single"/>
        </w:rPr>
        <w:t>Borrower</w:t>
      </w:r>
      <w:r>
        <w:rPr>
          <w:rFonts w:ascii="Times" w:eastAsia="Times" w:hAnsi="Times" w:cs="Times"/>
          <w:sz w:val="20"/>
          <w:szCs w:val="20"/>
        </w:rPr>
        <w:t>”, and collectively as the “</w:t>
      </w:r>
      <w:r>
        <w:rPr>
          <w:rFonts w:ascii="Times" w:eastAsia="Times" w:hAnsi="Times" w:cs="Times"/>
          <w:sz w:val="20"/>
          <w:szCs w:val="20"/>
          <w:u w:val="single"/>
        </w:rPr>
        <w:t>Borrowers</w:t>
      </w:r>
      <w:r>
        <w:rPr>
          <w:rFonts w:ascii="Times" w:eastAsia="Times" w:hAnsi="Times" w:cs="Times"/>
          <w:sz w:val="20"/>
          <w:szCs w:val="20"/>
        </w:rPr>
        <w:t>”, and the Borrowers, TCHC, Fox Ridge, Bear Lake, K.W. Thompson are O.L. Development are hereinafter referred to individually as a “</w:t>
      </w:r>
      <w:r>
        <w:rPr>
          <w:rFonts w:ascii="Times" w:eastAsia="Times" w:hAnsi="Times" w:cs="Times"/>
          <w:sz w:val="20"/>
          <w:szCs w:val="20"/>
          <w:u w:val="single"/>
        </w:rPr>
        <w:t>Credit Party</w:t>
      </w:r>
      <w:r>
        <w:rPr>
          <w:rFonts w:ascii="Times" w:eastAsia="Times" w:hAnsi="Times" w:cs="Times"/>
          <w:sz w:val="20"/>
          <w:szCs w:val="20"/>
        </w:rPr>
        <w:t xml:space="preserve">,” </w:t>
      </w:r>
      <w:r>
        <w:rPr>
          <w:rFonts w:ascii="Times" w:eastAsia="Times" w:hAnsi="Times" w:cs="Times"/>
          <w:sz w:val="20"/>
          <w:szCs w:val="20"/>
        </w:rPr>
        <w:t>and collectively as the “</w:t>
      </w:r>
      <w:r>
        <w:rPr>
          <w:rFonts w:ascii="Times" w:eastAsia="Times" w:hAnsi="Times" w:cs="Times"/>
          <w:sz w:val="20"/>
          <w:szCs w:val="20"/>
          <w:u w:val="single"/>
        </w:rPr>
        <w:t>Credit Parties</w:t>
      </w:r>
      <w:r>
        <w:rPr>
          <w:rFonts w:ascii="Times" w:eastAsia="Times" w:hAnsi="Times" w:cs="Times"/>
          <w:sz w:val="20"/>
          <w:szCs w:val="20"/>
        </w:rPr>
        <w:t>”), the Lenders (as defined below), and Toronto Dominion (Texas) LLC, a Delaware limited liability company (“</w:t>
      </w:r>
      <w:r>
        <w:rPr>
          <w:rFonts w:ascii="Times" w:eastAsia="Times" w:hAnsi="Times" w:cs="Times"/>
          <w:sz w:val="20"/>
          <w:szCs w:val="20"/>
          <w:u w:val="single"/>
        </w:rPr>
        <w:t>Toronto Dominion (Texas)</w:t>
      </w:r>
      <w:r>
        <w:rPr>
          <w:rFonts w:ascii="Times" w:eastAsia="Times" w:hAnsi="Times" w:cs="Times"/>
          <w:sz w:val="20"/>
          <w:szCs w:val="20"/>
        </w:rPr>
        <w:t>”, in its capacity as administrative agent (in such capacity, the “</w:t>
      </w:r>
      <w:r>
        <w:rPr>
          <w:rFonts w:ascii="Times" w:eastAsia="Times" w:hAnsi="Times" w:cs="Times"/>
          <w:sz w:val="20"/>
          <w:szCs w:val="20"/>
          <w:u w:val="single"/>
        </w:rPr>
        <w:t>Administrative Ag</w:t>
      </w:r>
      <w:r>
        <w:rPr>
          <w:rFonts w:ascii="Times" w:eastAsia="Times" w:hAnsi="Times" w:cs="Times"/>
          <w:sz w:val="20"/>
          <w:szCs w:val="20"/>
          <w:u w:val="single"/>
        </w:rPr>
        <w:t>ent</w:t>
      </w:r>
      <w:r>
        <w:rPr>
          <w:rFonts w:ascii="Times" w:eastAsia="Times" w:hAnsi="Times" w:cs="Times"/>
          <w:sz w:val="20"/>
          <w:szCs w:val="20"/>
        </w:rPr>
        <w:t>”) for itself and the other lenders party to the Credit Agreement (as defined below) from time to time (the “</w:t>
      </w:r>
      <w:r>
        <w:rPr>
          <w:rFonts w:ascii="Times" w:eastAsia="Times" w:hAnsi="Times" w:cs="Times"/>
          <w:sz w:val="20"/>
          <w:szCs w:val="20"/>
          <w:u w:val="single"/>
        </w:rPr>
        <w:t>Lenders</w:t>
      </w:r>
      <w:r>
        <w:rPr>
          <w:rFonts w:ascii="Times" w:eastAsia="Times" w:hAnsi="Times" w:cs="Times"/>
          <w:sz w:val="20"/>
          <w:szCs w:val="20"/>
        </w:rPr>
        <w:t>”), and TD Bank, N.A., a national banking association (“</w:t>
      </w:r>
      <w:r>
        <w:rPr>
          <w:rFonts w:ascii="Times" w:eastAsia="Times" w:hAnsi="Times" w:cs="Times"/>
          <w:sz w:val="20"/>
          <w:szCs w:val="20"/>
          <w:u w:val="single"/>
        </w:rPr>
        <w:t>TD Bank</w:t>
      </w:r>
      <w:r>
        <w:rPr>
          <w:rFonts w:ascii="Times" w:eastAsia="Times" w:hAnsi="Times" w:cs="Times"/>
          <w:sz w:val="20"/>
          <w:szCs w:val="20"/>
        </w:rPr>
        <w:t>”), in its capacity as successor Administrative Agent.</w:t>
      </w:r>
    </w:p>
    <w:p w14:paraId="7D7FD4E5" w14:textId="77777777" w:rsidR="00D50C75" w:rsidRDefault="00B83314">
      <w:pPr>
        <w:spacing w:after="120"/>
        <w:contextualSpacing w:val="0"/>
        <w:jc w:val="center"/>
        <w:rPr>
          <w:rFonts w:ascii="Times" w:eastAsia="Times" w:hAnsi="Times" w:cs="Times"/>
          <w:sz w:val="20"/>
          <w:szCs w:val="20"/>
          <w:u w:val="single"/>
        </w:rPr>
      </w:pPr>
      <w:r>
        <w:rPr>
          <w:rFonts w:ascii="Times" w:eastAsia="Times" w:hAnsi="Times" w:cs="Times"/>
          <w:sz w:val="20"/>
          <w:szCs w:val="20"/>
          <w:u w:val="single"/>
        </w:rPr>
        <w:t>RECITALS:</w:t>
      </w:r>
    </w:p>
    <w:p w14:paraId="2C1740DD"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WHEREAS, reference is made to a certain Credit Agreement dated as of November 30, 2007 by and among the Borrowers, the Lenders and the Administrative Agent (the “</w:t>
      </w:r>
      <w:r>
        <w:rPr>
          <w:rFonts w:ascii="Times" w:eastAsia="Times" w:hAnsi="Times" w:cs="Times"/>
          <w:sz w:val="20"/>
          <w:szCs w:val="20"/>
          <w:u w:val="single"/>
        </w:rPr>
        <w:t>Credit Agreement</w:t>
      </w:r>
      <w:r>
        <w:rPr>
          <w:rFonts w:ascii="Times" w:eastAsia="Times" w:hAnsi="Times" w:cs="Times"/>
          <w:sz w:val="20"/>
          <w:szCs w:val="20"/>
        </w:rPr>
        <w:t>”) (terms defined in the Credit Agreement and not otherwise defined herei</w:t>
      </w:r>
      <w:r>
        <w:rPr>
          <w:rFonts w:ascii="Times" w:eastAsia="Times" w:hAnsi="Times" w:cs="Times"/>
          <w:sz w:val="20"/>
          <w:szCs w:val="20"/>
        </w:rPr>
        <w:t>n shall have the meanings given to such terms in the Credit Agreement); and</w:t>
      </w:r>
    </w:p>
    <w:p w14:paraId="132038E0"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WHEREAS, Toronto Dominion (Texas) desires to resign as Administrative Agent under the Credit Agreement and the other Loan Documents; and</w:t>
      </w:r>
    </w:p>
    <w:p w14:paraId="5632B401"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WHEREAS, the Required Lenders and</w:t>
      </w:r>
      <w:r>
        <w:rPr>
          <w:rFonts w:ascii="Times" w:eastAsia="Times" w:hAnsi="Times" w:cs="Times"/>
          <w:sz w:val="20"/>
          <w:szCs w:val="20"/>
        </w:rPr>
        <w:t xml:space="preserve"> the Borrowers desire to appoint TD Bank as successor Administrative Agent; and</w:t>
      </w:r>
    </w:p>
    <w:p w14:paraId="723060E7"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WHEREAS, the Borrowers and the Lenders have terminated the Acquisition Loan Commitment; and</w:t>
      </w:r>
    </w:p>
    <w:p w14:paraId="45027641"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WHEREAS, the Borrowers are entering into a cash management agreement on th</w:t>
      </w:r>
      <w:r>
        <w:rPr>
          <w:rFonts w:ascii="Times" w:eastAsia="Times" w:hAnsi="Times" w:cs="Times"/>
          <w:sz w:val="20"/>
          <w:szCs w:val="20"/>
        </w:rPr>
        <w:t>e date hereof with TD Bank, as successor Administrative Agent, and have requested certain changes to the funding and repayment of Revolving Loans due to the cash management agreement; and</w:t>
      </w:r>
    </w:p>
    <w:p w14:paraId="0A7F6AAB"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WHEREAS, due to a scrivener’s error, the definition of “Applica</w:t>
      </w:r>
      <w:r>
        <w:rPr>
          <w:rFonts w:ascii="Times" w:eastAsia="Times" w:hAnsi="Times" w:cs="Times"/>
          <w:sz w:val="20"/>
          <w:szCs w:val="20"/>
        </w:rPr>
        <w:t>ble Margin” appearing in Section 1.01 of the Credit Agreement is not accurately stated; and</w:t>
      </w:r>
    </w:p>
    <w:p w14:paraId="552BC76F" w14:textId="77777777" w:rsidR="00D50C75" w:rsidRDefault="00B83314">
      <w:pPr>
        <w:contextualSpacing w:val="0"/>
        <w:rPr>
          <w:rFonts w:ascii="Times" w:eastAsia="Times" w:hAnsi="Times" w:cs="Times"/>
          <w:sz w:val="20"/>
          <w:szCs w:val="20"/>
        </w:rPr>
      </w:pPr>
      <w:r>
        <w:rPr>
          <w:rFonts w:ascii="Times" w:eastAsia="Times" w:hAnsi="Times" w:cs="Times"/>
          <w:sz w:val="20"/>
          <w:szCs w:val="20"/>
        </w:rPr>
        <w:t>     WHEREAS, the Borrowers and the Lenders desire to modify the Consolidated Leverage Ratio;</w:t>
      </w:r>
    </w:p>
    <w:p w14:paraId="0B8ED8B3"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p w14:paraId="021C09AC" w14:textId="77777777" w:rsidR="00D50C75" w:rsidRDefault="00D50C75">
      <w:pPr>
        <w:spacing w:after="255"/>
        <w:contextualSpacing w:val="0"/>
        <w:rPr>
          <w:rFonts w:ascii="Times" w:eastAsia="Times" w:hAnsi="Times" w:cs="Times"/>
          <w:sz w:val="20"/>
          <w:szCs w:val="20"/>
          <w:lang w:eastAsia="zh-CN"/>
        </w:rPr>
      </w:pPr>
    </w:p>
    <w:p w14:paraId="08ABB945" w14:textId="77777777" w:rsidR="00D50C75" w:rsidRDefault="00B83314">
      <w:pPr>
        <w:pStyle w:val="Heading5"/>
        <w:spacing w:before="0"/>
        <w:contextualSpacing w:val="0"/>
      </w:pPr>
      <w:r>
        <w:t> </w:t>
      </w:r>
    </w:p>
    <w:p w14:paraId="3EEF3EDF" w14:textId="77777777" w:rsidR="00D50C75" w:rsidRDefault="00D50C75">
      <w:pPr>
        <w:contextualSpacing w:val="0"/>
      </w:pPr>
    </w:p>
    <w:p w14:paraId="7B4BC152" w14:textId="77777777" w:rsidR="00D50C75" w:rsidRDefault="00D50C75">
      <w:pPr>
        <w:contextualSpacing w:val="0"/>
      </w:pPr>
    </w:p>
    <w:p w14:paraId="24447348" w14:textId="77777777" w:rsidR="00D50C75" w:rsidRDefault="00B83314">
      <w:pPr>
        <w:spacing w:before="120" w:after="120"/>
        <w:contextualSpacing w:val="0"/>
        <w:rPr>
          <w:rFonts w:ascii="Times" w:eastAsia="Times" w:hAnsi="Times" w:cs="Times"/>
          <w:sz w:val="20"/>
          <w:szCs w:val="20"/>
        </w:rPr>
      </w:pPr>
      <w:r>
        <w:rPr>
          <w:rFonts w:ascii="Times" w:eastAsia="Times" w:hAnsi="Times" w:cs="Times"/>
          <w:sz w:val="20"/>
          <w:szCs w:val="20"/>
        </w:rPr>
        <w:t xml:space="preserve">     WHEREAS, the Borrowers and the Lenders desire to modify </w:t>
      </w:r>
      <w:r>
        <w:rPr>
          <w:rFonts w:ascii="Times" w:eastAsia="Times" w:hAnsi="Times" w:cs="Times"/>
          <w:sz w:val="20"/>
          <w:szCs w:val="20"/>
        </w:rPr>
        <w:t>the Credit Agreement to permit one or more Borrowers to request, and the LC Issuer to issue, letters of credit for the account of one or more Guarantors; and</w:t>
      </w:r>
    </w:p>
    <w:p w14:paraId="71075ACF"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lastRenderedPageBreak/>
        <w:t>     WHEREAS, the Borrowers and the Lenders desire to release and terminate the Copyright Security Agreement, the Patent Security Agreement and the Trademark Security Agreement; and</w:t>
      </w:r>
    </w:p>
    <w:p w14:paraId="4233A63E"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WHEREAS, the parties hereto desire to effectuate the resignation of T</w:t>
      </w:r>
      <w:r>
        <w:rPr>
          <w:rFonts w:ascii="Times" w:eastAsia="Times" w:hAnsi="Times" w:cs="Times"/>
          <w:sz w:val="20"/>
          <w:szCs w:val="20"/>
        </w:rPr>
        <w:t>oronto Dominion (Texas) as Administrative Agent and the appointment and acceptance of TD Bank as successor Administrative Agent and to amend the Credit Agreement (a) to reflect the termination of the Acquisition Loan Commitment, (b) to reflect the establis</w:t>
      </w:r>
      <w:r>
        <w:rPr>
          <w:rFonts w:ascii="Times" w:eastAsia="Times" w:hAnsi="Times" w:cs="Times"/>
          <w:sz w:val="20"/>
          <w:szCs w:val="20"/>
        </w:rPr>
        <w:t>hment of the cash management agreement and modify how Revolving Loans are made and repaid, (c) to correct the definition of Applicable Margin, (d) to modify the Consolidated Leverage Ratio, (d) release and terminate the Copyright Security Agreement, the Pa</w:t>
      </w:r>
      <w:r>
        <w:rPr>
          <w:rFonts w:ascii="Times" w:eastAsia="Times" w:hAnsi="Times" w:cs="Times"/>
          <w:sz w:val="20"/>
          <w:szCs w:val="20"/>
        </w:rPr>
        <w:t>tent Security Agreement and the Trademark Security Agreement, and (e) to permit one or more Borrowers to request, and the LC Issuer to issue, letters of credit for the account of one or more Guarantors, all upon the terms and conditions hereinafter set for</w:t>
      </w:r>
      <w:r>
        <w:rPr>
          <w:rFonts w:ascii="Times" w:eastAsia="Times" w:hAnsi="Times" w:cs="Times"/>
          <w:sz w:val="20"/>
          <w:szCs w:val="20"/>
        </w:rPr>
        <w:t>th.</w:t>
      </w:r>
    </w:p>
    <w:p w14:paraId="527D79DB"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NOW THEREFORE, for good and valuable consideration, the receipt and adequacy of which are hereby acknowledged, the parties hereto hereby agree as follows:</w:t>
      </w:r>
    </w:p>
    <w:p w14:paraId="32B89E87"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1. </w:t>
      </w:r>
      <w:r>
        <w:rPr>
          <w:rFonts w:ascii="Times" w:eastAsia="Times" w:hAnsi="Times" w:cs="Times"/>
          <w:sz w:val="20"/>
          <w:szCs w:val="20"/>
          <w:u w:val="single"/>
        </w:rPr>
        <w:t>Recitals</w:t>
      </w:r>
      <w:r>
        <w:rPr>
          <w:rFonts w:ascii="Times" w:eastAsia="Times" w:hAnsi="Times" w:cs="Times"/>
          <w:sz w:val="20"/>
          <w:szCs w:val="20"/>
        </w:rPr>
        <w:t>. The foregoing recitals are hereby incorporated by reference herein.</w:t>
      </w:r>
    </w:p>
    <w:p w14:paraId="6FA65DF5"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2</w:t>
      </w:r>
      <w:r>
        <w:rPr>
          <w:rFonts w:ascii="Times" w:eastAsia="Times" w:hAnsi="Times" w:cs="Times"/>
          <w:sz w:val="20"/>
          <w:szCs w:val="20"/>
        </w:rPr>
        <w:t>. </w:t>
      </w:r>
      <w:r>
        <w:rPr>
          <w:rFonts w:ascii="Times" w:eastAsia="Times" w:hAnsi="Times" w:cs="Times"/>
          <w:sz w:val="20"/>
          <w:szCs w:val="20"/>
          <w:u w:val="single"/>
        </w:rPr>
        <w:t>Resignation of Toronto Dominion (Texas) as Administrative Agent; Appointment of TD Bank as Successor Administrative Agent</w:t>
      </w:r>
      <w:r>
        <w:rPr>
          <w:rFonts w:ascii="Times" w:eastAsia="Times" w:hAnsi="Times" w:cs="Times"/>
          <w:sz w:val="20"/>
          <w:szCs w:val="20"/>
        </w:rPr>
        <w:t>.</w:t>
      </w:r>
    </w:p>
    <w:p w14:paraId="5C6F73B1"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xml:space="preserve">          2.1. </w:t>
      </w:r>
      <w:r>
        <w:rPr>
          <w:rFonts w:ascii="Times" w:eastAsia="Times" w:hAnsi="Times" w:cs="Times"/>
          <w:sz w:val="20"/>
          <w:szCs w:val="20"/>
          <w:u w:val="single"/>
        </w:rPr>
        <w:t>Resignation of Toronto Dominion (Texas) as Administrative Agent</w:t>
      </w:r>
      <w:r>
        <w:rPr>
          <w:rFonts w:ascii="Times" w:eastAsia="Times" w:hAnsi="Times" w:cs="Times"/>
          <w:sz w:val="20"/>
          <w:szCs w:val="20"/>
        </w:rPr>
        <w:t>. Effective upon the satisfaction of the conditions s</w:t>
      </w:r>
      <w:r>
        <w:rPr>
          <w:rFonts w:ascii="Times" w:eastAsia="Times" w:hAnsi="Times" w:cs="Times"/>
          <w:sz w:val="20"/>
          <w:szCs w:val="20"/>
        </w:rPr>
        <w:t>et forth in Section 5 below and pursuant to Section 9.06 of the Credit Agreement (and, for the avoidance of doubt, subject to the last sentence of the first paragraph of Section 9.06), Toronto Dominion (Texas) hereby resigns as Administrative Agent under t</w:t>
      </w:r>
      <w:r>
        <w:rPr>
          <w:rFonts w:ascii="Times" w:eastAsia="Times" w:hAnsi="Times" w:cs="Times"/>
          <w:sz w:val="20"/>
          <w:szCs w:val="20"/>
        </w:rPr>
        <w:t>he Credit Agreement and the other Loan Documents. Each of the Lenders, the LC Issuer and the Borrowers hereby acknowledge and accept such resignation.</w:t>
      </w:r>
    </w:p>
    <w:p w14:paraId="3AB63886"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xml:space="preserve">          2.2 </w:t>
      </w:r>
      <w:r>
        <w:rPr>
          <w:rFonts w:ascii="Times" w:eastAsia="Times" w:hAnsi="Times" w:cs="Times"/>
          <w:sz w:val="20"/>
          <w:szCs w:val="20"/>
          <w:u w:val="single"/>
        </w:rPr>
        <w:t>Appointment of Successor Administrative Agent</w:t>
      </w:r>
      <w:r>
        <w:rPr>
          <w:rFonts w:ascii="Times" w:eastAsia="Times" w:hAnsi="Times" w:cs="Times"/>
          <w:sz w:val="20"/>
          <w:szCs w:val="20"/>
        </w:rPr>
        <w:t>. Effective upon the satisfaction of the condi</w:t>
      </w:r>
      <w:r>
        <w:rPr>
          <w:rFonts w:ascii="Times" w:eastAsia="Times" w:hAnsi="Times" w:cs="Times"/>
          <w:sz w:val="20"/>
          <w:szCs w:val="20"/>
        </w:rPr>
        <w:t>tions set forth in Section 5 below, TD Bank, as the sole Lender under the Credit Agreement, hereby appoints TD Bank as successor Administrative Agent pursuant to Section 9.06 of the Credit Agreement, and TD Bank hereby accepts such appointment. The Borrowe</w:t>
      </w:r>
      <w:r>
        <w:rPr>
          <w:rFonts w:ascii="Times" w:eastAsia="Times" w:hAnsi="Times" w:cs="Times"/>
          <w:sz w:val="20"/>
          <w:szCs w:val="20"/>
        </w:rPr>
        <w:t xml:space="preserve">rs and the LC Issuer hereby consent to such appointment for all purposes of the Credit Agreement and the other Loan Documents, and hereby waive prior written notice of the resignation of Toronto Dominion (Texas) as Administrative Agent. Effective upon the </w:t>
      </w:r>
      <w:r>
        <w:rPr>
          <w:rFonts w:ascii="Times" w:eastAsia="Times" w:hAnsi="Times" w:cs="Times"/>
          <w:sz w:val="20"/>
          <w:szCs w:val="20"/>
        </w:rPr>
        <w:t xml:space="preserve">satisfaction of the conditions set forth in Section 5 below, the term “Administrative Agent” shall mean TD Bank in its capacity as Administrative Agent under the Credit Agreement, and TD Bank hereby succeeds to, becomes vested with and accepts all rights, </w:t>
      </w:r>
      <w:r>
        <w:rPr>
          <w:rFonts w:ascii="Times" w:eastAsia="Times" w:hAnsi="Times" w:cs="Times"/>
          <w:sz w:val="20"/>
          <w:szCs w:val="20"/>
        </w:rPr>
        <w:t>powers, privileges and duties of the resigning Administrative Agent under the Credit Agreement. Effective upon the satisfaction of the conditions set forth in Section 5 below, Toronto Dominion (Texas) is hereby discharged from its duties and obligations as</w:t>
      </w:r>
      <w:r>
        <w:rPr>
          <w:rFonts w:ascii="Times" w:eastAsia="Times" w:hAnsi="Times" w:cs="Times"/>
          <w:sz w:val="20"/>
          <w:szCs w:val="20"/>
        </w:rPr>
        <w:t xml:space="preserve"> Administrative Agent under the Credit Agreement and the other Loan Documents, except as provided herein.</w:t>
      </w:r>
    </w:p>
    <w:p w14:paraId="7BA343BE" w14:textId="77777777" w:rsidR="00D50C75" w:rsidRPr="00B83314" w:rsidRDefault="00B83314" w:rsidP="00B83314">
      <w:pPr>
        <w:contextualSpacing w:val="0"/>
        <w:rPr>
          <w:rFonts w:ascii="Times" w:eastAsia="Times" w:hAnsi="Times" w:cs="Times"/>
          <w:sz w:val="20"/>
          <w:szCs w:val="20"/>
        </w:rPr>
      </w:pPr>
      <w:r>
        <w:rPr>
          <w:rFonts w:ascii="Times" w:eastAsia="Times" w:hAnsi="Times" w:cs="Times"/>
          <w:sz w:val="20"/>
          <w:szCs w:val="20"/>
        </w:rPr>
        <w:t xml:space="preserve">          2.3 </w:t>
      </w:r>
      <w:r>
        <w:rPr>
          <w:rFonts w:ascii="Times" w:eastAsia="Times" w:hAnsi="Times" w:cs="Times"/>
          <w:sz w:val="20"/>
          <w:szCs w:val="20"/>
          <w:u w:val="single"/>
        </w:rPr>
        <w:t>Assignment and Acceptance of Collateral Documents</w:t>
      </w:r>
      <w:r>
        <w:rPr>
          <w:rFonts w:ascii="Times" w:eastAsia="Times" w:hAnsi="Times" w:cs="Times"/>
          <w:sz w:val="20"/>
          <w:szCs w:val="20"/>
        </w:rPr>
        <w:t>. Effective upon the satisfaction of the conditions set forth in Section 5 below, Toron</w:t>
      </w:r>
      <w:r>
        <w:rPr>
          <w:rFonts w:ascii="Times" w:eastAsia="Times" w:hAnsi="Times" w:cs="Times"/>
          <w:sz w:val="20"/>
          <w:szCs w:val="20"/>
        </w:rPr>
        <w:t>to Dominion (Texas), in its capacity as resigning Administrative Agent, hereby assigns and transfers irrevocably to TD Bank, in its capacity as successor Administrative Agent and its successors and assigns, all the estates, properties, rights, powers</w:t>
      </w:r>
      <w:r>
        <w:rPr>
          <w:rFonts w:ascii="Times" w:eastAsia="Times" w:hAnsi="Times" w:cs="Times" w:hint="eastAsia"/>
          <w:sz w:val="20"/>
          <w:szCs w:val="20"/>
          <w:lang w:eastAsia="zh-CN"/>
        </w:rPr>
        <w:t xml:space="preserve"> </w:t>
      </w:r>
      <w:r>
        <w:rPr>
          <w:rFonts w:ascii="Times" w:eastAsia="Times" w:hAnsi="Times" w:cs="Times"/>
          <w:sz w:val="20"/>
          <w:szCs w:val="20"/>
        </w:rPr>
        <w:t xml:space="preserve">and duties of Toronto Dominion (Texas) in, to and under the Collateral Documents. Effective upon the satisfaction of the conditions set forth in Section 5 below, TD Bank hereby accepts such assignment and accepts all the estates, properties, rights, </w:t>
      </w:r>
      <w:r>
        <w:rPr>
          <w:rFonts w:ascii="Times" w:eastAsia="Times" w:hAnsi="Times" w:cs="Times"/>
          <w:sz w:val="20"/>
          <w:szCs w:val="20"/>
        </w:rPr>
        <w:t>powers and duties of Toronto Dominion (Texas) under and pursuant to the Collateral Documents.</w:t>
      </w:r>
    </w:p>
    <w:p w14:paraId="416AD2C6"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w:t>
      </w:r>
      <w:r>
        <w:rPr>
          <w:rFonts w:ascii="Times" w:eastAsia="Times" w:hAnsi="Times" w:cs="Times"/>
          <w:sz w:val="20"/>
          <w:szCs w:val="20"/>
        </w:rPr>
        <w:t xml:space="preserve">         2.4 </w:t>
      </w:r>
      <w:r>
        <w:rPr>
          <w:rFonts w:ascii="Times" w:eastAsia="Times" w:hAnsi="Times" w:cs="Times"/>
          <w:sz w:val="20"/>
          <w:szCs w:val="20"/>
          <w:u w:val="single"/>
        </w:rPr>
        <w:t>Further Assurances</w:t>
      </w:r>
      <w:r>
        <w:rPr>
          <w:rFonts w:ascii="Times" w:eastAsia="Times" w:hAnsi="Times" w:cs="Times"/>
          <w:sz w:val="20"/>
          <w:szCs w:val="20"/>
        </w:rPr>
        <w:t>. Toronto Dominion (Texas) will, at the expense of the Credit Parties and at any time and from time to time, promptly execute and deliver all further instruments and documents (including, without limitation, assignments of all collateral documents heretofo</w:t>
      </w:r>
      <w:r>
        <w:rPr>
          <w:rFonts w:ascii="Times" w:eastAsia="Times" w:hAnsi="Times" w:cs="Times"/>
          <w:sz w:val="20"/>
          <w:szCs w:val="20"/>
        </w:rPr>
        <w:t>re executed as security for the Credit Agreement and the Notes and which name Toronto Dominion (Texas) as secured party, assignee, mortgagee or the like), and take all further action, that may be necessary or desirable, or that Toronto Dominion (Texas) may</w:t>
      </w:r>
      <w:r>
        <w:rPr>
          <w:rFonts w:ascii="Times" w:eastAsia="Times" w:hAnsi="Times" w:cs="Times"/>
          <w:sz w:val="20"/>
          <w:szCs w:val="20"/>
        </w:rPr>
        <w:t xml:space="preserve"> reasonably request, in order to transfer any of the estates, properties, rights, powers and duties granted or purported to be granted hereby or to enable TD Bank to exercise and enforce its rights and remedies under the Collateral Documents.</w:t>
      </w:r>
    </w:p>
    <w:p w14:paraId="3A24CE6C"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3. </w:t>
      </w:r>
      <w:r>
        <w:rPr>
          <w:rFonts w:ascii="Times" w:eastAsia="Times" w:hAnsi="Times" w:cs="Times"/>
          <w:sz w:val="20"/>
          <w:szCs w:val="20"/>
          <w:u w:val="single"/>
        </w:rPr>
        <w:t>Amend</w:t>
      </w:r>
      <w:r>
        <w:rPr>
          <w:rFonts w:ascii="Times" w:eastAsia="Times" w:hAnsi="Times" w:cs="Times"/>
          <w:sz w:val="20"/>
          <w:szCs w:val="20"/>
          <w:u w:val="single"/>
        </w:rPr>
        <w:t>ments to Credit Agreement</w:t>
      </w:r>
      <w:r>
        <w:rPr>
          <w:rFonts w:ascii="Times" w:eastAsia="Times" w:hAnsi="Times" w:cs="Times"/>
          <w:sz w:val="20"/>
          <w:szCs w:val="20"/>
        </w:rPr>
        <w:t>. The parties hereto hereby agree that, effective on the Effective Date, the Credit Agreement is hereby amended as follows:</w:t>
      </w:r>
    </w:p>
    <w:p w14:paraId="310FCC91"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3.1 The following defined terms are hereby deleted in their entirety from Section 1.01 of the Cre</w:t>
      </w:r>
      <w:r>
        <w:rPr>
          <w:rFonts w:ascii="Times" w:eastAsia="Times" w:hAnsi="Times" w:cs="Times"/>
          <w:sz w:val="20"/>
          <w:szCs w:val="20"/>
        </w:rPr>
        <w:t xml:space="preserve">dit Agreement: “Acquisition Availability”, “Acquisition Borrowing(s)”, “Acquisition Certificate”, “Acquisition Line Notes”, “Acquisition Loan”, “Acquisition Loan Availability Period”, “Acquisition Loan Commitment”, </w:t>
      </w:r>
      <w:r>
        <w:rPr>
          <w:rFonts w:ascii="Times" w:eastAsia="Times" w:hAnsi="Times" w:cs="Times"/>
          <w:sz w:val="20"/>
          <w:szCs w:val="20"/>
        </w:rPr>
        <w:lastRenderedPageBreak/>
        <w:t>“Acquisition Loan Maturity Date”, “Applic</w:t>
      </w:r>
      <w:r>
        <w:rPr>
          <w:rFonts w:ascii="Times" w:eastAsia="Times" w:hAnsi="Times" w:cs="Times"/>
          <w:sz w:val="20"/>
          <w:szCs w:val="20"/>
        </w:rPr>
        <w:t>able Acquisition Loan Percentage”, “Copyright Security Agreement”, “Patent Security Agreement”, “Trademark Security Agreement” and “Unused Acquisition Loan Fee”, and all references to Acquisition Availability, Acquisition Borrowing(s), Acquisition Certific</w:t>
      </w:r>
      <w:r>
        <w:rPr>
          <w:rFonts w:ascii="Times" w:eastAsia="Times" w:hAnsi="Times" w:cs="Times"/>
          <w:sz w:val="20"/>
          <w:szCs w:val="20"/>
        </w:rPr>
        <w:t>ate, Acquisition Line Notes, Acquisition Loan, Acquisition Loan Availability Period, Acquisition Loan Commitment, Acquisition Loan Maturity Date, Applicable Acquisition Loan Percentage, Permitted Acquisition, Copyright Security Agreement, Patent Security A</w:t>
      </w:r>
      <w:r>
        <w:rPr>
          <w:rFonts w:ascii="Times" w:eastAsia="Times" w:hAnsi="Times" w:cs="Times"/>
          <w:sz w:val="20"/>
          <w:szCs w:val="20"/>
        </w:rPr>
        <w:t>greement and Trademark Security Agreement and Unused Acquisition Loan Fee are hereby deleted from the Credit Agreement; and Exhibit A (Acquisition Certificate) and Exhibit B (Acquisition Line Note) are hereby deleted from the Credit Agreement.</w:t>
      </w:r>
    </w:p>
    <w:p w14:paraId="4627AD85"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3.</w:t>
      </w:r>
      <w:r>
        <w:rPr>
          <w:rFonts w:ascii="Times" w:eastAsia="Times" w:hAnsi="Times" w:cs="Times"/>
          <w:sz w:val="20"/>
          <w:szCs w:val="20"/>
        </w:rPr>
        <w:t>2 The definition of “Applicable Margin” appearing in Section 1.01 of the Credit Agreement is hereby deleted in its entirety and the following is hereby inserted in its stead:</w:t>
      </w:r>
    </w:p>
    <w:p w14:paraId="7B388ECB"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w:t>
      </w:r>
      <w:r>
        <w:rPr>
          <w:rFonts w:ascii="Times" w:eastAsia="Times" w:hAnsi="Times" w:cs="Times"/>
          <w:sz w:val="20"/>
          <w:szCs w:val="20"/>
          <w:u w:val="single"/>
        </w:rPr>
        <w:t>Applicable Margin</w:t>
      </w:r>
      <w:r>
        <w:rPr>
          <w:rFonts w:ascii="Times" w:eastAsia="Times" w:hAnsi="Times" w:cs="Times"/>
          <w:sz w:val="20"/>
          <w:szCs w:val="20"/>
        </w:rPr>
        <w:t>’ means:</w:t>
      </w:r>
    </w:p>
    <w:p w14:paraId="43CB0CE3" w14:textId="77777777" w:rsidR="00D50C75" w:rsidRDefault="00B83314">
      <w:pPr>
        <w:contextualSpacing w:val="0"/>
        <w:rPr>
          <w:rFonts w:ascii="Times" w:eastAsia="Times" w:hAnsi="Times" w:cs="Times"/>
          <w:sz w:val="20"/>
          <w:szCs w:val="20"/>
        </w:rPr>
      </w:pPr>
      <w:r>
        <w:rPr>
          <w:rFonts w:ascii="Times" w:eastAsia="Times" w:hAnsi="Times" w:cs="Times"/>
          <w:sz w:val="20"/>
          <w:szCs w:val="20"/>
        </w:rPr>
        <w:t>     (a) (</w:t>
      </w:r>
      <w:proofErr w:type="spellStart"/>
      <w:r>
        <w:rPr>
          <w:rFonts w:ascii="Times" w:eastAsia="Times" w:hAnsi="Times" w:cs="Times"/>
          <w:sz w:val="20"/>
          <w:szCs w:val="20"/>
        </w:rPr>
        <w:t>i</w:t>
      </w:r>
      <w:proofErr w:type="spellEnd"/>
      <w:r>
        <w:rPr>
          <w:rFonts w:ascii="Times" w:eastAsia="Times" w:hAnsi="Times" w:cs="Times"/>
          <w:sz w:val="20"/>
          <w:szCs w:val="20"/>
        </w:rPr>
        <w:t>) during the period commencing o</w:t>
      </w:r>
      <w:r>
        <w:rPr>
          <w:rFonts w:ascii="Times" w:eastAsia="Times" w:hAnsi="Times" w:cs="Times"/>
          <w:sz w:val="20"/>
          <w:szCs w:val="20"/>
        </w:rPr>
        <w:t>n the date hereof and ending on the date of delivery of the Compliance Certificate for the fiscal quarter ending January 31, 2008, the Applicable Margin for all Loans and unused line fees shall be set at Level 2 on the grid below, and (ii) at all times dur</w:t>
      </w:r>
      <w:r>
        <w:rPr>
          <w:rFonts w:ascii="Times" w:eastAsia="Times" w:hAnsi="Times" w:cs="Times"/>
          <w:sz w:val="20"/>
          <w:szCs w:val="20"/>
        </w:rPr>
        <w:t>ing each Interest Period thereafter the Applicable Margin as of any date of determination shall be determined based upon the Consolidated Leverage Ratio as of the Determination Date immediately preceding such date as indicated in the following table:</w:t>
      </w:r>
    </w:p>
    <w:p w14:paraId="5FBA4624" w14:textId="77777777" w:rsidR="00D50C75" w:rsidRDefault="00D50C75" w:rsidP="00B83314">
      <w:pPr>
        <w:contextualSpacing w:val="0"/>
        <w:rPr>
          <w:rFonts w:ascii="Times" w:eastAsia="Times" w:hAnsi="Times" w:cs="Times" w:hint="eastAsia"/>
          <w:sz w:val="20"/>
          <w:szCs w:val="20"/>
          <w:lang w:eastAsia="zh-CN"/>
        </w:rPr>
      </w:pPr>
    </w:p>
    <w:p w14:paraId="0821BF94" w14:textId="77777777" w:rsidR="00D50C75" w:rsidRDefault="00B83314">
      <w:pPr>
        <w:pStyle w:val="Heading5"/>
        <w:spacing w:before="0"/>
        <w:contextualSpacing w:val="0"/>
      </w:pPr>
      <w:r>
        <w:t> </w:t>
      </w:r>
    </w:p>
    <w:p w14:paraId="11BF44D8" w14:textId="77777777" w:rsidR="00D50C75" w:rsidRDefault="00D50C75">
      <w:pPr>
        <w:contextualSpacing w:val="0"/>
      </w:pPr>
    </w:p>
    <w:p w14:paraId="71C0CF28" w14:textId="77777777" w:rsidR="00D50C75" w:rsidRDefault="00D50C75">
      <w:pPr>
        <w:contextualSpacing w:val="0"/>
      </w:pPr>
    </w:p>
    <w:p w14:paraId="0CD836AF" w14:textId="77777777" w:rsidR="00D50C75" w:rsidRDefault="00D50C75">
      <w:pPr>
        <w:spacing w:after="120"/>
        <w:contextualSpacing w:val="0"/>
        <w:jc w:val="center"/>
      </w:pPr>
    </w:p>
    <w:tbl>
      <w:tblPr>
        <w:tblStyle w:val="a"/>
        <w:tblW w:w="936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98"/>
        <w:gridCol w:w="399"/>
        <w:gridCol w:w="3908"/>
        <w:gridCol w:w="399"/>
        <w:gridCol w:w="340"/>
        <w:gridCol w:w="340"/>
        <w:gridCol w:w="340"/>
        <w:gridCol w:w="398"/>
        <w:gridCol w:w="340"/>
        <w:gridCol w:w="340"/>
        <w:gridCol w:w="340"/>
        <w:gridCol w:w="398"/>
        <w:gridCol w:w="340"/>
        <w:gridCol w:w="340"/>
        <w:gridCol w:w="340"/>
      </w:tblGrid>
      <w:tr w:rsidR="00D50C75" w14:paraId="3566E4C6" w14:textId="77777777">
        <w:tc>
          <w:tcPr>
            <w:tcW w:w="796" w:type="dxa"/>
            <w:shd w:val="clear" w:color="auto" w:fill="auto"/>
            <w:tcMar>
              <w:top w:w="0" w:type="dxa"/>
              <w:left w:w="0" w:type="dxa"/>
              <w:bottom w:w="0" w:type="dxa"/>
              <w:right w:w="0" w:type="dxa"/>
            </w:tcMar>
          </w:tcPr>
          <w:p w14:paraId="5DB68282"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98" w:type="dxa"/>
            <w:shd w:val="clear" w:color="auto" w:fill="auto"/>
            <w:tcMar>
              <w:top w:w="0" w:type="dxa"/>
              <w:left w:w="0" w:type="dxa"/>
              <w:bottom w:w="0" w:type="dxa"/>
              <w:right w:w="0" w:type="dxa"/>
            </w:tcMar>
          </w:tcPr>
          <w:p w14:paraId="3DB99223"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904" w:type="dxa"/>
            <w:shd w:val="clear" w:color="auto" w:fill="auto"/>
            <w:tcMar>
              <w:top w:w="0" w:type="dxa"/>
              <w:left w:w="0" w:type="dxa"/>
              <w:bottom w:w="0" w:type="dxa"/>
              <w:right w:w="0" w:type="dxa"/>
            </w:tcMar>
          </w:tcPr>
          <w:p w14:paraId="13282B8C"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98" w:type="dxa"/>
            <w:shd w:val="clear" w:color="auto" w:fill="auto"/>
            <w:tcMar>
              <w:top w:w="0" w:type="dxa"/>
              <w:left w:w="0" w:type="dxa"/>
              <w:bottom w:w="0" w:type="dxa"/>
              <w:right w:w="0" w:type="dxa"/>
            </w:tcMar>
          </w:tcPr>
          <w:p w14:paraId="071B63BE"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40" w:type="dxa"/>
            <w:shd w:val="clear" w:color="auto" w:fill="auto"/>
            <w:tcMar>
              <w:top w:w="0" w:type="dxa"/>
              <w:left w:w="0" w:type="dxa"/>
              <w:bottom w:w="0" w:type="dxa"/>
              <w:right w:w="0" w:type="dxa"/>
            </w:tcMar>
          </w:tcPr>
          <w:p w14:paraId="40CE273F"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40" w:type="dxa"/>
            <w:shd w:val="clear" w:color="auto" w:fill="auto"/>
            <w:tcMar>
              <w:top w:w="0" w:type="dxa"/>
              <w:left w:w="0" w:type="dxa"/>
              <w:bottom w:w="0" w:type="dxa"/>
              <w:right w:w="0" w:type="dxa"/>
            </w:tcMar>
          </w:tcPr>
          <w:p w14:paraId="3FC470B5"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40" w:type="dxa"/>
            <w:shd w:val="clear" w:color="auto" w:fill="auto"/>
            <w:tcMar>
              <w:top w:w="0" w:type="dxa"/>
              <w:left w:w="0" w:type="dxa"/>
              <w:bottom w:w="0" w:type="dxa"/>
              <w:right w:w="0" w:type="dxa"/>
            </w:tcMar>
          </w:tcPr>
          <w:p w14:paraId="6E249AE8"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98" w:type="dxa"/>
            <w:shd w:val="clear" w:color="auto" w:fill="auto"/>
            <w:tcMar>
              <w:top w:w="0" w:type="dxa"/>
              <w:left w:w="0" w:type="dxa"/>
              <w:bottom w:w="0" w:type="dxa"/>
              <w:right w:w="0" w:type="dxa"/>
            </w:tcMar>
          </w:tcPr>
          <w:p w14:paraId="0D57973E"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40" w:type="dxa"/>
            <w:shd w:val="clear" w:color="auto" w:fill="auto"/>
            <w:tcMar>
              <w:top w:w="0" w:type="dxa"/>
              <w:left w:w="0" w:type="dxa"/>
              <w:bottom w:w="0" w:type="dxa"/>
              <w:right w:w="0" w:type="dxa"/>
            </w:tcMar>
          </w:tcPr>
          <w:p w14:paraId="7451DACB"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40" w:type="dxa"/>
            <w:shd w:val="clear" w:color="auto" w:fill="auto"/>
            <w:tcMar>
              <w:top w:w="0" w:type="dxa"/>
              <w:left w:w="0" w:type="dxa"/>
              <w:bottom w:w="0" w:type="dxa"/>
              <w:right w:w="0" w:type="dxa"/>
            </w:tcMar>
          </w:tcPr>
          <w:p w14:paraId="0343A392"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40" w:type="dxa"/>
            <w:shd w:val="clear" w:color="auto" w:fill="auto"/>
            <w:tcMar>
              <w:top w:w="0" w:type="dxa"/>
              <w:left w:w="0" w:type="dxa"/>
              <w:bottom w:w="0" w:type="dxa"/>
              <w:right w:w="0" w:type="dxa"/>
            </w:tcMar>
          </w:tcPr>
          <w:p w14:paraId="54E6DB66"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98" w:type="dxa"/>
            <w:shd w:val="clear" w:color="auto" w:fill="auto"/>
            <w:tcMar>
              <w:top w:w="0" w:type="dxa"/>
              <w:left w:w="0" w:type="dxa"/>
              <w:bottom w:w="0" w:type="dxa"/>
              <w:right w:w="0" w:type="dxa"/>
            </w:tcMar>
          </w:tcPr>
          <w:p w14:paraId="377BBD36"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40" w:type="dxa"/>
            <w:shd w:val="clear" w:color="auto" w:fill="auto"/>
            <w:tcMar>
              <w:top w:w="0" w:type="dxa"/>
              <w:left w:w="0" w:type="dxa"/>
              <w:bottom w:w="0" w:type="dxa"/>
              <w:right w:w="0" w:type="dxa"/>
            </w:tcMar>
          </w:tcPr>
          <w:p w14:paraId="21169357"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40" w:type="dxa"/>
            <w:shd w:val="clear" w:color="auto" w:fill="auto"/>
            <w:tcMar>
              <w:top w:w="0" w:type="dxa"/>
              <w:left w:w="0" w:type="dxa"/>
              <w:bottom w:w="0" w:type="dxa"/>
              <w:right w:w="0" w:type="dxa"/>
            </w:tcMar>
          </w:tcPr>
          <w:p w14:paraId="7A1F3875"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40" w:type="dxa"/>
            <w:shd w:val="clear" w:color="auto" w:fill="auto"/>
            <w:tcMar>
              <w:top w:w="0" w:type="dxa"/>
              <w:left w:w="0" w:type="dxa"/>
              <w:bottom w:w="0" w:type="dxa"/>
              <w:right w:w="0" w:type="dxa"/>
            </w:tcMar>
          </w:tcPr>
          <w:p w14:paraId="1AC5E820"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r>
      <w:tr w:rsidR="00D50C75" w14:paraId="43A650EF" w14:textId="77777777">
        <w:tc>
          <w:tcPr>
            <w:tcW w:w="796" w:type="dxa"/>
            <w:shd w:val="clear" w:color="auto" w:fill="auto"/>
            <w:tcMar>
              <w:top w:w="0" w:type="dxa"/>
              <w:left w:w="0" w:type="dxa"/>
              <w:bottom w:w="0" w:type="dxa"/>
              <w:right w:w="0" w:type="dxa"/>
            </w:tcMar>
          </w:tcPr>
          <w:p w14:paraId="47634EE7"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 </w:t>
            </w:r>
          </w:p>
        </w:tc>
        <w:tc>
          <w:tcPr>
            <w:tcW w:w="398" w:type="dxa"/>
            <w:shd w:val="clear" w:color="auto" w:fill="auto"/>
            <w:tcMar>
              <w:top w:w="0" w:type="dxa"/>
              <w:left w:w="0" w:type="dxa"/>
              <w:bottom w:w="0" w:type="dxa"/>
              <w:right w:w="0" w:type="dxa"/>
            </w:tcMar>
          </w:tcPr>
          <w:p w14:paraId="47D6DEFE"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 </w:t>
            </w:r>
          </w:p>
        </w:tc>
        <w:tc>
          <w:tcPr>
            <w:tcW w:w="3904" w:type="dxa"/>
            <w:shd w:val="clear" w:color="auto" w:fill="auto"/>
            <w:tcMar>
              <w:top w:w="0" w:type="dxa"/>
              <w:left w:w="0" w:type="dxa"/>
              <w:bottom w:w="0" w:type="dxa"/>
              <w:right w:w="0" w:type="dxa"/>
            </w:tcMar>
          </w:tcPr>
          <w:p w14:paraId="19357F68"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 </w:t>
            </w:r>
          </w:p>
        </w:tc>
        <w:tc>
          <w:tcPr>
            <w:tcW w:w="398" w:type="dxa"/>
            <w:shd w:val="clear" w:color="auto" w:fill="auto"/>
            <w:tcMar>
              <w:top w:w="0" w:type="dxa"/>
              <w:left w:w="0" w:type="dxa"/>
              <w:bottom w:w="0" w:type="dxa"/>
              <w:right w:w="0" w:type="dxa"/>
            </w:tcMar>
          </w:tcPr>
          <w:p w14:paraId="3465770C"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 </w:t>
            </w:r>
          </w:p>
        </w:tc>
        <w:tc>
          <w:tcPr>
            <w:tcW w:w="1020" w:type="dxa"/>
            <w:gridSpan w:val="3"/>
            <w:shd w:val="clear" w:color="auto" w:fill="auto"/>
            <w:tcMar>
              <w:top w:w="0" w:type="dxa"/>
              <w:left w:w="0" w:type="dxa"/>
              <w:bottom w:w="0" w:type="dxa"/>
              <w:right w:w="0" w:type="dxa"/>
            </w:tcMar>
          </w:tcPr>
          <w:p w14:paraId="3394DF07"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Applicable Margin</w:t>
            </w:r>
          </w:p>
        </w:tc>
        <w:tc>
          <w:tcPr>
            <w:tcW w:w="398" w:type="dxa"/>
            <w:shd w:val="clear" w:color="auto" w:fill="auto"/>
            <w:tcMar>
              <w:top w:w="0" w:type="dxa"/>
              <w:left w:w="0" w:type="dxa"/>
              <w:bottom w:w="0" w:type="dxa"/>
              <w:right w:w="0" w:type="dxa"/>
            </w:tcMar>
          </w:tcPr>
          <w:p w14:paraId="713CD6F2"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 </w:t>
            </w:r>
          </w:p>
        </w:tc>
        <w:tc>
          <w:tcPr>
            <w:tcW w:w="1020" w:type="dxa"/>
            <w:gridSpan w:val="3"/>
            <w:shd w:val="clear" w:color="auto" w:fill="auto"/>
            <w:tcMar>
              <w:top w:w="0" w:type="dxa"/>
              <w:left w:w="0" w:type="dxa"/>
              <w:bottom w:w="0" w:type="dxa"/>
              <w:right w:w="0" w:type="dxa"/>
            </w:tcMar>
          </w:tcPr>
          <w:p w14:paraId="460F0616"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Applicable Margin</w:t>
            </w:r>
          </w:p>
        </w:tc>
        <w:tc>
          <w:tcPr>
            <w:tcW w:w="398" w:type="dxa"/>
            <w:shd w:val="clear" w:color="auto" w:fill="auto"/>
            <w:tcMar>
              <w:top w:w="0" w:type="dxa"/>
              <w:left w:w="0" w:type="dxa"/>
              <w:bottom w:w="0" w:type="dxa"/>
              <w:right w:w="0" w:type="dxa"/>
            </w:tcMar>
          </w:tcPr>
          <w:p w14:paraId="496963B7"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 </w:t>
            </w:r>
          </w:p>
        </w:tc>
        <w:tc>
          <w:tcPr>
            <w:tcW w:w="1020" w:type="dxa"/>
            <w:gridSpan w:val="3"/>
            <w:shd w:val="clear" w:color="auto" w:fill="auto"/>
            <w:tcMar>
              <w:top w:w="0" w:type="dxa"/>
              <w:left w:w="0" w:type="dxa"/>
              <w:bottom w:w="0" w:type="dxa"/>
              <w:right w:w="0" w:type="dxa"/>
            </w:tcMar>
          </w:tcPr>
          <w:p w14:paraId="6B2348A2"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 </w:t>
            </w:r>
          </w:p>
        </w:tc>
      </w:tr>
      <w:tr w:rsidR="00D50C75" w14:paraId="1EDB2996" w14:textId="77777777">
        <w:tc>
          <w:tcPr>
            <w:tcW w:w="796" w:type="dxa"/>
            <w:shd w:val="clear" w:color="auto" w:fill="auto"/>
            <w:tcMar>
              <w:top w:w="0" w:type="dxa"/>
              <w:left w:w="0" w:type="dxa"/>
              <w:bottom w:w="0" w:type="dxa"/>
              <w:right w:w="0" w:type="dxa"/>
            </w:tcMar>
          </w:tcPr>
          <w:p w14:paraId="5E7BB1D2"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 </w:t>
            </w:r>
          </w:p>
        </w:tc>
        <w:tc>
          <w:tcPr>
            <w:tcW w:w="398" w:type="dxa"/>
            <w:shd w:val="clear" w:color="auto" w:fill="auto"/>
            <w:tcMar>
              <w:top w:w="0" w:type="dxa"/>
              <w:left w:w="0" w:type="dxa"/>
              <w:bottom w:w="0" w:type="dxa"/>
              <w:right w:w="0" w:type="dxa"/>
            </w:tcMar>
          </w:tcPr>
          <w:p w14:paraId="4A61ACB1"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 </w:t>
            </w:r>
          </w:p>
        </w:tc>
        <w:tc>
          <w:tcPr>
            <w:tcW w:w="3904" w:type="dxa"/>
            <w:shd w:val="clear" w:color="auto" w:fill="auto"/>
            <w:tcMar>
              <w:top w:w="0" w:type="dxa"/>
              <w:left w:w="0" w:type="dxa"/>
              <w:bottom w:w="0" w:type="dxa"/>
              <w:right w:w="0" w:type="dxa"/>
            </w:tcMar>
          </w:tcPr>
          <w:p w14:paraId="202ACF41"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 </w:t>
            </w:r>
          </w:p>
        </w:tc>
        <w:tc>
          <w:tcPr>
            <w:tcW w:w="398" w:type="dxa"/>
            <w:shd w:val="clear" w:color="auto" w:fill="auto"/>
            <w:tcMar>
              <w:top w:w="0" w:type="dxa"/>
              <w:left w:w="0" w:type="dxa"/>
              <w:bottom w:w="0" w:type="dxa"/>
              <w:right w:w="0" w:type="dxa"/>
            </w:tcMar>
          </w:tcPr>
          <w:p w14:paraId="255DB8FF"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 </w:t>
            </w:r>
          </w:p>
        </w:tc>
        <w:tc>
          <w:tcPr>
            <w:tcW w:w="1020" w:type="dxa"/>
            <w:gridSpan w:val="3"/>
            <w:shd w:val="clear" w:color="auto" w:fill="auto"/>
            <w:tcMar>
              <w:top w:w="0" w:type="dxa"/>
              <w:left w:w="0" w:type="dxa"/>
              <w:bottom w:w="0" w:type="dxa"/>
              <w:right w:w="0" w:type="dxa"/>
            </w:tcMar>
          </w:tcPr>
          <w:p w14:paraId="178ED3F3"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for Revolving Loan</w:t>
            </w:r>
          </w:p>
        </w:tc>
        <w:tc>
          <w:tcPr>
            <w:tcW w:w="398" w:type="dxa"/>
            <w:shd w:val="clear" w:color="auto" w:fill="auto"/>
            <w:tcMar>
              <w:top w:w="0" w:type="dxa"/>
              <w:left w:w="0" w:type="dxa"/>
              <w:bottom w:w="0" w:type="dxa"/>
              <w:right w:w="0" w:type="dxa"/>
            </w:tcMar>
          </w:tcPr>
          <w:p w14:paraId="5D65C56D"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 </w:t>
            </w:r>
          </w:p>
        </w:tc>
        <w:tc>
          <w:tcPr>
            <w:tcW w:w="1020" w:type="dxa"/>
            <w:gridSpan w:val="3"/>
            <w:shd w:val="clear" w:color="auto" w:fill="auto"/>
            <w:tcMar>
              <w:top w:w="0" w:type="dxa"/>
              <w:left w:w="0" w:type="dxa"/>
              <w:bottom w:w="0" w:type="dxa"/>
              <w:right w:w="0" w:type="dxa"/>
            </w:tcMar>
          </w:tcPr>
          <w:p w14:paraId="2453D0A0"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for Revolving Loan</w:t>
            </w:r>
          </w:p>
        </w:tc>
        <w:tc>
          <w:tcPr>
            <w:tcW w:w="398" w:type="dxa"/>
            <w:shd w:val="clear" w:color="auto" w:fill="auto"/>
            <w:tcMar>
              <w:top w:w="0" w:type="dxa"/>
              <w:left w:w="0" w:type="dxa"/>
              <w:bottom w:w="0" w:type="dxa"/>
              <w:right w:w="0" w:type="dxa"/>
            </w:tcMar>
          </w:tcPr>
          <w:p w14:paraId="3E773E6D"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 </w:t>
            </w:r>
          </w:p>
        </w:tc>
        <w:tc>
          <w:tcPr>
            <w:tcW w:w="1020" w:type="dxa"/>
            <w:gridSpan w:val="3"/>
            <w:shd w:val="clear" w:color="auto" w:fill="auto"/>
            <w:tcMar>
              <w:top w:w="0" w:type="dxa"/>
              <w:left w:w="0" w:type="dxa"/>
              <w:bottom w:w="0" w:type="dxa"/>
              <w:right w:w="0" w:type="dxa"/>
            </w:tcMar>
          </w:tcPr>
          <w:p w14:paraId="7FA2AD31"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 </w:t>
            </w:r>
          </w:p>
        </w:tc>
      </w:tr>
      <w:tr w:rsidR="00D50C75" w14:paraId="2FA9F5F0" w14:textId="77777777">
        <w:tc>
          <w:tcPr>
            <w:tcW w:w="796" w:type="dxa"/>
            <w:shd w:val="clear" w:color="auto" w:fill="auto"/>
            <w:tcMar>
              <w:top w:w="0" w:type="dxa"/>
              <w:left w:w="0" w:type="dxa"/>
              <w:bottom w:w="0" w:type="dxa"/>
              <w:right w:w="0" w:type="dxa"/>
            </w:tcMar>
          </w:tcPr>
          <w:p w14:paraId="58D731D6"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 </w:t>
            </w:r>
          </w:p>
        </w:tc>
        <w:tc>
          <w:tcPr>
            <w:tcW w:w="398" w:type="dxa"/>
            <w:shd w:val="clear" w:color="auto" w:fill="auto"/>
            <w:tcMar>
              <w:top w:w="0" w:type="dxa"/>
              <w:left w:w="0" w:type="dxa"/>
              <w:bottom w:w="0" w:type="dxa"/>
              <w:right w:w="0" w:type="dxa"/>
            </w:tcMar>
          </w:tcPr>
          <w:p w14:paraId="529FD07C"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 </w:t>
            </w:r>
          </w:p>
        </w:tc>
        <w:tc>
          <w:tcPr>
            <w:tcW w:w="3904" w:type="dxa"/>
            <w:shd w:val="clear" w:color="auto" w:fill="auto"/>
            <w:tcMar>
              <w:top w:w="0" w:type="dxa"/>
              <w:left w:w="0" w:type="dxa"/>
              <w:bottom w:w="0" w:type="dxa"/>
              <w:right w:w="0" w:type="dxa"/>
            </w:tcMar>
          </w:tcPr>
          <w:p w14:paraId="580DF48B"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Consolidated</w:t>
            </w:r>
          </w:p>
        </w:tc>
        <w:tc>
          <w:tcPr>
            <w:tcW w:w="398" w:type="dxa"/>
            <w:shd w:val="clear" w:color="auto" w:fill="auto"/>
            <w:tcMar>
              <w:top w:w="0" w:type="dxa"/>
              <w:left w:w="0" w:type="dxa"/>
              <w:bottom w:w="0" w:type="dxa"/>
              <w:right w:w="0" w:type="dxa"/>
            </w:tcMar>
          </w:tcPr>
          <w:p w14:paraId="2A6B6DFC"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 </w:t>
            </w:r>
          </w:p>
        </w:tc>
        <w:tc>
          <w:tcPr>
            <w:tcW w:w="1020" w:type="dxa"/>
            <w:gridSpan w:val="3"/>
            <w:shd w:val="clear" w:color="auto" w:fill="auto"/>
            <w:tcMar>
              <w:top w:w="0" w:type="dxa"/>
              <w:left w:w="0" w:type="dxa"/>
              <w:bottom w:w="0" w:type="dxa"/>
              <w:right w:w="0" w:type="dxa"/>
            </w:tcMar>
          </w:tcPr>
          <w:p w14:paraId="76672F31"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(per annum rates)</w:t>
            </w:r>
          </w:p>
        </w:tc>
        <w:tc>
          <w:tcPr>
            <w:tcW w:w="398" w:type="dxa"/>
            <w:shd w:val="clear" w:color="auto" w:fill="auto"/>
            <w:tcMar>
              <w:top w:w="0" w:type="dxa"/>
              <w:left w:w="0" w:type="dxa"/>
              <w:bottom w:w="0" w:type="dxa"/>
              <w:right w:w="0" w:type="dxa"/>
            </w:tcMar>
          </w:tcPr>
          <w:p w14:paraId="6F8A520D"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 </w:t>
            </w:r>
          </w:p>
        </w:tc>
        <w:tc>
          <w:tcPr>
            <w:tcW w:w="1020" w:type="dxa"/>
            <w:gridSpan w:val="3"/>
            <w:shd w:val="clear" w:color="auto" w:fill="auto"/>
            <w:tcMar>
              <w:top w:w="0" w:type="dxa"/>
              <w:left w:w="0" w:type="dxa"/>
              <w:bottom w:w="0" w:type="dxa"/>
              <w:right w:w="0" w:type="dxa"/>
            </w:tcMar>
          </w:tcPr>
          <w:p w14:paraId="287AA241"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(per annum rates)</w:t>
            </w:r>
          </w:p>
        </w:tc>
        <w:tc>
          <w:tcPr>
            <w:tcW w:w="398" w:type="dxa"/>
            <w:shd w:val="clear" w:color="auto" w:fill="auto"/>
            <w:tcMar>
              <w:top w:w="0" w:type="dxa"/>
              <w:left w:w="0" w:type="dxa"/>
              <w:bottom w:w="0" w:type="dxa"/>
              <w:right w:w="0" w:type="dxa"/>
            </w:tcMar>
          </w:tcPr>
          <w:p w14:paraId="03AF4FE3"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 </w:t>
            </w:r>
          </w:p>
        </w:tc>
        <w:tc>
          <w:tcPr>
            <w:tcW w:w="1020" w:type="dxa"/>
            <w:gridSpan w:val="3"/>
            <w:shd w:val="clear" w:color="auto" w:fill="auto"/>
            <w:tcMar>
              <w:top w:w="0" w:type="dxa"/>
              <w:left w:w="0" w:type="dxa"/>
              <w:bottom w:w="0" w:type="dxa"/>
              <w:right w:w="0" w:type="dxa"/>
            </w:tcMar>
          </w:tcPr>
          <w:p w14:paraId="77987ABF"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 </w:t>
            </w:r>
          </w:p>
        </w:tc>
      </w:tr>
      <w:tr w:rsidR="00D50C75" w14:paraId="21CFAD9B" w14:textId="77777777">
        <w:tc>
          <w:tcPr>
            <w:tcW w:w="796" w:type="dxa"/>
            <w:shd w:val="clear" w:color="auto" w:fill="auto"/>
            <w:tcMar>
              <w:top w:w="0" w:type="dxa"/>
              <w:left w:w="0" w:type="dxa"/>
              <w:bottom w:w="0" w:type="dxa"/>
              <w:right w:w="0" w:type="dxa"/>
            </w:tcMar>
          </w:tcPr>
          <w:p w14:paraId="264CB81A"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 </w:t>
            </w:r>
          </w:p>
        </w:tc>
        <w:tc>
          <w:tcPr>
            <w:tcW w:w="398" w:type="dxa"/>
            <w:shd w:val="clear" w:color="auto" w:fill="auto"/>
            <w:tcMar>
              <w:top w:w="0" w:type="dxa"/>
              <w:left w:w="0" w:type="dxa"/>
              <w:bottom w:w="0" w:type="dxa"/>
              <w:right w:w="0" w:type="dxa"/>
            </w:tcMar>
          </w:tcPr>
          <w:p w14:paraId="683F94F6"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 </w:t>
            </w:r>
          </w:p>
        </w:tc>
        <w:tc>
          <w:tcPr>
            <w:tcW w:w="3904" w:type="dxa"/>
            <w:tcBorders>
              <w:bottom w:val="single" w:sz="6" w:space="0" w:color="000000"/>
            </w:tcBorders>
            <w:shd w:val="clear" w:color="auto" w:fill="auto"/>
            <w:tcMar>
              <w:top w:w="0" w:type="dxa"/>
              <w:left w:w="0" w:type="dxa"/>
              <w:bottom w:w="0" w:type="dxa"/>
              <w:right w:w="0" w:type="dxa"/>
            </w:tcMar>
          </w:tcPr>
          <w:p w14:paraId="6A428133"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Leverage Ratio</w:t>
            </w:r>
          </w:p>
        </w:tc>
        <w:tc>
          <w:tcPr>
            <w:tcW w:w="398" w:type="dxa"/>
            <w:shd w:val="clear" w:color="auto" w:fill="auto"/>
            <w:tcMar>
              <w:top w:w="0" w:type="dxa"/>
              <w:left w:w="0" w:type="dxa"/>
              <w:bottom w:w="0" w:type="dxa"/>
              <w:right w:w="0" w:type="dxa"/>
            </w:tcMar>
          </w:tcPr>
          <w:p w14:paraId="14636795"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 </w:t>
            </w:r>
          </w:p>
        </w:tc>
        <w:tc>
          <w:tcPr>
            <w:tcW w:w="1020" w:type="dxa"/>
            <w:gridSpan w:val="3"/>
            <w:tcBorders>
              <w:bottom w:val="single" w:sz="6" w:space="0" w:color="000000"/>
            </w:tcBorders>
            <w:shd w:val="clear" w:color="auto" w:fill="auto"/>
            <w:tcMar>
              <w:top w:w="0" w:type="dxa"/>
              <w:left w:w="0" w:type="dxa"/>
              <w:bottom w:w="0" w:type="dxa"/>
              <w:right w:w="0" w:type="dxa"/>
            </w:tcMar>
          </w:tcPr>
          <w:p w14:paraId="448981BD"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for Base Rate Loans</w:t>
            </w:r>
          </w:p>
        </w:tc>
        <w:tc>
          <w:tcPr>
            <w:tcW w:w="398" w:type="dxa"/>
            <w:shd w:val="clear" w:color="auto" w:fill="auto"/>
            <w:tcMar>
              <w:top w:w="0" w:type="dxa"/>
              <w:left w:w="0" w:type="dxa"/>
              <w:bottom w:w="0" w:type="dxa"/>
              <w:right w:w="0" w:type="dxa"/>
            </w:tcMar>
          </w:tcPr>
          <w:p w14:paraId="6A431BDB"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 </w:t>
            </w:r>
          </w:p>
        </w:tc>
        <w:tc>
          <w:tcPr>
            <w:tcW w:w="1020" w:type="dxa"/>
            <w:gridSpan w:val="3"/>
            <w:tcBorders>
              <w:bottom w:val="single" w:sz="6" w:space="0" w:color="000000"/>
            </w:tcBorders>
            <w:shd w:val="clear" w:color="auto" w:fill="auto"/>
            <w:tcMar>
              <w:top w:w="0" w:type="dxa"/>
              <w:left w:w="0" w:type="dxa"/>
              <w:bottom w:w="0" w:type="dxa"/>
              <w:right w:w="0" w:type="dxa"/>
            </w:tcMar>
          </w:tcPr>
          <w:p w14:paraId="2B90857D"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for LIBOR Loans</w:t>
            </w:r>
          </w:p>
        </w:tc>
        <w:tc>
          <w:tcPr>
            <w:tcW w:w="398" w:type="dxa"/>
            <w:shd w:val="clear" w:color="auto" w:fill="auto"/>
            <w:tcMar>
              <w:top w:w="0" w:type="dxa"/>
              <w:left w:w="0" w:type="dxa"/>
              <w:bottom w:w="0" w:type="dxa"/>
              <w:right w:w="0" w:type="dxa"/>
            </w:tcMar>
          </w:tcPr>
          <w:p w14:paraId="625DD996"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 </w:t>
            </w:r>
          </w:p>
        </w:tc>
        <w:tc>
          <w:tcPr>
            <w:tcW w:w="1020" w:type="dxa"/>
            <w:gridSpan w:val="3"/>
            <w:tcBorders>
              <w:bottom w:val="single" w:sz="6" w:space="0" w:color="000000"/>
            </w:tcBorders>
            <w:shd w:val="clear" w:color="auto" w:fill="auto"/>
            <w:tcMar>
              <w:top w:w="0" w:type="dxa"/>
              <w:left w:w="0" w:type="dxa"/>
              <w:bottom w:w="0" w:type="dxa"/>
              <w:right w:w="0" w:type="dxa"/>
            </w:tcMar>
          </w:tcPr>
          <w:p w14:paraId="45712CC7"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Unused Revolver Fee</w:t>
            </w:r>
          </w:p>
        </w:tc>
      </w:tr>
      <w:tr w:rsidR="00D50C75" w14:paraId="13966D52" w14:textId="77777777">
        <w:tc>
          <w:tcPr>
            <w:tcW w:w="796" w:type="dxa"/>
            <w:shd w:val="clear" w:color="auto" w:fill="CCEEFF"/>
            <w:tcMar>
              <w:top w:w="0" w:type="dxa"/>
              <w:left w:w="0" w:type="dxa"/>
              <w:bottom w:w="0" w:type="dxa"/>
              <w:right w:w="0" w:type="dxa"/>
            </w:tcMar>
          </w:tcPr>
          <w:p w14:paraId="3743C895"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Level 1</w:t>
            </w:r>
          </w:p>
        </w:tc>
        <w:tc>
          <w:tcPr>
            <w:tcW w:w="398" w:type="dxa"/>
            <w:shd w:val="clear" w:color="auto" w:fill="CCEEFF"/>
            <w:tcMar>
              <w:top w:w="0" w:type="dxa"/>
              <w:left w:w="0" w:type="dxa"/>
              <w:bottom w:w="0" w:type="dxa"/>
              <w:right w:w="0" w:type="dxa"/>
            </w:tcMar>
          </w:tcPr>
          <w:p w14:paraId="3E72DB97"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904" w:type="dxa"/>
            <w:shd w:val="clear" w:color="auto" w:fill="CCEEFF"/>
            <w:tcMar>
              <w:top w:w="0" w:type="dxa"/>
              <w:left w:w="0" w:type="dxa"/>
              <w:bottom w:w="0" w:type="dxa"/>
              <w:right w:w="0" w:type="dxa"/>
            </w:tcMar>
          </w:tcPr>
          <w:p w14:paraId="575EF311" w14:textId="77777777" w:rsidR="00D50C75" w:rsidRDefault="00B83314">
            <w:pPr>
              <w:contextualSpacing w:val="0"/>
              <w:rPr>
                <w:rFonts w:ascii="Times" w:eastAsia="Times" w:hAnsi="Times" w:cs="Times"/>
                <w:sz w:val="20"/>
                <w:szCs w:val="20"/>
              </w:rPr>
            </w:pPr>
            <w:r>
              <w:rPr>
                <w:rFonts w:ascii="Times" w:eastAsia="Times" w:hAnsi="Times" w:cs="Times"/>
                <w:sz w:val="20"/>
                <w:szCs w:val="20"/>
              </w:rPr>
              <w:t>Greater than 3.00:1.00</w:t>
            </w:r>
          </w:p>
        </w:tc>
        <w:tc>
          <w:tcPr>
            <w:tcW w:w="398" w:type="dxa"/>
            <w:shd w:val="clear" w:color="auto" w:fill="CCEEFF"/>
            <w:tcMar>
              <w:top w:w="0" w:type="dxa"/>
              <w:left w:w="0" w:type="dxa"/>
              <w:bottom w:w="0" w:type="dxa"/>
              <w:right w:w="0" w:type="dxa"/>
            </w:tcMar>
          </w:tcPr>
          <w:p w14:paraId="709FAA64"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40" w:type="dxa"/>
            <w:shd w:val="clear" w:color="auto" w:fill="CCEEFF"/>
            <w:tcMar>
              <w:top w:w="0" w:type="dxa"/>
              <w:left w:w="0" w:type="dxa"/>
              <w:bottom w:w="0" w:type="dxa"/>
              <w:right w:w="0" w:type="dxa"/>
            </w:tcMar>
          </w:tcPr>
          <w:p w14:paraId="3858A8A7"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 </w:t>
            </w:r>
          </w:p>
        </w:tc>
        <w:tc>
          <w:tcPr>
            <w:tcW w:w="340" w:type="dxa"/>
            <w:shd w:val="clear" w:color="auto" w:fill="CCEEFF"/>
            <w:tcMar>
              <w:top w:w="0" w:type="dxa"/>
              <w:left w:w="0" w:type="dxa"/>
              <w:bottom w:w="0" w:type="dxa"/>
              <w:right w:w="0" w:type="dxa"/>
            </w:tcMar>
          </w:tcPr>
          <w:p w14:paraId="3C4ADEEB"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0.50</w:t>
            </w:r>
          </w:p>
        </w:tc>
        <w:tc>
          <w:tcPr>
            <w:tcW w:w="340" w:type="dxa"/>
            <w:shd w:val="clear" w:color="auto" w:fill="CCEEFF"/>
            <w:tcMar>
              <w:top w:w="0" w:type="dxa"/>
              <w:left w:w="0" w:type="dxa"/>
              <w:bottom w:w="0" w:type="dxa"/>
              <w:right w:w="0" w:type="dxa"/>
            </w:tcMar>
          </w:tcPr>
          <w:p w14:paraId="1F56A574"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w:t>
            </w:r>
          </w:p>
        </w:tc>
        <w:tc>
          <w:tcPr>
            <w:tcW w:w="398" w:type="dxa"/>
            <w:shd w:val="clear" w:color="auto" w:fill="CCEEFF"/>
            <w:tcMar>
              <w:top w:w="0" w:type="dxa"/>
              <w:left w:w="0" w:type="dxa"/>
              <w:bottom w:w="0" w:type="dxa"/>
              <w:right w:w="0" w:type="dxa"/>
            </w:tcMar>
          </w:tcPr>
          <w:p w14:paraId="5A1622F0"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40" w:type="dxa"/>
            <w:shd w:val="clear" w:color="auto" w:fill="CCEEFF"/>
            <w:tcMar>
              <w:top w:w="0" w:type="dxa"/>
              <w:left w:w="0" w:type="dxa"/>
              <w:bottom w:w="0" w:type="dxa"/>
              <w:right w:w="0" w:type="dxa"/>
            </w:tcMar>
          </w:tcPr>
          <w:p w14:paraId="1E473C30"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 </w:t>
            </w:r>
          </w:p>
        </w:tc>
        <w:tc>
          <w:tcPr>
            <w:tcW w:w="340" w:type="dxa"/>
            <w:shd w:val="clear" w:color="auto" w:fill="CCEEFF"/>
            <w:tcMar>
              <w:top w:w="0" w:type="dxa"/>
              <w:left w:w="0" w:type="dxa"/>
              <w:bottom w:w="0" w:type="dxa"/>
              <w:right w:w="0" w:type="dxa"/>
            </w:tcMar>
          </w:tcPr>
          <w:p w14:paraId="2DDCBF9A"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2.50</w:t>
            </w:r>
          </w:p>
        </w:tc>
        <w:tc>
          <w:tcPr>
            <w:tcW w:w="340" w:type="dxa"/>
            <w:shd w:val="clear" w:color="auto" w:fill="CCEEFF"/>
            <w:tcMar>
              <w:top w:w="0" w:type="dxa"/>
              <w:left w:w="0" w:type="dxa"/>
              <w:bottom w:w="0" w:type="dxa"/>
              <w:right w:w="0" w:type="dxa"/>
            </w:tcMar>
          </w:tcPr>
          <w:p w14:paraId="08AF3956"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w:t>
            </w:r>
          </w:p>
        </w:tc>
        <w:tc>
          <w:tcPr>
            <w:tcW w:w="398" w:type="dxa"/>
            <w:shd w:val="clear" w:color="auto" w:fill="CCEEFF"/>
            <w:tcMar>
              <w:top w:w="0" w:type="dxa"/>
              <w:left w:w="0" w:type="dxa"/>
              <w:bottom w:w="0" w:type="dxa"/>
              <w:right w:w="0" w:type="dxa"/>
            </w:tcMar>
          </w:tcPr>
          <w:p w14:paraId="4537492C"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40" w:type="dxa"/>
            <w:shd w:val="clear" w:color="auto" w:fill="CCEEFF"/>
            <w:tcMar>
              <w:top w:w="0" w:type="dxa"/>
              <w:left w:w="0" w:type="dxa"/>
              <w:bottom w:w="0" w:type="dxa"/>
              <w:right w:w="0" w:type="dxa"/>
            </w:tcMar>
          </w:tcPr>
          <w:p w14:paraId="74FEE7E9"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 </w:t>
            </w:r>
          </w:p>
        </w:tc>
        <w:tc>
          <w:tcPr>
            <w:tcW w:w="340" w:type="dxa"/>
            <w:shd w:val="clear" w:color="auto" w:fill="CCEEFF"/>
            <w:tcMar>
              <w:top w:w="0" w:type="dxa"/>
              <w:left w:w="0" w:type="dxa"/>
              <w:bottom w:w="0" w:type="dxa"/>
              <w:right w:w="0" w:type="dxa"/>
            </w:tcMar>
          </w:tcPr>
          <w:p w14:paraId="7213C80F"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0.75</w:t>
            </w:r>
          </w:p>
        </w:tc>
        <w:tc>
          <w:tcPr>
            <w:tcW w:w="340" w:type="dxa"/>
            <w:shd w:val="clear" w:color="auto" w:fill="CCEEFF"/>
            <w:tcMar>
              <w:top w:w="0" w:type="dxa"/>
              <w:left w:w="0" w:type="dxa"/>
              <w:bottom w:w="0" w:type="dxa"/>
              <w:right w:w="0" w:type="dxa"/>
            </w:tcMar>
          </w:tcPr>
          <w:p w14:paraId="7BEECF5F"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w:t>
            </w:r>
          </w:p>
        </w:tc>
      </w:tr>
      <w:tr w:rsidR="00D50C75" w14:paraId="427A08F0" w14:textId="77777777">
        <w:tc>
          <w:tcPr>
            <w:tcW w:w="796" w:type="dxa"/>
            <w:shd w:val="clear" w:color="auto" w:fill="auto"/>
            <w:tcMar>
              <w:top w:w="0" w:type="dxa"/>
              <w:left w:w="0" w:type="dxa"/>
              <w:bottom w:w="0" w:type="dxa"/>
              <w:right w:w="0" w:type="dxa"/>
            </w:tcMar>
          </w:tcPr>
          <w:p w14:paraId="0CEC955E"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Level 2</w:t>
            </w:r>
          </w:p>
        </w:tc>
        <w:tc>
          <w:tcPr>
            <w:tcW w:w="398" w:type="dxa"/>
            <w:shd w:val="clear" w:color="auto" w:fill="auto"/>
            <w:tcMar>
              <w:top w:w="0" w:type="dxa"/>
              <w:left w:w="0" w:type="dxa"/>
              <w:bottom w:w="0" w:type="dxa"/>
              <w:right w:w="0" w:type="dxa"/>
            </w:tcMar>
          </w:tcPr>
          <w:p w14:paraId="6B2B01ED"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904" w:type="dxa"/>
            <w:shd w:val="clear" w:color="auto" w:fill="auto"/>
            <w:tcMar>
              <w:top w:w="0" w:type="dxa"/>
              <w:left w:w="0" w:type="dxa"/>
              <w:bottom w:w="0" w:type="dxa"/>
              <w:right w:w="0" w:type="dxa"/>
            </w:tcMar>
          </w:tcPr>
          <w:p w14:paraId="6BF5C593" w14:textId="77777777" w:rsidR="00D50C75" w:rsidRDefault="00B83314">
            <w:pPr>
              <w:contextualSpacing w:val="0"/>
              <w:rPr>
                <w:rFonts w:ascii="Times" w:eastAsia="Times" w:hAnsi="Times" w:cs="Times"/>
                <w:sz w:val="20"/>
                <w:szCs w:val="20"/>
              </w:rPr>
            </w:pPr>
            <w:r>
              <w:rPr>
                <w:rFonts w:ascii="Times" w:eastAsia="Times" w:hAnsi="Times" w:cs="Times"/>
                <w:sz w:val="20"/>
                <w:szCs w:val="20"/>
              </w:rPr>
              <w:t>Greater than 2.50:1.00 but less than or equal to 3.00:1.00</w:t>
            </w:r>
          </w:p>
        </w:tc>
        <w:tc>
          <w:tcPr>
            <w:tcW w:w="398" w:type="dxa"/>
            <w:shd w:val="clear" w:color="auto" w:fill="auto"/>
            <w:tcMar>
              <w:top w:w="0" w:type="dxa"/>
              <w:left w:w="0" w:type="dxa"/>
              <w:bottom w:w="0" w:type="dxa"/>
              <w:right w:w="0" w:type="dxa"/>
            </w:tcMar>
          </w:tcPr>
          <w:p w14:paraId="4EA98892"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40" w:type="dxa"/>
            <w:shd w:val="clear" w:color="auto" w:fill="auto"/>
            <w:tcMar>
              <w:top w:w="0" w:type="dxa"/>
              <w:left w:w="0" w:type="dxa"/>
              <w:bottom w:w="0" w:type="dxa"/>
              <w:right w:w="0" w:type="dxa"/>
            </w:tcMar>
          </w:tcPr>
          <w:p w14:paraId="58E91FBB"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 </w:t>
            </w:r>
          </w:p>
        </w:tc>
        <w:tc>
          <w:tcPr>
            <w:tcW w:w="340" w:type="dxa"/>
            <w:shd w:val="clear" w:color="auto" w:fill="auto"/>
            <w:tcMar>
              <w:top w:w="0" w:type="dxa"/>
              <w:left w:w="0" w:type="dxa"/>
              <w:bottom w:w="0" w:type="dxa"/>
              <w:right w:w="0" w:type="dxa"/>
            </w:tcMar>
          </w:tcPr>
          <w:p w14:paraId="027328D9"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0.00</w:t>
            </w:r>
          </w:p>
        </w:tc>
        <w:tc>
          <w:tcPr>
            <w:tcW w:w="340" w:type="dxa"/>
            <w:shd w:val="clear" w:color="auto" w:fill="auto"/>
            <w:tcMar>
              <w:top w:w="0" w:type="dxa"/>
              <w:left w:w="0" w:type="dxa"/>
              <w:bottom w:w="0" w:type="dxa"/>
              <w:right w:w="0" w:type="dxa"/>
            </w:tcMar>
          </w:tcPr>
          <w:p w14:paraId="16F2AD21"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w:t>
            </w:r>
          </w:p>
        </w:tc>
        <w:tc>
          <w:tcPr>
            <w:tcW w:w="398" w:type="dxa"/>
            <w:shd w:val="clear" w:color="auto" w:fill="auto"/>
            <w:tcMar>
              <w:top w:w="0" w:type="dxa"/>
              <w:left w:w="0" w:type="dxa"/>
              <w:bottom w:w="0" w:type="dxa"/>
              <w:right w:w="0" w:type="dxa"/>
            </w:tcMar>
          </w:tcPr>
          <w:p w14:paraId="76E8897A"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40" w:type="dxa"/>
            <w:shd w:val="clear" w:color="auto" w:fill="auto"/>
            <w:tcMar>
              <w:top w:w="0" w:type="dxa"/>
              <w:left w:w="0" w:type="dxa"/>
              <w:bottom w:w="0" w:type="dxa"/>
              <w:right w:w="0" w:type="dxa"/>
            </w:tcMar>
          </w:tcPr>
          <w:p w14:paraId="51EF10E5"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 </w:t>
            </w:r>
          </w:p>
        </w:tc>
        <w:tc>
          <w:tcPr>
            <w:tcW w:w="340" w:type="dxa"/>
            <w:shd w:val="clear" w:color="auto" w:fill="auto"/>
            <w:tcMar>
              <w:top w:w="0" w:type="dxa"/>
              <w:left w:w="0" w:type="dxa"/>
              <w:bottom w:w="0" w:type="dxa"/>
              <w:right w:w="0" w:type="dxa"/>
            </w:tcMar>
          </w:tcPr>
          <w:p w14:paraId="5B67F988"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2.00</w:t>
            </w:r>
          </w:p>
        </w:tc>
        <w:tc>
          <w:tcPr>
            <w:tcW w:w="340" w:type="dxa"/>
            <w:shd w:val="clear" w:color="auto" w:fill="auto"/>
            <w:tcMar>
              <w:top w:w="0" w:type="dxa"/>
              <w:left w:w="0" w:type="dxa"/>
              <w:bottom w:w="0" w:type="dxa"/>
              <w:right w:w="0" w:type="dxa"/>
            </w:tcMar>
          </w:tcPr>
          <w:p w14:paraId="3EDCB62A"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w:t>
            </w:r>
          </w:p>
        </w:tc>
        <w:tc>
          <w:tcPr>
            <w:tcW w:w="398" w:type="dxa"/>
            <w:shd w:val="clear" w:color="auto" w:fill="auto"/>
            <w:tcMar>
              <w:top w:w="0" w:type="dxa"/>
              <w:left w:w="0" w:type="dxa"/>
              <w:bottom w:w="0" w:type="dxa"/>
              <w:right w:w="0" w:type="dxa"/>
            </w:tcMar>
          </w:tcPr>
          <w:p w14:paraId="34454858"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40" w:type="dxa"/>
            <w:shd w:val="clear" w:color="auto" w:fill="auto"/>
            <w:tcMar>
              <w:top w:w="0" w:type="dxa"/>
              <w:left w:w="0" w:type="dxa"/>
              <w:bottom w:w="0" w:type="dxa"/>
              <w:right w:w="0" w:type="dxa"/>
            </w:tcMar>
          </w:tcPr>
          <w:p w14:paraId="60F51EB3"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 </w:t>
            </w:r>
          </w:p>
        </w:tc>
        <w:tc>
          <w:tcPr>
            <w:tcW w:w="340" w:type="dxa"/>
            <w:shd w:val="clear" w:color="auto" w:fill="auto"/>
            <w:tcMar>
              <w:top w:w="0" w:type="dxa"/>
              <w:left w:w="0" w:type="dxa"/>
              <w:bottom w:w="0" w:type="dxa"/>
              <w:right w:w="0" w:type="dxa"/>
            </w:tcMar>
          </w:tcPr>
          <w:p w14:paraId="36A7A4DA"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0.50</w:t>
            </w:r>
          </w:p>
        </w:tc>
        <w:tc>
          <w:tcPr>
            <w:tcW w:w="340" w:type="dxa"/>
            <w:shd w:val="clear" w:color="auto" w:fill="auto"/>
            <w:tcMar>
              <w:top w:w="0" w:type="dxa"/>
              <w:left w:w="0" w:type="dxa"/>
              <w:bottom w:w="0" w:type="dxa"/>
              <w:right w:w="0" w:type="dxa"/>
            </w:tcMar>
          </w:tcPr>
          <w:p w14:paraId="586C0148"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w:t>
            </w:r>
          </w:p>
        </w:tc>
      </w:tr>
      <w:tr w:rsidR="00D50C75" w14:paraId="030730E3" w14:textId="77777777">
        <w:tc>
          <w:tcPr>
            <w:tcW w:w="796" w:type="dxa"/>
            <w:shd w:val="clear" w:color="auto" w:fill="CCEEFF"/>
            <w:tcMar>
              <w:top w:w="0" w:type="dxa"/>
              <w:left w:w="0" w:type="dxa"/>
              <w:bottom w:w="0" w:type="dxa"/>
              <w:right w:w="0" w:type="dxa"/>
            </w:tcMar>
          </w:tcPr>
          <w:p w14:paraId="5EB5BA99"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Level 3</w:t>
            </w:r>
          </w:p>
        </w:tc>
        <w:tc>
          <w:tcPr>
            <w:tcW w:w="398" w:type="dxa"/>
            <w:shd w:val="clear" w:color="auto" w:fill="CCEEFF"/>
            <w:tcMar>
              <w:top w:w="0" w:type="dxa"/>
              <w:left w:w="0" w:type="dxa"/>
              <w:bottom w:w="0" w:type="dxa"/>
              <w:right w:w="0" w:type="dxa"/>
            </w:tcMar>
          </w:tcPr>
          <w:p w14:paraId="7CC4707F"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904" w:type="dxa"/>
            <w:shd w:val="clear" w:color="auto" w:fill="CCEEFF"/>
            <w:tcMar>
              <w:top w:w="0" w:type="dxa"/>
              <w:left w:w="0" w:type="dxa"/>
              <w:bottom w:w="0" w:type="dxa"/>
              <w:right w:w="0" w:type="dxa"/>
            </w:tcMar>
          </w:tcPr>
          <w:p w14:paraId="171CAE14" w14:textId="77777777" w:rsidR="00D50C75" w:rsidRDefault="00B83314">
            <w:pPr>
              <w:contextualSpacing w:val="0"/>
              <w:rPr>
                <w:rFonts w:ascii="Times" w:eastAsia="Times" w:hAnsi="Times" w:cs="Times"/>
                <w:sz w:val="20"/>
                <w:szCs w:val="20"/>
              </w:rPr>
            </w:pPr>
            <w:r>
              <w:rPr>
                <w:rFonts w:ascii="Times" w:eastAsia="Times" w:hAnsi="Times" w:cs="Times"/>
                <w:sz w:val="20"/>
                <w:szCs w:val="20"/>
              </w:rPr>
              <w:t>Greater than 2.00:1.00 but less than or equal to 2.50:1.00</w:t>
            </w:r>
          </w:p>
        </w:tc>
        <w:tc>
          <w:tcPr>
            <w:tcW w:w="398" w:type="dxa"/>
            <w:shd w:val="clear" w:color="auto" w:fill="CCEEFF"/>
            <w:tcMar>
              <w:top w:w="0" w:type="dxa"/>
              <w:left w:w="0" w:type="dxa"/>
              <w:bottom w:w="0" w:type="dxa"/>
              <w:right w:w="0" w:type="dxa"/>
            </w:tcMar>
          </w:tcPr>
          <w:p w14:paraId="424EE525"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40" w:type="dxa"/>
            <w:shd w:val="clear" w:color="auto" w:fill="CCEEFF"/>
            <w:tcMar>
              <w:top w:w="0" w:type="dxa"/>
              <w:left w:w="0" w:type="dxa"/>
              <w:bottom w:w="0" w:type="dxa"/>
              <w:right w:w="0" w:type="dxa"/>
            </w:tcMar>
          </w:tcPr>
          <w:p w14:paraId="67B998E7"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 </w:t>
            </w:r>
          </w:p>
        </w:tc>
        <w:tc>
          <w:tcPr>
            <w:tcW w:w="340" w:type="dxa"/>
            <w:shd w:val="clear" w:color="auto" w:fill="CCEEFF"/>
            <w:tcMar>
              <w:top w:w="0" w:type="dxa"/>
              <w:left w:w="0" w:type="dxa"/>
              <w:bottom w:w="0" w:type="dxa"/>
              <w:right w:w="0" w:type="dxa"/>
            </w:tcMar>
          </w:tcPr>
          <w:p w14:paraId="562BB54D"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0.00</w:t>
            </w:r>
          </w:p>
        </w:tc>
        <w:tc>
          <w:tcPr>
            <w:tcW w:w="340" w:type="dxa"/>
            <w:shd w:val="clear" w:color="auto" w:fill="CCEEFF"/>
            <w:tcMar>
              <w:top w:w="0" w:type="dxa"/>
              <w:left w:w="0" w:type="dxa"/>
              <w:bottom w:w="0" w:type="dxa"/>
              <w:right w:w="0" w:type="dxa"/>
            </w:tcMar>
          </w:tcPr>
          <w:p w14:paraId="65D72D94"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w:t>
            </w:r>
          </w:p>
        </w:tc>
        <w:tc>
          <w:tcPr>
            <w:tcW w:w="398" w:type="dxa"/>
            <w:shd w:val="clear" w:color="auto" w:fill="CCEEFF"/>
            <w:tcMar>
              <w:top w:w="0" w:type="dxa"/>
              <w:left w:w="0" w:type="dxa"/>
              <w:bottom w:w="0" w:type="dxa"/>
              <w:right w:w="0" w:type="dxa"/>
            </w:tcMar>
          </w:tcPr>
          <w:p w14:paraId="0AFC621B"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40" w:type="dxa"/>
            <w:shd w:val="clear" w:color="auto" w:fill="CCEEFF"/>
            <w:tcMar>
              <w:top w:w="0" w:type="dxa"/>
              <w:left w:w="0" w:type="dxa"/>
              <w:bottom w:w="0" w:type="dxa"/>
              <w:right w:w="0" w:type="dxa"/>
            </w:tcMar>
          </w:tcPr>
          <w:p w14:paraId="0F4C6966"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 </w:t>
            </w:r>
          </w:p>
        </w:tc>
        <w:tc>
          <w:tcPr>
            <w:tcW w:w="340" w:type="dxa"/>
            <w:shd w:val="clear" w:color="auto" w:fill="CCEEFF"/>
            <w:tcMar>
              <w:top w:w="0" w:type="dxa"/>
              <w:left w:w="0" w:type="dxa"/>
              <w:bottom w:w="0" w:type="dxa"/>
              <w:right w:w="0" w:type="dxa"/>
            </w:tcMar>
          </w:tcPr>
          <w:p w14:paraId="01741B64"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1.75</w:t>
            </w:r>
          </w:p>
        </w:tc>
        <w:tc>
          <w:tcPr>
            <w:tcW w:w="340" w:type="dxa"/>
            <w:shd w:val="clear" w:color="auto" w:fill="CCEEFF"/>
            <w:tcMar>
              <w:top w:w="0" w:type="dxa"/>
              <w:left w:w="0" w:type="dxa"/>
              <w:bottom w:w="0" w:type="dxa"/>
              <w:right w:w="0" w:type="dxa"/>
            </w:tcMar>
          </w:tcPr>
          <w:p w14:paraId="5E4B7AAE"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w:t>
            </w:r>
          </w:p>
        </w:tc>
        <w:tc>
          <w:tcPr>
            <w:tcW w:w="398" w:type="dxa"/>
            <w:shd w:val="clear" w:color="auto" w:fill="CCEEFF"/>
            <w:tcMar>
              <w:top w:w="0" w:type="dxa"/>
              <w:left w:w="0" w:type="dxa"/>
              <w:bottom w:w="0" w:type="dxa"/>
              <w:right w:w="0" w:type="dxa"/>
            </w:tcMar>
          </w:tcPr>
          <w:p w14:paraId="10AE5DA0"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40" w:type="dxa"/>
            <w:shd w:val="clear" w:color="auto" w:fill="CCEEFF"/>
            <w:tcMar>
              <w:top w:w="0" w:type="dxa"/>
              <w:left w:w="0" w:type="dxa"/>
              <w:bottom w:w="0" w:type="dxa"/>
              <w:right w:w="0" w:type="dxa"/>
            </w:tcMar>
          </w:tcPr>
          <w:p w14:paraId="0C4A7E19"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 </w:t>
            </w:r>
          </w:p>
        </w:tc>
        <w:tc>
          <w:tcPr>
            <w:tcW w:w="340" w:type="dxa"/>
            <w:shd w:val="clear" w:color="auto" w:fill="CCEEFF"/>
            <w:tcMar>
              <w:top w:w="0" w:type="dxa"/>
              <w:left w:w="0" w:type="dxa"/>
              <w:bottom w:w="0" w:type="dxa"/>
              <w:right w:w="0" w:type="dxa"/>
            </w:tcMar>
          </w:tcPr>
          <w:p w14:paraId="20D436B0"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0.50</w:t>
            </w:r>
          </w:p>
        </w:tc>
        <w:tc>
          <w:tcPr>
            <w:tcW w:w="340" w:type="dxa"/>
            <w:shd w:val="clear" w:color="auto" w:fill="CCEEFF"/>
            <w:tcMar>
              <w:top w:w="0" w:type="dxa"/>
              <w:left w:w="0" w:type="dxa"/>
              <w:bottom w:w="0" w:type="dxa"/>
              <w:right w:w="0" w:type="dxa"/>
            </w:tcMar>
          </w:tcPr>
          <w:p w14:paraId="0842BADC"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w:t>
            </w:r>
          </w:p>
        </w:tc>
      </w:tr>
      <w:tr w:rsidR="00D50C75" w14:paraId="79010A84" w14:textId="77777777">
        <w:tc>
          <w:tcPr>
            <w:tcW w:w="796" w:type="dxa"/>
            <w:shd w:val="clear" w:color="auto" w:fill="auto"/>
            <w:tcMar>
              <w:top w:w="0" w:type="dxa"/>
              <w:left w:w="0" w:type="dxa"/>
              <w:bottom w:w="0" w:type="dxa"/>
              <w:right w:w="0" w:type="dxa"/>
            </w:tcMar>
          </w:tcPr>
          <w:p w14:paraId="45EB3953"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Level 4</w:t>
            </w:r>
          </w:p>
        </w:tc>
        <w:tc>
          <w:tcPr>
            <w:tcW w:w="398" w:type="dxa"/>
            <w:shd w:val="clear" w:color="auto" w:fill="auto"/>
            <w:tcMar>
              <w:top w:w="0" w:type="dxa"/>
              <w:left w:w="0" w:type="dxa"/>
              <w:bottom w:w="0" w:type="dxa"/>
              <w:right w:w="0" w:type="dxa"/>
            </w:tcMar>
          </w:tcPr>
          <w:p w14:paraId="6C02FC38"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904" w:type="dxa"/>
            <w:shd w:val="clear" w:color="auto" w:fill="auto"/>
            <w:tcMar>
              <w:top w:w="0" w:type="dxa"/>
              <w:left w:w="0" w:type="dxa"/>
              <w:bottom w:w="0" w:type="dxa"/>
              <w:right w:w="0" w:type="dxa"/>
            </w:tcMar>
          </w:tcPr>
          <w:p w14:paraId="4992E3BC" w14:textId="77777777" w:rsidR="00D50C75" w:rsidRDefault="00B83314">
            <w:pPr>
              <w:contextualSpacing w:val="0"/>
              <w:rPr>
                <w:rFonts w:ascii="Times" w:eastAsia="Times" w:hAnsi="Times" w:cs="Times"/>
                <w:sz w:val="20"/>
                <w:szCs w:val="20"/>
              </w:rPr>
            </w:pPr>
            <w:r>
              <w:rPr>
                <w:rFonts w:ascii="Times" w:eastAsia="Times" w:hAnsi="Times" w:cs="Times"/>
                <w:sz w:val="20"/>
                <w:szCs w:val="20"/>
              </w:rPr>
              <w:t>Greater than 1.50:1.00 but less than or equal to 2.00:1.00</w:t>
            </w:r>
          </w:p>
        </w:tc>
        <w:tc>
          <w:tcPr>
            <w:tcW w:w="398" w:type="dxa"/>
            <w:shd w:val="clear" w:color="auto" w:fill="auto"/>
            <w:tcMar>
              <w:top w:w="0" w:type="dxa"/>
              <w:left w:w="0" w:type="dxa"/>
              <w:bottom w:w="0" w:type="dxa"/>
              <w:right w:w="0" w:type="dxa"/>
            </w:tcMar>
          </w:tcPr>
          <w:p w14:paraId="233772A6"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40" w:type="dxa"/>
            <w:shd w:val="clear" w:color="auto" w:fill="auto"/>
            <w:tcMar>
              <w:top w:w="0" w:type="dxa"/>
              <w:left w:w="0" w:type="dxa"/>
              <w:bottom w:w="0" w:type="dxa"/>
              <w:right w:w="0" w:type="dxa"/>
            </w:tcMar>
          </w:tcPr>
          <w:p w14:paraId="21360B7F"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 </w:t>
            </w:r>
          </w:p>
        </w:tc>
        <w:tc>
          <w:tcPr>
            <w:tcW w:w="340" w:type="dxa"/>
            <w:shd w:val="clear" w:color="auto" w:fill="auto"/>
            <w:tcMar>
              <w:top w:w="0" w:type="dxa"/>
              <w:left w:w="0" w:type="dxa"/>
              <w:bottom w:w="0" w:type="dxa"/>
              <w:right w:w="0" w:type="dxa"/>
            </w:tcMar>
          </w:tcPr>
          <w:p w14:paraId="3163BBAA"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0.00</w:t>
            </w:r>
          </w:p>
        </w:tc>
        <w:tc>
          <w:tcPr>
            <w:tcW w:w="340" w:type="dxa"/>
            <w:shd w:val="clear" w:color="auto" w:fill="auto"/>
            <w:tcMar>
              <w:top w:w="0" w:type="dxa"/>
              <w:left w:w="0" w:type="dxa"/>
              <w:bottom w:w="0" w:type="dxa"/>
              <w:right w:w="0" w:type="dxa"/>
            </w:tcMar>
          </w:tcPr>
          <w:p w14:paraId="5A2328E5"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w:t>
            </w:r>
          </w:p>
        </w:tc>
        <w:tc>
          <w:tcPr>
            <w:tcW w:w="398" w:type="dxa"/>
            <w:shd w:val="clear" w:color="auto" w:fill="auto"/>
            <w:tcMar>
              <w:top w:w="0" w:type="dxa"/>
              <w:left w:w="0" w:type="dxa"/>
              <w:bottom w:w="0" w:type="dxa"/>
              <w:right w:w="0" w:type="dxa"/>
            </w:tcMar>
          </w:tcPr>
          <w:p w14:paraId="11E4C59E"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40" w:type="dxa"/>
            <w:shd w:val="clear" w:color="auto" w:fill="auto"/>
            <w:tcMar>
              <w:top w:w="0" w:type="dxa"/>
              <w:left w:w="0" w:type="dxa"/>
              <w:bottom w:w="0" w:type="dxa"/>
              <w:right w:w="0" w:type="dxa"/>
            </w:tcMar>
          </w:tcPr>
          <w:p w14:paraId="107DEB82"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 </w:t>
            </w:r>
          </w:p>
        </w:tc>
        <w:tc>
          <w:tcPr>
            <w:tcW w:w="340" w:type="dxa"/>
            <w:shd w:val="clear" w:color="auto" w:fill="auto"/>
            <w:tcMar>
              <w:top w:w="0" w:type="dxa"/>
              <w:left w:w="0" w:type="dxa"/>
              <w:bottom w:w="0" w:type="dxa"/>
              <w:right w:w="0" w:type="dxa"/>
            </w:tcMar>
          </w:tcPr>
          <w:p w14:paraId="49C09B0A"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1.50</w:t>
            </w:r>
          </w:p>
        </w:tc>
        <w:tc>
          <w:tcPr>
            <w:tcW w:w="340" w:type="dxa"/>
            <w:shd w:val="clear" w:color="auto" w:fill="auto"/>
            <w:tcMar>
              <w:top w:w="0" w:type="dxa"/>
              <w:left w:w="0" w:type="dxa"/>
              <w:bottom w:w="0" w:type="dxa"/>
              <w:right w:w="0" w:type="dxa"/>
            </w:tcMar>
          </w:tcPr>
          <w:p w14:paraId="7D08AD0A"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w:t>
            </w:r>
          </w:p>
        </w:tc>
        <w:tc>
          <w:tcPr>
            <w:tcW w:w="398" w:type="dxa"/>
            <w:shd w:val="clear" w:color="auto" w:fill="auto"/>
            <w:tcMar>
              <w:top w:w="0" w:type="dxa"/>
              <w:left w:w="0" w:type="dxa"/>
              <w:bottom w:w="0" w:type="dxa"/>
              <w:right w:w="0" w:type="dxa"/>
            </w:tcMar>
          </w:tcPr>
          <w:p w14:paraId="50E353BD"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40" w:type="dxa"/>
            <w:shd w:val="clear" w:color="auto" w:fill="auto"/>
            <w:tcMar>
              <w:top w:w="0" w:type="dxa"/>
              <w:left w:w="0" w:type="dxa"/>
              <w:bottom w:w="0" w:type="dxa"/>
              <w:right w:w="0" w:type="dxa"/>
            </w:tcMar>
          </w:tcPr>
          <w:p w14:paraId="3C106449"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 </w:t>
            </w:r>
          </w:p>
        </w:tc>
        <w:tc>
          <w:tcPr>
            <w:tcW w:w="340" w:type="dxa"/>
            <w:shd w:val="clear" w:color="auto" w:fill="auto"/>
            <w:tcMar>
              <w:top w:w="0" w:type="dxa"/>
              <w:left w:w="0" w:type="dxa"/>
              <w:bottom w:w="0" w:type="dxa"/>
              <w:right w:w="0" w:type="dxa"/>
            </w:tcMar>
          </w:tcPr>
          <w:p w14:paraId="5BE40A34"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0.25</w:t>
            </w:r>
          </w:p>
        </w:tc>
        <w:tc>
          <w:tcPr>
            <w:tcW w:w="340" w:type="dxa"/>
            <w:shd w:val="clear" w:color="auto" w:fill="auto"/>
            <w:tcMar>
              <w:top w:w="0" w:type="dxa"/>
              <w:left w:w="0" w:type="dxa"/>
              <w:bottom w:w="0" w:type="dxa"/>
              <w:right w:w="0" w:type="dxa"/>
            </w:tcMar>
          </w:tcPr>
          <w:p w14:paraId="566843E2"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w:t>
            </w:r>
          </w:p>
        </w:tc>
      </w:tr>
      <w:tr w:rsidR="00D50C75" w14:paraId="0D36BEAB" w14:textId="77777777">
        <w:tc>
          <w:tcPr>
            <w:tcW w:w="796" w:type="dxa"/>
            <w:shd w:val="clear" w:color="auto" w:fill="CCEEFF"/>
            <w:tcMar>
              <w:top w:w="0" w:type="dxa"/>
              <w:left w:w="0" w:type="dxa"/>
              <w:bottom w:w="0" w:type="dxa"/>
              <w:right w:w="0" w:type="dxa"/>
            </w:tcMar>
          </w:tcPr>
          <w:p w14:paraId="37FD6CDB"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Level 5</w:t>
            </w:r>
          </w:p>
        </w:tc>
        <w:tc>
          <w:tcPr>
            <w:tcW w:w="398" w:type="dxa"/>
            <w:shd w:val="clear" w:color="auto" w:fill="CCEEFF"/>
            <w:tcMar>
              <w:top w:w="0" w:type="dxa"/>
              <w:left w:w="0" w:type="dxa"/>
              <w:bottom w:w="0" w:type="dxa"/>
              <w:right w:w="0" w:type="dxa"/>
            </w:tcMar>
          </w:tcPr>
          <w:p w14:paraId="1045CDA0"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904" w:type="dxa"/>
            <w:shd w:val="clear" w:color="auto" w:fill="CCEEFF"/>
            <w:tcMar>
              <w:top w:w="0" w:type="dxa"/>
              <w:left w:w="0" w:type="dxa"/>
              <w:bottom w:w="0" w:type="dxa"/>
              <w:right w:w="0" w:type="dxa"/>
            </w:tcMar>
          </w:tcPr>
          <w:p w14:paraId="60EE3237" w14:textId="77777777" w:rsidR="00D50C75" w:rsidRDefault="00B83314">
            <w:pPr>
              <w:contextualSpacing w:val="0"/>
              <w:rPr>
                <w:rFonts w:ascii="Times" w:eastAsia="Times" w:hAnsi="Times" w:cs="Times"/>
                <w:sz w:val="20"/>
                <w:szCs w:val="20"/>
              </w:rPr>
            </w:pPr>
            <w:r>
              <w:rPr>
                <w:rFonts w:ascii="Times" w:eastAsia="Times" w:hAnsi="Times" w:cs="Times"/>
                <w:sz w:val="20"/>
                <w:szCs w:val="20"/>
              </w:rPr>
              <w:t>Equal to or less than 1.50:1.00</w:t>
            </w:r>
          </w:p>
        </w:tc>
        <w:tc>
          <w:tcPr>
            <w:tcW w:w="398" w:type="dxa"/>
            <w:shd w:val="clear" w:color="auto" w:fill="CCEEFF"/>
            <w:tcMar>
              <w:top w:w="0" w:type="dxa"/>
              <w:left w:w="0" w:type="dxa"/>
              <w:bottom w:w="0" w:type="dxa"/>
              <w:right w:w="0" w:type="dxa"/>
            </w:tcMar>
          </w:tcPr>
          <w:p w14:paraId="2D093F93"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40" w:type="dxa"/>
            <w:shd w:val="clear" w:color="auto" w:fill="CCEEFF"/>
            <w:tcMar>
              <w:top w:w="0" w:type="dxa"/>
              <w:left w:w="0" w:type="dxa"/>
              <w:bottom w:w="0" w:type="dxa"/>
              <w:right w:w="0" w:type="dxa"/>
            </w:tcMar>
          </w:tcPr>
          <w:p w14:paraId="56D8AAD7"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 </w:t>
            </w:r>
          </w:p>
        </w:tc>
        <w:tc>
          <w:tcPr>
            <w:tcW w:w="340" w:type="dxa"/>
            <w:shd w:val="clear" w:color="auto" w:fill="CCEEFF"/>
            <w:tcMar>
              <w:top w:w="0" w:type="dxa"/>
              <w:left w:w="0" w:type="dxa"/>
              <w:bottom w:w="0" w:type="dxa"/>
              <w:right w:w="0" w:type="dxa"/>
            </w:tcMar>
          </w:tcPr>
          <w:p w14:paraId="511EDC09"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0.00</w:t>
            </w:r>
          </w:p>
        </w:tc>
        <w:tc>
          <w:tcPr>
            <w:tcW w:w="340" w:type="dxa"/>
            <w:shd w:val="clear" w:color="auto" w:fill="CCEEFF"/>
            <w:tcMar>
              <w:top w:w="0" w:type="dxa"/>
              <w:left w:w="0" w:type="dxa"/>
              <w:bottom w:w="0" w:type="dxa"/>
              <w:right w:w="0" w:type="dxa"/>
            </w:tcMar>
          </w:tcPr>
          <w:p w14:paraId="27EC2E9F"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w:t>
            </w:r>
          </w:p>
        </w:tc>
        <w:tc>
          <w:tcPr>
            <w:tcW w:w="398" w:type="dxa"/>
            <w:shd w:val="clear" w:color="auto" w:fill="CCEEFF"/>
            <w:tcMar>
              <w:top w:w="0" w:type="dxa"/>
              <w:left w:w="0" w:type="dxa"/>
              <w:bottom w:w="0" w:type="dxa"/>
              <w:right w:w="0" w:type="dxa"/>
            </w:tcMar>
          </w:tcPr>
          <w:p w14:paraId="2AC54C13"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40" w:type="dxa"/>
            <w:shd w:val="clear" w:color="auto" w:fill="CCEEFF"/>
            <w:tcMar>
              <w:top w:w="0" w:type="dxa"/>
              <w:left w:w="0" w:type="dxa"/>
              <w:bottom w:w="0" w:type="dxa"/>
              <w:right w:w="0" w:type="dxa"/>
            </w:tcMar>
          </w:tcPr>
          <w:p w14:paraId="6E044539"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 </w:t>
            </w:r>
          </w:p>
        </w:tc>
        <w:tc>
          <w:tcPr>
            <w:tcW w:w="340" w:type="dxa"/>
            <w:shd w:val="clear" w:color="auto" w:fill="CCEEFF"/>
            <w:tcMar>
              <w:top w:w="0" w:type="dxa"/>
              <w:left w:w="0" w:type="dxa"/>
              <w:bottom w:w="0" w:type="dxa"/>
              <w:right w:w="0" w:type="dxa"/>
            </w:tcMar>
          </w:tcPr>
          <w:p w14:paraId="34E0911F"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1.25</w:t>
            </w:r>
          </w:p>
        </w:tc>
        <w:tc>
          <w:tcPr>
            <w:tcW w:w="340" w:type="dxa"/>
            <w:shd w:val="clear" w:color="auto" w:fill="CCEEFF"/>
            <w:tcMar>
              <w:top w:w="0" w:type="dxa"/>
              <w:left w:w="0" w:type="dxa"/>
              <w:bottom w:w="0" w:type="dxa"/>
              <w:right w:w="0" w:type="dxa"/>
            </w:tcMar>
          </w:tcPr>
          <w:p w14:paraId="262C1E04"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w:t>
            </w:r>
          </w:p>
        </w:tc>
        <w:tc>
          <w:tcPr>
            <w:tcW w:w="398" w:type="dxa"/>
            <w:shd w:val="clear" w:color="auto" w:fill="CCEEFF"/>
            <w:tcMar>
              <w:top w:w="0" w:type="dxa"/>
              <w:left w:w="0" w:type="dxa"/>
              <w:bottom w:w="0" w:type="dxa"/>
              <w:right w:w="0" w:type="dxa"/>
            </w:tcMar>
          </w:tcPr>
          <w:p w14:paraId="05884B6F"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40" w:type="dxa"/>
            <w:shd w:val="clear" w:color="auto" w:fill="CCEEFF"/>
            <w:tcMar>
              <w:top w:w="0" w:type="dxa"/>
              <w:left w:w="0" w:type="dxa"/>
              <w:bottom w:w="0" w:type="dxa"/>
              <w:right w:w="0" w:type="dxa"/>
            </w:tcMar>
          </w:tcPr>
          <w:p w14:paraId="58C29BD8"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 </w:t>
            </w:r>
          </w:p>
        </w:tc>
        <w:tc>
          <w:tcPr>
            <w:tcW w:w="340" w:type="dxa"/>
            <w:shd w:val="clear" w:color="auto" w:fill="CCEEFF"/>
            <w:tcMar>
              <w:top w:w="0" w:type="dxa"/>
              <w:left w:w="0" w:type="dxa"/>
              <w:bottom w:w="0" w:type="dxa"/>
              <w:right w:w="0" w:type="dxa"/>
            </w:tcMar>
          </w:tcPr>
          <w:p w14:paraId="3CE181FD"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0.25</w:t>
            </w:r>
          </w:p>
        </w:tc>
        <w:tc>
          <w:tcPr>
            <w:tcW w:w="340" w:type="dxa"/>
            <w:shd w:val="clear" w:color="auto" w:fill="CCEEFF"/>
            <w:tcMar>
              <w:top w:w="0" w:type="dxa"/>
              <w:left w:w="0" w:type="dxa"/>
              <w:bottom w:w="0" w:type="dxa"/>
              <w:right w:w="0" w:type="dxa"/>
            </w:tcMar>
          </w:tcPr>
          <w:p w14:paraId="32449C8E"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w:t>
            </w:r>
          </w:p>
        </w:tc>
      </w:tr>
    </w:tbl>
    <w:p w14:paraId="083D59C0"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If any Compliance Certificate has not been delivered to the Administrative Agent within the time periods specified in Section 6.01(c), then until the Determination Date, the highest rate set forth above shall apply.”</w:t>
      </w:r>
    </w:p>
    <w:p w14:paraId="34A8D3FF"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3.3 The defined term “Letter of Credit Documents” is hereby deleted in its entirety from Section 1.01 of the Credit Agreement and the following is hereby substituted in its stead:</w:t>
      </w:r>
    </w:p>
    <w:p w14:paraId="4BD9AEC9"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w:t>
      </w:r>
      <w:r>
        <w:rPr>
          <w:rFonts w:ascii="Times" w:eastAsia="Times" w:hAnsi="Times" w:cs="Times"/>
          <w:sz w:val="20"/>
          <w:szCs w:val="20"/>
          <w:u w:val="single"/>
        </w:rPr>
        <w:t>Letter of Credit Documents</w:t>
      </w:r>
      <w:r>
        <w:rPr>
          <w:rFonts w:ascii="Times" w:eastAsia="Times" w:hAnsi="Times" w:cs="Times"/>
          <w:sz w:val="20"/>
          <w:szCs w:val="20"/>
        </w:rPr>
        <w:t>’ means collectively, any letter of credit application and other related documents executed by any Borrower in form satisfactory to the LC Issuer in connection with each Letter of Credit, including, without limitation, the Existing Letters of Credit, and a</w:t>
      </w:r>
      <w:r>
        <w:rPr>
          <w:rFonts w:ascii="Times" w:eastAsia="Times" w:hAnsi="Times" w:cs="Times"/>
          <w:sz w:val="20"/>
          <w:szCs w:val="20"/>
        </w:rPr>
        <w:t>ny letter of credit application and other related documents executed by any Borrower and a Guarantor in form satisfactory to the LC Issuer in connection with any Letter of Credit issued for the account of such Guarantor.”</w:t>
      </w:r>
    </w:p>
    <w:p w14:paraId="791323FE"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3.4 The defined term “Ob</w:t>
      </w:r>
      <w:r>
        <w:rPr>
          <w:rFonts w:ascii="Times" w:eastAsia="Times" w:hAnsi="Times" w:cs="Times"/>
          <w:sz w:val="20"/>
          <w:szCs w:val="20"/>
        </w:rPr>
        <w:t>ligations” is hereby deleted in its entirety from Section 1.01 of the Credit Agreement and the following is hereby substituted in its stead:</w:t>
      </w:r>
    </w:p>
    <w:p w14:paraId="6E58B258" w14:textId="77777777" w:rsidR="00D50C75" w:rsidRDefault="00B83314" w:rsidP="00B83314">
      <w:pPr>
        <w:contextualSpacing w:val="0"/>
        <w:rPr>
          <w:rFonts w:ascii="Times" w:eastAsia="Times" w:hAnsi="Times" w:cs="Times"/>
          <w:sz w:val="20"/>
          <w:szCs w:val="20"/>
        </w:rPr>
      </w:pPr>
      <w:r>
        <w:rPr>
          <w:rFonts w:ascii="Times" w:eastAsia="Times" w:hAnsi="Times" w:cs="Times"/>
          <w:sz w:val="20"/>
          <w:szCs w:val="20"/>
        </w:rPr>
        <w:lastRenderedPageBreak/>
        <w:t>“‘</w:t>
      </w:r>
      <w:r>
        <w:rPr>
          <w:rFonts w:ascii="Times" w:eastAsia="Times" w:hAnsi="Times" w:cs="Times"/>
          <w:sz w:val="20"/>
          <w:szCs w:val="20"/>
          <w:u w:val="single"/>
        </w:rPr>
        <w:t>Obligations</w:t>
      </w:r>
      <w:r>
        <w:rPr>
          <w:rFonts w:ascii="Times" w:eastAsia="Times" w:hAnsi="Times" w:cs="Times"/>
          <w:sz w:val="20"/>
          <w:szCs w:val="20"/>
        </w:rPr>
        <w:t>’ means all unpaid principal of and accrued and unpaid interest on the Loans, all LC Exposure, all Cas</w:t>
      </w:r>
      <w:r>
        <w:rPr>
          <w:rFonts w:ascii="Times" w:eastAsia="Times" w:hAnsi="Times" w:cs="Times"/>
          <w:sz w:val="20"/>
          <w:szCs w:val="20"/>
        </w:rPr>
        <w:t>h Management Obligations, all Swap</w:t>
      </w:r>
      <w:r>
        <w:rPr>
          <w:rFonts w:ascii="Times" w:eastAsia="Times" w:hAnsi="Times" w:cs="Times" w:hint="eastAsia"/>
          <w:sz w:val="20"/>
          <w:szCs w:val="20"/>
          <w:lang w:eastAsia="zh-CN"/>
        </w:rPr>
        <w:t xml:space="preserve"> </w:t>
      </w:r>
      <w:r>
        <w:rPr>
          <w:rFonts w:ascii="Times" w:eastAsia="Times" w:hAnsi="Times" w:cs="Times"/>
          <w:sz w:val="20"/>
          <w:szCs w:val="20"/>
        </w:rPr>
        <w:t>Obligations, all Foreign Exchange Obligations, all accrued and unpaid fees and all expenses, reimbursements, indemnities and other obligations of the Loan Parties arising under the Loan Documents to the Administrative Agent, the Lenders, the LC Issuer, any</w:t>
      </w:r>
      <w:r>
        <w:rPr>
          <w:rFonts w:ascii="Times" w:eastAsia="Times" w:hAnsi="Times" w:cs="Times"/>
          <w:sz w:val="20"/>
          <w:szCs w:val="20"/>
        </w:rPr>
        <w:t xml:space="preserve"> indemnified party, any holder of Cash Management Obligations, and any holder of Swap Obligations, including, without limitation, any Foreign Exchange Obligations.”</w:t>
      </w:r>
    </w:p>
    <w:p w14:paraId="5BBEC989"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xml:space="preserve">          3.5 The defined term “TD </w:t>
      </w:r>
      <w:proofErr w:type="spellStart"/>
      <w:r>
        <w:rPr>
          <w:rFonts w:ascii="Times" w:eastAsia="Times" w:hAnsi="Times" w:cs="Times"/>
          <w:sz w:val="20"/>
          <w:szCs w:val="20"/>
        </w:rPr>
        <w:t>Banknorth</w:t>
      </w:r>
      <w:proofErr w:type="spellEnd"/>
      <w:r>
        <w:rPr>
          <w:rFonts w:ascii="Times" w:eastAsia="Times" w:hAnsi="Times" w:cs="Times"/>
          <w:sz w:val="20"/>
          <w:szCs w:val="20"/>
        </w:rPr>
        <w:t xml:space="preserve">, N.A.” is hereby deleted in its entirety from </w:t>
      </w:r>
      <w:r>
        <w:rPr>
          <w:rFonts w:ascii="Times" w:eastAsia="Times" w:hAnsi="Times" w:cs="Times"/>
          <w:sz w:val="20"/>
          <w:szCs w:val="20"/>
        </w:rPr>
        <w:t>Section 1.01 of the Credit Agreement and the following is hereby substituted in its stead:</w:t>
      </w:r>
    </w:p>
    <w:p w14:paraId="41467871"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w:t>
      </w:r>
      <w:r>
        <w:rPr>
          <w:rFonts w:ascii="Times" w:eastAsia="Times" w:hAnsi="Times" w:cs="Times"/>
          <w:sz w:val="20"/>
          <w:szCs w:val="20"/>
          <w:u w:val="single"/>
        </w:rPr>
        <w:t>TD Bank</w:t>
      </w:r>
      <w:r>
        <w:rPr>
          <w:rFonts w:ascii="Times" w:eastAsia="Times" w:hAnsi="Times" w:cs="Times"/>
          <w:sz w:val="20"/>
          <w:szCs w:val="20"/>
        </w:rPr>
        <w:t xml:space="preserve">’ means TD Bank, N.A. (as successor-in-interest to TD </w:t>
      </w:r>
      <w:proofErr w:type="spellStart"/>
      <w:r>
        <w:rPr>
          <w:rFonts w:ascii="Times" w:eastAsia="Times" w:hAnsi="Times" w:cs="Times"/>
          <w:sz w:val="20"/>
          <w:szCs w:val="20"/>
        </w:rPr>
        <w:t>Banknorth</w:t>
      </w:r>
      <w:proofErr w:type="spellEnd"/>
      <w:r>
        <w:rPr>
          <w:rFonts w:ascii="Times" w:eastAsia="Times" w:hAnsi="Times" w:cs="Times"/>
          <w:sz w:val="20"/>
          <w:szCs w:val="20"/>
        </w:rPr>
        <w:t>, N.A.), a national banking association and a Lender.”</w:t>
      </w:r>
    </w:p>
    <w:p w14:paraId="47876190"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xml:space="preserve">All references to “TD </w:t>
      </w:r>
      <w:proofErr w:type="spellStart"/>
      <w:r>
        <w:rPr>
          <w:rFonts w:ascii="Times" w:eastAsia="Times" w:hAnsi="Times" w:cs="Times"/>
          <w:sz w:val="20"/>
          <w:szCs w:val="20"/>
        </w:rPr>
        <w:t>Banknorth</w:t>
      </w:r>
      <w:proofErr w:type="spellEnd"/>
      <w:r>
        <w:rPr>
          <w:rFonts w:ascii="Times" w:eastAsia="Times" w:hAnsi="Times" w:cs="Times"/>
          <w:sz w:val="20"/>
          <w:szCs w:val="20"/>
        </w:rPr>
        <w:t>, N.A.”</w:t>
      </w:r>
      <w:r>
        <w:rPr>
          <w:rFonts w:ascii="Times" w:eastAsia="Times" w:hAnsi="Times" w:cs="Times"/>
          <w:sz w:val="20"/>
          <w:szCs w:val="20"/>
        </w:rPr>
        <w:t xml:space="preserve"> in the Credit Agreement are hereby deemed references to “TD Bank”.</w:t>
      </w:r>
    </w:p>
    <w:p w14:paraId="2FB6BB56"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3.6 The defined term “Permitted Acquisition” is hereby deleted in its entirety from Section 1.01 of the Credit Agreement and the following is hereby substituted in its stead:</w:t>
      </w:r>
    </w:p>
    <w:p w14:paraId="103DACE9"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w:t>
      </w:r>
      <w:r>
        <w:rPr>
          <w:rFonts w:ascii="Times" w:eastAsia="Times" w:hAnsi="Times" w:cs="Times"/>
          <w:sz w:val="20"/>
          <w:szCs w:val="20"/>
          <w:u w:val="single"/>
        </w:rPr>
        <w:t>P</w:t>
      </w:r>
      <w:r>
        <w:rPr>
          <w:rFonts w:ascii="Times" w:eastAsia="Times" w:hAnsi="Times" w:cs="Times"/>
          <w:sz w:val="20"/>
          <w:szCs w:val="20"/>
          <w:u w:val="single"/>
        </w:rPr>
        <w:t>ermitted Acquisition</w:t>
      </w:r>
      <w:r>
        <w:rPr>
          <w:rFonts w:ascii="Times" w:eastAsia="Times" w:hAnsi="Times" w:cs="Times"/>
          <w:sz w:val="20"/>
          <w:szCs w:val="20"/>
        </w:rPr>
        <w:t>’ means any Acquisition by Holdings or any Subsidiary in a transaction that satisfies each of the following requirements:</w:t>
      </w:r>
    </w:p>
    <w:p w14:paraId="291F11E1"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(a) intentionally omitted;</w:t>
      </w:r>
    </w:p>
    <w:p w14:paraId="27FDB729"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(b) intentionally omitted;</w:t>
      </w:r>
    </w:p>
    <w:p w14:paraId="4B68723E"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(c) receipt by the Administrative Agent of an</w:t>
      </w:r>
      <w:r>
        <w:rPr>
          <w:rFonts w:ascii="Times" w:eastAsia="Times" w:hAnsi="Times" w:cs="Times"/>
          <w:sz w:val="20"/>
          <w:szCs w:val="20"/>
        </w:rPr>
        <w:t xml:space="preserve"> officer’s certificate of the Borrower Representative certifying that both before and after giving effect to such Acquisition, each of the representations and warranties in the Loan Documents is true and correct (except (</w:t>
      </w:r>
      <w:proofErr w:type="spellStart"/>
      <w:r>
        <w:rPr>
          <w:rFonts w:ascii="Times" w:eastAsia="Times" w:hAnsi="Times" w:cs="Times"/>
          <w:sz w:val="20"/>
          <w:szCs w:val="20"/>
        </w:rPr>
        <w:t>i</w:t>
      </w:r>
      <w:proofErr w:type="spellEnd"/>
      <w:r>
        <w:rPr>
          <w:rFonts w:ascii="Times" w:eastAsia="Times" w:hAnsi="Times" w:cs="Times"/>
          <w:sz w:val="20"/>
          <w:szCs w:val="20"/>
        </w:rPr>
        <w:t>) any such representation or warra</w:t>
      </w:r>
      <w:r>
        <w:rPr>
          <w:rFonts w:ascii="Times" w:eastAsia="Times" w:hAnsi="Times" w:cs="Times"/>
          <w:sz w:val="20"/>
          <w:szCs w:val="20"/>
        </w:rPr>
        <w:t>nty which relates to a specified prior date and (ii) to the extent the Administrative Agent has been notified in writing by the Borrower Representative that any representation or warranty is not correct and the Administrative Agent has explicitly waived in</w:t>
      </w:r>
      <w:r>
        <w:rPr>
          <w:rFonts w:ascii="Times" w:eastAsia="Times" w:hAnsi="Times" w:cs="Times"/>
          <w:sz w:val="20"/>
          <w:szCs w:val="20"/>
        </w:rPr>
        <w:t xml:space="preserve"> writing compliance with such representation or warranty) and no Default or Event of Default exists, will exist, or would result therefrom;</w:t>
      </w:r>
    </w:p>
    <w:p w14:paraId="00F37FE8"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(d) as soon as available, but not less than twenty (20) days prior to the closing date of such Acquisition, the</w:t>
      </w:r>
      <w:r>
        <w:rPr>
          <w:rFonts w:ascii="Times" w:eastAsia="Times" w:hAnsi="Times" w:cs="Times"/>
          <w:sz w:val="20"/>
          <w:szCs w:val="20"/>
        </w:rPr>
        <w:t xml:space="preserve"> Borrower Representative shall have provided the Administrative Agent (</w:t>
      </w:r>
      <w:proofErr w:type="spellStart"/>
      <w:r>
        <w:rPr>
          <w:rFonts w:ascii="Times" w:eastAsia="Times" w:hAnsi="Times" w:cs="Times"/>
          <w:sz w:val="20"/>
          <w:szCs w:val="20"/>
        </w:rPr>
        <w:t>i</w:t>
      </w:r>
      <w:proofErr w:type="spellEnd"/>
      <w:r>
        <w:rPr>
          <w:rFonts w:ascii="Times" w:eastAsia="Times" w:hAnsi="Times" w:cs="Times"/>
          <w:sz w:val="20"/>
          <w:szCs w:val="20"/>
        </w:rPr>
        <w:t xml:space="preserve">) notice of such Acquisition, specifying the purchase price and closing date, together with a general description of the acquisition target’s business, (ii) copies of all business and </w:t>
      </w:r>
      <w:r>
        <w:rPr>
          <w:rFonts w:ascii="Times" w:eastAsia="Times" w:hAnsi="Times" w:cs="Times"/>
          <w:sz w:val="20"/>
          <w:szCs w:val="20"/>
        </w:rPr>
        <w:t>financial information reasonably requested by the Administrative Agent, from time to time, including financial statements of the Companies on a Pro Forma Basis reflecting the financial impact of the Acquisition, (iii) drafts of any purchase and sale agreem</w:t>
      </w:r>
      <w:r>
        <w:rPr>
          <w:rFonts w:ascii="Times" w:eastAsia="Times" w:hAnsi="Times" w:cs="Times"/>
          <w:sz w:val="20"/>
          <w:szCs w:val="20"/>
        </w:rPr>
        <w:t>ent, together with any available schedules and exhibits, (iv) if available, at least three (3) years of audited financial statements with respect to the acquisition target (or, if the acquisition target is a start-up company, any available financial statem</w:t>
      </w:r>
      <w:r>
        <w:rPr>
          <w:rFonts w:ascii="Times" w:eastAsia="Times" w:hAnsi="Times" w:cs="Times"/>
          <w:sz w:val="20"/>
          <w:szCs w:val="20"/>
        </w:rPr>
        <w:t>ents of such acquisition target plus stand-alone projections for such acquisition target), and (v) intentionally omitted;</w:t>
      </w:r>
    </w:p>
    <w:p w14:paraId="187E906B" w14:textId="77777777" w:rsidR="00D50C75" w:rsidRPr="00B83314" w:rsidRDefault="00B83314" w:rsidP="00B83314">
      <w:pPr>
        <w:contextualSpacing w:val="0"/>
        <w:rPr>
          <w:rFonts w:ascii="Times" w:eastAsia="Times" w:hAnsi="Times" w:cs="Times" w:hint="eastAsia"/>
          <w:sz w:val="20"/>
          <w:szCs w:val="20"/>
          <w:lang w:eastAsia="zh-CN"/>
        </w:rPr>
      </w:pPr>
      <w:r>
        <w:rPr>
          <w:rFonts w:ascii="Times" w:eastAsia="Times" w:hAnsi="Times" w:cs="Times"/>
          <w:sz w:val="20"/>
          <w:szCs w:val="20"/>
        </w:rPr>
        <w:t>     (e) intentionally omitted;</w:t>
      </w:r>
    </w:p>
    <w:p w14:paraId="4A7727FF" w14:textId="77777777" w:rsidR="00D50C75" w:rsidRDefault="00B83314">
      <w:pPr>
        <w:spacing w:before="120" w:after="120"/>
        <w:contextualSpacing w:val="0"/>
        <w:rPr>
          <w:rFonts w:ascii="Times" w:eastAsia="Times" w:hAnsi="Times" w:cs="Times"/>
          <w:sz w:val="20"/>
          <w:szCs w:val="20"/>
        </w:rPr>
      </w:pPr>
      <w:r>
        <w:rPr>
          <w:rFonts w:ascii="Times" w:eastAsia="Times" w:hAnsi="Times" w:cs="Times"/>
          <w:sz w:val="20"/>
          <w:szCs w:val="20"/>
        </w:rPr>
        <w:t> </w:t>
      </w:r>
      <w:r>
        <w:rPr>
          <w:rFonts w:ascii="Times" w:eastAsia="Times" w:hAnsi="Times" w:cs="Times"/>
          <w:sz w:val="20"/>
          <w:szCs w:val="20"/>
        </w:rPr>
        <w:t>    (f) if the Accounts and Inventory acquired in connection with such Acquisition are pro</w:t>
      </w:r>
      <w:r>
        <w:rPr>
          <w:rFonts w:ascii="Times" w:eastAsia="Times" w:hAnsi="Times" w:cs="Times"/>
          <w:sz w:val="20"/>
          <w:szCs w:val="20"/>
        </w:rPr>
        <w:t>posed to be included in the determination of the Borrowing Base, the Administrative Agent, at its option, shall have conducted an audit and field examination of such Accounts and Inventory to its satisfaction;</w:t>
      </w:r>
    </w:p>
    <w:p w14:paraId="58463FC8"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(g) intentionally omitted;</w:t>
      </w:r>
    </w:p>
    <w:p w14:paraId="1A09D199"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(h) if su</w:t>
      </w:r>
      <w:r>
        <w:rPr>
          <w:rFonts w:ascii="Times" w:eastAsia="Times" w:hAnsi="Times" w:cs="Times"/>
          <w:sz w:val="20"/>
          <w:szCs w:val="20"/>
        </w:rPr>
        <w:t xml:space="preserve">ch Acquisition is an acquisition of the Equity Interests of a Person, the Acquisition is structured so that the acquired Person shall become a wholly-owned Subsidiary of Holdings, and may become a Loan Party pursuant to the terms of this Agreement if such </w:t>
      </w:r>
      <w:r>
        <w:rPr>
          <w:rFonts w:ascii="Times" w:eastAsia="Times" w:hAnsi="Times" w:cs="Times"/>
          <w:sz w:val="20"/>
          <w:szCs w:val="20"/>
        </w:rPr>
        <w:t>Subsidiary is a Domestic Subsidiary of a Borrower;</w:t>
      </w:r>
    </w:p>
    <w:p w14:paraId="05BA8A51"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w:t>
      </w:r>
      <w:proofErr w:type="spellStart"/>
      <w:r>
        <w:rPr>
          <w:rFonts w:ascii="Times" w:eastAsia="Times" w:hAnsi="Times" w:cs="Times"/>
          <w:sz w:val="20"/>
          <w:szCs w:val="20"/>
        </w:rPr>
        <w:t>i</w:t>
      </w:r>
      <w:proofErr w:type="spellEnd"/>
      <w:r>
        <w:rPr>
          <w:rFonts w:ascii="Times" w:eastAsia="Times" w:hAnsi="Times" w:cs="Times"/>
          <w:sz w:val="20"/>
          <w:szCs w:val="20"/>
        </w:rPr>
        <w:t>) if such Acquisition is an acquisition of assets, the Acquisition is structured so that a Borrower or a Subsidiary shall acquire such assets;</w:t>
      </w:r>
    </w:p>
    <w:p w14:paraId="6058ED96"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(j) if such Acquisition is an acquisition of Equit</w:t>
      </w:r>
      <w:r>
        <w:rPr>
          <w:rFonts w:ascii="Times" w:eastAsia="Times" w:hAnsi="Times" w:cs="Times"/>
          <w:sz w:val="20"/>
          <w:szCs w:val="20"/>
        </w:rPr>
        <w:t>y Interests, such Acquisition will not result in any violation of Regulations T, U or X;</w:t>
      </w:r>
    </w:p>
    <w:p w14:paraId="4E9F7B1E"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(k) if such Acquisition involves a regulated business, such as firearm manufacturing, the Borrower Representative has provided evidence reasonably satisfactory to the Administrative Agent that acquisition target is compliant with all applicable regula</w:t>
      </w:r>
      <w:r>
        <w:rPr>
          <w:rFonts w:ascii="Times" w:eastAsia="Times" w:hAnsi="Times" w:cs="Times"/>
          <w:sz w:val="20"/>
          <w:szCs w:val="20"/>
        </w:rPr>
        <w:t xml:space="preserve">tions and has all licenses, permits and governmental approvals necessary to </w:t>
      </w:r>
      <w:r>
        <w:rPr>
          <w:rFonts w:ascii="Times" w:eastAsia="Times" w:hAnsi="Times" w:cs="Times"/>
          <w:sz w:val="20"/>
          <w:szCs w:val="20"/>
        </w:rPr>
        <w:lastRenderedPageBreak/>
        <w:t>operate its business and that the acquiring Loan Party has obtained the necessary consents to the transfer of such licenses, permits and governmental approvals;</w:t>
      </w:r>
    </w:p>
    <w:p w14:paraId="57430FC1"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(l) no Loan Pa</w:t>
      </w:r>
      <w:r>
        <w:rPr>
          <w:rFonts w:ascii="Times" w:eastAsia="Times" w:hAnsi="Times" w:cs="Times"/>
          <w:sz w:val="20"/>
          <w:szCs w:val="20"/>
        </w:rPr>
        <w:t>rty shall, as a result of or in connection with any such Acquisition, assume or incur any direct or contingent liabilities (whether relating to environmental, tax, litigation, or other matters) that could have a Material Adverse Effect;</w:t>
      </w:r>
    </w:p>
    <w:p w14:paraId="42C0417F"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(m) in connect</w:t>
      </w:r>
      <w:r>
        <w:rPr>
          <w:rFonts w:ascii="Times" w:eastAsia="Times" w:hAnsi="Times" w:cs="Times"/>
          <w:sz w:val="20"/>
          <w:szCs w:val="20"/>
        </w:rPr>
        <w:t>ion with an Acquisition of the Equity Interests of any Person, all Liens on property of such Person shall be terminated unless the Administrative Agent in its Permitted Discretion consents otherwise, and in connection with an Acquisition of the assets of a</w:t>
      </w:r>
      <w:r>
        <w:rPr>
          <w:rFonts w:ascii="Times" w:eastAsia="Times" w:hAnsi="Times" w:cs="Times"/>
          <w:sz w:val="20"/>
          <w:szCs w:val="20"/>
        </w:rPr>
        <w:t>ny Person, all Liens on such assets shall be terminated;</w:t>
      </w:r>
    </w:p>
    <w:p w14:paraId="649D6B91"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xml:space="preserve">     (n) the Financial Officer of Holdings shall certify (and provide the Administrative Agent with a </w:t>
      </w:r>
      <w:r>
        <w:rPr>
          <w:rFonts w:ascii="Times" w:eastAsia="Times" w:hAnsi="Times" w:cs="Times"/>
          <w:i/>
          <w:sz w:val="20"/>
          <w:szCs w:val="20"/>
        </w:rPr>
        <w:t xml:space="preserve">pro forma </w:t>
      </w:r>
      <w:r>
        <w:rPr>
          <w:rFonts w:ascii="Times" w:eastAsia="Times" w:hAnsi="Times" w:cs="Times"/>
          <w:sz w:val="20"/>
          <w:szCs w:val="20"/>
        </w:rPr>
        <w:t>calculation in form and substance reasonably satisfactory to the Administrative Agent) to the Administrative Agent that, immediately after giving effect to the completion of such Acquisition: (</w:t>
      </w:r>
      <w:proofErr w:type="spellStart"/>
      <w:r>
        <w:rPr>
          <w:rFonts w:ascii="Times" w:eastAsia="Times" w:hAnsi="Times" w:cs="Times"/>
          <w:sz w:val="20"/>
          <w:szCs w:val="20"/>
        </w:rPr>
        <w:t>i</w:t>
      </w:r>
      <w:proofErr w:type="spellEnd"/>
      <w:r>
        <w:rPr>
          <w:rFonts w:ascii="Times" w:eastAsia="Times" w:hAnsi="Times" w:cs="Times"/>
          <w:sz w:val="20"/>
          <w:szCs w:val="20"/>
        </w:rPr>
        <w:t>) on a consolidated basis, the Companies will be in compliance</w:t>
      </w:r>
      <w:r>
        <w:rPr>
          <w:rFonts w:ascii="Times" w:eastAsia="Times" w:hAnsi="Times" w:cs="Times"/>
          <w:sz w:val="20"/>
          <w:szCs w:val="20"/>
        </w:rPr>
        <w:t xml:space="preserve"> with all financial covenants set forth in Section 7.12 hereof, and (ii) intentionally omitted; and</w:t>
      </w:r>
    </w:p>
    <w:p w14:paraId="06348FFE"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(o) intentionally omitted.”</w:t>
      </w:r>
    </w:p>
    <w:p w14:paraId="2984AF7C" w14:textId="77777777" w:rsidR="00D50C75" w:rsidRDefault="00B83314">
      <w:pPr>
        <w:contextualSpacing w:val="0"/>
        <w:rPr>
          <w:rFonts w:ascii="Times" w:eastAsia="Times" w:hAnsi="Times" w:cs="Times"/>
          <w:sz w:val="20"/>
          <w:szCs w:val="20"/>
        </w:rPr>
      </w:pPr>
      <w:r>
        <w:rPr>
          <w:rFonts w:ascii="Times" w:eastAsia="Times" w:hAnsi="Times" w:cs="Times"/>
          <w:sz w:val="20"/>
          <w:szCs w:val="20"/>
        </w:rPr>
        <w:t>          3.7 The following definitions are hereby inserted in Section 1.01 of the Credit Agreement in appropriate alphabet</w:t>
      </w:r>
      <w:r>
        <w:rPr>
          <w:rFonts w:ascii="Times" w:eastAsia="Times" w:hAnsi="Times" w:cs="Times"/>
          <w:sz w:val="20"/>
          <w:szCs w:val="20"/>
        </w:rPr>
        <w:t>ical order therein:</w:t>
      </w:r>
    </w:p>
    <w:p w14:paraId="624CE1F7" w14:textId="77777777" w:rsidR="00D50C75" w:rsidRPr="00B83314" w:rsidRDefault="00D50C75" w:rsidP="00B83314">
      <w:pPr>
        <w:contextualSpacing w:val="0"/>
        <w:rPr>
          <w:rFonts w:ascii="Times" w:eastAsia="Times" w:hAnsi="Times" w:cs="Times" w:hint="eastAsia"/>
          <w:sz w:val="20"/>
          <w:szCs w:val="20"/>
          <w:lang w:eastAsia="zh-CN"/>
        </w:rPr>
      </w:pPr>
    </w:p>
    <w:p w14:paraId="3A85AA3B" w14:textId="77777777" w:rsidR="00D50C75" w:rsidRDefault="00B83314">
      <w:pPr>
        <w:spacing w:before="120" w:after="120"/>
        <w:contextualSpacing w:val="0"/>
        <w:rPr>
          <w:rFonts w:ascii="Times" w:eastAsia="Times" w:hAnsi="Times" w:cs="Times"/>
          <w:sz w:val="20"/>
          <w:szCs w:val="20"/>
        </w:rPr>
      </w:pPr>
      <w:r>
        <w:rPr>
          <w:rFonts w:ascii="Times" w:eastAsia="Times" w:hAnsi="Times" w:cs="Times"/>
          <w:sz w:val="20"/>
          <w:szCs w:val="20"/>
        </w:rPr>
        <w:t>“</w:t>
      </w:r>
      <w:r>
        <w:rPr>
          <w:rFonts w:ascii="Times" w:eastAsia="Times" w:hAnsi="Times" w:cs="Times"/>
          <w:sz w:val="20"/>
          <w:szCs w:val="20"/>
        </w:rPr>
        <w:t>‘</w:t>
      </w:r>
      <w:r>
        <w:rPr>
          <w:rFonts w:ascii="Times" w:eastAsia="Times" w:hAnsi="Times" w:cs="Times"/>
          <w:sz w:val="20"/>
          <w:szCs w:val="20"/>
          <w:u w:val="single"/>
        </w:rPr>
        <w:t>Cash Management Agreements</w:t>
      </w:r>
      <w:r>
        <w:rPr>
          <w:rFonts w:ascii="Times" w:eastAsia="Times" w:hAnsi="Times" w:cs="Times"/>
          <w:sz w:val="20"/>
          <w:szCs w:val="20"/>
        </w:rPr>
        <w:t>’ means, collectively, one or more agreements entered into from time to time by TD Bank with any Borrower, the Borrower Representative and/or any Guarantor relating to cash management services rega</w:t>
      </w:r>
      <w:r>
        <w:rPr>
          <w:rFonts w:ascii="Times" w:eastAsia="Times" w:hAnsi="Times" w:cs="Times"/>
          <w:sz w:val="20"/>
          <w:szCs w:val="20"/>
        </w:rPr>
        <w:t>rding one or more of the Deposit Accounts, as such agreement(s) may be amended, restated or modified from time to time.”</w:t>
      </w:r>
    </w:p>
    <w:p w14:paraId="34E069AF"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w:t>
      </w:r>
      <w:r>
        <w:rPr>
          <w:rFonts w:ascii="Times" w:eastAsia="Times" w:hAnsi="Times" w:cs="Times"/>
          <w:sz w:val="20"/>
          <w:szCs w:val="20"/>
          <w:u w:val="single"/>
        </w:rPr>
        <w:t>Master Account</w:t>
      </w:r>
      <w:r>
        <w:rPr>
          <w:rFonts w:ascii="Times" w:eastAsia="Times" w:hAnsi="Times" w:cs="Times"/>
          <w:sz w:val="20"/>
          <w:szCs w:val="20"/>
        </w:rPr>
        <w:t>’ means that certain deposit account (account number 8245726051) of the Borrower Representative maintained with TD Bank</w:t>
      </w:r>
      <w:r>
        <w:rPr>
          <w:rFonts w:ascii="Times" w:eastAsia="Times" w:hAnsi="Times" w:cs="Times"/>
          <w:sz w:val="20"/>
          <w:szCs w:val="20"/>
        </w:rPr>
        <w:t xml:space="preserve"> and described in and subject to the Cash Management Agreements, and such other account(s) as the Borrowers (or the Borrower Representative) and TD Bank may, from time to time, designate as master account(s).”</w:t>
      </w:r>
    </w:p>
    <w:p w14:paraId="204326A8"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w:t>
      </w:r>
      <w:r>
        <w:rPr>
          <w:rFonts w:ascii="Times" w:eastAsia="Times" w:hAnsi="Times" w:cs="Times"/>
          <w:sz w:val="20"/>
          <w:szCs w:val="20"/>
          <w:u w:val="single"/>
        </w:rPr>
        <w:t>Deposit Account Agreements</w:t>
      </w:r>
      <w:r>
        <w:rPr>
          <w:rFonts w:ascii="Times" w:eastAsia="Times" w:hAnsi="Times" w:cs="Times"/>
          <w:sz w:val="20"/>
          <w:szCs w:val="20"/>
        </w:rPr>
        <w:t>’ means, collectiv</w:t>
      </w:r>
      <w:r>
        <w:rPr>
          <w:rFonts w:ascii="Times" w:eastAsia="Times" w:hAnsi="Times" w:cs="Times"/>
          <w:sz w:val="20"/>
          <w:szCs w:val="20"/>
        </w:rPr>
        <w:t>ely, one or more agreements entered into from time to time by TD Bank with any Borrower, the Borrower Representative and/or any Guarantor relating to the opening and/or establishment of one or more Deposit Accounts, as such agreement(s) may be amended, res</w:t>
      </w:r>
      <w:r>
        <w:rPr>
          <w:rFonts w:ascii="Times" w:eastAsia="Times" w:hAnsi="Times" w:cs="Times"/>
          <w:sz w:val="20"/>
          <w:szCs w:val="20"/>
        </w:rPr>
        <w:t>tated or modified from time to time.”</w:t>
      </w:r>
    </w:p>
    <w:p w14:paraId="4B2ECAD4"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w:t>
      </w:r>
      <w:r>
        <w:rPr>
          <w:rFonts w:ascii="Times" w:eastAsia="Times" w:hAnsi="Times" w:cs="Times"/>
          <w:sz w:val="20"/>
          <w:szCs w:val="20"/>
          <w:u w:val="single"/>
        </w:rPr>
        <w:t>Deposit Accounts</w:t>
      </w:r>
      <w:r>
        <w:rPr>
          <w:rFonts w:ascii="Times" w:eastAsia="Times" w:hAnsi="Times" w:cs="Times"/>
          <w:sz w:val="20"/>
          <w:szCs w:val="20"/>
        </w:rPr>
        <w:t>’ means, collectively, those certain deposit accounts of any Borrower, the Borrower Representative and/or any Guarantor maintained with TD Bank from time to time pursuant to the Deposit Account Agreem</w:t>
      </w:r>
      <w:r>
        <w:rPr>
          <w:rFonts w:ascii="Times" w:eastAsia="Times" w:hAnsi="Times" w:cs="Times"/>
          <w:sz w:val="20"/>
          <w:szCs w:val="20"/>
        </w:rPr>
        <w:t>ents and described in and subject to the Cash Management Agreements.”</w:t>
      </w:r>
    </w:p>
    <w:p w14:paraId="5D281203"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3.8 The definition of “Funding Office” appearing in Section 1.01 of the Credit Agreement is hereby deleted in its entirety and the following is hereby substituted in its stead:</w:t>
      </w:r>
    </w:p>
    <w:p w14:paraId="6547E59D"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“‘Funding Office’ means the office of the Administrative Agent located at 1441 Main Street, Springfield, Massachusetts 01103, or such other office as Administrative Agent may specify from time to time as its funding office by written notice to the Borrowe</w:t>
      </w:r>
      <w:r>
        <w:rPr>
          <w:rFonts w:ascii="Times" w:eastAsia="Times" w:hAnsi="Times" w:cs="Times"/>
          <w:sz w:val="20"/>
          <w:szCs w:val="20"/>
        </w:rPr>
        <w:t>r Representative.”</w:t>
      </w:r>
    </w:p>
    <w:p w14:paraId="1240A0CA"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3.9 Section 2.06(b) (Mandatory Repayments of the Revolving Loans) of the Credit Agreement is hereby deleted in its entirety and the following is hereby substituted in its stead:</w:t>
      </w:r>
    </w:p>
    <w:p w14:paraId="5465164F"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xml:space="preserve">     “(b) </w:t>
      </w:r>
      <w:r>
        <w:rPr>
          <w:rFonts w:ascii="Times" w:eastAsia="Times" w:hAnsi="Times" w:cs="Times"/>
          <w:sz w:val="20"/>
          <w:szCs w:val="20"/>
          <w:u w:val="single"/>
        </w:rPr>
        <w:t>Mandatory Repayments of Revolving Loans</w:t>
      </w:r>
      <w:r>
        <w:rPr>
          <w:rFonts w:ascii="Times" w:eastAsia="Times" w:hAnsi="Times" w:cs="Times"/>
          <w:sz w:val="20"/>
          <w:szCs w:val="20"/>
        </w:rPr>
        <w:t>.</w:t>
      </w:r>
    </w:p>
    <w:p w14:paraId="4515C5FE" w14:textId="77777777" w:rsidR="00D50C75" w:rsidRDefault="00B83314" w:rsidP="00B83314">
      <w:pPr>
        <w:contextualSpacing w:val="0"/>
        <w:rPr>
          <w:rFonts w:ascii="Times" w:eastAsia="Times" w:hAnsi="Times" w:cs="Times"/>
          <w:sz w:val="20"/>
          <w:szCs w:val="20"/>
        </w:rPr>
      </w:pPr>
      <w:r>
        <w:rPr>
          <w:rFonts w:ascii="Times" w:eastAsia="Times" w:hAnsi="Times" w:cs="Times"/>
          <w:sz w:val="20"/>
          <w:szCs w:val="20"/>
        </w:rPr>
        <w:t>     (</w:t>
      </w:r>
      <w:proofErr w:type="spellStart"/>
      <w:r>
        <w:rPr>
          <w:rFonts w:ascii="Times" w:eastAsia="Times" w:hAnsi="Times" w:cs="Times"/>
          <w:sz w:val="20"/>
          <w:szCs w:val="20"/>
        </w:rPr>
        <w:t>i</w:t>
      </w:r>
      <w:proofErr w:type="spellEnd"/>
      <w:r>
        <w:rPr>
          <w:rFonts w:ascii="Times" w:eastAsia="Times" w:hAnsi="Times" w:cs="Times"/>
          <w:sz w:val="20"/>
          <w:szCs w:val="20"/>
        </w:rPr>
        <w:t>) The Borrowers hereby agree to promptly deposit, or cause to be promptly deposited, into the Deposit Accounts all cash, checks, electronic funds transfers and all other funds and payments received by the Borrowers or any other Loan Party. All fun</w:t>
      </w:r>
      <w:r>
        <w:rPr>
          <w:rFonts w:ascii="Times" w:eastAsia="Times" w:hAnsi="Times" w:cs="Times"/>
          <w:sz w:val="20"/>
          <w:szCs w:val="20"/>
        </w:rPr>
        <w:t xml:space="preserve">ds from time to time deposited into the Deposit Accounts shall be subject to full cash dominion by the Administrative Agent and shall be deemed received by the Administrative Agent in accordance with Section 2.20(a) of the Credit Agreement. Subject to the </w:t>
      </w:r>
      <w:r>
        <w:rPr>
          <w:rFonts w:ascii="Times" w:eastAsia="Times" w:hAnsi="Times" w:cs="Times"/>
          <w:sz w:val="20"/>
          <w:szCs w:val="20"/>
        </w:rPr>
        <w:t>terms and provisions of the Deposit Account Agreements and the Cash Management Agreements, the Administrative Agent shall determine the collected funds in the Master Account on each Business Day. Such collected funds shall be used to pay the fees and charg</w:t>
      </w:r>
      <w:r>
        <w:rPr>
          <w:rFonts w:ascii="Times" w:eastAsia="Times" w:hAnsi="Times" w:cs="Times"/>
          <w:sz w:val="20"/>
          <w:szCs w:val="20"/>
        </w:rPr>
        <w:t xml:space="preserve">es owed to TD Bank pursuant to the Deposit Account Agreements and the Cash Management Agreements, and then shall be used to pay checks and all other forms of debit activity that are properly drawn on the Deposit Account(s) and </w:t>
      </w:r>
      <w:r>
        <w:rPr>
          <w:rFonts w:ascii="Times" w:eastAsia="Times" w:hAnsi="Times" w:cs="Times"/>
          <w:sz w:val="20"/>
          <w:szCs w:val="20"/>
        </w:rPr>
        <w:lastRenderedPageBreak/>
        <w:t>presented for payment. Subjec</w:t>
      </w:r>
      <w:r>
        <w:rPr>
          <w:rFonts w:ascii="Times" w:eastAsia="Times" w:hAnsi="Times" w:cs="Times"/>
          <w:sz w:val="20"/>
          <w:szCs w:val="20"/>
        </w:rPr>
        <w:t>t to</w:t>
      </w:r>
      <w:r>
        <w:rPr>
          <w:rFonts w:ascii="Times" w:eastAsia="Times" w:hAnsi="Times" w:cs="Times" w:hint="eastAsia"/>
          <w:sz w:val="20"/>
          <w:szCs w:val="20"/>
          <w:lang w:eastAsia="zh-CN"/>
        </w:rPr>
        <w:t xml:space="preserve"> </w:t>
      </w:r>
      <w:r>
        <w:rPr>
          <w:rFonts w:ascii="Times" w:eastAsia="Times" w:hAnsi="Times" w:cs="Times"/>
          <w:sz w:val="20"/>
          <w:szCs w:val="20"/>
        </w:rPr>
        <w:t>S</w:t>
      </w:r>
      <w:r>
        <w:rPr>
          <w:rFonts w:ascii="Times" w:eastAsia="Times" w:hAnsi="Times" w:cs="Times"/>
          <w:sz w:val="20"/>
          <w:szCs w:val="20"/>
        </w:rPr>
        <w:t>ection 3.03 of the Credit Agreement, to the extent there remain excess collected funds in the Master Account after the payment of the fees, charges and checks as described in the previous sentence, all such excess collected funds (the “</w:t>
      </w:r>
      <w:r>
        <w:rPr>
          <w:rFonts w:ascii="Times" w:eastAsia="Times" w:hAnsi="Times" w:cs="Times"/>
          <w:sz w:val="20"/>
          <w:szCs w:val="20"/>
          <w:u w:val="single"/>
        </w:rPr>
        <w:t>Excess Collected Funds</w:t>
      </w:r>
      <w:r>
        <w:rPr>
          <w:rFonts w:ascii="Times" w:eastAsia="Times" w:hAnsi="Times" w:cs="Times"/>
          <w:sz w:val="20"/>
          <w:szCs w:val="20"/>
        </w:rPr>
        <w:t>”) shall be automatically applied, on each Business Day, to repay the Revolving Loans to the extent then outstanding. Funds applied to repay Revolving Loans in accordance with the previous sentence shall be applied first to repay Revo</w:t>
      </w:r>
      <w:r>
        <w:rPr>
          <w:rFonts w:ascii="Times" w:eastAsia="Times" w:hAnsi="Times" w:cs="Times"/>
          <w:sz w:val="20"/>
          <w:szCs w:val="20"/>
        </w:rPr>
        <w:t>lving Loans that are Base Rate Loans and, then, to repay Revolving Loans that are LIBOR Loans. After the application of the collected funds in accordance with this Section 2.06(b)(</w:t>
      </w:r>
      <w:proofErr w:type="spellStart"/>
      <w:r>
        <w:rPr>
          <w:rFonts w:ascii="Times" w:eastAsia="Times" w:hAnsi="Times" w:cs="Times"/>
          <w:sz w:val="20"/>
          <w:szCs w:val="20"/>
        </w:rPr>
        <w:t>i</w:t>
      </w:r>
      <w:proofErr w:type="spellEnd"/>
      <w:r>
        <w:rPr>
          <w:rFonts w:ascii="Times" w:eastAsia="Times" w:hAnsi="Times" w:cs="Times"/>
          <w:sz w:val="20"/>
          <w:szCs w:val="20"/>
        </w:rPr>
        <w:t>), so long as no default or Event of Default has occurred and is continuing</w:t>
      </w:r>
      <w:r>
        <w:rPr>
          <w:rFonts w:ascii="Times" w:eastAsia="Times" w:hAnsi="Times" w:cs="Times"/>
          <w:sz w:val="20"/>
          <w:szCs w:val="20"/>
        </w:rPr>
        <w:t>, any Excess Collected Funds shall remain on deposit in the Master Account, or at the written request of the Borrower Representative, all or a portion of such remaining balance shall be deposited into one or more securities and/or deposit accounts of the B</w:t>
      </w:r>
      <w:r>
        <w:rPr>
          <w:rFonts w:ascii="Times" w:eastAsia="Times" w:hAnsi="Times" w:cs="Times"/>
          <w:sz w:val="20"/>
          <w:szCs w:val="20"/>
        </w:rPr>
        <w:t>orrowers maintained with the Administrative Agent.</w:t>
      </w:r>
    </w:p>
    <w:p w14:paraId="6F596D53"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(ii) Notwithstanding Section 2.06(b)(</w:t>
      </w:r>
      <w:proofErr w:type="spellStart"/>
      <w:r>
        <w:rPr>
          <w:rFonts w:ascii="Times" w:eastAsia="Times" w:hAnsi="Times" w:cs="Times"/>
          <w:sz w:val="20"/>
          <w:szCs w:val="20"/>
        </w:rPr>
        <w:t>i</w:t>
      </w:r>
      <w:proofErr w:type="spellEnd"/>
      <w:r>
        <w:rPr>
          <w:rFonts w:ascii="Times" w:eastAsia="Times" w:hAnsi="Times" w:cs="Times"/>
          <w:sz w:val="20"/>
          <w:szCs w:val="20"/>
        </w:rPr>
        <w:t>), if at any time the Revolving Exposure exceeds the lesser of (A) the Revolving Commitment or (B) the Borrowing Base, the Borrowers shall repay immediately the R</w:t>
      </w:r>
      <w:r>
        <w:rPr>
          <w:rFonts w:ascii="Times" w:eastAsia="Times" w:hAnsi="Times" w:cs="Times"/>
          <w:sz w:val="20"/>
          <w:szCs w:val="20"/>
        </w:rPr>
        <w:t xml:space="preserve">evolving Loans and LC Exposure in an aggregate amount equal to such excess. Such repayment shall be applied </w:t>
      </w:r>
      <w:r>
        <w:rPr>
          <w:rFonts w:ascii="Times" w:eastAsia="Times" w:hAnsi="Times" w:cs="Times"/>
          <w:sz w:val="20"/>
          <w:szCs w:val="20"/>
          <w:u w:val="single"/>
        </w:rPr>
        <w:t>first</w:t>
      </w:r>
      <w:r>
        <w:rPr>
          <w:rFonts w:ascii="Times" w:eastAsia="Times" w:hAnsi="Times" w:cs="Times"/>
          <w:sz w:val="20"/>
          <w:szCs w:val="20"/>
        </w:rPr>
        <w:t xml:space="preserve">, to repay the Revolving Loans until the unpaid principal balance thereof is $0.00, and </w:t>
      </w:r>
      <w:r>
        <w:rPr>
          <w:rFonts w:ascii="Times" w:eastAsia="Times" w:hAnsi="Times" w:cs="Times"/>
          <w:sz w:val="20"/>
          <w:szCs w:val="20"/>
          <w:u w:val="single"/>
        </w:rPr>
        <w:t>second</w:t>
      </w:r>
      <w:r>
        <w:rPr>
          <w:rFonts w:ascii="Times" w:eastAsia="Times" w:hAnsi="Times" w:cs="Times"/>
          <w:sz w:val="20"/>
          <w:szCs w:val="20"/>
        </w:rPr>
        <w:t>, to cash collateralize the LC Exposure by deposi</w:t>
      </w:r>
      <w:r>
        <w:rPr>
          <w:rFonts w:ascii="Times" w:eastAsia="Times" w:hAnsi="Times" w:cs="Times"/>
          <w:sz w:val="20"/>
          <w:szCs w:val="20"/>
        </w:rPr>
        <w:t>ting any excess in a LC Collateral Account. In addition, any amounts due under Section 2.20(a) as a result of such repayment shall also be paid.”</w:t>
      </w:r>
    </w:p>
    <w:p w14:paraId="54C3F101"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3.10 Section 2.07 of the Credit Agreement is hereby deleted in its entirety and the following is her</w:t>
      </w:r>
      <w:r>
        <w:rPr>
          <w:rFonts w:ascii="Times" w:eastAsia="Times" w:hAnsi="Times" w:cs="Times"/>
          <w:sz w:val="20"/>
          <w:szCs w:val="20"/>
        </w:rPr>
        <w:t>eby substituted in its stead: “Section 2.07. Intentionally deleted.”</w:t>
      </w:r>
    </w:p>
    <w:p w14:paraId="7C0183E8"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3.11 Section 2.08 of the Credit Agreement is hereby deleted in its entirety and the following are hereby substituted in its stead: “Section 2.08. Intentionally deleted.”</w:t>
      </w:r>
    </w:p>
    <w:p w14:paraId="612E6599"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w:t>
      </w:r>
      <w:r>
        <w:rPr>
          <w:rFonts w:ascii="Times" w:eastAsia="Times" w:hAnsi="Times" w:cs="Times"/>
          <w:sz w:val="20"/>
          <w:szCs w:val="20"/>
        </w:rPr>
        <w:t>   3.12 Section 2.09(a) of Credit Agreement is hereby deleted in its entirety and the following are hereby substituted in its stead:</w:t>
      </w:r>
    </w:p>
    <w:p w14:paraId="4BFC8469"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xml:space="preserve">     “(a) </w:t>
      </w:r>
      <w:r>
        <w:rPr>
          <w:rFonts w:ascii="Times" w:eastAsia="Times" w:hAnsi="Times" w:cs="Times"/>
          <w:sz w:val="20"/>
          <w:szCs w:val="20"/>
          <w:u w:val="single"/>
        </w:rPr>
        <w:t>General.</w:t>
      </w:r>
      <w:r>
        <w:rPr>
          <w:rFonts w:ascii="Times" w:eastAsia="Times" w:hAnsi="Times" w:cs="Times"/>
          <w:sz w:val="20"/>
          <w:szCs w:val="20"/>
        </w:rPr>
        <w:t xml:space="preserve"> Subject to the terms and conditions set forth herein, any Borrower may request the issuance of Letters of Credit for its own account or the account of any Guarantor, in a form reasonably acceptable to the LC Issuer at any time and from time to time during</w:t>
      </w:r>
      <w:r>
        <w:rPr>
          <w:rFonts w:ascii="Times" w:eastAsia="Times" w:hAnsi="Times" w:cs="Times"/>
          <w:sz w:val="20"/>
          <w:szCs w:val="20"/>
        </w:rPr>
        <w:t xml:space="preserve"> the Letter of Credit Availability Period denominated in Dollars or in one or more Alternative Currencies. In the event of any inconsistency between the terms and conditions of this Agreement and the terms and conditions of any Letter of Credit Document, t</w:t>
      </w:r>
      <w:r>
        <w:rPr>
          <w:rFonts w:ascii="Times" w:eastAsia="Times" w:hAnsi="Times" w:cs="Times"/>
          <w:sz w:val="20"/>
          <w:szCs w:val="20"/>
        </w:rPr>
        <w:t>he terms and conditions of this Agreement shall control. The Existing Letters of Credit shall be deemed Letters of Credit issued hereunder, and subject to the terms of this Agreement.”</w:t>
      </w:r>
    </w:p>
    <w:p w14:paraId="31708437"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3.13 The following is hereby inserted as a new paragraph at t</w:t>
      </w:r>
      <w:r>
        <w:rPr>
          <w:rFonts w:ascii="Times" w:eastAsia="Times" w:hAnsi="Times" w:cs="Times"/>
          <w:sz w:val="20"/>
          <w:szCs w:val="20"/>
        </w:rPr>
        <w:t>he end of Section 2.11 (Procedure for Borrowing) of the Credit Agreement:</w:t>
      </w:r>
    </w:p>
    <w:p w14:paraId="448D042D" w14:textId="77777777" w:rsidR="00D50C75" w:rsidRPr="00B83314" w:rsidRDefault="00B83314" w:rsidP="00B83314">
      <w:pPr>
        <w:contextualSpacing w:val="0"/>
        <w:rPr>
          <w:rFonts w:ascii="Times" w:eastAsia="Times" w:hAnsi="Times" w:cs="Times"/>
          <w:sz w:val="20"/>
          <w:szCs w:val="20"/>
        </w:rPr>
      </w:pPr>
      <w:r>
        <w:rPr>
          <w:rFonts w:ascii="Times" w:eastAsia="Times" w:hAnsi="Times" w:cs="Times"/>
          <w:sz w:val="20"/>
          <w:szCs w:val="20"/>
        </w:rPr>
        <w:t>“To the extent there are insufficient collected funds in the Master Account as</w:t>
      </w:r>
      <w:r>
        <w:rPr>
          <w:rFonts w:ascii="Times" w:eastAsia="Times" w:hAnsi="Times" w:cs="Times" w:hint="eastAsia"/>
          <w:sz w:val="20"/>
          <w:szCs w:val="20"/>
          <w:lang w:eastAsia="zh-CN"/>
        </w:rPr>
        <w:t xml:space="preserve"> </w:t>
      </w:r>
      <w:r>
        <w:rPr>
          <w:rFonts w:ascii="Times" w:eastAsia="Times" w:hAnsi="Times" w:cs="Times"/>
          <w:sz w:val="20"/>
          <w:szCs w:val="20"/>
        </w:rPr>
        <w:t>determined on any Business Day to pay the fees and charges and other account activity descri</w:t>
      </w:r>
      <w:r>
        <w:rPr>
          <w:rFonts w:ascii="Times" w:eastAsia="Times" w:hAnsi="Times" w:cs="Times"/>
          <w:sz w:val="20"/>
          <w:szCs w:val="20"/>
        </w:rPr>
        <w:t>bed in the fourth sentence of Section 2.06(b) for such Business Day, Borrowers shall be deemed to have automatically requested the borrowing of a Revolving Loan in the amount of such insufficiency (the “</w:t>
      </w:r>
      <w:r>
        <w:rPr>
          <w:rFonts w:ascii="Times" w:eastAsia="Times" w:hAnsi="Times" w:cs="Times"/>
          <w:sz w:val="20"/>
          <w:szCs w:val="20"/>
          <w:u w:val="single"/>
        </w:rPr>
        <w:t>Insufficiency</w:t>
      </w:r>
      <w:r>
        <w:rPr>
          <w:rFonts w:ascii="Times" w:eastAsia="Times" w:hAnsi="Times" w:cs="Times"/>
          <w:sz w:val="20"/>
          <w:szCs w:val="20"/>
        </w:rPr>
        <w:t>”). So long as no default or Event of De</w:t>
      </w:r>
      <w:r>
        <w:rPr>
          <w:rFonts w:ascii="Times" w:eastAsia="Times" w:hAnsi="Times" w:cs="Times"/>
          <w:sz w:val="20"/>
          <w:szCs w:val="20"/>
        </w:rPr>
        <w:t>fault has occurred and is continuing, and subject to the terms and conditions of this Agreement, a Revolving Loan will be made to the Master Account on such Business Day in the amount of the Insufficiency. Subject to Section 2.13 of this Agreement, each su</w:t>
      </w:r>
      <w:r>
        <w:rPr>
          <w:rFonts w:ascii="Times" w:eastAsia="Times" w:hAnsi="Times" w:cs="Times"/>
          <w:sz w:val="20"/>
          <w:szCs w:val="20"/>
        </w:rPr>
        <w:t>ch Revolving Loan shall be a Base Rate Loan.”</w:t>
      </w:r>
    </w:p>
    <w:p w14:paraId="70E61626"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w:t>
      </w:r>
      <w:r>
        <w:rPr>
          <w:rFonts w:ascii="Times" w:eastAsia="Times" w:hAnsi="Times" w:cs="Times"/>
          <w:sz w:val="20"/>
          <w:szCs w:val="20"/>
        </w:rPr>
        <w:t>         3.14 Section 2.12(a) of the Credit Agreement is hereby deleted in its entirety and the following is hereby inserted in its stead:</w:t>
      </w:r>
    </w:p>
    <w:p w14:paraId="45ECADE9"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“(a) Following receipt of a Borrowing Request or upon the occurre</w:t>
      </w:r>
      <w:r>
        <w:rPr>
          <w:rFonts w:ascii="Times" w:eastAsia="Times" w:hAnsi="Times" w:cs="Times"/>
          <w:sz w:val="20"/>
          <w:szCs w:val="20"/>
        </w:rPr>
        <w:t>nce of an Insufficiency in the Master Account as described in Section 2.11 or a Conversion/Continuation Notice, subject to the terms and provisions of this Agreement, the Administrative Agent shall promptly notify each Lender of the amount of its Applicabl</w:t>
      </w:r>
      <w:r>
        <w:rPr>
          <w:rFonts w:ascii="Times" w:eastAsia="Times" w:hAnsi="Times" w:cs="Times"/>
          <w:sz w:val="20"/>
          <w:szCs w:val="20"/>
        </w:rPr>
        <w:t>e Revolving Loan Percentage, under the applicable Loan or the applicable Loans, and if no timely notice of a conversion or continuation is provided by the Borrower Representative, the Administrative Agent shall notify each Lender of the details of any auto</w:t>
      </w:r>
      <w:r>
        <w:rPr>
          <w:rFonts w:ascii="Times" w:eastAsia="Times" w:hAnsi="Times" w:cs="Times"/>
          <w:sz w:val="20"/>
          <w:szCs w:val="20"/>
        </w:rPr>
        <w:t>matic conversion to Base Rate Loans described in Section 2.11. In the case of Revolving Borrowing, (</w:t>
      </w:r>
      <w:proofErr w:type="spellStart"/>
      <w:r>
        <w:rPr>
          <w:rFonts w:ascii="Times" w:eastAsia="Times" w:hAnsi="Times" w:cs="Times"/>
          <w:sz w:val="20"/>
          <w:szCs w:val="20"/>
        </w:rPr>
        <w:t>i</w:t>
      </w:r>
      <w:proofErr w:type="spellEnd"/>
      <w:r>
        <w:rPr>
          <w:rFonts w:ascii="Times" w:eastAsia="Times" w:hAnsi="Times" w:cs="Times"/>
          <w:sz w:val="20"/>
          <w:szCs w:val="20"/>
        </w:rPr>
        <w:t>) each appropriate Lender shall make the amount of its Loan available to the Administrative Agent in Dollars in immediately available funds at the Administ</w:t>
      </w:r>
      <w:r>
        <w:rPr>
          <w:rFonts w:ascii="Times" w:eastAsia="Times" w:hAnsi="Times" w:cs="Times"/>
          <w:sz w:val="20"/>
          <w:szCs w:val="20"/>
        </w:rPr>
        <w:t>rative Agent’s Office not later than 2:00 p.m. on the Business Day specified in the applicable Borrowing Request, check or Conversion/Continuation Notice and (ii) upon satisfaction or waiver of the applicable conditions set forth in Section 4.02 (and, if s</w:t>
      </w:r>
      <w:r>
        <w:rPr>
          <w:rFonts w:ascii="Times" w:eastAsia="Times" w:hAnsi="Times" w:cs="Times"/>
          <w:sz w:val="20"/>
          <w:szCs w:val="20"/>
        </w:rPr>
        <w:t xml:space="preserve">uch Borrowing is the initial Borrowing, Section 4.01), the Administrative Agent shall make all funds so received available to the Borrower Representative in like funds as received by the Administrative Agent either by (A) crediting the account of the </w:t>
      </w:r>
      <w:r>
        <w:rPr>
          <w:rFonts w:ascii="Times" w:eastAsia="Times" w:hAnsi="Times" w:cs="Times"/>
          <w:sz w:val="20"/>
          <w:szCs w:val="20"/>
        </w:rPr>
        <w:lastRenderedPageBreak/>
        <w:t>appli</w:t>
      </w:r>
      <w:r>
        <w:rPr>
          <w:rFonts w:ascii="Times" w:eastAsia="Times" w:hAnsi="Times" w:cs="Times"/>
          <w:sz w:val="20"/>
          <w:szCs w:val="20"/>
        </w:rPr>
        <w:t>cable Borrower or Borrowers on the books of the Administrative Agent with the amount of such funds or (B) wire transfer of such funds, in each case in accordance with instructions provided to (and reasonably acceptable to) the Administrative Agent by the B</w:t>
      </w:r>
      <w:r>
        <w:rPr>
          <w:rFonts w:ascii="Times" w:eastAsia="Times" w:hAnsi="Times" w:cs="Times"/>
          <w:sz w:val="20"/>
          <w:szCs w:val="20"/>
        </w:rPr>
        <w:t xml:space="preserve">orrower Representative; </w:t>
      </w:r>
      <w:r>
        <w:rPr>
          <w:rFonts w:ascii="Times" w:eastAsia="Times" w:hAnsi="Times" w:cs="Times"/>
          <w:sz w:val="20"/>
          <w:szCs w:val="20"/>
          <w:u w:val="single"/>
        </w:rPr>
        <w:t>provided</w:t>
      </w:r>
      <w:r>
        <w:rPr>
          <w:rFonts w:ascii="Times" w:eastAsia="Times" w:hAnsi="Times" w:cs="Times"/>
          <w:sz w:val="20"/>
          <w:szCs w:val="20"/>
        </w:rPr>
        <w:t xml:space="preserve">, </w:t>
      </w:r>
      <w:r>
        <w:rPr>
          <w:rFonts w:ascii="Times" w:eastAsia="Times" w:hAnsi="Times" w:cs="Times"/>
          <w:sz w:val="20"/>
          <w:szCs w:val="20"/>
          <w:u w:val="single"/>
        </w:rPr>
        <w:t>however</w:t>
      </w:r>
      <w:r>
        <w:rPr>
          <w:rFonts w:ascii="Times" w:eastAsia="Times" w:hAnsi="Times" w:cs="Times"/>
          <w:sz w:val="20"/>
          <w:szCs w:val="20"/>
        </w:rPr>
        <w:t>, that if, on the date a Borrowing Request with respect to a Revolving Borrowing is given by the Borrower Representative, there are LC Disbursements and/or LC Borrowings outstanding, then the proceeds of such Revolv</w:t>
      </w:r>
      <w:r>
        <w:rPr>
          <w:rFonts w:ascii="Times" w:eastAsia="Times" w:hAnsi="Times" w:cs="Times"/>
          <w:sz w:val="20"/>
          <w:szCs w:val="20"/>
        </w:rPr>
        <w:t xml:space="preserve">ing Borrowing, </w:t>
      </w:r>
      <w:r>
        <w:rPr>
          <w:rFonts w:ascii="Times" w:eastAsia="Times" w:hAnsi="Times" w:cs="Times"/>
          <w:sz w:val="20"/>
          <w:szCs w:val="20"/>
          <w:u w:val="single"/>
        </w:rPr>
        <w:t>first</w:t>
      </w:r>
      <w:r>
        <w:rPr>
          <w:rFonts w:ascii="Times" w:eastAsia="Times" w:hAnsi="Times" w:cs="Times"/>
          <w:sz w:val="20"/>
          <w:szCs w:val="20"/>
        </w:rPr>
        <w:t xml:space="preserve">, shall be applied to the payment in full of any such LC Disbursements and/or LC Borrowings, and </w:t>
      </w:r>
      <w:r>
        <w:rPr>
          <w:rFonts w:ascii="Times" w:eastAsia="Times" w:hAnsi="Times" w:cs="Times"/>
          <w:sz w:val="20"/>
          <w:szCs w:val="20"/>
          <w:u w:val="single"/>
        </w:rPr>
        <w:t>second</w:t>
      </w:r>
      <w:r>
        <w:rPr>
          <w:rFonts w:ascii="Times" w:eastAsia="Times" w:hAnsi="Times" w:cs="Times"/>
          <w:sz w:val="20"/>
          <w:szCs w:val="20"/>
        </w:rPr>
        <w:t>, shall be made available to the Borrower Representative as provided above.”</w:t>
      </w:r>
    </w:p>
    <w:p w14:paraId="23D89219"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3.15 Section 2.18(b) of the Credit Agreement i</w:t>
      </w:r>
      <w:r>
        <w:rPr>
          <w:rFonts w:ascii="Times" w:eastAsia="Times" w:hAnsi="Times" w:cs="Times"/>
          <w:sz w:val="20"/>
          <w:szCs w:val="20"/>
        </w:rPr>
        <w:t>s hereby deleted in its entirety and the following is hereby substituted in its stead: “(b) Intentionally omitted.”</w:t>
      </w:r>
    </w:p>
    <w:p w14:paraId="46698360"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3.16 Section 3.03(c) of the Credit Agreement is hereby deleted in its entirety and the following is hereby substituted in its stea</w:t>
      </w:r>
      <w:r>
        <w:rPr>
          <w:rFonts w:ascii="Times" w:eastAsia="Times" w:hAnsi="Times" w:cs="Times"/>
          <w:sz w:val="20"/>
          <w:szCs w:val="20"/>
        </w:rPr>
        <w:t>d: “(c) Intentionally omitted.”</w:t>
      </w:r>
    </w:p>
    <w:p w14:paraId="58E1DFDA" w14:textId="77777777" w:rsidR="00D50C75" w:rsidRPr="00B83314" w:rsidRDefault="00B83314">
      <w:pPr>
        <w:contextualSpacing w:val="0"/>
        <w:rPr>
          <w:rFonts w:ascii="Times" w:eastAsia="Times" w:hAnsi="Times" w:cs="Times" w:hint="eastAsia"/>
          <w:sz w:val="20"/>
          <w:szCs w:val="20"/>
          <w:lang w:eastAsia="zh-CN"/>
        </w:rPr>
      </w:pPr>
      <w:r>
        <w:rPr>
          <w:rFonts w:ascii="Times" w:eastAsia="Times" w:hAnsi="Times" w:cs="Times"/>
          <w:sz w:val="20"/>
          <w:szCs w:val="20"/>
        </w:rPr>
        <w:t>          3.17 Section 4.02(e) of the Credit Agreement is hereby deleted in its entirety and the following is hereby substituted in its stead: “(e) Intentionally omitted.”</w:t>
      </w:r>
    </w:p>
    <w:p w14:paraId="6C559033" w14:textId="77777777" w:rsidR="00D50C75" w:rsidRDefault="00B83314">
      <w:pPr>
        <w:spacing w:before="120" w:after="120"/>
        <w:contextualSpacing w:val="0"/>
        <w:rPr>
          <w:rFonts w:ascii="Times" w:eastAsia="Times" w:hAnsi="Times" w:cs="Times"/>
          <w:sz w:val="20"/>
          <w:szCs w:val="20"/>
        </w:rPr>
      </w:pPr>
      <w:r>
        <w:rPr>
          <w:rFonts w:ascii="Times" w:eastAsia="Times" w:hAnsi="Times" w:cs="Times"/>
          <w:sz w:val="20"/>
          <w:szCs w:val="20"/>
        </w:rPr>
        <w:t>          3.18 The word “and” appearing immediately after the semicolon in Section 7.01(h) of the Credit Agreement is hereby deleted.</w:t>
      </w:r>
    </w:p>
    <w:p w14:paraId="2989E4D9"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3.19 The period appearing at the end of Section 7.01(</w:t>
      </w:r>
      <w:proofErr w:type="spellStart"/>
      <w:r>
        <w:rPr>
          <w:rFonts w:ascii="Times" w:eastAsia="Times" w:hAnsi="Times" w:cs="Times"/>
          <w:sz w:val="20"/>
          <w:szCs w:val="20"/>
        </w:rPr>
        <w:t>i</w:t>
      </w:r>
      <w:proofErr w:type="spellEnd"/>
      <w:r>
        <w:rPr>
          <w:rFonts w:ascii="Times" w:eastAsia="Times" w:hAnsi="Times" w:cs="Times"/>
          <w:sz w:val="20"/>
          <w:szCs w:val="20"/>
        </w:rPr>
        <w:t>) of the Credit Agreement is hereby deleted and the follow</w:t>
      </w:r>
      <w:r>
        <w:rPr>
          <w:rFonts w:ascii="Times" w:eastAsia="Times" w:hAnsi="Times" w:cs="Times"/>
          <w:sz w:val="20"/>
          <w:szCs w:val="20"/>
        </w:rPr>
        <w:t>ing is hereby substituted in its stead: “;”.</w:t>
      </w:r>
    </w:p>
    <w:p w14:paraId="2A1D1719"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3.20 The following new subsections are hereby inserted immediately after Section 7.01(</w:t>
      </w:r>
      <w:proofErr w:type="spellStart"/>
      <w:r>
        <w:rPr>
          <w:rFonts w:ascii="Times" w:eastAsia="Times" w:hAnsi="Times" w:cs="Times"/>
          <w:sz w:val="20"/>
          <w:szCs w:val="20"/>
        </w:rPr>
        <w:t>i</w:t>
      </w:r>
      <w:proofErr w:type="spellEnd"/>
      <w:r>
        <w:rPr>
          <w:rFonts w:ascii="Times" w:eastAsia="Times" w:hAnsi="Times" w:cs="Times"/>
          <w:sz w:val="20"/>
          <w:szCs w:val="20"/>
        </w:rPr>
        <w:t>) of the Credit Agreement and immediately before Section 7.02 of the Credit Agreement:</w:t>
      </w:r>
    </w:p>
    <w:p w14:paraId="390BF1C0"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“(j) Indebtedness of any Gu</w:t>
      </w:r>
      <w:r>
        <w:rPr>
          <w:rFonts w:ascii="Times" w:eastAsia="Times" w:hAnsi="Times" w:cs="Times"/>
          <w:sz w:val="20"/>
          <w:szCs w:val="20"/>
        </w:rPr>
        <w:t>arantor incurred as an account party in respect of Letter(s) of Credit: and</w:t>
      </w:r>
    </w:p>
    <w:p w14:paraId="1A461A29"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(k) Indebtedness of any Loan Party secured only by patents, patent applications and registrations, trademarks, trademark applications and registrations, copyrights, and copyright a</w:t>
      </w:r>
      <w:r>
        <w:rPr>
          <w:rFonts w:ascii="Times" w:eastAsia="Times" w:hAnsi="Times" w:cs="Times"/>
          <w:sz w:val="20"/>
          <w:szCs w:val="20"/>
        </w:rPr>
        <w:t xml:space="preserve">pplications and registrations of any Loan Party, and any rights related to the foregoing, </w:t>
      </w:r>
      <w:r>
        <w:rPr>
          <w:rFonts w:ascii="Times" w:eastAsia="Times" w:hAnsi="Times" w:cs="Times"/>
          <w:sz w:val="20"/>
          <w:szCs w:val="20"/>
          <w:u w:val="single"/>
        </w:rPr>
        <w:t>provided</w:t>
      </w:r>
      <w:r>
        <w:rPr>
          <w:rFonts w:ascii="Times" w:eastAsia="Times" w:hAnsi="Times" w:cs="Times"/>
          <w:sz w:val="20"/>
          <w:szCs w:val="20"/>
        </w:rPr>
        <w:t xml:space="preserve"> that after giving effect thereto, the Companies will remain in compliance with Section 7.12.”</w:t>
      </w:r>
    </w:p>
    <w:p w14:paraId="0E664E58"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3.21 The period appearing at the end of Section 7.02(</w:t>
      </w:r>
      <w:r>
        <w:rPr>
          <w:rFonts w:ascii="Times" w:eastAsia="Times" w:hAnsi="Times" w:cs="Times"/>
          <w:sz w:val="20"/>
          <w:szCs w:val="20"/>
        </w:rPr>
        <w:t>h) of the Credit Agreement is hereby deleted and the following is hereby substituted in its stead: “;”.</w:t>
      </w:r>
    </w:p>
    <w:p w14:paraId="05D84955"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xml:space="preserve">          3.22 The following new subsection is hereby inserted immediately after Section 7.02(h) of the Credit Agreement and immediately before Section </w:t>
      </w:r>
      <w:r>
        <w:rPr>
          <w:rFonts w:ascii="Times" w:eastAsia="Times" w:hAnsi="Times" w:cs="Times"/>
          <w:sz w:val="20"/>
          <w:szCs w:val="20"/>
        </w:rPr>
        <w:t>7.03 of the Credit Agreement:</w:t>
      </w:r>
    </w:p>
    <w:p w14:paraId="558200AB"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Liens solely on patents, patent applications and registrations, trademarks, trademark applications and registrations, copyrights and copyright applications and registrations of any Loan Party, and any rights related to th</w:t>
      </w:r>
      <w:r>
        <w:rPr>
          <w:rFonts w:ascii="Times" w:eastAsia="Times" w:hAnsi="Times" w:cs="Times"/>
          <w:sz w:val="20"/>
          <w:szCs w:val="20"/>
        </w:rPr>
        <w:t xml:space="preserve">e foregoing, </w:t>
      </w:r>
      <w:r>
        <w:rPr>
          <w:rFonts w:ascii="Times" w:eastAsia="Times" w:hAnsi="Times" w:cs="Times"/>
          <w:sz w:val="20"/>
          <w:szCs w:val="20"/>
          <w:u w:val="single"/>
        </w:rPr>
        <w:t>provided</w:t>
      </w:r>
      <w:r>
        <w:rPr>
          <w:rFonts w:ascii="Times" w:eastAsia="Times" w:hAnsi="Times" w:cs="Times"/>
          <w:sz w:val="20"/>
          <w:szCs w:val="20"/>
        </w:rPr>
        <w:t xml:space="preserve"> that such Liens secure only Indebtedness permitted by clause (k) of section 7.01.”</w:t>
      </w:r>
    </w:p>
    <w:p w14:paraId="77608233"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3.23 Section 7.12(b) of the Credit Agreement is hereby deleted in its entirety and the following is hereby substituted in its stead:</w:t>
      </w:r>
    </w:p>
    <w:p w14:paraId="4C6FD5D0" w14:textId="77777777" w:rsidR="00D50C75" w:rsidRDefault="00B83314">
      <w:pPr>
        <w:contextualSpacing w:val="0"/>
        <w:rPr>
          <w:rFonts w:ascii="Times" w:eastAsia="Times" w:hAnsi="Times" w:cs="Times"/>
          <w:sz w:val="20"/>
          <w:szCs w:val="20"/>
        </w:rPr>
      </w:pPr>
      <w:r>
        <w:rPr>
          <w:rFonts w:ascii="Times" w:eastAsia="Times" w:hAnsi="Times" w:cs="Times"/>
          <w:sz w:val="20"/>
          <w:szCs w:val="20"/>
        </w:rPr>
        <w:t xml:space="preserve">“(b) </w:t>
      </w:r>
      <w:r>
        <w:rPr>
          <w:rFonts w:ascii="Times" w:eastAsia="Times" w:hAnsi="Times" w:cs="Times"/>
          <w:sz w:val="20"/>
          <w:szCs w:val="20"/>
          <w:u w:val="single"/>
        </w:rPr>
        <w:t>Con</w:t>
      </w:r>
      <w:r>
        <w:rPr>
          <w:rFonts w:ascii="Times" w:eastAsia="Times" w:hAnsi="Times" w:cs="Times"/>
          <w:sz w:val="20"/>
          <w:szCs w:val="20"/>
          <w:u w:val="single"/>
        </w:rPr>
        <w:t>solidated Leverage Ratio</w:t>
      </w:r>
      <w:r>
        <w:rPr>
          <w:rFonts w:ascii="Times" w:eastAsia="Times" w:hAnsi="Times" w:cs="Times"/>
          <w:sz w:val="20"/>
          <w:szCs w:val="20"/>
        </w:rPr>
        <w:t>. The Companies will not permit the Consolidated Leverage Ratio, determined for any Test Period ending on any date during any period set forth below, to be more than the ratio set forth below opposite such period:</w:t>
      </w:r>
    </w:p>
    <w:p w14:paraId="796A6CFE" w14:textId="77777777" w:rsidR="00D50C75" w:rsidRDefault="00D50C75">
      <w:pPr>
        <w:spacing w:after="120"/>
        <w:contextualSpacing w:val="0"/>
        <w:jc w:val="center"/>
        <w:rPr>
          <w:rFonts w:ascii="Times" w:eastAsia="Times" w:hAnsi="Times" w:cs="Times"/>
          <w:sz w:val="20"/>
          <w:szCs w:val="20"/>
        </w:rPr>
      </w:pPr>
    </w:p>
    <w:tbl>
      <w:tblPr>
        <w:tblStyle w:val="a0"/>
        <w:tblW w:w="9359"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236"/>
        <w:gridCol w:w="468"/>
        <w:gridCol w:w="655"/>
      </w:tblGrid>
      <w:tr w:rsidR="00D50C75" w14:paraId="5B9C4D08" w14:textId="77777777">
        <w:tc>
          <w:tcPr>
            <w:tcW w:w="8236" w:type="dxa"/>
            <w:shd w:val="clear" w:color="auto" w:fill="auto"/>
            <w:tcMar>
              <w:top w:w="0" w:type="dxa"/>
              <w:left w:w="0" w:type="dxa"/>
              <w:bottom w:w="0" w:type="dxa"/>
              <w:right w:w="0" w:type="dxa"/>
            </w:tcMar>
          </w:tcPr>
          <w:p w14:paraId="02E443B7"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68" w:type="dxa"/>
            <w:shd w:val="clear" w:color="auto" w:fill="auto"/>
            <w:tcMar>
              <w:top w:w="0" w:type="dxa"/>
              <w:left w:w="0" w:type="dxa"/>
              <w:bottom w:w="0" w:type="dxa"/>
              <w:right w:w="0" w:type="dxa"/>
            </w:tcMar>
          </w:tcPr>
          <w:p w14:paraId="0A066547"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655" w:type="dxa"/>
            <w:shd w:val="clear" w:color="auto" w:fill="auto"/>
            <w:tcMar>
              <w:top w:w="0" w:type="dxa"/>
              <w:left w:w="0" w:type="dxa"/>
              <w:bottom w:w="0" w:type="dxa"/>
              <w:right w:w="0" w:type="dxa"/>
            </w:tcMar>
          </w:tcPr>
          <w:p w14:paraId="32680533"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r>
      <w:tr w:rsidR="00D50C75" w14:paraId="24981229" w14:textId="77777777">
        <w:tc>
          <w:tcPr>
            <w:tcW w:w="8236" w:type="dxa"/>
            <w:tcBorders>
              <w:bottom w:val="single" w:sz="6" w:space="0" w:color="000000"/>
            </w:tcBorders>
            <w:shd w:val="clear" w:color="auto" w:fill="auto"/>
            <w:tcMar>
              <w:top w:w="0" w:type="dxa"/>
              <w:left w:w="0" w:type="dxa"/>
              <w:bottom w:w="0" w:type="dxa"/>
              <w:right w:w="0" w:type="dxa"/>
            </w:tcMar>
          </w:tcPr>
          <w:p w14:paraId="164422DC" w14:textId="77777777" w:rsidR="00D50C75" w:rsidRDefault="00B83314">
            <w:pPr>
              <w:contextualSpacing w:val="0"/>
              <w:rPr>
                <w:rFonts w:ascii="Times" w:eastAsia="Times" w:hAnsi="Times" w:cs="Times"/>
                <w:sz w:val="16"/>
                <w:szCs w:val="16"/>
              </w:rPr>
            </w:pPr>
            <w:r>
              <w:rPr>
                <w:rFonts w:ascii="Times" w:eastAsia="Times" w:hAnsi="Times" w:cs="Times"/>
                <w:sz w:val="16"/>
                <w:szCs w:val="16"/>
              </w:rPr>
              <w:t>Period</w:t>
            </w:r>
          </w:p>
        </w:tc>
        <w:tc>
          <w:tcPr>
            <w:tcW w:w="468" w:type="dxa"/>
            <w:shd w:val="clear" w:color="auto" w:fill="auto"/>
            <w:tcMar>
              <w:top w:w="0" w:type="dxa"/>
              <w:left w:w="0" w:type="dxa"/>
              <w:bottom w:w="0" w:type="dxa"/>
              <w:right w:w="0" w:type="dxa"/>
            </w:tcMar>
          </w:tcPr>
          <w:p w14:paraId="4EF9FFC7"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 </w:t>
            </w:r>
          </w:p>
        </w:tc>
        <w:tc>
          <w:tcPr>
            <w:tcW w:w="655" w:type="dxa"/>
            <w:tcBorders>
              <w:bottom w:val="single" w:sz="6" w:space="0" w:color="000000"/>
            </w:tcBorders>
            <w:shd w:val="clear" w:color="auto" w:fill="auto"/>
            <w:tcMar>
              <w:top w:w="0" w:type="dxa"/>
              <w:left w:w="0" w:type="dxa"/>
              <w:bottom w:w="0" w:type="dxa"/>
              <w:right w:w="0" w:type="dxa"/>
            </w:tcMar>
          </w:tcPr>
          <w:p w14:paraId="67D6556D" w14:textId="77777777" w:rsidR="00D50C75" w:rsidRDefault="00B83314">
            <w:pPr>
              <w:contextualSpacing w:val="0"/>
              <w:rPr>
                <w:rFonts w:ascii="Times" w:eastAsia="Times" w:hAnsi="Times" w:cs="Times"/>
                <w:sz w:val="16"/>
                <w:szCs w:val="16"/>
              </w:rPr>
            </w:pPr>
            <w:r>
              <w:rPr>
                <w:rFonts w:ascii="Times" w:eastAsia="Times" w:hAnsi="Times" w:cs="Times"/>
                <w:sz w:val="16"/>
                <w:szCs w:val="16"/>
              </w:rPr>
              <w:t>Ratio</w:t>
            </w:r>
          </w:p>
        </w:tc>
      </w:tr>
      <w:tr w:rsidR="00D50C75" w14:paraId="0D8A23A0" w14:textId="77777777">
        <w:tc>
          <w:tcPr>
            <w:tcW w:w="8236" w:type="dxa"/>
            <w:shd w:val="clear" w:color="auto" w:fill="auto"/>
            <w:tcMar>
              <w:top w:w="0" w:type="dxa"/>
              <w:left w:w="0" w:type="dxa"/>
              <w:bottom w:w="0" w:type="dxa"/>
              <w:right w:w="0" w:type="dxa"/>
            </w:tcMar>
          </w:tcPr>
          <w:p w14:paraId="78FD8762"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October 31, 2008 and January 31, 2009</w:t>
            </w:r>
          </w:p>
        </w:tc>
        <w:tc>
          <w:tcPr>
            <w:tcW w:w="468" w:type="dxa"/>
            <w:shd w:val="clear" w:color="auto" w:fill="auto"/>
            <w:tcMar>
              <w:top w:w="0" w:type="dxa"/>
              <w:left w:w="0" w:type="dxa"/>
              <w:bottom w:w="0" w:type="dxa"/>
              <w:right w:w="0" w:type="dxa"/>
            </w:tcMar>
          </w:tcPr>
          <w:p w14:paraId="313FA84C"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655" w:type="dxa"/>
            <w:shd w:val="clear" w:color="auto" w:fill="auto"/>
            <w:tcMar>
              <w:top w:w="0" w:type="dxa"/>
              <w:left w:w="0" w:type="dxa"/>
              <w:bottom w:w="0" w:type="dxa"/>
              <w:right w:w="0" w:type="dxa"/>
            </w:tcMar>
          </w:tcPr>
          <w:p w14:paraId="72284273" w14:textId="77777777" w:rsidR="00D50C75" w:rsidRDefault="00B83314">
            <w:pPr>
              <w:contextualSpacing w:val="0"/>
              <w:rPr>
                <w:rFonts w:ascii="Times" w:eastAsia="Times" w:hAnsi="Times" w:cs="Times"/>
                <w:sz w:val="20"/>
                <w:szCs w:val="20"/>
              </w:rPr>
            </w:pPr>
            <w:r>
              <w:rPr>
                <w:rFonts w:ascii="Times" w:eastAsia="Times" w:hAnsi="Times" w:cs="Times"/>
                <w:sz w:val="20"/>
                <w:szCs w:val="20"/>
              </w:rPr>
              <w:t>3.25:1.00</w:t>
            </w:r>
          </w:p>
        </w:tc>
      </w:tr>
      <w:tr w:rsidR="00D50C75" w14:paraId="3D6CE09E" w14:textId="77777777">
        <w:tc>
          <w:tcPr>
            <w:tcW w:w="8236" w:type="dxa"/>
            <w:shd w:val="clear" w:color="auto" w:fill="auto"/>
            <w:tcMar>
              <w:top w:w="0" w:type="dxa"/>
              <w:left w:w="0" w:type="dxa"/>
              <w:bottom w:w="0" w:type="dxa"/>
              <w:right w:w="0" w:type="dxa"/>
            </w:tcMar>
          </w:tcPr>
          <w:p w14:paraId="07856FB2"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April 30, 2009 and each fiscal quarter thereafter</w:t>
            </w:r>
          </w:p>
        </w:tc>
        <w:tc>
          <w:tcPr>
            <w:tcW w:w="468" w:type="dxa"/>
            <w:shd w:val="clear" w:color="auto" w:fill="auto"/>
            <w:tcMar>
              <w:top w:w="0" w:type="dxa"/>
              <w:left w:w="0" w:type="dxa"/>
              <w:bottom w:w="0" w:type="dxa"/>
              <w:right w:w="0" w:type="dxa"/>
            </w:tcMar>
          </w:tcPr>
          <w:p w14:paraId="251AA67B"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655" w:type="dxa"/>
            <w:shd w:val="clear" w:color="auto" w:fill="auto"/>
            <w:tcMar>
              <w:top w:w="0" w:type="dxa"/>
              <w:left w:w="0" w:type="dxa"/>
              <w:bottom w:w="0" w:type="dxa"/>
              <w:right w:w="0" w:type="dxa"/>
            </w:tcMar>
          </w:tcPr>
          <w:p w14:paraId="0A71739C" w14:textId="77777777" w:rsidR="00D50C75" w:rsidRDefault="00B83314">
            <w:pPr>
              <w:contextualSpacing w:val="0"/>
              <w:rPr>
                <w:rFonts w:ascii="Times" w:eastAsia="Times" w:hAnsi="Times" w:cs="Times"/>
                <w:sz w:val="20"/>
                <w:szCs w:val="20"/>
              </w:rPr>
            </w:pPr>
            <w:r>
              <w:rPr>
                <w:rFonts w:ascii="Times" w:eastAsia="Times" w:hAnsi="Times" w:cs="Times"/>
                <w:sz w:val="20"/>
                <w:szCs w:val="20"/>
              </w:rPr>
              <w:t>3.00:1.00</w:t>
            </w:r>
          </w:p>
        </w:tc>
      </w:tr>
    </w:tbl>
    <w:p w14:paraId="14F1E90A"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w:t>
      </w:r>
    </w:p>
    <w:p w14:paraId="1F85DDBB" w14:textId="77777777" w:rsidR="00D50C75" w:rsidRDefault="00B83314">
      <w:pPr>
        <w:contextualSpacing w:val="0"/>
        <w:rPr>
          <w:rFonts w:ascii="Times" w:eastAsia="Times" w:hAnsi="Times" w:cs="Times"/>
          <w:sz w:val="20"/>
          <w:szCs w:val="20"/>
        </w:rPr>
      </w:pPr>
      <w:r>
        <w:rPr>
          <w:rFonts w:ascii="Times" w:eastAsia="Times" w:hAnsi="Times" w:cs="Times"/>
          <w:sz w:val="20"/>
          <w:szCs w:val="20"/>
        </w:rPr>
        <w:t>          3.24 Section 10.02(a)(</w:t>
      </w:r>
      <w:proofErr w:type="spellStart"/>
      <w:r>
        <w:rPr>
          <w:rFonts w:ascii="Times" w:eastAsia="Times" w:hAnsi="Times" w:cs="Times"/>
          <w:sz w:val="20"/>
          <w:szCs w:val="20"/>
        </w:rPr>
        <w:t>i</w:t>
      </w:r>
      <w:proofErr w:type="spellEnd"/>
      <w:r>
        <w:rPr>
          <w:rFonts w:ascii="Times" w:eastAsia="Times" w:hAnsi="Times" w:cs="Times"/>
          <w:sz w:val="20"/>
          <w:szCs w:val="20"/>
        </w:rPr>
        <w:t>) of the Credit Agreement is hereby deleted in its entirety and the following is hereby substituted in its stead:</w:t>
      </w:r>
    </w:p>
    <w:p w14:paraId="6D981224" w14:textId="77777777" w:rsidR="00D50C75" w:rsidRPr="00B83314" w:rsidRDefault="00D50C75" w:rsidP="00B83314">
      <w:pPr>
        <w:contextualSpacing w:val="0"/>
        <w:rPr>
          <w:rFonts w:ascii="Times" w:eastAsia="Times" w:hAnsi="Times" w:cs="Times" w:hint="eastAsia"/>
          <w:sz w:val="20"/>
          <w:szCs w:val="20"/>
          <w:lang w:eastAsia="zh-CN"/>
        </w:rPr>
      </w:pPr>
    </w:p>
    <w:p w14:paraId="7DFCECA8" w14:textId="77777777" w:rsidR="00D50C75" w:rsidRDefault="00D50C75">
      <w:pPr>
        <w:contextualSpacing w:val="0"/>
      </w:pPr>
    </w:p>
    <w:p w14:paraId="6B0FD35A" w14:textId="77777777" w:rsidR="00D50C75" w:rsidRDefault="00B83314">
      <w:pPr>
        <w:spacing w:before="120" w:after="120"/>
        <w:contextualSpacing w:val="0"/>
        <w:rPr>
          <w:rFonts w:ascii="Times" w:eastAsia="Times" w:hAnsi="Times" w:cs="Times"/>
          <w:sz w:val="20"/>
          <w:szCs w:val="20"/>
        </w:rPr>
      </w:pPr>
      <w:r>
        <w:rPr>
          <w:rFonts w:ascii="Times" w:eastAsia="Times" w:hAnsi="Times" w:cs="Times"/>
          <w:sz w:val="20"/>
          <w:szCs w:val="20"/>
        </w:rPr>
        <w:lastRenderedPageBreak/>
        <w:t>          “(</w:t>
      </w:r>
      <w:proofErr w:type="spellStart"/>
      <w:r>
        <w:rPr>
          <w:rFonts w:ascii="Times" w:eastAsia="Times" w:hAnsi="Times" w:cs="Times"/>
          <w:sz w:val="20"/>
          <w:szCs w:val="20"/>
        </w:rPr>
        <w:t>i</w:t>
      </w:r>
      <w:proofErr w:type="spellEnd"/>
      <w:r>
        <w:rPr>
          <w:rFonts w:ascii="Times" w:eastAsia="Times" w:hAnsi="Times" w:cs="Times"/>
          <w:sz w:val="20"/>
          <w:szCs w:val="20"/>
        </w:rPr>
        <w:t>) if to the Administrative Agent at:</w:t>
      </w:r>
    </w:p>
    <w:p w14:paraId="592C1A4E" w14:textId="77777777" w:rsidR="00D50C75" w:rsidRDefault="00B83314">
      <w:pPr>
        <w:contextualSpacing w:val="0"/>
        <w:rPr>
          <w:rFonts w:ascii="Times" w:eastAsia="Times" w:hAnsi="Times" w:cs="Times"/>
          <w:sz w:val="20"/>
          <w:szCs w:val="20"/>
        </w:rPr>
      </w:pPr>
      <w:r>
        <w:rPr>
          <w:rFonts w:ascii="Times" w:eastAsia="Times" w:hAnsi="Times" w:cs="Times"/>
          <w:sz w:val="20"/>
          <w:szCs w:val="20"/>
        </w:rPr>
        <w:t>TD Bank, N.A.</w:t>
      </w:r>
    </w:p>
    <w:p w14:paraId="0BFA10DC" w14:textId="77777777" w:rsidR="00D50C75" w:rsidRDefault="00B83314">
      <w:pPr>
        <w:contextualSpacing w:val="0"/>
        <w:rPr>
          <w:rFonts w:ascii="Times" w:eastAsia="Times" w:hAnsi="Times" w:cs="Times"/>
          <w:sz w:val="20"/>
          <w:szCs w:val="20"/>
        </w:rPr>
      </w:pPr>
      <w:r>
        <w:rPr>
          <w:rFonts w:ascii="Times" w:eastAsia="Times" w:hAnsi="Times" w:cs="Times"/>
          <w:sz w:val="20"/>
          <w:szCs w:val="20"/>
        </w:rPr>
        <w:t>1441 Main Street</w:t>
      </w:r>
    </w:p>
    <w:p w14:paraId="13657854" w14:textId="77777777" w:rsidR="00D50C75" w:rsidRDefault="00B83314">
      <w:pPr>
        <w:contextualSpacing w:val="0"/>
        <w:rPr>
          <w:rFonts w:ascii="Times" w:eastAsia="Times" w:hAnsi="Times" w:cs="Times"/>
          <w:sz w:val="20"/>
          <w:szCs w:val="20"/>
        </w:rPr>
      </w:pPr>
      <w:r>
        <w:rPr>
          <w:rFonts w:ascii="Times" w:eastAsia="Times" w:hAnsi="Times" w:cs="Times"/>
          <w:sz w:val="20"/>
          <w:szCs w:val="20"/>
        </w:rPr>
        <w:t>Springfield, MA 01103</w:t>
      </w:r>
    </w:p>
    <w:p w14:paraId="36C5EF08" w14:textId="77777777" w:rsidR="00D50C75" w:rsidRDefault="00B83314">
      <w:pPr>
        <w:contextualSpacing w:val="0"/>
        <w:rPr>
          <w:rFonts w:ascii="Times" w:eastAsia="Times" w:hAnsi="Times" w:cs="Times"/>
          <w:sz w:val="20"/>
          <w:szCs w:val="20"/>
        </w:rPr>
      </w:pPr>
      <w:r>
        <w:rPr>
          <w:rFonts w:ascii="Times" w:eastAsia="Times" w:hAnsi="Times" w:cs="Times"/>
          <w:sz w:val="20"/>
          <w:szCs w:val="20"/>
        </w:rPr>
        <w:t xml:space="preserve">Attention: Maria P. </w:t>
      </w:r>
      <w:proofErr w:type="spellStart"/>
      <w:r>
        <w:rPr>
          <w:rFonts w:ascii="Times" w:eastAsia="Times" w:hAnsi="Times" w:cs="Times"/>
          <w:sz w:val="20"/>
          <w:szCs w:val="20"/>
        </w:rPr>
        <w:t>Goncalves</w:t>
      </w:r>
      <w:proofErr w:type="spellEnd"/>
      <w:r>
        <w:rPr>
          <w:rFonts w:ascii="Times" w:eastAsia="Times" w:hAnsi="Times" w:cs="Times"/>
          <w:sz w:val="20"/>
          <w:szCs w:val="20"/>
        </w:rPr>
        <w:t>,</w:t>
      </w:r>
    </w:p>
    <w:p w14:paraId="626FC871" w14:textId="77777777" w:rsidR="00D50C75" w:rsidRDefault="00B83314">
      <w:pPr>
        <w:contextualSpacing w:val="0"/>
        <w:rPr>
          <w:rFonts w:ascii="Times" w:eastAsia="Times" w:hAnsi="Times" w:cs="Times"/>
          <w:sz w:val="20"/>
          <w:szCs w:val="20"/>
        </w:rPr>
      </w:pPr>
      <w:r>
        <w:rPr>
          <w:rFonts w:ascii="Times" w:eastAsia="Times" w:hAnsi="Times" w:cs="Times"/>
          <w:sz w:val="20"/>
          <w:szCs w:val="20"/>
        </w:rPr>
        <w:t>                   Senior Vice President — Commercial Loans</w:t>
      </w:r>
    </w:p>
    <w:p w14:paraId="75697C47"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Facsimile No.: (413) 748-8037</w:t>
      </w:r>
    </w:p>
    <w:p w14:paraId="6AD198D7"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with copy to:</w:t>
      </w:r>
    </w:p>
    <w:p w14:paraId="05E1636D" w14:textId="77777777" w:rsidR="00D50C75" w:rsidRDefault="00B83314">
      <w:pPr>
        <w:contextualSpacing w:val="0"/>
        <w:rPr>
          <w:rFonts w:ascii="Times" w:eastAsia="Times" w:hAnsi="Times" w:cs="Times"/>
          <w:sz w:val="20"/>
          <w:szCs w:val="20"/>
        </w:rPr>
      </w:pPr>
      <w:r>
        <w:rPr>
          <w:rFonts w:ascii="Times" w:eastAsia="Times" w:hAnsi="Times" w:cs="Times"/>
          <w:sz w:val="20"/>
          <w:szCs w:val="20"/>
        </w:rPr>
        <w:t>Edwards Angell Palmer &amp; Dodge LLP</w:t>
      </w:r>
    </w:p>
    <w:p w14:paraId="32AFEEB1" w14:textId="77777777" w:rsidR="00D50C75" w:rsidRDefault="00B83314">
      <w:pPr>
        <w:contextualSpacing w:val="0"/>
        <w:rPr>
          <w:rFonts w:ascii="Times" w:eastAsia="Times" w:hAnsi="Times" w:cs="Times"/>
          <w:sz w:val="20"/>
          <w:szCs w:val="20"/>
        </w:rPr>
      </w:pPr>
      <w:r>
        <w:rPr>
          <w:rFonts w:ascii="Times" w:eastAsia="Times" w:hAnsi="Times" w:cs="Times"/>
          <w:sz w:val="20"/>
          <w:szCs w:val="20"/>
        </w:rPr>
        <w:t>111 Huntington Avenue</w:t>
      </w:r>
    </w:p>
    <w:p w14:paraId="2264C894" w14:textId="77777777" w:rsidR="00D50C75" w:rsidRDefault="00B83314">
      <w:pPr>
        <w:contextualSpacing w:val="0"/>
        <w:rPr>
          <w:rFonts w:ascii="Times" w:eastAsia="Times" w:hAnsi="Times" w:cs="Times"/>
          <w:sz w:val="20"/>
          <w:szCs w:val="20"/>
        </w:rPr>
      </w:pPr>
      <w:r>
        <w:rPr>
          <w:rFonts w:ascii="Times" w:eastAsia="Times" w:hAnsi="Times" w:cs="Times"/>
          <w:sz w:val="20"/>
          <w:szCs w:val="20"/>
        </w:rPr>
        <w:t>Boston, MA 02199</w:t>
      </w:r>
    </w:p>
    <w:p w14:paraId="0F6FAC29" w14:textId="77777777" w:rsidR="00D50C75" w:rsidRDefault="00B83314">
      <w:pPr>
        <w:contextualSpacing w:val="0"/>
        <w:rPr>
          <w:rFonts w:ascii="Times" w:eastAsia="Times" w:hAnsi="Times" w:cs="Times"/>
          <w:sz w:val="20"/>
          <w:szCs w:val="20"/>
        </w:rPr>
      </w:pPr>
      <w:r>
        <w:rPr>
          <w:rFonts w:ascii="Times" w:eastAsia="Times" w:hAnsi="Times" w:cs="Times"/>
          <w:sz w:val="20"/>
          <w:szCs w:val="20"/>
        </w:rPr>
        <w:t xml:space="preserve">Attention: Mark I. </w:t>
      </w:r>
      <w:proofErr w:type="spellStart"/>
      <w:r>
        <w:rPr>
          <w:rFonts w:ascii="Times" w:eastAsia="Times" w:hAnsi="Times" w:cs="Times"/>
          <w:sz w:val="20"/>
          <w:szCs w:val="20"/>
        </w:rPr>
        <w:t>Fogel</w:t>
      </w:r>
      <w:proofErr w:type="spellEnd"/>
      <w:r>
        <w:rPr>
          <w:rFonts w:ascii="Times" w:eastAsia="Times" w:hAnsi="Times" w:cs="Times"/>
          <w:sz w:val="20"/>
          <w:szCs w:val="20"/>
        </w:rPr>
        <w:t xml:space="preserve">, </w:t>
      </w:r>
      <w:r>
        <w:rPr>
          <w:rFonts w:ascii="Times" w:eastAsia="Times" w:hAnsi="Times" w:cs="Times"/>
          <w:sz w:val="20"/>
          <w:szCs w:val="20"/>
        </w:rPr>
        <w:t>Esq.</w:t>
      </w:r>
    </w:p>
    <w:p w14:paraId="4A2C64EE"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Facsimile No.: (617) 227-4420”.</w:t>
      </w:r>
    </w:p>
    <w:p w14:paraId="2428D59B"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xml:space="preserve">          3.25 Each of </w:t>
      </w:r>
      <w:r>
        <w:rPr>
          <w:rFonts w:ascii="Times" w:eastAsia="Times" w:hAnsi="Times" w:cs="Times"/>
          <w:sz w:val="20"/>
          <w:szCs w:val="20"/>
          <w:u w:val="single"/>
        </w:rPr>
        <w:t>Schedule 2.01</w:t>
      </w:r>
      <w:r>
        <w:rPr>
          <w:rFonts w:ascii="Times" w:eastAsia="Times" w:hAnsi="Times" w:cs="Times"/>
          <w:sz w:val="20"/>
          <w:szCs w:val="20"/>
        </w:rPr>
        <w:t xml:space="preserve"> (Applicable Percentage), </w:t>
      </w:r>
      <w:r>
        <w:rPr>
          <w:rFonts w:ascii="Times" w:eastAsia="Times" w:hAnsi="Times" w:cs="Times"/>
          <w:sz w:val="20"/>
          <w:szCs w:val="20"/>
          <w:u w:val="single"/>
        </w:rPr>
        <w:t>Schedule 5.06(a)</w:t>
      </w:r>
      <w:r>
        <w:rPr>
          <w:rFonts w:ascii="Times" w:eastAsia="Times" w:hAnsi="Times" w:cs="Times"/>
          <w:sz w:val="20"/>
          <w:szCs w:val="20"/>
        </w:rPr>
        <w:t xml:space="preserve"> (Real Property), </w:t>
      </w:r>
      <w:r>
        <w:rPr>
          <w:rFonts w:ascii="Times" w:eastAsia="Times" w:hAnsi="Times" w:cs="Times"/>
          <w:sz w:val="20"/>
          <w:szCs w:val="20"/>
          <w:u w:val="single"/>
        </w:rPr>
        <w:t>Schedule 5.14</w:t>
      </w:r>
      <w:r>
        <w:rPr>
          <w:rFonts w:ascii="Times" w:eastAsia="Times" w:hAnsi="Times" w:cs="Times"/>
          <w:sz w:val="20"/>
          <w:szCs w:val="20"/>
        </w:rPr>
        <w:t xml:space="preserve"> (Material Agreements) and </w:t>
      </w:r>
      <w:r>
        <w:rPr>
          <w:rFonts w:ascii="Times" w:eastAsia="Times" w:hAnsi="Times" w:cs="Times"/>
          <w:sz w:val="20"/>
          <w:szCs w:val="20"/>
          <w:u w:val="single"/>
        </w:rPr>
        <w:t>Schedule 6.12</w:t>
      </w:r>
      <w:r>
        <w:rPr>
          <w:rFonts w:ascii="Times" w:eastAsia="Times" w:hAnsi="Times" w:cs="Times"/>
          <w:sz w:val="20"/>
          <w:szCs w:val="20"/>
        </w:rPr>
        <w:t xml:space="preserve"> (Depository Banks) to the Credit Agreement are hereby deleted in their entirety and </w:t>
      </w:r>
      <w:r>
        <w:rPr>
          <w:rFonts w:ascii="Times" w:eastAsia="Times" w:hAnsi="Times" w:cs="Times"/>
          <w:sz w:val="20"/>
          <w:szCs w:val="20"/>
          <w:u w:val="single"/>
        </w:rPr>
        <w:t>Schedule 2.01</w:t>
      </w:r>
      <w:r>
        <w:rPr>
          <w:rFonts w:ascii="Times" w:eastAsia="Times" w:hAnsi="Times" w:cs="Times"/>
          <w:sz w:val="20"/>
          <w:szCs w:val="20"/>
        </w:rPr>
        <w:t xml:space="preserve"> (Applicable Percentage), </w:t>
      </w:r>
      <w:r>
        <w:rPr>
          <w:rFonts w:ascii="Times" w:eastAsia="Times" w:hAnsi="Times" w:cs="Times"/>
          <w:sz w:val="20"/>
          <w:szCs w:val="20"/>
          <w:u w:val="single"/>
        </w:rPr>
        <w:t>Schedule 5.06(a)</w:t>
      </w:r>
      <w:r>
        <w:rPr>
          <w:rFonts w:ascii="Times" w:eastAsia="Times" w:hAnsi="Times" w:cs="Times"/>
          <w:sz w:val="20"/>
          <w:szCs w:val="20"/>
        </w:rPr>
        <w:t xml:space="preserve"> (Real Property), </w:t>
      </w:r>
      <w:r>
        <w:rPr>
          <w:rFonts w:ascii="Times" w:eastAsia="Times" w:hAnsi="Times" w:cs="Times"/>
          <w:sz w:val="20"/>
          <w:szCs w:val="20"/>
          <w:u w:val="single"/>
        </w:rPr>
        <w:t>Schedule 5.14</w:t>
      </w:r>
      <w:r>
        <w:rPr>
          <w:rFonts w:ascii="Times" w:eastAsia="Times" w:hAnsi="Times" w:cs="Times"/>
          <w:sz w:val="20"/>
          <w:szCs w:val="20"/>
        </w:rPr>
        <w:t xml:space="preserve"> (Material Agreements) and </w:t>
      </w:r>
      <w:r>
        <w:rPr>
          <w:rFonts w:ascii="Times" w:eastAsia="Times" w:hAnsi="Times" w:cs="Times"/>
          <w:sz w:val="20"/>
          <w:szCs w:val="20"/>
          <w:u w:val="single"/>
        </w:rPr>
        <w:t>Schedule 6.12</w:t>
      </w:r>
      <w:r>
        <w:rPr>
          <w:rFonts w:ascii="Times" w:eastAsia="Times" w:hAnsi="Times" w:cs="Times"/>
          <w:sz w:val="20"/>
          <w:szCs w:val="20"/>
        </w:rPr>
        <w:t xml:space="preserve"> (Depository Banks) attached hereto are hereb</w:t>
      </w:r>
      <w:r>
        <w:rPr>
          <w:rFonts w:ascii="Times" w:eastAsia="Times" w:hAnsi="Times" w:cs="Times"/>
          <w:sz w:val="20"/>
          <w:szCs w:val="20"/>
        </w:rPr>
        <w:t>y substituted in their stead.</w:t>
      </w:r>
    </w:p>
    <w:p w14:paraId="4D97584D"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4. </w:t>
      </w:r>
      <w:r>
        <w:rPr>
          <w:rFonts w:ascii="Times" w:eastAsia="Times" w:hAnsi="Times" w:cs="Times"/>
          <w:sz w:val="20"/>
          <w:szCs w:val="20"/>
          <w:u w:val="single"/>
        </w:rPr>
        <w:t>Release and Termination of Copyright Security Agreement, Patent Security Agreement and Trademark Security Agreement</w:t>
      </w:r>
      <w:r>
        <w:rPr>
          <w:rFonts w:ascii="Times" w:eastAsia="Times" w:hAnsi="Times" w:cs="Times"/>
          <w:sz w:val="20"/>
          <w:szCs w:val="20"/>
        </w:rPr>
        <w:t>. The Administrative Agent hereby affirms the termination and release of the Copyright Security Agreeme</w:t>
      </w:r>
      <w:r>
        <w:rPr>
          <w:rFonts w:ascii="Times" w:eastAsia="Times" w:hAnsi="Times" w:cs="Times"/>
          <w:sz w:val="20"/>
          <w:szCs w:val="20"/>
        </w:rPr>
        <w:t>nt, the Patent Security Agreement and the Trademark Security Agreement. Notwithstanding the foregoing sentence, nothing contained herein is intended to evidence or acknowledge satisfaction or termination of the Obligations.</w:t>
      </w:r>
    </w:p>
    <w:p w14:paraId="42235644"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5. </w:t>
      </w:r>
      <w:r>
        <w:rPr>
          <w:rFonts w:ascii="Times" w:eastAsia="Times" w:hAnsi="Times" w:cs="Times"/>
          <w:sz w:val="20"/>
          <w:szCs w:val="20"/>
          <w:u w:val="single"/>
        </w:rPr>
        <w:t>Representations and Warr</w:t>
      </w:r>
      <w:r>
        <w:rPr>
          <w:rFonts w:ascii="Times" w:eastAsia="Times" w:hAnsi="Times" w:cs="Times"/>
          <w:sz w:val="20"/>
          <w:szCs w:val="20"/>
          <w:u w:val="single"/>
        </w:rPr>
        <w:t>anties</w:t>
      </w:r>
      <w:r>
        <w:rPr>
          <w:rFonts w:ascii="Times" w:eastAsia="Times" w:hAnsi="Times" w:cs="Times"/>
          <w:sz w:val="20"/>
          <w:szCs w:val="20"/>
        </w:rPr>
        <w:t>. Each of the Credit Parties, by its execution hereof, jointly and severally represents and warrants as follows:</w:t>
      </w:r>
    </w:p>
    <w:p w14:paraId="60B155CE"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xml:space="preserve">     5.1. </w:t>
      </w:r>
      <w:r>
        <w:rPr>
          <w:rFonts w:ascii="Times" w:eastAsia="Times" w:hAnsi="Times" w:cs="Times"/>
          <w:sz w:val="20"/>
          <w:szCs w:val="20"/>
          <w:u w:val="single"/>
        </w:rPr>
        <w:t>Legal Existence; Organization</w:t>
      </w:r>
      <w:r>
        <w:rPr>
          <w:rFonts w:ascii="Times" w:eastAsia="Times" w:hAnsi="Times" w:cs="Times"/>
          <w:sz w:val="20"/>
          <w:szCs w:val="20"/>
        </w:rPr>
        <w:t xml:space="preserve">. Each Credit Party is duly organized and validly existing and in good standing under the laws of </w:t>
      </w:r>
      <w:r>
        <w:rPr>
          <w:rFonts w:ascii="Times" w:eastAsia="Times" w:hAnsi="Times" w:cs="Times"/>
          <w:sz w:val="20"/>
          <w:szCs w:val="20"/>
        </w:rPr>
        <w:t>the jurisdiction of its organization and under the laws of each other jurisdiction in which it is qualified to do business, with all power and authority (corporate or otherwise) necessary (a) to enter into this Amendment No. 1 (and the attached acknowledge</w:t>
      </w:r>
      <w:r>
        <w:rPr>
          <w:rFonts w:ascii="Times" w:eastAsia="Times" w:hAnsi="Times" w:cs="Times"/>
          <w:sz w:val="20"/>
          <w:szCs w:val="20"/>
        </w:rPr>
        <w:t>ments and consents to which such Credit Party is a party) and the documents executed in connection therewith and to perform all of its obligations hereunder and thereunder and (b) to own its properties and carry on the business now conducted or proposed to</w:t>
      </w:r>
      <w:r>
        <w:rPr>
          <w:rFonts w:ascii="Times" w:eastAsia="Times" w:hAnsi="Times" w:cs="Times"/>
          <w:sz w:val="20"/>
          <w:szCs w:val="20"/>
        </w:rPr>
        <w:t xml:space="preserve"> be conducted by it.</w:t>
      </w:r>
    </w:p>
    <w:p w14:paraId="0E359748" w14:textId="77777777" w:rsidR="00D50C75" w:rsidRDefault="00B83314">
      <w:pPr>
        <w:contextualSpacing w:val="0"/>
        <w:rPr>
          <w:rFonts w:ascii="Times" w:eastAsia="Times" w:hAnsi="Times" w:cs="Times"/>
          <w:sz w:val="20"/>
          <w:szCs w:val="20"/>
        </w:rPr>
      </w:pPr>
      <w:r>
        <w:rPr>
          <w:rFonts w:ascii="Times" w:eastAsia="Times" w:hAnsi="Times" w:cs="Times"/>
          <w:sz w:val="20"/>
          <w:szCs w:val="20"/>
        </w:rPr>
        <w:t xml:space="preserve">     5.2. </w:t>
      </w:r>
      <w:r>
        <w:rPr>
          <w:rFonts w:ascii="Times" w:eastAsia="Times" w:hAnsi="Times" w:cs="Times"/>
          <w:sz w:val="20"/>
          <w:szCs w:val="20"/>
          <w:u w:val="single"/>
        </w:rPr>
        <w:t>Enforceability</w:t>
      </w:r>
      <w:r>
        <w:rPr>
          <w:rFonts w:ascii="Times" w:eastAsia="Times" w:hAnsi="Times" w:cs="Times"/>
          <w:sz w:val="20"/>
          <w:szCs w:val="20"/>
        </w:rPr>
        <w:t>. Each Credit Party has taken all action (corporate or otherwise) required to make the provisions of this Amendment No. 1 (and the attached acknowledgements and consents to which such Credit Party is a party) an</w:t>
      </w:r>
      <w:r>
        <w:rPr>
          <w:rFonts w:ascii="Times" w:eastAsia="Times" w:hAnsi="Times" w:cs="Times"/>
          <w:sz w:val="20"/>
          <w:szCs w:val="20"/>
        </w:rPr>
        <w:t>d the documents executed in connection therewith valid and enforceable obligations of such Credit Party, as they purport to be. Each Credit Party has duly authorized, executed and delivered this Amendment No. 1 (and the attached acknowledgements and consen</w:t>
      </w:r>
      <w:r>
        <w:rPr>
          <w:rFonts w:ascii="Times" w:eastAsia="Times" w:hAnsi="Times" w:cs="Times"/>
          <w:sz w:val="20"/>
          <w:szCs w:val="20"/>
        </w:rPr>
        <w:t xml:space="preserve">ts to which such Credit Party is a party) and the documents executed in connection therewith. This Amendment No. 1 (and the attached acknowledgements and consents to which such Credit Party is a party) and each document executed in connection therewith is </w:t>
      </w:r>
      <w:r>
        <w:rPr>
          <w:rFonts w:ascii="Times" w:eastAsia="Times" w:hAnsi="Times" w:cs="Times"/>
          <w:sz w:val="20"/>
          <w:szCs w:val="20"/>
        </w:rPr>
        <w:t>the legal, valid and binding obligations of such Credit Party and each is enforceable against such Credit Party in accordance with its terms.</w:t>
      </w:r>
    </w:p>
    <w:p w14:paraId="38F957A9" w14:textId="77777777" w:rsidR="00D50C75" w:rsidRPr="00B83314" w:rsidRDefault="00D50C75" w:rsidP="00B83314">
      <w:pPr>
        <w:contextualSpacing w:val="0"/>
        <w:rPr>
          <w:rFonts w:ascii="Times" w:eastAsia="Times" w:hAnsi="Times" w:cs="Times" w:hint="eastAsia"/>
          <w:sz w:val="20"/>
          <w:szCs w:val="20"/>
          <w:lang w:eastAsia="zh-CN"/>
        </w:rPr>
      </w:pPr>
    </w:p>
    <w:p w14:paraId="50A4B234" w14:textId="77777777" w:rsidR="00D50C75" w:rsidRDefault="00D50C75">
      <w:pPr>
        <w:contextualSpacing w:val="0"/>
      </w:pPr>
    </w:p>
    <w:p w14:paraId="59555D7D" w14:textId="77777777" w:rsidR="00D50C75" w:rsidRDefault="00D50C75">
      <w:pPr>
        <w:contextualSpacing w:val="0"/>
      </w:pPr>
    </w:p>
    <w:p w14:paraId="3AF07421" w14:textId="77777777" w:rsidR="00D50C75" w:rsidRDefault="00B83314">
      <w:pPr>
        <w:spacing w:before="120" w:after="120"/>
        <w:contextualSpacing w:val="0"/>
        <w:rPr>
          <w:rFonts w:ascii="Times" w:eastAsia="Times" w:hAnsi="Times" w:cs="Times"/>
          <w:sz w:val="20"/>
          <w:szCs w:val="20"/>
        </w:rPr>
      </w:pPr>
      <w:r>
        <w:rPr>
          <w:rFonts w:ascii="Times" w:eastAsia="Times" w:hAnsi="Times" w:cs="Times"/>
          <w:sz w:val="20"/>
          <w:szCs w:val="20"/>
        </w:rPr>
        <w:t xml:space="preserve">     5.3. </w:t>
      </w:r>
      <w:r>
        <w:rPr>
          <w:rFonts w:ascii="Times" w:eastAsia="Times" w:hAnsi="Times" w:cs="Times"/>
          <w:sz w:val="20"/>
          <w:szCs w:val="20"/>
          <w:u w:val="single"/>
        </w:rPr>
        <w:t>No Legal Obstacle to Agreements</w:t>
      </w:r>
      <w:r>
        <w:rPr>
          <w:rFonts w:ascii="Times" w:eastAsia="Times" w:hAnsi="Times" w:cs="Times"/>
          <w:sz w:val="20"/>
          <w:szCs w:val="20"/>
        </w:rPr>
        <w:t>. Neither the execution, delivery or performance by any Credi</w:t>
      </w:r>
      <w:r>
        <w:rPr>
          <w:rFonts w:ascii="Times" w:eastAsia="Times" w:hAnsi="Times" w:cs="Times"/>
          <w:sz w:val="20"/>
          <w:szCs w:val="20"/>
        </w:rPr>
        <w:t>t Party of this Amendment No. 1 (or the attached acknowledgements and consents to which such Credit Party is a party) or any document executed in connection therewith, nor the consummation of any other transaction referred to or contemplated by this Amendm</w:t>
      </w:r>
      <w:r>
        <w:rPr>
          <w:rFonts w:ascii="Times" w:eastAsia="Times" w:hAnsi="Times" w:cs="Times"/>
          <w:sz w:val="20"/>
          <w:szCs w:val="20"/>
        </w:rPr>
        <w:t>ent No. 1 (or the attached acknowledgements and consents to which such Credit Party is a party) or any document executed in connection therewith, nor the fulfillment of the terms hereof or thereof, has constituted or resulted in or will constitute or resul</w:t>
      </w:r>
      <w:r>
        <w:rPr>
          <w:rFonts w:ascii="Times" w:eastAsia="Times" w:hAnsi="Times" w:cs="Times"/>
          <w:sz w:val="20"/>
          <w:szCs w:val="20"/>
        </w:rPr>
        <w:t>t in:</w:t>
      </w:r>
    </w:p>
    <w:p w14:paraId="35A3E929"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xml:space="preserve">     5.3.1 any breach or termination of any agreement, instrument, deed or lease to which such Credit Party is a party or by which such Credit Party is bound, or of the charter, by-laws or other organizational documents, as applicable, </w:t>
      </w:r>
      <w:r>
        <w:rPr>
          <w:rFonts w:ascii="Times" w:eastAsia="Times" w:hAnsi="Times" w:cs="Times"/>
          <w:sz w:val="20"/>
          <w:szCs w:val="20"/>
        </w:rPr>
        <w:lastRenderedPageBreak/>
        <w:t>of such Credit</w:t>
      </w:r>
      <w:r>
        <w:rPr>
          <w:rFonts w:ascii="Times" w:eastAsia="Times" w:hAnsi="Times" w:cs="Times"/>
          <w:sz w:val="20"/>
          <w:szCs w:val="20"/>
        </w:rPr>
        <w:t xml:space="preserve"> Party;</w:t>
      </w:r>
    </w:p>
    <w:p w14:paraId="6C349532"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5.3.2 the violation of any law, judgment, decree or governmental order, rule or regulation applicable to such Credit Party;</w:t>
      </w:r>
    </w:p>
    <w:p w14:paraId="384C8E0F"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5.3.3 the creation under any agreement, instrument, deed or lease of any Lien (other than Liens on the Collateral which secure the Obligations) upon any of the assets of such Credit Party; or</w:t>
      </w:r>
    </w:p>
    <w:p w14:paraId="6BF2A8B1"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5.3.4 any redemption, retirement or other repurchase o</w:t>
      </w:r>
      <w:r>
        <w:rPr>
          <w:rFonts w:ascii="Times" w:eastAsia="Times" w:hAnsi="Times" w:cs="Times"/>
          <w:sz w:val="20"/>
          <w:szCs w:val="20"/>
        </w:rPr>
        <w:t>bligation of such Credit Party under any charter, by-law, organizational document, agreement, instrument, deed or lease to which such Credit Party is a party.</w:t>
      </w:r>
    </w:p>
    <w:p w14:paraId="573E86EF"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Except such as have been obtained and are in full force and effect, no approval, authorization or</w:t>
      </w:r>
      <w:r>
        <w:rPr>
          <w:rFonts w:ascii="Times" w:eastAsia="Times" w:hAnsi="Times" w:cs="Times"/>
          <w:sz w:val="20"/>
          <w:szCs w:val="20"/>
        </w:rPr>
        <w:t xml:space="preserve"> other action by, or declaration to or filing with, any governmental or administrative authority or any other Person is required to be obtained or made by any Credit Party in connection with the execution, delivery and performance by such Credit Party of t</w:t>
      </w:r>
      <w:r>
        <w:rPr>
          <w:rFonts w:ascii="Times" w:eastAsia="Times" w:hAnsi="Times" w:cs="Times"/>
          <w:sz w:val="20"/>
          <w:szCs w:val="20"/>
        </w:rPr>
        <w:t>his Amendment No. 1 (and the attached acknowledgements and consents to which such Credit Party is a party) or any document executed in connection therewith or the consummation of the transactions contemplated hereby or thereby.</w:t>
      </w:r>
    </w:p>
    <w:p w14:paraId="14CB69C0"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xml:space="preserve">     5.4. </w:t>
      </w:r>
      <w:r>
        <w:rPr>
          <w:rFonts w:ascii="Times" w:eastAsia="Times" w:hAnsi="Times" w:cs="Times"/>
          <w:sz w:val="20"/>
          <w:szCs w:val="20"/>
          <w:u w:val="single"/>
        </w:rPr>
        <w:t>Defaults</w:t>
      </w:r>
      <w:r>
        <w:rPr>
          <w:rFonts w:ascii="Times" w:eastAsia="Times" w:hAnsi="Times" w:cs="Times"/>
          <w:sz w:val="20"/>
          <w:szCs w:val="20"/>
        </w:rPr>
        <w:t>. No Defau</w:t>
      </w:r>
      <w:r>
        <w:rPr>
          <w:rFonts w:ascii="Times" w:eastAsia="Times" w:hAnsi="Times" w:cs="Times"/>
          <w:sz w:val="20"/>
          <w:szCs w:val="20"/>
        </w:rPr>
        <w:t>lt exists or, immediately after giving effect to this Amendment No. 1, will exist.</w:t>
      </w:r>
    </w:p>
    <w:p w14:paraId="5AA4A5F1"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xml:space="preserve">     5.5. </w:t>
      </w:r>
      <w:r>
        <w:rPr>
          <w:rFonts w:ascii="Times" w:eastAsia="Times" w:hAnsi="Times" w:cs="Times"/>
          <w:sz w:val="20"/>
          <w:szCs w:val="20"/>
          <w:u w:val="single"/>
        </w:rPr>
        <w:t>Incorporation of Representations and Warranties</w:t>
      </w:r>
      <w:r>
        <w:rPr>
          <w:rFonts w:ascii="Times" w:eastAsia="Times" w:hAnsi="Times" w:cs="Times"/>
          <w:sz w:val="20"/>
          <w:szCs w:val="20"/>
        </w:rPr>
        <w:t>. The representations and warranties set forth in Article V of the Credit Agreement, as hereby amended, and in Secti</w:t>
      </w:r>
      <w:r>
        <w:rPr>
          <w:rFonts w:ascii="Times" w:eastAsia="Times" w:hAnsi="Times" w:cs="Times"/>
          <w:sz w:val="20"/>
          <w:szCs w:val="20"/>
        </w:rPr>
        <w:t>on 10 of the Holdings/TCAC Guaranty, Section 10 of the Holdings/S&amp;W Corp. Guaranty, Section 10 of the Operating Companies Guaranty and Section 10 of the Subsidiary Guaranty are each true and correct in all material respects on the date hereof as if origina</w:t>
      </w:r>
      <w:r>
        <w:rPr>
          <w:rFonts w:ascii="Times" w:eastAsia="Times" w:hAnsi="Times" w:cs="Times"/>
          <w:sz w:val="20"/>
          <w:szCs w:val="20"/>
        </w:rPr>
        <w:t>lly made on and as of the date hereof, except as the same may expressly relate to an earlier date.</w:t>
      </w:r>
    </w:p>
    <w:p w14:paraId="797EFB6B"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6. </w:t>
      </w:r>
      <w:r>
        <w:rPr>
          <w:rFonts w:ascii="Times" w:eastAsia="Times" w:hAnsi="Times" w:cs="Times"/>
          <w:sz w:val="20"/>
          <w:szCs w:val="20"/>
          <w:u w:val="single"/>
        </w:rPr>
        <w:t>Conditions</w:t>
      </w:r>
      <w:r>
        <w:rPr>
          <w:rFonts w:ascii="Times" w:eastAsia="Times" w:hAnsi="Times" w:cs="Times"/>
          <w:sz w:val="20"/>
          <w:szCs w:val="20"/>
        </w:rPr>
        <w:t>. The effectiveness of this Amendment No. 1 shall be subject to and shall occur upon the satisfaction of the following conditions:</w:t>
      </w:r>
    </w:p>
    <w:p w14:paraId="17803527" w14:textId="77777777" w:rsidR="00D50C75" w:rsidRPr="00B83314" w:rsidRDefault="00B83314" w:rsidP="00B83314">
      <w:pPr>
        <w:contextualSpacing w:val="0"/>
        <w:rPr>
          <w:rFonts w:ascii="Times" w:eastAsia="Times" w:hAnsi="Times" w:cs="Times"/>
          <w:sz w:val="20"/>
          <w:szCs w:val="20"/>
        </w:rPr>
      </w:pPr>
      <w:r>
        <w:rPr>
          <w:rFonts w:ascii="Times" w:eastAsia="Times" w:hAnsi="Times" w:cs="Times"/>
          <w:sz w:val="20"/>
          <w:szCs w:val="20"/>
        </w:rPr>
        <w:t>     6.1</w:t>
      </w:r>
      <w:r>
        <w:rPr>
          <w:rFonts w:ascii="Times" w:eastAsia="Times" w:hAnsi="Times" w:cs="Times"/>
          <w:sz w:val="20"/>
          <w:szCs w:val="20"/>
        </w:rPr>
        <w:t xml:space="preserve"> </w:t>
      </w:r>
      <w:r>
        <w:rPr>
          <w:rFonts w:ascii="Times" w:eastAsia="Times" w:hAnsi="Times" w:cs="Times"/>
          <w:sz w:val="20"/>
          <w:szCs w:val="20"/>
          <w:u w:val="single"/>
        </w:rPr>
        <w:t>Proper Proceedings</w:t>
      </w:r>
      <w:r>
        <w:rPr>
          <w:rFonts w:ascii="Times" w:eastAsia="Times" w:hAnsi="Times" w:cs="Times"/>
          <w:sz w:val="20"/>
          <w:szCs w:val="20"/>
        </w:rPr>
        <w:t>. The execution and delivery by the Credit Parties of this Amendment No. 1 (and the attached acknowledgements and consents to which each such Credit Party is a party) and the documents executed in connection therewith and the performance</w:t>
      </w:r>
      <w:r>
        <w:rPr>
          <w:rFonts w:ascii="Times" w:eastAsia="Times" w:hAnsi="Times" w:cs="Times"/>
          <w:sz w:val="20"/>
          <w:szCs w:val="20"/>
        </w:rPr>
        <w:t xml:space="preserve"> of their respective obligations hereunder and thereunder shall have been authorized by all necessary proceedings of each of the Credit Parties. All necessary consents, approvals and authorizations of any governmental or administrative agency or any other </w:t>
      </w:r>
      <w:r>
        <w:rPr>
          <w:rFonts w:ascii="Times" w:eastAsia="Times" w:hAnsi="Times" w:cs="Times"/>
          <w:sz w:val="20"/>
          <w:szCs w:val="20"/>
        </w:rPr>
        <w:t>Person with respect to any of the</w:t>
      </w:r>
      <w:r>
        <w:rPr>
          <w:rFonts w:ascii="Times" w:eastAsia="Times" w:hAnsi="Times" w:cs="Times" w:hint="eastAsia"/>
          <w:sz w:val="20"/>
          <w:szCs w:val="20"/>
          <w:lang w:eastAsia="zh-CN"/>
        </w:rPr>
        <w:t xml:space="preserve"> </w:t>
      </w:r>
      <w:r>
        <w:rPr>
          <w:rFonts w:ascii="Times" w:eastAsia="Times" w:hAnsi="Times" w:cs="Times"/>
          <w:sz w:val="20"/>
          <w:szCs w:val="20"/>
        </w:rPr>
        <w:t>transactions contemplated by this Amendment No. 1 and the documents executed in connection therewith shall have been obtained and shall be in full force and effect.</w:t>
      </w:r>
    </w:p>
    <w:p w14:paraId="2C83E79F"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w:t>
      </w:r>
      <w:r>
        <w:rPr>
          <w:rFonts w:ascii="Times" w:eastAsia="Times" w:hAnsi="Times" w:cs="Times"/>
          <w:sz w:val="20"/>
          <w:szCs w:val="20"/>
        </w:rPr>
        <w:t xml:space="preserve">    6.2 </w:t>
      </w:r>
      <w:r>
        <w:rPr>
          <w:rFonts w:ascii="Times" w:eastAsia="Times" w:hAnsi="Times" w:cs="Times"/>
          <w:sz w:val="20"/>
          <w:szCs w:val="20"/>
          <w:u w:val="single"/>
        </w:rPr>
        <w:t>Consummation of this Amendment No. 1.</w:t>
      </w:r>
      <w:r>
        <w:rPr>
          <w:rFonts w:ascii="Times" w:eastAsia="Times" w:hAnsi="Times" w:cs="Times"/>
          <w:sz w:val="20"/>
          <w:szCs w:val="20"/>
        </w:rPr>
        <w:t xml:space="preserve"> The Administrative Agent shall have received this Amendment No. 1 (with the attached acknowledgements and consents) fully executed by the parties hereto and thereto.</w:t>
      </w:r>
    </w:p>
    <w:p w14:paraId="5B59790E"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xml:space="preserve">     6.3 </w:t>
      </w:r>
      <w:r>
        <w:rPr>
          <w:rFonts w:ascii="Times" w:eastAsia="Times" w:hAnsi="Times" w:cs="Times"/>
          <w:sz w:val="20"/>
          <w:szCs w:val="20"/>
          <w:u w:val="single"/>
        </w:rPr>
        <w:t>Certificates of Secretary</w:t>
      </w:r>
      <w:r>
        <w:rPr>
          <w:rFonts w:ascii="Times" w:eastAsia="Times" w:hAnsi="Times" w:cs="Times"/>
          <w:sz w:val="20"/>
          <w:szCs w:val="20"/>
        </w:rPr>
        <w:t>. The Administrati</w:t>
      </w:r>
      <w:r>
        <w:rPr>
          <w:rFonts w:ascii="Times" w:eastAsia="Times" w:hAnsi="Times" w:cs="Times"/>
          <w:sz w:val="20"/>
          <w:szCs w:val="20"/>
        </w:rPr>
        <w:t>ve Agent shall have received a Certificate of each Credit Party dated as of the date hereof and executed by its Secretary or Assistant Secretary, which shall (A) certify the resolutions of its Board of Directors, members or other body authorizing the execu</w:t>
      </w:r>
      <w:r>
        <w:rPr>
          <w:rFonts w:ascii="Times" w:eastAsia="Times" w:hAnsi="Times" w:cs="Times"/>
          <w:sz w:val="20"/>
          <w:szCs w:val="20"/>
        </w:rPr>
        <w:t>tion, delivery and performance of this Amendment No. 1 and other documents to which it is a party, (B) identify by name and title and bear the signatures of the Financial Officers and any other officers of such Credit Party authorized to sign this Amendmen</w:t>
      </w:r>
      <w:r>
        <w:rPr>
          <w:rFonts w:ascii="Times" w:eastAsia="Times" w:hAnsi="Times" w:cs="Times"/>
          <w:sz w:val="20"/>
          <w:szCs w:val="20"/>
        </w:rPr>
        <w:t xml:space="preserve">t No. 1 and such other documents, and (C) certify that there has been no change in the certificate or articles of incorporation and by-laws of each Credit Party since November 30, 2007 and that such certificate or articles of incorporation and by-laws are </w:t>
      </w:r>
      <w:r>
        <w:rPr>
          <w:rFonts w:ascii="Times" w:eastAsia="Times" w:hAnsi="Times" w:cs="Times"/>
          <w:sz w:val="20"/>
          <w:szCs w:val="20"/>
        </w:rPr>
        <w:t>in full force and effect or, if any such certificate or articles of incorporation or by-laws have been changed since November 30, 2007, attach a copy of such certificate or articles of incorporation or by-laws and certify such copy of being true and correc</w:t>
      </w:r>
      <w:r>
        <w:rPr>
          <w:rFonts w:ascii="Times" w:eastAsia="Times" w:hAnsi="Times" w:cs="Times"/>
          <w:sz w:val="20"/>
          <w:szCs w:val="20"/>
        </w:rPr>
        <w:t>t and in full force and effect.</w:t>
      </w:r>
    </w:p>
    <w:p w14:paraId="1285F411"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xml:space="preserve">     6.4 </w:t>
      </w:r>
      <w:r>
        <w:rPr>
          <w:rFonts w:ascii="Times" w:eastAsia="Times" w:hAnsi="Times" w:cs="Times"/>
          <w:sz w:val="20"/>
          <w:szCs w:val="20"/>
          <w:u w:val="single"/>
        </w:rPr>
        <w:t>Assignments and Acceptances of Certain Collateral Documents</w:t>
      </w:r>
      <w:r>
        <w:rPr>
          <w:rFonts w:ascii="Times" w:eastAsia="Times" w:hAnsi="Times" w:cs="Times"/>
          <w:sz w:val="20"/>
          <w:szCs w:val="20"/>
        </w:rPr>
        <w:t>. Toronto Dominion (Texas), as resigning Administrative Agent, and TD Bank, as successor Administrative Agent, shall have executed and delivered (a) an Assi</w:t>
      </w:r>
      <w:r>
        <w:rPr>
          <w:rFonts w:ascii="Times" w:eastAsia="Times" w:hAnsi="Times" w:cs="Times"/>
          <w:sz w:val="20"/>
          <w:szCs w:val="20"/>
        </w:rPr>
        <w:t>gnment and Acceptance of Mortgage, Collateral Assignment of Leases and Rents, Security Agreement and Fixture Filing with respect to the real property located at 2100 Roosevelt Avenue and 299 Page Boulevard, Springfield, Hampden County, Massachusetts, (b) a</w:t>
      </w:r>
      <w:r>
        <w:rPr>
          <w:rFonts w:ascii="Times" w:eastAsia="Times" w:hAnsi="Times" w:cs="Times"/>
          <w:sz w:val="20"/>
          <w:szCs w:val="20"/>
        </w:rPr>
        <w:t>n Assignment and Acceptance of Mortgage, Collateral Assignment of Leases and Rents, Security Agreement and Fixture Filing with respect to the real property located at 19 Aviation Drive, Houlton, Southern Aroostook County, Maine, and (c) an Assignment and A</w:t>
      </w:r>
      <w:r>
        <w:rPr>
          <w:rFonts w:ascii="Times" w:eastAsia="Times" w:hAnsi="Times" w:cs="Times"/>
          <w:sz w:val="20"/>
          <w:szCs w:val="20"/>
        </w:rPr>
        <w:t>cceptance of Mortgage, Collateral Assignment of Leases and Rents, Security Agreement and Fixture Filing with respect to the real property located at 400 North Main Street, Rochester, Strafford County, New Hampshire.</w:t>
      </w:r>
    </w:p>
    <w:p w14:paraId="37F0EBD2"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xml:space="preserve">     6.5 </w:t>
      </w:r>
      <w:r>
        <w:rPr>
          <w:rFonts w:ascii="Times" w:eastAsia="Times" w:hAnsi="Times" w:cs="Times"/>
          <w:sz w:val="20"/>
          <w:szCs w:val="20"/>
          <w:u w:val="single"/>
        </w:rPr>
        <w:t>Title Updates and Title Endorse</w:t>
      </w:r>
      <w:r>
        <w:rPr>
          <w:rFonts w:ascii="Times" w:eastAsia="Times" w:hAnsi="Times" w:cs="Times"/>
          <w:sz w:val="20"/>
          <w:szCs w:val="20"/>
          <w:u w:val="single"/>
        </w:rPr>
        <w:t>ments</w:t>
      </w:r>
      <w:r>
        <w:rPr>
          <w:rFonts w:ascii="Times" w:eastAsia="Times" w:hAnsi="Times" w:cs="Times"/>
          <w:sz w:val="20"/>
          <w:szCs w:val="20"/>
        </w:rPr>
        <w:t xml:space="preserve">. The Administrative Agent shall have received a title update to the loan </w:t>
      </w:r>
      <w:r>
        <w:rPr>
          <w:rFonts w:ascii="Times" w:eastAsia="Times" w:hAnsi="Times" w:cs="Times"/>
          <w:sz w:val="20"/>
          <w:szCs w:val="20"/>
        </w:rPr>
        <w:lastRenderedPageBreak/>
        <w:t>policies of title insurance issued by Stewart Title Guaranty Company (policy numbers M-9402-84482, M-9402-84481 and M-9402-84484) in form and substance acceptable to the Adminis</w:t>
      </w:r>
      <w:r>
        <w:rPr>
          <w:rFonts w:ascii="Times" w:eastAsia="Times" w:hAnsi="Times" w:cs="Times"/>
          <w:sz w:val="20"/>
          <w:szCs w:val="20"/>
        </w:rPr>
        <w:t xml:space="preserve">trative Agent. The Borrowers agree to furnish to the Administrative Agent, within sixty (60) days of the date hereof, a title endorsement to each of the title policies described in the preceding sentence reflecting the recording of the documents described </w:t>
      </w:r>
      <w:r>
        <w:rPr>
          <w:rFonts w:ascii="Times" w:eastAsia="Times" w:hAnsi="Times" w:cs="Times"/>
          <w:sz w:val="20"/>
          <w:szCs w:val="20"/>
        </w:rPr>
        <w:t>in Section 5.4(d), (e) and (f) above and otherwise in form and substance acceptable to the Administrative Agent.</w:t>
      </w:r>
    </w:p>
    <w:p w14:paraId="3093A13F"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xml:space="preserve">     6.5 </w:t>
      </w:r>
      <w:r>
        <w:rPr>
          <w:rFonts w:ascii="Times" w:eastAsia="Times" w:hAnsi="Times" w:cs="Times"/>
          <w:sz w:val="20"/>
          <w:szCs w:val="20"/>
          <w:u w:val="single"/>
        </w:rPr>
        <w:t>Cash Management Agreement</w:t>
      </w:r>
      <w:r>
        <w:rPr>
          <w:rFonts w:ascii="Times" w:eastAsia="Times" w:hAnsi="Times" w:cs="Times"/>
          <w:sz w:val="20"/>
          <w:szCs w:val="20"/>
        </w:rPr>
        <w:t>. The Administrative Agent shall have received duly executed copies of the Cash Management Agreements, such C</w:t>
      </w:r>
      <w:r>
        <w:rPr>
          <w:rFonts w:ascii="Times" w:eastAsia="Times" w:hAnsi="Times" w:cs="Times"/>
          <w:sz w:val="20"/>
          <w:szCs w:val="20"/>
        </w:rPr>
        <w:t>ash Management Agreements to be fully executed by the parties thereto and in form and substance acceptable to the Administrative Agent.</w:t>
      </w:r>
    </w:p>
    <w:p w14:paraId="2A9DAC14" w14:textId="77777777" w:rsidR="00D50C75" w:rsidRDefault="00B83314" w:rsidP="00B83314">
      <w:pPr>
        <w:contextualSpacing w:val="0"/>
        <w:rPr>
          <w:rFonts w:ascii="Times" w:eastAsia="Times" w:hAnsi="Times" w:cs="Times"/>
          <w:sz w:val="20"/>
          <w:szCs w:val="20"/>
        </w:rPr>
      </w:pPr>
      <w:r>
        <w:rPr>
          <w:rFonts w:ascii="Times" w:eastAsia="Times" w:hAnsi="Times" w:cs="Times"/>
          <w:sz w:val="20"/>
          <w:szCs w:val="20"/>
        </w:rPr>
        <w:t xml:space="preserve">     6.6 </w:t>
      </w:r>
      <w:r>
        <w:rPr>
          <w:rFonts w:ascii="Times" w:eastAsia="Times" w:hAnsi="Times" w:cs="Times"/>
          <w:sz w:val="20"/>
          <w:szCs w:val="20"/>
          <w:u w:val="single"/>
        </w:rPr>
        <w:t>Releases and Terminations of Security Interests in Copyrights, Patents and Trademarks</w:t>
      </w:r>
      <w:r>
        <w:rPr>
          <w:rFonts w:ascii="Times" w:eastAsia="Times" w:hAnsi="Times" w:cs="Times"/>
          <w:sz w:val="20"/>
          <w:szCs w:val="20"/>
        </w:rPr>
        <w:t>. The Administrative Agent</w:t>
      </w:r>
      <w:r>
        <w:rPr>
          <w:rFonts w:ascii="Times" w:eastAsia="Times" w:hAnsi="Times" w:cs="Times"/>
          <w:sz w:val="20"/>
          <w:szCs w:val="20"/>
        </w:rPr>
        <w:t xml:space="preserve"> shall have executed (a) a Release and Termination of Security Interest in Copyrights with respect to the Copyright Security Agreement, (b) a Release and Termination of Security Interest in Patents with respect to the Patent Security Agreement, and (c) a R</w:t>
      </w:r>
      <w:r>
        <w:rPr>
          <w:rFonts w:ascii="Times" w:eastAsia="Times" w:hAnsi="Times" w:cs="Times"/>
          <w:sz w:val="20"/>
          <w:szCs w:val="20"/>
        </w:rPr>
        <w:t>elease and Termination of Security Interest in Trademarks with respect to th</w:t>
      </w:r>
      <w:r>
        <w:rPr>
          <w:rFonts w:ascii="Times" w:eastAsia="Times" w:hAnsi="Times" w:cs="Times" w:hint="eastAsia"/>
          <w:sz w:val="20"/>
          <w:szCs w:val="20"/>
          <w:lang w:eastAsia="zh-CN"/>
        </w:rPr>
        <w:t>e</w:t>
      </w:r>
      <w:r>
        <w:rPr>
          <w:rFonts w:ascii="Times" w:eastAsia="Times" w:hAnsi="Times" w:cs="Times"/>
          <w:sz w:val="20"/>
          <w:szCs w:val="20"/>
          <w:lang w:eastAsia="zh-CN"/>
        </w:rPr>
        <w:t xml:space="preserve"> </w:t>
      </w:r>
      <w:r>
        <w:rPr>
          <w:rFonts w:ascii="Times" w:eastAsia="Times" w:hAnsi="Times" w:cs="Times"/>
          <w:sz w:val="20"/>
          <w:szCs w:val="20"/>
        </w:rPr>
        <w:t>Trademark Security Agreement.</w:t>
      </w:r>
    </w:p>
    <w:p w14:paraId="7DDF4BF6"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xml:space="preserve">     6.7 </w:t>
      </w:r>
      <w:r>
        <w:rPr>
          <w:rFonts w:ascii="Times" w:eastAsia="Times" w:hAnsi="Times" w:cs="Times"/>
          <w:sz w:val="20"/>
          <w:szCs w:val="20"/>
          <w:u w:val="single"/>
        </w:rPr>
        <w:t>Amendment No. 1 to Pledge and Security Agreement</w:t>
      </w:r>
      <w:r>
        <w:rPr>
          <w:rFonts w:ascii="Times" w:eastAsia="Times" w:hAnsi="Times" w:cs="Times"/>
          <w:sz w:val="20"/>
          <w:szCs w:val="20"/>
        </w:rPr>
        <w:t>. The Administrative Agent shall have received an Amendment No. 1 to Pledge and Security Agreement fully executed by the parties thereto.</w:t>
      </w:r>
    </w:p>
    <w:p w14:paraId="7A720E41"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xml:space="preserve">     6.8 </w:t>
      </w:r>
      <w:r>
        <w:rPr>
          <w:rFonts w:ascii="Times" w:eastAsia="Times" w:hAnsi="Times" w:cs="Times"/>
          <w:sz w:val="20"/>
          <w:szCs w:val="20"/>
          <w:u w:val="single"/>
        </w:rPr>
        <w:t>Other Documents</w:t>
      </w:r>
      <w:r>
        <w:rPr>
          <w:rFonts w:ascii="Times" w:eastAsia="Times" w:hAnsi="Times" w:cs="Times"/>
          <w:sz w:val="20"/>
          <w:szCs w:val="20"/>
        </w:rPr>
        <w:t>. The Administrative Agent shall have received duly executed copies of such other certificates</w:t>
      </w:r>
      <w:r>
        <w:rPr>
          <w:rFonts w:ascii="Times" w:eastAsia="Times" w:hAnsi="Times" w:cs="Times"/>
          <w:sz w:val="20"/>
          <w:szCs w:val="20"/>
        </w:rPr>
        <w:t>, documents, instruments and agreements as the Administrative Agent shall reasonably request in connection with the transactions contemplated by this Amendment No. 1, each in form and substance acceptable to the Administrative Agent.</w:t>
      </w:r>
    </w:p>
    <w:p w14:paraId="0499D76B"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xml:space="preserve">     6.9 </w:t>
      </w:r>
      <w:r>
        <w:rPr>
          <w:rFonts w:ascii="Times" w:eastAsia="Times" w:hAnsi="Times" w:cs="Times"/>
          <w:sz w:val="20"/>
          <w:szCs w:val="20"/>
          <w:u w:val="single"/>
        </w:rPr>
        <w:t>Legal Matters</w:t>
      </w:r>
      <w:r>
        <w:rPr>
          <w:rFonts w:ascii="Times" w:eastAsia="Times" w:hAnsi="Times" w:cs="Times"/>
          <w:sz w:val="20"/>
          <w:szCs w:val="20"/>
        </w:rPr>
        <w:t>. All legal matters incident to the transactions contemplated hereby shall be satisfactory to counsel for the Administrative Agent and the Lenders.</w:t>
      </w:r>
    </w:p>
    <w:p w14:paraId="1CE9C478"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xml:space="preserve">     6.10 </w:t>
      </w:r>
      <w:r>
        <w:rPr>
          <w:rFonts w:ascii="Times" w:eastAsia="Times" w:hAnsi="Times" w:cs="Times"/>
          <w:sz w:val="20"/>
          <w:szCs w:val="20"/>
          <w:u w:val="single"/>
        </w:rPr>
        <w:t>Fees and Expenses</w:t>
      </w:r>
      <w:r>
        <w:rPr>
          <w:rFonts w:ascii="Times" w:eastAsia="Times" w:hAnsi="Times" w:cs="Times"/>
          <w:sz w:val="20"/>
          <w:szCs w:val="20"/>
        </w:rPr>
        <w:t xml:space="preserve">. The Credit Parties shall have paid all fees and expenses of the Administrative </w:t>
      </w:r>
      <w:r>
        <w:rPr>
          <w:rFonts w:ascii="Times" w:eastAsia="Times" w:hAnsi="Times" w:cs="Times"/>
          <w:sz w:val="20"/>
          <w:szCs w:val="20"/>
        </w:rPr>
        <w:t>Agent and the Lenders (including the reasonable fees and expenses of their legal counsel) in connection with this Amendment No. 1 and the documents executed in connection therewith and the transactions contemplated herein.</w:t>
      </w:r>
    </w:p>
    <w:p w14:paraId="4F22E398"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7. </w:t>
      </w:r>
      <w:r>
        <w:rPr>
          <w:rFonts w:ascii="Times" w:eastAsia="Times" w:hAnsi="Times" w:cs="Times"/>
          <w:sz w:val="20"/>
          <w:szCs w:val="20"/>
          <w:u w:val="single"/>
        </w:rPr>
        <w:t>Further Assurances</w:t>
      </w:r>
      <w:r>
        <w:rPr>
          <w:rFonts w:ascii="Times" w:eastAsia="Times" w:hAnsi="Times" w:cs="Times"/>
          <w:sz w:val="20"/>
          <w:szCs w:val="20"/>
        </w:rPr>
        <w:t xml:space="preserve">. Each </w:t>
      </w:r>
      <w:r>
        <w:rPr>
          <w:rFonts w:ascii="Times" w:eastAsia="Times" w:hAnsi="Times" w:cs="Times"/>
          <w:sz w:val="20"/>
          <w:szCs w:val="20"/>
        </w:rPr>
        <w:t>of the Credit Parties will, promptly upon the request of the Administrative Agent from time to time, execute, acknowledge, deliver, file and record all such instruments and notices, and take all such other action, as the Administrative Agent deems necessar</w:t>
      </w:r>
      <w:r>
        <w:rPr>
          <w:rFonts w:ascii="Times" w:eastAsia="Times" w:hAnsi="Times" w:cs="Times"/>
          <w:sz w:val="20"/>
          <w:szCs w:val="20"/>
        </w:rPr>
        <w:t>y or advisable to carry out the intent and purposes of this Amendment No. 1 (and the attached acknowledgements and consents) and the documents executed in connection therewith.</w:t>
      </w:r>
    </w:p>
    <w:p w14:paraId="08821A4F"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8. </w:t>
      </w:r>
      <w:r>
        <w:rPr>
          <w:rFonts w:ascii="Times" w:eastAsia="Times" w:hAnsi="Times" w:cs="Times"/>
          <w:sz w:val="20"/>
          <w:szCs w:val="20"/>
          <w:u w:val="single"/>
        </w:rPr>
        <w:t>Release</w:t>
      </w:r>
      <w:r>
        <w:rPr>
          <w:rFonts w:ascii="Times" w:eastAsia="Times" w:hAnsi="Times" w:cs="Times"/>
          <w:sz w:val="20"/>
          <w:szCs w:val="20"/>
        </w:rPr>
        <w:t>.</w:t>
      </w:r>
    </w:p>
    <w:p w14:paraId="0238053F"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(a) In consideration of the agreements of the Administrat</w:t>
      </w:r>
      <w:r>
        <w:rPr>
          <w:rFonts w:ascii="Times" w:eastAsia="Times" w:hAnsi="Times" w:cs="Times"/>
          <w:sz w:val="20"/>
          <w:szCs w:val="20"/>
        </w:rPr>
        <w:t>ive Agent and the Lenders contained herein and for other good and valuable consideration, the receipt and sufficiency of which is hereby acknowledged, each Credit Party, on behalf of itself and its successors, assigns, and other legal representatives, here</w:t>
      </w:r>
      <w:r>
        <w:rPr>
          <w:rFonts w:ascii="Times" w:eastAsia="Times" w:hAnsi="Times" w:cs="Times"/>
          <w:sz w:val="20"/>
          <w:szCs w:val="20"/>
        </w:rPr>
        <w:t>by absolutely, unconditionally and irrevocably releases, remises and forever discharges Administrative Agent, each Lender and their respective successors and assigns, and their affiliates, subsidiaries, predecessors, directors, officers, attorneys, employe</w:t>
      </w:r>
      <w:r>
        <w:rPr>
          <w:rFonts w:ascii="Times" w:eastAsia="Times" w:hAnsi="Times" w:cs="Times"/>
          <w:sz w:val="20"/>
          <w:szCs w:val="20"/>
        </w:rPr>
        <w:t>es, agents and other representatives (Administrative Agent, each Lender and all such other Persons being hereinafter referred to collectively as the “</w:t>
      </w:r>
      <w:proofErr w:type="spellStart"/>
      <w:r>
        <w:rPr>
          <w:rFonts w:ascii="Times" w:eastAsia="Times" w:hAnsi="Times" w:cs="Times"/>
          <w:sz w:val="20"/>
          <w:szCs w:val="20"/>
          <w:u w:val="single"/>
        </w:rPr>
        <w:t>Releasees</w:t>
      </w:r>
      <w:proofErr w:type="spellEnd"/>
      <w:r>
        <w:rPr>
          <w:rFonts w:ascii="Times" w:eastAsia="Times" w:hAnsi="Times" w:cs="Times"/>
          <w:sz w:val="20"/>
          <w:szCs w:val="20"/>
        </w:rPr>
        <w:t>”, and individually as a “</w:t>
      </w:r>
      <w:proofErr w:type="spellStart"/>
      <w:r>
        <w:rPr>
          <w:rFonts w:ascii="Times" w:eastAsia="Times" w:hAnsi="Times" w:cs="Times"/>
          <w:sz w:val="20"/>
          <w:szCs w:val="20"/>
          <w:u w:val="single"/>
        </w:rPr>
        <w:t>Releasee</w:t>
      </w:r>
      <w:proofErr w:type="spellEnd"/>
      <w:r>
        <w:rPr>
          <w:rFonts w:ascii="Times" w:eastAsia="Times" w:hAnsi="Times" w:cs="Times"/>
          <w:sz w:val="20"/>
          <w:szCs w:val="20"/>
        </w:rPr>
        <w:t xml:space="preserve">”), of and from all demands, actions, causes of action, suits, </w:t>
      </w:r>
      <w:r>
        <w:rPr>
          <w:rFonts w:ascii="Times" w:eastAsia="Times" w:hAnsi="Times" w:cs="Times"/>
          <w:sz w:val="20"/>
          <w:szCs w:val="20"/>
        </w:rPr>
        <w:t>covenants, contracts, controversies, agreements, promises, sums of money, accounts, bills, reckonings, damages and any and all other claims, counterclaims, defenses, rights of set-off, demands and liabilities whatsoever (individually, a “</w:t>
      </w:r>
      <w:r>
        <w:rPr>
          <w:rFonts w:ascii="Times" w:eastAsia="Times" w:hAnsi="Times" w:cs="Times"/>
          <w:sz w:val="20"/>
          <w:szCs w:val="20"/>
          <w:u w:val="single"/>
        </w:rPr>
        <w:t>Claim</w:t>
      </w:r>
      <w:r>
        <w:rPr>
          <w:rFonts w:ascii="Times" w:eastAsia="Times" w:hAnsi="Times" w:cs="Times"/>
          <w:sz w:val="20"/>
          <w:szCs w:val="20"/>
        </w:rPr>
        <w:t>”, and collec</w:t>
      </w:r>
      <w:r>
        <w:rPr>
          <w:rFonts w:ascii="Times" w:eastAsia="Times" w:hAnsi="Times" w:cs="Times"/>
          <w:sz w:val="20"/>
          <w:szCs w:val="20"/>
        </w:rPr>
        <w:t>tively, “</w:t>
      </w:r>
      <w:r>
        <w:rPr>
          <w:rFonts w:ascii="Times" w:eastAsia="Times" w:hAnsi="Times" w:cs="Times"/>
          <w:sz w:val="20"/>
          <w:szCs w:val="20"/>
          <w:u w:val="single"/>
        </w:rPr>
        <w:t>Claims</w:t>
      </w:r>
      <w:r>
        <w:rPr>
          <w:rFonts w:ascii="Times" w:eastAsia="Times" w:hAnsi="Times" w:cs="Times"/>
          <w:sz w:val="20"/>
          <w:szCs w:val="20"/>
        </w:rPr>
        <w:t xml:space="preserve">”) of every name and nature, known or unknown, suspected or unsuspected, both at law and in equity, which any Credit Party or any of its successors, assigns, or other legal representatives, may now or hereafter own, hold, have or claim to have against the </w:t>
      </w:r>
      <w:proofErr w:type="spellStart"/>
      <w:r>
        <w:rPr>
          <w:rFonts w:ascii="Times" w:eastAsia="Times" w:hAnsi="Times" w:cs="Times"/>
          <w:sz w:val="20"/>
          <w:szCs w:val="20"/>
        </w:rPr>
        <w:t>Releasees</w:t>
      </w:r>
      <w:proofErr w:type="spellEnd"/>
      <w:r>
        <w:rPr>
          <w:rFonts w:ascii="Times" w:eastAsia="Times" w:hAnsi="Times" w:cs="Times"/>
          <w:sz w:val="20"/>
          <w:szCs w:val="20"/>
        </w:rPr>
        <w:t xml:space="preserve"> or any of them for, upon, or by reason of any circumstance, action, cause or thing whatsoever which arises at any time on or prior to the day and date of this Amendment No. 1 for or on account of, or in relation to, or in any way in connection wi</w:t>
      </w:r>
      <w:r>
        <w:rPr>
          <w:rFonts w:ascii="Times" w:eastAsia="Times" w:hAnsi="Times" w:cs="Times"/>
          <w:sz w:val="20"/>
          <w:szCs w:val="20"/>
        </w:rPr>
        <w:t>th any of the Credit Agreement, as amended by this Amendment No. 1, the other Loan Documents, or the transactions thereunder or related thereto.</w:t>
      </w:r>
    </w:p>
    <w:p w14:paraId="3A2DEC5F" w14:textId="77777777" w:rsidR="00D50C75" w:rsidRDefault="00B83314">
      <w:pPr>
        <w:contextualSpacing w:val="0"/>
        <w:rPr>
          <w:rFonts w:ascii="Times" w:eastAsia="Times" w:hAnsi="Times" w:cs="Times"/>
          <w:sz w:val="20"/>
          <w:szCs w:val="20"/>
        </w:rPr>
      </w:pPr>
      <w:r>
        <w:rPr>
          <w:rFonts w:ascii="Times" w:eastAsia="Times" w:hAnsi="Times" w:cs="Times"/>
          <w:sz w:val="20"/>
          <w:szCs w:val="20"/>
        </w:rPr>
        <w:t>     (b) Each Credit Party understands, acknowledges and agrees that the release set forth above may be pleaded</w:t>
      </w:r>
      <w:r>
        <w:rPr>
          <w:rFonts w:ascii="Times" w:eastAsia="Times" w:hAnsi="Times" w:cs="Times"/>
          <w:sz w:val="20"/>
          <w:szCs w:val="20"/>
        </w:rPr>
        <w:t xml:space="preserve"> as a full and complete defense and may be used as a basis for an injunction against any action, suit or other proceeding which may be instituted, prosecuted or attempted in breach of the provisions of such release.</w:t>
      </w:r>
    </w:p>
    <w:p w14:paraId="0ED1D1FB" w14:textId="77777777" w:rsidR="00D50C75" w:rsidRPr="00B83314" w:rsidRDefault="00D50C75" w:rsidP="00B83314">
      <w:pPr>
        <w:contextualSpacing w:val="0"/>
        <w:rPr>
          <w:rFonts w:ascii="Times" w:eastAsia="Times" w:hAnsi="Times" w:cs="Times" w:hint="eastAsia"/>
          <w:sz w:val="20"/>
          <w:szCs w:val="20"/>
          <w:lang w:eastAsia="zh-CN"/>
        </w:rPr>
      </w:pPr>
    </w:p>
    <w:p w14:paraId="22715005" w14:textId="77777777" w:rsidR="00D50C75" w:rsidRDefault="00D50C75">
      <w:pPr>
        <w:contextualSpacing w:val="0"/>
      </w:pPr>
    </w:p>
    <w:p w14:paraId="70178E61" w14:textId="77777777" w:rsidR="00D50C75" w:rsidRDefault="00B83314">
      <w:pPr>
        <w:spacing w:before="120" w:after="120"/>
        <w:contextualSpacing w:val="0"/>
        <w:rPr>
          <w:rFonts w:ascii="Times" w:eastAsia="Times" w:hAnsi="Times" w:cs="Times"/>
          <w:sz w:val="20"/>
          <w:szCs w:val="20"/>
        </w:rPr>
      </w:pPr>
      <w:r>
        <w:rPr>
          <w:rFonts w:ascii="Times" w:eastAsia="Times" w:hAnsi="Times" w:cs="Times"/>
          <w:sz w:val="20"/>
          <w:szCs w:val="20"/>
        </w:rPr>
        <w:lastRenderedPageBreak/>
        <w:t>     (c) Each Credit Party a</w:t>
      </w:r>
      <w:r>
        <w:rPr>
          <w:rFonts w:ascii="Times" w:eastAsia="Times" w:hAnsi="Times" w:cs="Times"/>
          <w:sz w:val="20"/>
          <w:szCs w:val="20"/>
        </w:rPr>
        <w:t>grees that no fact, event, circumstance, evidence or transaction which could now be asserted or which may hereafter be discovered shall affect in any manner the final, absolute and unconditional nature of the release set forth above.</w:t>
      </w:r>
    </w:p>
    <w:p w14:paraId="52BE12C7" w14:textId="77777777" w:rsidR="00D50C75" w:rsidRDefault="00B83314">
      <w:pPr>
        <w:spacing w:after="120"/>
        <w:contextualSpacing w:val="0"/>
        <w:rPr>
          <w:rFonts w:ascii="Times" w:eastAsia="Times" w:hAnsi="Times" w:cs="Times"/>
          <w:sz w:val="20"/>
          <w:szCs w:val="20"/>
        </w:rPr>
      </w:pPr>
      <w:r>
        <w:rPr>
          <w:rFonts w:ascii="Times" w:eastAsia="Times" w:hAnsi="Times" w:cs="Times"/>
          <w:sz w:val="20"/>
          <w:szCs w:val="20"/>
        </w:rPr>
        <w:t>     (d) Each Credit P</w:t>
      </w:r>
      <w:r>
        <w:rPr>
          <w:rFonts w:ascii="Times" w:eastAsia="Times" w:hAnsi="Times" w:cs="Times"/>
          <w:sz w:val="20"/>
          <w:szCs w:val="20"/>
        </w:rPr>
        <w:t xml:space="preserve">arty, on behalf of itself and its respective successors, assigns, and other legal representatives, hereby absolutely, unconditionally and irrevocably, covenants and agrees with and in favor of each </w:t>
      </w:r>
      <w:proofErr w:type="spellStart"/>
      <w:r>
        <w:rPr>
          <w:rFonts w:ascii="Times" w:eastAsia="Times" w:hAnsi="Times" w:cs="Times"/>
          <w:sz w:val="20"/>
          <w:szCs w:val="20"/>
        </w:rPr>
        <w:t>Releasee</w:t>
      </w:r>
      <w:proofErr w:type="spellEnd"/>
      <w:r>
        <w:rPr>
          <w:rFonts w:ascii="Times" w:eastAsia="Times" w:hAnsi="Times" w:cs="Times"/>
          <w:sz w:val="20"/>
          <w:szCs w:val="20"/>
        </w:rPr>
        <w:t xml:space="preserve"> that it will not sue (at law, in equity, in any r</w:t>
      </w:r>
      <w:r>
        <w:rPr>
          <w:rFonts w:ascii="Times" w:eastAsia="Times" w:hAnsi="Times" w:cs="Times"/>
          <w:sz w:val="20"/>
          <w:szCs w:val="20"/>
        </w:rPr>
        <w:t xml:space="preserve">egulatory proceeding or otherwise) any </w:t>
      </w:r>
      <w:proofErr w:type="spellStart"/>
      <w:r>
        <w:rPr>
          <w:rFonts w:ascii="Times" w:eastAsia="Times" w:hAnsi="Times" w:cs="Times"/>
          <w:sz w:val="20"/>
          <w:szCs w:val="20"/>
        </w:rPr>
        <w:t>Releasee</w:t>
      </w:r>
      <w:proofErr w:type="spellEnd"/>
      <w:r>
        <w:rPr>
          <w:rFonts w:ascii="Times" w:eastAsia="Times" w:hAnsi="Times" w:cs="Times"/>
          <w:sz w:val="20"/>
          <w:szCs w:val="20"/>
        </w:rPr>
        <w:t xml:space="preserve"> on the basis of any Claim released, remised and discharged by the Credit Parties pursuant to Section 8(a) of this Amendment No. 1. If any Credit Party, or its respective successors, assigns, or other legal re</w:t>
      </w:r>
      <w:r>
        <w:rPr>
          <w:rFonts w:ascii="Times" w:eastAsia="Times" w:hAnsi="Times" w:cs="Times"/>
          <w:sz w:val="20"/>
          <w:szCs w:val="20"/>
        </w:rPr>
        <w:t xml:space="preserve">presentatives violates the foregoing covenant, each Credit Party, for itself and its successors, assigns and legal representatives, agrees to pay, in addition to such other damages as any </w:t>
      </w:r>
      <w:proofErr w:type="spellStart"/>
      <w:r>
        <w:rPr>
          <w:rFonts w:ascii="Times" w:eastAsia="Times" w:hAnsi="Times" w:cs="Times"/>
          <w:sz w:val="20"/>
          <w:szCs w:val="20"/>
        </w:rPr>
        <w:t>Releasee</w:t>
      </w:r>
      <w:proofErr w:type="spellEnd"/>
      <w:r>
        <w:rPr>
          <w:rFonts w:ascii="Times" w:eastAsia="Times" w:hAnsi="Times" w:cs="Times"/>
          <w:sz w:val="20"/>
          <w:szCs w:val="20"/>
        </w:rPr>
        <w:t xml:space="preserve"> may sustain as a result of such violation, all attorneys’ f</w:t>
      </w:r>
      <w:r>
        <w:rPr>
          <w:rFonts w:ascii="Times" w:eastAsia="Times" w:hAnsi="Times" w:cs="Times"/>
          <w:sz w:val="20"/>
          <w:szCs w:val="20"/>
        </w:rPr>
        <w:t xml:space="preserve">ees and costs incurred by any </w:t>
      </w:r>
      <w:proofErr w:type="spellStart"/>
      <w:r>
        <w:rPr>
          <w:rFonts w:ascii="Times" w:eastAsia="Times" w:hAnsi="Times" w:cs="Times"/>
          <w:sz w:val="20"/>
          <w:szCs w:val="20"/>
        </w:rPr>
        <w:t>Releasee</w:t>
      </w:r>
      <w:proofErr w:type="spellEnd"/>
      <w:r>
        <w:rPr>
          <w:rFonts w:ascii="Times" w:eastAsia="Times" w:hAnsi="Times" w:cs="Times"/>
          <w:sz w:val="20"/>
          <w:szCs w:val="20"/>
        </w:rPr>
        <w:t xml:space="preserve"> as a result of such violation.</w:t>
      </w:r>
    </w:p>
    <w:p w14:paraId="60E339BA" w14:textId="77777777" w:rsidR="00D50C75" w:rsidRDefault="00B83314">
      <w:pPr>
        <w:spacing w:after="360"/>
        <w:contextualSpacing w:val="0"/>
        <w:rPr>
          <w:rFonts w:ascii="Times" w:eastAsia="Times" w:hAnsi="Times" w:cs="Times"/>
          <w:sz w:val="20"/>
          <w:szCs w:val="20"/>
        </w:rPr>
      </w:pPr>
      <w:r>
        <w:rPr>
          <w:rFonts w:ascii="Times" w:eastAsia="Times" w:hAnsi="Times" w:cs="Times"/>
          <w:sz w:val="20"/>
          <w:szCs w:val="20"/>
        </w:rPr>
        <w:t>     9. </w:t>
      </w:r>
      <w:r>
        <w:rPr>
          <w:rFonts w:ascii="Times" w:eastAsia="Times" w:hAnsi="Times" w:cs="Times"/>
          <w:sz w:val="20"/>
          <w:szCs w:val="20"/>
          <w:u w:val="single"/>
        </w:rPr>
        <w:t>General</w:t>
      </w:r>
      <w:r>
        <w:rPr>
          <w:rFonts w:ascii="Times" w:eastAsia="Times" w:hAnsi="Times" w:cs="Times"/>
          <w:sz w:val="20"/>
          <w:szCs w:val="20"/>
        </w:rPr>
        <w:t>. The Credit Agreement, as amended hereby, and all of the Loan Documents are each confirmed as being in full force and effect. The Credit Agreement, as amended hereby, and</w:t>
      </w:r>
      <w:r>
        <w:rPr>
          <w:rFonts w:ascii="Times" w:eastAsia="Times" w:hAnsi="Times" w:cs="Times"/>
          <w:sz w:val="20"/>
          <w:szCs w:val="20"/>
        </w:rPr>
        <w:t xml:space="preserve"> the other Loan Documents constitute the entire understanding of the parties with respect to the subject matter hereof and thereof and supersede all prior and current understandings and agreements, whether written or oral. This Amendment No. 1 may be execu</w:t>
      </w:r>
      <w:r>
        <w:rPr>
          <w:rFonts w:ascii="Times" w:eastAsia="Times" w:hAnsi="Times" w:cs="Times"/>
          <w:sz w:val="20"/>
          <w:szCs w:val="20"/>
        </w:rPr>
        <w:t>ted in any number of counterparts, which together shall constitute one instrument, and shall bind and inure to the benefit of the parties thereto and their respective successors and assigns, including as such successors and assigns all holders of any Oblig</w:t>
      </w:r>
      <w:r>
        <w:rPr>
          <w:rFonts w:ascii="Times" w:eastAsia="Times" w:hAnsi="Times" w:cs="Times"/>
          <w:sz w:val="20"/>
          <w:szCs w:val="20"/>
        </w:rPr>
        <w:t>ation. Delivery of an executed counterpart of a signature page of this Amendment No. 1 by telecopy or in PDF format by electronic mail shall be effective as delivery of a manually executed counterpart of this Amendment No. 1. This Amendment No. 1 (and atta</w:t>
      </w:r>
      <w:r>
        <w:rPr>
          <w:rFonts w:ascii="Times" w:eastAsia="Times" w:hAnsi="Times" w:cs="Times"/>
          <w:sz w:val="20"/>
          <w:szCs w:val="20"/>
        </w:rPr>
        <w:t>ched acknowledgments and consents) shall be governed by and construed in accordance with the laws of the State of New York, including, but not limited to, Section 5-1401 of the New York General Obligations Law.</w:t>
      </w:r>
    </w:p>
    <w:p w14:paraId="082A81D2" w14:textId="77777777" w:rsidR="00D50C75" w:rsidRDefault="00B83314">
      <w:pPr>
        <w:contextualSpacing w:val="0"/>
        <w:jc w:val="center"/>
        <w:rPr>
          <w:rFonts w:ascii="Times" w:eastAsia="Times" w:hAnsi="Times" w:cs="Times"/>
          <w:b/>
          <w:i/>
          <w:sz w:val="20"/>
          <w:szCs w:val="20"/>
        </w:rPr>
      </w:pPr>
      <w:r>
        <w:rPr>
          <w:rFonts w:ascii="Times" w:eastAsia="Times" w:hAnsi="Times" w:cs="Times"/>
          <w:b/>
          <w:i/>
          <w:sz w:val="20"/>
          <w:szCs w:val="20"/>
        </w:rPr>
        <w:t>[Signatures begin on next page]</w:t>
      </w:r>
    </w:p>
    <w:p w14:paraId="61C30252" w14:textId="77777777" w:rsidR="00D50C75" w:rsidRPr="00B83314" w:rsidRDefault="00D50C75" w:rsidP="00B83314">
      <w:pPr>
        <w:contextualSpacing w:val="0"/>
        <w:rPr>
          <w:rFonts w:ascii="Times" w:eastAsia="Times" w:hAnsi="Times" w:cs="Times" w:hint="eastAsia"/>
          <w:sz w:val="20"/>
          <w:szCs w:val="20"/>
          <w:lang w:eastAsia="zh-CN"/>
        </w:rPr>
      </w:pPr>
    </w:p>
    <w:p w14:paraId="113CE400" w14:textId="77777777" w:rsidR="00D50C75" w:rsidRDefault="00D50C75">
      <w:pPr>
        <w:contextualSpacing w:val="0"/>
      </w:pPr>
    </w:p>
    <w:p w14:paraId="6803902A" w14:textId="77777777" w:rsidR="00D50C75" w:rsidRDefault="00B83314">
      <w:pPr>
        <w:spacing w:before="120"/>
        <w:contextualSpacing w:val="0"/>
        <w:rPr>
          <w:rFonts w:ascii="Times" w:eastAsia="Times" w:hAnsi="Times" w:cs="Times"/>
          <w:sz w:val="20"/>
          <w:szCs w:val="20"/>
        </w:rPr>
      </w:pPr>
      <w:r>
        <w:rPr>
          <w:rFonts w:ascii="Times" w:eastAsia="Times" w:hAnsi="Times" w:cs="Times"/>
          <w:sz w:val="20"/>
          <w:szCs w:val="20"/>
        </w:rPr>
        <w:t>     Each of the undersigned has caused this Amendment No. 1 to Credit Agreement and Assignment and Acceptance of Collateral Documents to be executed and delivered by its duly authorized officer as of the date first above written.</w:t>
      </w:r>
    </w:p>
    <w:tbl>
      <w:tblPr>
        <w:tblStyle w:val="a1"/>
        <w:tblW w:w="936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18"/>
        <w:gridCol w:w="375"/>
        <w:gridCol w:w="375"/>
        <w:gridCol w:w="3075"/>
        <w:gridCol w:w="1317"/>
      </w:tblGrid>
      <w:tr w:rsidR="00D50C75" w14:paraId="1553D3A6" w14:textId="77777777">
        <w:tc>
          <w:tcPr>
            <w:tcW w:w="4216" w:type="dxa"/>
            <w:shd w:val="clear" w:color="auto" w:fill="auto"/>
            <w:tcMar>
              <w:top w:w="0" w:type="dxa"/>
              <w:left w:w="0" w:type="dxa"/>
              <w:bottom w:w="0" w:type="dxa"/>
              <w:right w:w="0" w:type="dxa"/>
            </w:tcMar>
          </w:tcPr>
          <w:p w14:paraId="6BBE95FD"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098CF8FC"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00388895"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074" w:type="dxa"/>
            <w:shd w:val="clear" w:color="auto" w:fill="auto"/>
            <w:tcMar>
              <w:top w:w="0" w:type="dxa"/>
              <w:left w:w="0" w:type="dxa"/>
              <w:bottom w:w="0" w:type="dxa"/>
              <w:right w:w="0" w:type="dxa"/>
            </w:tcMar>
          </w:tcPr>
          <w:p w14:paraId="13DC75FA"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0BA6B3FE"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64310B63" w14:textId="77777777">
        <w:tc>
          <w:tcPr>
            <w:tcW w:w="4216" w:type="dxa"/>
            <w:shd w:val="clear" w:color="auto" w:fill="auto"/>
            <w:tcMar>
              <w:top w:w="0" w:type="dxa"/>
              <w:left w:w="0" w:type="dxa"/>
              <w:bottom w:w="0" w:type="dxa"/>
              <w:right w:w="0" w:type="dxa"/>
            </w:tcMar>
          </w:tcPr>
          <w:p w14:paraId="4BEB5210"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824" w:type="dxa"/>
            <w:gridSpan w:val="3"/>
            <w:shd w:val="clear" w:color="auto" w:fill="auto"/>
            <w:tcMar>
              <w:top w:w="0" w:type="dxa"/>
              <w:left w:w="0" w:type="dxa"/>
              <w:bottom w:w="0" w:type="dxa"/>
              <w:right w:w="0" w:type="dxa"/>
            </w:tcMar>
          </w:tcPr>
          <w:p w14:paraId="1DB81C24" w14:textId="77777777" w:rsidR="00D50C75" w:rsidRDefault="00B83314">
            <w:pPr>
              <w:contextualSpacing w:val="0"/>
              <w:rPr>
                <w:rFonts w:ascii="Times" w:eastAsia="Times" w:hAnsi="Times" w:cs="Times"/>
                <w:sz w:val="20"/>
                <w:szCs w:val="20"/>
              </w:rPr>
            </w:pPr>
            <w:r>
              <w:rPr>
                <w:rFonts w:ascii="Times" w:eastAsia="Times" w:hAnsi="Times" w:cs="Times"/>
                <w:sz w:val="20"/>
                <w:szCs w:val="20"/>
              </w:rPr>
              <w:t>Credit Parti</w:t>
            </w:r>
            <w:r>
              <w:rPr>
                <w:rFonts w:ascii="Times" w:eastAsia="Times" w:hAnsi="Times" w:cs="Times"/>
                <w:sz w:val="20"/>
                <w:szCs w:val="20"/>
              </w:rPr>
              <w:t>es:</w:t>
            </w:r>
          </w:p>
          <w:p w14:paraId="3B1C6573" w14:textId="77777777" w:rsidR="00D50C75" w:rsidRDefault="00D50C75">
            <w:pPr>
              <w:contextualSpacing w:val="0"/>
              <w:rPr>
                <w:rFonts w:ascii="Times" w:eastAsia="Times" w:hAnsi="Times" w:cs="Times"/>
                <w:sz w:val="20"/>
                <w:szCs w:val="20"/>
              </w:rPr>
            </w:pPr>
          </w:p>
          <w:p w14:paraId="4B6CB47C" w14:textId="77777777" w:rsidR="00D50C75" w:rsidRDefault="00B83314">
            <w:pPr>
              <w:contextualSpacing w:val="0"/>
              <w:rPr>
                <w:rFonts w:ascii="Times" w:eastAsia="Times" w:hAnsi="Times" w:cs="Times"/>
                <w:sz w:val="20"/>
                <w:szCs w:val="20"/>
              </w:rPr>
            </w:pPr>
            <w:r>
              <w:rPr>
                <w:rFonts w:ascii="Times" w:eastAsia="Times" w:hAnsi="Times" w:cs="Times"/>
                <w:b/>
                <w:sz w:val="20"/>
                <w:szCs w:val="20"/>
              </w:rPr>
              <w:t>SMITH &amp; WESSON HOLDING CORPORATION</w:t>
            </w: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2454CC5F"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4355C2FA" w14:textId="77777777">
        <w:tc>
          <w:tcPr>
            <w:tcW w:w="4216" w:type="dxa"/>
            <w:shd w:val="clear" w:color="auto" w:fill="auto"/>
            <w:tcMar>
              <w:top w:w="0" w:type="dxa"/>
              <w:left w:w="0" w:type="dxa"/>
              <w:bottom w:w="0" w:type="dxa"/>
              <w:right w:w="0" w:type="dxa"/>
            </w:tcMar>
          </w:tcPr>
          <w:p w14:paraId="488EBB9E"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26C07065" w14:textId="77777777" w:rsidR="00D50C75" w:rsidRDefault="00B83314">
            <w:pPr>
              <w:contextualSpacing w:val="0"/>
              <w:rPr>
                <w:rFonts w:ascii="Times" w:eastAsia="Times" w:hAnsi="Times" w:cs="Times"/>
                <w:sz w:val="20"/>
                <w:szCs w:val="20"/>
              </w:rPr>
            </w:pPr>
            <w:r>
              <w:rPr>
                <w:rFonts w:ascii="Times" w:eastAsia="Times" w:hAnsi="Times" w:cs="Times"/>
                <w:sz w:val="20"/>
                <w:szCs w:val="20"/>
              </w:rPr>
              <w:t>By:  </w:t>
            </w:r>
          </w:p>
        </w:tc>
        <w:tc>
          <w:tcPr>
            <w:tcW w:w="3449" w:type="dxa"/>
            <w:gridSpan w:val="2"/>
            <w:tcBorders>
              <w:bottom w:val="single" w:sz="6" w:space="0" w:color="000000"/>
            </w:tcBorders>
            <w:shd w:val="clear" w:color="auto" w:fill="auto"/>
            <w:tcMar>
              <w:top w:w="0" w:type="dxa"/>
              <w:left w:w="0" w:type="dxa"/>
              <w:bottom w:w="0" w:type="dxa"/>
              <w:right w:w="0" w:type="dxa"/>
            </w:tcMar>
          </w:tcPr>
          <w:p w14:paraId="3FA49DEB" w14:textId="77777777" w:rsidR="00D50C75" w:rsidRDefault="00B83314">
            <w:pPr>
              <w:contextualSpacing w:val="0"/>
              <w:rPr>
                <w:rFonts w:ascii="Times" w:eastAsia="Times" w:hAnsi="Times" w:cs="Times"/>
                <w:sz w:val="20"/>
                <w:szCs w:val="20"/>
              </w:rPr>
            </w:pPr>
            <w:r>
              <w:rPr>
                <w:rFonts w:ascii="Times" w:eastAsia="Times" w:hAnsi="Times" w:cs="Times"/>
                <w:sz w:val="20"/>
                <w:szCs w:val="20"/>
              </w:rPr>
              <w:t>/s/ Michael F. Golden  </w:t>
            </w:r>
          </w:p>
        </w:tc>
        <w:tc>
          <w:tcPr>
            <w:tcW w:w="1317" w:type="dxa"/>
            <w:shd w:val="clear" w:color="auto" w:fill="auto"/>
            <w:tcMar>
              <w:top w:w="0" w:type="dxa"/>
              <w:left w:w="0" w:type="dxa"/>
              <w:bottom w:w="0" w:type="dxa"/>
              <w:right w:w="0" w:type="dxa"/>
            </w:tcMar>
          </w:tcPr>
          <w:p w14:paraId="294B284C"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42BF948F" w14:textId="77777777">
        <w:tc>
          <w:tcPr>
            <w:tcW w:w="4216" w:type="dxa"/>
            <w:shd w:val="clear" w:color="auto" w:fill="auto"/>
            <w:tcMar>
              <w:top w:w="0" w:type="dxa"/>
              <w:left w:w="0" w:type="dxa"/>
              <w:bottom w:w="0" w:type="dxa"/>
              <w:right w:w="0" w:type="dxa"/>
            </w:tcMar>
          </w:tcPr>
          <w:p w14:paraId="4C25C2B7"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5FABD4C6"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5E0E9827" w14:textId="77777777" w:rsidR="00D50C75" w:rsidRDefault="00B83314">
            <w:pPr>
              <w:contextualSpacing w:val="0"/>
              <w:rPr>
                <w:rFonts w:ascii="Times" w:eastAsia="Times" w:hAnsi="Times" w:cs="Times"/>
                <w:sz w:val="20"/>
                <w:szCs w:val="20"/>
              </w:rPr>
            </w:pPr>
            <w:r>
              <w:rPr>
                <w:rFonts w:ascii="Times" w:eastAsia="Times" w:hAnsi="Times" w:cs="Times"/>
                <w:sz w:val="20"/>
                <w:szCs w:val="20"/>
              </w:rPr>
              <w:t>Michael F. Golden, President </w:t>
            </w:r>
          </w:p>
        </w:tc>
        <w:tc>
          <w:tcPr>
            <w:tcW w:w="1317" w:type="dxa"/>
            <w:shd w:val="clear" w:color="auto" w:fill="auto"/>
            <w:tcMar>
              <w:top w:w="0" w:type="dxa"/>
              <w:left w:w="0" w:type="dxa"/>
              <w:bottom w:w="0" w:type="dxa"/>
              <w:right w:w="0" w:type="dxa"/>
            </w:tcMar>
          </w:tcPr>
          <w:p w14:paraId="70F00368"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4F87CE2C" w14:textId="77777777">
        <w:tc>
          <w:tcPr>
            <w:tcW w:w="4216" w:type="dxa"/>
            <w:shd w:val="clear" w:color="auto" w:fill="auto"/>
            <w:tcMar>
              <w:top w:w="0" w:type="dxa"/>
              <w:left w:w="0" w:type="dxa"/>
              <w:bottom w:w="0" w:type="dxa"/>
              <w:right w:w="0" w:type="dxa"/>
            </w:tcMar>
          </w:tcPr>
          <w:p w14:paraId="4AB2FB74"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4F65723F"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01DCC451"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0D63FA59"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3F3A1CC9" w14:textId="77777777">
        <w:tc>
          <w:tcPr>
            <w:tcW w:w="4216" w:type="dxa"/>
            <w:shd w:val="clear" w:color="auto" w:fill="auto"/>
            <w:tcMar>
              <w:top w:w="0" w:type="dxa"/>
              <w:left w:w="0" w:type="dxa"/>
              <w:bottom w:w="0" w:type="dxa"/>
              <w:right w:w="0" w:type="dxa"/>
            </w:tcMar>
          </w:tcPr>
          <w:p w14:paraId="27FD546A"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824" w:type="dxa"/>
            <w:gridSpan w:val="3"/>
            <w:shd w:val="clear" w:color="auto" w:fill="auto"/>
            <w:tcMar>
              <w:top w:w="0" w:type="dxa"/>
              <w:left w:w="0" w:type="dxa"/>
              <w:bottom w:w="0" w:type="dxa"/>
              <w:right w:w="0" w:type="dxa"/>
            </w:tcMar>
          </w:tcPr>
          <w:p w14:paraId="3C9C2599" w14:textId="77777777" w:rsidR="00D50C75" w:rsidRDefault="00B83314">
            <w:pPr>
              <w:contextualSpacing w:val="0"/>
              <w:rPr>
                <w:rFonts w:ascii="Times" w:eastAsia="Times" w:hAnsi="Times" w:cs="Times"/>
                <w:sz w:val="20"/>
                <w:szCs w:val="20"/>
              </w:rPr>
            </w:pPr>
            <w:r>
              <w:rPr>
                <w:rFonts w:ascii="Times" w:eastAsia="Times" w:hAnsi="Times" w:cs="Times"/>
                <w:b/>
                <w:sz w:val="20"/>
                <w:szCs w:val="20"/>
              </w:rPr>
              <w:t>SMITH &amp; WESSON CORP.</w:t>
            </w: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4D5B362C"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4B40C629" w14:textId="77777777">
        <w:tc>
          <w:tcPr>
            <w:tcW w:w="4216" w:type="dxa"/>
            <w:shd w:val="clear" w:color="auto" w:fill="auto"/>
            <w:tcMar>
              <w:top w:w="0" w:type="dxa"/>
              <w:left w:w="0" w:type="dxa"/>
              <w:bottom w:w="0" w:type="dxa"/>
              <w:right w:w="0" w:type="dxa"/>
            </w:tcMar>
          </w:tcPr>
          <w:p w14:paraId="336F2CF4"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4B1C4FA0" w14:textId="77777777" w:rsidR="00D50C75" w:rsidRDefault="00B83314">
            <w:pPr>
              <w:contextualSpacing w:val="0"/>
              <w:rPr>
                <w:rFonts w:ascii="Times" w:eastAsia="Times" w:hAnsi="Times" w:cs="Times"/>
                <w:sz w:val="20"/>
                <w:szCs w:val="20"/>
              </w:rPr>
            </w:pPr>
            <w:r>
              <w:rPr>
                <w:rFonts w:ascii="Times" w:eastAsia="Times" w:hAnsi="Times" w:cs="Times"/>
                <w:sz w:val="20"/>
                <w:szCs w:val="20"/>
              </w:rPr>
              <w:t>By:  </w:t>
            </w:r>
          </w:p>
        </w:tc>
        <w:tc>
          <w:tcPr>
            <w:tcW w:w="3449" w:type="dxa"/>
            <w:gridSpan w:val="2"/>
            <w:tcBorders>
              <w:bottom w:val="single" w:sz="6" w:space="0" w:color="000000"/>
            </w:tcBorders>
            <w:shd w:val="clear" w:color="auto" w:fill="auto"/>
            <w:tcMar>
              <w:top w:w="0" w:type="dxa"/>
              <w:left w:w="0" w:type="dxa"/>
              <w:bottom w:w="0" w:type="dxa"/>
              <w:right w:w="0" w:type="dxa"/>
            </w:tcMar>
          </w:tcPr>
          <w:p w14:paraId="182795CD" w14:textId="77777777" w:rsidR="00D50C75" w:rsidRDefault="00B83314">
            <w:pPr>
              <w:contextualSpacing w:val="0"/>
              <w:rPr>
                <w:rFonts w:ascii="Times" w:eastAsia="Times" w:hAnsi="Times" w:cs="Times"/>
                <w:sz w:val="20"/>
                <w:szCs w:val="20"/>
              </w:rPr>
            </w:pPr>
            <w:r>
              <w:rPr>
                <w:rFonts w:ascii="Times" w:eastAsia="Times" w:hAnsi="Times" w:cs="Times"/>
                <w:sz w:val="20"/>
                <w:szCs w:val="20"/>
              </w:rPr>
              <w:t>/s/ Michael F. Golden  </w:t>
            </w:r>
          </w:p>
        </w:tc>
        <w:tc>
          <w:tcPr>
            <w:tcW w:w="1317" w:type="dxa"/>
            <w:shd w:val="clear" w:color="auto" w:fill="auto"/>
            <w:tcMar>
              <w:top w:w="0" w:type="dxa"/>
              <w:left w:w="0" w:type="dxa"/>
              <w:bottom w:w="0" w:type="dxa"/>
              <w:right w:w="0" w:type="dxa"/>
            </w:tcMar>
          </w:tcPr>
          <w:p w14:paraId="41AAA9CC"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20743772" w14:textId="77777777">
        <w:tc>
          <w:tcPr>
            <w:tcW w:w="4216" w:type="dxa"/>
            <w:shd w:val="clear" w:color="auto" w:fill="auto"/>
            <w:tcMar>
              <w:top w:w="0" w:type="dxa"/>
              <w:left w:w="0" w:type="dxa"/>
              <w:bottom w:w="0" w:type="dxa"/>
              <w:right w:w="0" w:type="dxa"/>
            </w:tcMar>
          </w:tcPr>
          <w:p w14:paraId="0EFEDE93"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62AD7269"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330B0B26" w14:textId="77777777" w:rsidR="00D50C75" w:rsidRDefault="00B83314">
            <w:pPr>
              <w:contextualSpacing w:val="0"/>
              <w:rPr>
                <w:rFonts w:ascii="Times" w:eastAsia="Times" w:hAnsi="Times" w:cs="Times"/>
                <w:sz w:val="20"/>
                <w:szCs w:val="20"/>
              </w:rPr>
            </w:pPr>
            <w:r>
              <w:rPr>
                <w:rFonts w:ascii="Times" w:eastAsia="Times" w:hAnsi="Times" w:cs="Times"/>
                <w:sz w:val="20"/>
                <w:szCs w:val="20"/>
              </w:rPr>
              <w:t>Michael F. Golden, President </w:t>
            </w:r>
          </w:p>
        </w:tc>
        <w:tc>
          <w:tcPr>
            <w:tcW w:w="1317" w:type="dxa"/>
            <w:shd w:val="clear" w:color="auto" w:fill="auto"/>
            <w:tcMar>
              <w:top w:w="0" w:type="dxa"/>
              <w:left w:w="0" w:type="dxa"/>
              <w:bottom w:w="0" w:type="dxa"/>
              <w:right w:w="0" w:type="dxa"/>
            </w:tcMar>
          </w:tcPr>
          <w:p w14:paraId="49B784F3"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78F5969E" w14:textId="77777777">
        <w:tc>
          <w:tcPr>
            <w:tcW w:w="4216" w:type="dxa"/>
            <w:shd w:val="clear" w:color="auto" w:fill="auto"/>
            <w:tcMar>
              <w:top w:w="0" w:type="dxa"/>
              <w:left w:w="0" w:type="dxa"/>
              <w:bottom w:w="0" w:type="dxa"/>
              <w:right w:w="0" w:type="dxa"/>
            </w:tcMar>
          </w:tcPr>
          <w:p w14:paraId="257FC9BC"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326B096A"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4F54F25C"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08E29EDF"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733F668B" w14:textId="77777777">
        <w:tc>
          <w:tcPr>
            <w:tcW w:w="4216" w:type="dxa"/>
            <w:shd w:val="clear" w:color="auto" w:fill="auto"/>
            <w:tcMar>
              <w:top w:w="0" w:type="dxa"/>
              <w:left w:w="0" w:type="dxa"/>
              <w:bottom w:w="0" w:type="dxa"/>
              <w:right w:w="0" w:type="dxa"/>
            </w:tcMar>
          </w:tcPr>
          <w:p w14:paraId="00A021CA"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824" w:type="dxa"/>
            <w:gridSpan w:val="3"/>
            <w:shd w:val="clear" w:color="auto" w:fill="auto"/>
            <w:tcMar>
              <w:top w:w="0" w:type="dxa"/>
              <w:left w:w="0" w:type="dxa"/>
              <w:bottom w:w="0" w:type="dxa"/>
              <w:right w:w="0" w:type="dxa"/>
            </w:tcMar>
          </w:tcPr>
          <w:p w14:paraId="1A3CF590" w14:textId="77777777" w:rsidR="00D50C75" w:rsidRDefault="00B83314">
            <w:pPr>
              <w:contextualSpacing w:val="0"/>
              <w:rPr>
                <w:rFonts w:ascii="Times" w:eastAsia="Times" w:hAnsi="Times" w:cs="Times"/>
                <w:sz w:val="20"/>
                <w:szCs w:val="20"/>
              </w:rPr>
            </w:pPr>
            <w:r>
              <w:rPr>
                <w:rFonts w:ascii="Times" w:eastAsia="Times" w:hAnsi="Times" w:cs="Times"/>
                <w:b/>
                <w:sz w:val="20"/>
                <w:szCs w:val="20"/>
              </w:rPr>
              <w:t>THOMPSON/CENTER ARMS COMPANY, INC.</w:t>
            </w: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2FA54B1D"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7987CF12" w14:textId="77777777">
        <w:tc>
          <w:tcPr>
            <w:tcW w:w="4216" w:type="dxa"/>
            <w:shd w:val="clear" w:color="auto" w:fill="auto"/>
            <w:tcMar>
              <w:top w:w="0" w:type="dxa"/>
              <w:left w:w="0" w:type="dxa"/>
              <w:bottom w:w="0" w:type="dxa"/>
              <w:right w:w="0" w:type="dxa"/>
            </w:tcMar>
          </w:tcPr>
          <w:p w14:paraId="624DE43C"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6139AC15" w14:textId="77777777" w:rsidR="00D50C75" w:rsidRDefault="00B83314">
            <w:pPr>
              <w:contextualSpacing w:val="0"/>
              <w:rPr>
                <w:rFonts w:ascii="Times" w:eastAsia="Times" w:hAnsi="Times" w:cs="Times"/>
                <w:sz w:val="20"/>
                <w:szCs w:val="20"/>
              </w:rPr>
            </w:pPr>
            <w:r>
              <w:rPr>
                <w:rFonts w:ascii="Times" w:eastAsia="Times" w:hAnsi="Times" w:cs="Times"/>
                <w:sz w:val="20"/>
                <w:szCs w:val="20"/>
              </w:rPr>
              <w:t>By:  </w:t>
            </w:r>
          </w:p>
        </w:tc>
        <w:tc>
          <w:tcPr>
            <w:tcW w:w="3449" w:type="dxa"/>
            <w:gridSpan w:val="2"/>
            <w:tcBorders>
              <w:bottom w:val="single" w:sz="6" w:space="0" w:color="000000"/>
            </w:tcBorders>
            <w:shd w:val="clear" w:color="auto" w:fill="auto"/>
            <w:tcMar>
              <w:top w:w="0" w:type="dxa"/>
              <w:left w:w="0" w:type="dxa"/>
              <w:bottom w:w="0" w:type="dxa"/>
              <w:right w:w="0" w:type="dxa"/>
            </w:tcMar>
          </w:tcPr>
          <w:p w14:paraId="7C8B9D1B" w14:textId="77777777" w:rsidR="00D50C75" w:rsidRDefault="00B83314">
            <w:pPr>
              <w:contextualSpacing w:val="0"/>
              <w:rPr>
                <w:rFonts w:ascii="Times" w:eastAsia="Times" w:hAnsi="Times" w:cs="Times"/>
                <w:sz w:val="20"/>
                <w:szCs w:val="20"/>
              </w:rPr>
            </w:pPr>
            <w:r>
              <w:rPr>
                <w:rFonts w:ascii="Times" w:eastAsia="Times" w:hAnsi="Times" w:cs="Times"/>
                <w:sz w:val="20"/>
                <w:szCs w:val="20"/>
              </w:rPr>
              <w:t>/s/ Michael F. Golden  </w:t>
            </w:r>
          </w:p>
        </w:tc>
        <w:tc>
          <w:tcPr>
            <w:tcW w:w="1317" w:type="dxa"/>
            <w:shd w:val="clear" w:color="auto" w:fill="auto"/>
            <w:tcMar>
              <w:top w:w="0" w:type="dxa"/>
              <w:left w:w="0" w:type="dxa"/>
              <w:bottom w:w="0" w:type="dxa"/>
              <w:right w:w="0" w:type="dxa"/>
            </w:tcMar>
          </w:tcPr>
          <w:p w14:paraId="13172234"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05F8841D" w14:textId="77777777">
        <w:tc>
          <w:tcPr>
            <w:tcW w:w="4216" w:type="dxa"/>
            <w:shd w:val="clear" w:color="auto" w:fill="auto"/>
            <w:tcMar>
              <w:top w:w="0" w:type="dxa"/>
              <w:left w:w="0" w:type="dxa"/>
              <w:bottom w:w="0" w:type="dxa"/>
              <w:right w:w="0" w:type="dxa"/>
            </w:tcMar>
          </w:tcPr>
          <w:p w14:paraId="6A1FEFDB"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66418A62"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7B66CC08" w14:textId="77777777" w:rsidR="00D50C75" w:rsidRDefault="00B83314">
            <w:pPr>
              <w:contextualSpacing w:val="0"/>
              <w:rPr>
                <w:rFonts w:ascii="Times" w:eastAsia="Times" w:hAnsi="Times" w:cs="Times"/>
                <w:sz w:val="20"/>
                <w:szCs w:val="20"/>
              </w:rPr>
            </w:pPr>
            <w:r>
              <w:rPr>
                <w:rFonts w:ascii="Times" w:eastAsia="Times" w:hAnsi="Times" w:cs="Times"/>
                <w:sz w:val="20"/>
                <w:szCs w:val="20"/>
              </w:rPr>
              <w:t>Michael F. Golden, President </w:t>
            </w:r>
          </w:p>
        </w:tc>
        <w:tc>
          <w:tcPr>
            <w:tcW w:w="1317" w:type="dxa"/>
            <w:shd w:val="clear" w:color="auto" w:fill="auto"/>
            <w:tcMar>
              <w:top w:w="0" w:type="dxa"/>
              <w:left w:w="0" w:type="dxa"/>
              <w:bottom w:w="0" w:type="dxa"/>
              <w:right w:w="0" w:type="dxa"/>
            </w:tcMar>
          </w:tcPr>
          <w:p w14:paraId="31AE4778"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4DCD3522" w14:textId="77777777">
        <w:tc>
          <w:tcPr>
            <w:tcW w:w="4216" w:type="dxa"/>
            <w:shd w:val="clear" w:color="auto" w:fill="auto"/>
            <w:tcMar>
              <w:top w:w="0" w:type="dxa"/>
              <w:left w:w="0" w:type="dxa"/>
              <w:bottom w:w="0" w:type="dxa"/>
              <w:right w:w="0" w:type="dxa"/>
            </w:tcMar>
          </w:tcPr>
          <w:p w14:paraId="29F104E2"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1E551C5C"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422DA91F"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6CBDF0D6"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343FA72C" w14:textId="77777777">
        <w:tc>
          <w:tcPr>
            <w:tcW w:w="4216" w:type="dxa"/>
            <w:shd w:val="clear" w:color="auto" w:fill="auto"/>
            <w:tcMar>
              <w:top w:w="0" w:type="dxa"/>
              <w:left w:w="0" w:type="dxa"/>
              <w:bottom w:w="0" w:type="dxa"/>
              <w:right w:w="0" w:type="dxa"/>
            </w:tcMar>
          </w:tcPr>
          <w:p w14:paraId="547C28B3"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824" w:type="dxa"/>
            <w:gridSpan w:val="3"/>
            <w:shd w:val="clear" w:color="auto" w:fill="auto"/>
            <w:tcMar>
              <w:top w:w="0" w:type="dxa"/>
              <w:left w:w="0" w:type="dxa"/>
              <w:bottom w:w="0" w:type="dxa"/>
              <w:right w:w="0" w:type="dxa"/>
            </w:tcMar>
          </w:tcPr>
          <w:p w14:paraId="3A324294" w14:textId="77777777" w:rsidR="00D50C75" w:rsidRDefault="00B83314">
            <w:pPr>
              <w:contextualSpacing w:val="0"/>
              <w:rPr>
                <w:rFonts w:ascii="Times" w:eastAsia="Times" w:hAnsi="Times" w:cs="Times"/>
                <w:sz w:val="20"/>
                <w:szCs w:val="20"/>
              </w:rPr>
            </w:pPr>
            <w:r>
              <w:rPr>
                <w:rFonts w:ascii="Times" w:eastAsia="Times" w:hAnsi="Times" w:cs="Times"/>
                <w:b/>
                <w:sz w:val="20"/>
                <w:szCs w:val="20"/>
              </w:rPr>
              <w:t>THOMPSON CENTER HOLDING CORPORATION</w:t>
            </w: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353102A8"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4396826A" w14:textId="77777777">
        <w:tc>
          <w:tcPr>
            <w:tcW w:w="4216" w:type="dxa"/>
            <w:shd w:val="clear" w:color="auto" w:fill="auto"/>
            <w:tcMar>
              <w:top w:w="0" w:type="dxa"/>
              <w:left w:w="0" w:type="dxa"/>
              <w:bottom w:w="0" w:type="dxa"/>
              <w:right w:w="0" w:type="dxa"/>
            </w:tcMar>
          </w:tcPr>
          <w:p w14:paraId="08FD090C"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6E50BE77" w14:textId="77777777" w:rsidR="00D50C75" w:rsidRDefault="00B83314">
            <w:pPr>
              <w:contextualSpacing w:val="0"/>
              <w:rPr>
                <w:rFonts w:ascii="Times" w:eastAsia="Times" w:hAnsi="Times" w:cs="Times"/>
                <w:sz w:val="20"/>
                <w:szCs w:val="20"/>
              </w:rPr>
            </w:pPr>
            <w:r>
              <w:rPr>
                <w:rFonts w:ascii="Times" w:eastAsia="Times" w:hAnsi="Times" w:cs="Times"/>
                <w:sz w:val="20"/>
                <w:szCs w:val="20"/>
              </w:rPr>
              <w:t>By:  </w:t>
            </w:r>
          </w:p>
        </w:tc>
        <w:tc>
          <w:tcPr>
            <w:tcW w:w="3449" w:type="dxa"/>
            <w:gridSpan w:val="2"/>
            <w:tcBorders>
              <w:bottom w:val="single" w:sz="6" w:space="0" w:color="000000"/>
            </w:tcBorders>
            <w:shd w:val="clear" w:color="auto" w:fill="auto"/>
            <w:tcMar>
              <w:top w:w="0" w:type="dxa"/>
              <w:left w:w="0" w:type="dxa"/>
              <w:bottom w:w="0" w:type="dxa"/>
              <w:right w:w="0" w:type="dxa"/>
            </w:tcMar>
          </w:tcPr>
          <w:p w14:paraId="2AA7C269" w14:textId="77777777" w:rsidR="00D50C75" w:rsidRDefault="00B83314">
            <w:pPr>
              <w:contextualSpacing w:val="0"/>
              <w:rPr>
                <w:rFonts w:ascii="Times" w:eastAsia="Times" w:hAnsi="Times" w:cs="Times"/>
                <w:sz w:val="20"/>
                <w:szCs w:val="20"/>
              </w:rPr>
            </w:pPr>
            <w:r>
              <w:rPr>
                <w:rFonts w:ascii="Times" w:eastAsia="Times" w:hAnsi="Times" w:cs="Times"/>
                <w:sz w:val="20"/>
                <w:szCs w:val="20"/>
              </w:rPr>
              <w:t>/s/ Michael F. Golden  </w:t>
            </w:r>
          </w:p>
        </w:tc>
        <w:tc>
          <w:tcPr>
            <w:tcW w:w="1317" w:type="dxa"/>
            <w:shd w:val="clear" w:color="auto" w:fill="auto"/>
            <w:tcMar>
              <w:top w:w="0" w:type="dxa"/>
              <w:left w:w="0" w:type="dxa"/>
              <w:bottom w:w="0" w:type="dxa"/>
              <w:right w:w="0" w:type="dxa"/>
            </w:tcMar>
          </w:tcPr>
          <w:p w14:paraId="00D9EE45"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2C34A9D6" w14:textId="77777777">
        <w:tc>
          <w:tcPr>
            <w:tcW w:w="4216" w:type="dxa"/>
            <w:shd w:val="clear" w:color="auto" w:fill="auto"/>
            <w:tcMar>
              <w:top w:w="0" w:type="dxa"/>
              <w:left w:w="0" w:type="dxa"/>
              <w:bottom w:w="0" w:type="dxa"/>
              <w:right w:w="0" w:type="dxa"/>
            </w:tcMar>
          </w:tcPr>
          <w:p w14:paraId="001602F1" w14:textId="77777777" w:rsidR="00D50C75" w:rsidRDefault="00B83314">
            <w:pPr>
              <w:contextualSpacing w:val="0"/>
              <w:rPr>
                <w:rFonts w:ascii="Times" w:eastAsia="Times" w:hAnsi="Times" w:cs="Times"/>
                <w:sz w:val="20"/>
                <w:szCs w:val="20"/>
              </w:rPr>
            </w:pPr>
            <w:r>
              <w:rPr>
                <w:rFonts w:ascii="Times" w:eastAsia="Times" w:hAnsi="Times" w:cs="Times"/>
                <w:sz w:val="20"/>
                <w:szCs w:val="20"/>
              </w:rPr>
              <w:lastRenderedPageBreak/>
              <w:t> </w:t>
            </w:r>
          </w:p>
        </w:tc>
        <w:tc>
          <w:tcPr>
            <w:tcW w:w="375" w:type="dxa"/>
            <w:shd w:val="clear" w:color="auto" w:fill="auto"/>
            <w:tcMar>
              <w:top w:w="0" w:type="dxa"/>
              <w:left w:w="0" w:type="dxa"/>
              <w:bottom w:w="0" w:type="dxa"/>
              <w:right w:w="0" w:type="dxa"/>
            </w:tcMar>
          </w:tcPr>
          <w:p w14:paraId="677B7BBD"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0746F79A" w14:textId="77777777" w:rsidR="00D50C75" w:rsidRDefault="00B83314">
            <w:pPr>
              <w:contextualSpacing w:val="0"/>
              <w:rPr>
                <w:rFonts w:ascii="Times" w:eastAsia="Times" w:hAnsi="Times" w:cs="Times"/>
                <w:sz w:val="20"/>
                <w:szCs w:val="20"/>
              </w:rPr>
            </w:pPr>
            <w:r>
              <w:rPr>
                <w:rFonts w:ascii="Times" w:eastAsia="Times" w:hAnsi="Times" w:cs="Times"/>
                <w:sz w:val="20"/>
                <w:szCs w:val="20"/>
              </w:rPr>
              <w:t>Michael F. Golden, President </w:t>
            </w:r>
          </w:p>
        </w:tc>
        <w:tc>
          <w:tcPr>
            <w:tcW w:w="1317" w:type="dxa"/>
            <w:shd w:val="clear" w:color="auto" w:fill="auto"/>
            <w:tcMar>
              <w:top w:w="0" w:type="dxa"/>
              <w:left w:w="0" w:type="dxa"/>
              <w:bottom w:w="0" w:type="dxa"/>
              <w:right w:w="0" w:type="dxa"/>
            </w:tcMar>
          </w:tcPr>
          <w:p w14:paraId="48958C50"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0533992F" w14:textId="77777777">
        <w:tc>
          <w:tcPr>
            <w:tcW w:w="4216" w:type="dxa"/>
            <w:shd w:val="clear" w:color="auto" w:fill="auto"/>
            <w:tcMar>
              <w:top w:w="0" w:type="dxa"/>
              <w:left w:w="0" w:type="dxa"/>
              <w:bottom w:w="0" w:type="dxa"/>
              <w:right w:w="0" w:type="dxa"/>
            </w:tcMar>
          </w:tcPr>
          <w:p w14:paraId="7B64493C"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515A8279"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184C4994"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41AF82A4"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bl>
    <w:p w14:paraId="27885E1E" w14:textId="77777777" w:rsidR="00D50C75" w:rsidRDefault="00B83314">
      <w:pPr>
        <w:spacing w:before="360" w:after="120"/>
        <w:contextualSpacing w:val="0"/>
        <w:jc w:val="center"/>
        <w:rPr>
          <w:rFonts w:ascii="Times" w:eastAsia="Times" w:hAnsi="Times" w:cs="Times"/>
          <w:i/>
          <w:sz w:val="20"/>
          <w:szCs w:val="20"/>
        </w:rPr>
      </w:pPr>
      <w:r>
        <w:rPr>
          <w:rFonts w:ascii="Times" w:eastAsia="Times" w:hAnsi="Times" w:cs="Times"/>
          <w:i/>
          <w:sz w:val="20"/>
          <w:szCs w:val="20"/>
        </w:rPr>
        <w:t>[Signatures appear on following pages]</w:t>
      </w:r>
    </w:p>
    <w:p w14:paraId="358F67A9" w14:textId="77777777" w:rsidR="00D50C75" w:rsidRDefault="00B83314">
      <w:pPr>
        <w:contextualSpacing w:val="0"/>
        <w:jc w:val="center"/>
        <w:rPr>
          <w:rFonts w:ascii="Times" w:eastAsia="Times" w:hAnsi="Times" w:cs="Times"/>
          <w:i/>
          <w:sz w:val="20"/>
          <w:szCs w:val="20"/>
        </w:rPr>
      </w:pPr>
      <w:r>
        <w:rPr>
          <w:rFonts w:ascii="Times" w:eastAsia="Times" w:hAnsi="Times" w:cs="Times"/>
          <w:i/>
          <w:sz w:val="20"/>
          <w:szCs w:val="20"/>
        </w:rPr>
        <w:t>[Signature Page to Amendment No. 1 to Credit Agreement]</w:t>
      </w:r>
    </w:p>
    <w:p w14:paraId="5988922A"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p w14:paraId="675C31F1" w14:textId="77777777" w:rsidR="00D50C75" w:rsidRDefault="00D50C75">
      <w:pPr>
        <w:contextualSpacing w:val="0"/>
        <w:rPr>
          <w:rFonts w:ascii="Times" w:eastAsia="Times" w:hAnsi="Times" w:cs="Times"/>
          <w:sz w:val="20"/>
          <w:szCs w:val="20"/>
        </w:rPr>
      </w:pPr>
    </w:p>
    <w:p w14:paraId="56F4DED7" w14:textId="77777777" w:rsidR="00D50C75" w:rsidRDefault="00D50C75">
      <w:pPr>
        <w:spacing w:after="255"/>
        <w:contextualSpacing w:val="0"/>
        <w:rPr>
          <w:rFonts w:ascii="Times" w:eastAsia="Times" w:hAnsi="Times" w:cs="Times"/>
          <w:sz w:val="20"/>
          <w:szCs w:val="20"/>
        </w:rPr>
      </w:pPr>
    </w:p>
    <w:p w14:paraId="0B15B45A" w14:textId="77777777" w:rsidR="00D50C75" w:rsidRDefault="00B83314">
      <w:pPr>
        <w:pStyle w:val="Heading5"/>
        <w:spacing w:before="0"/>
        <w:contextualSpacing w:val="0"/>
      </w:pPr>
      <w:r>
        <w:t> </w:t>
      </w:r>
    </w:p>
    <w:p w14:paraId="5AB496CB" w14:textId="77777777" w:rsidR="00D50C75" w:rsidRDefault="00D50C75">
      <w:pPr>
        <w:contextualSpacing w:val="0"/>
      </w:pPr>
    </w:p>
    <w:p w14:paraId="5D09C921" w14:textId="77777777" w:rsidR="00D50C75" w:rsidRDefault="00D50C75">
      <w:pPr>
        <w:contextualSpacing w:val="0"/>
      </w:pPr>
    </w:p>
    <w:tbl>
      <w:tblPr>
        <w:tblStyle w:val="a2"/>
        <w:tblW w:w="936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18"/>
        <w:gridCol w:w="375"/>
        <w:gridCol w:w="375"/>
        <w:gridCol w:w="3075"/>
        <w:gridCol w:w="1317"/>
      </w:tblGrid>
      <w:tr w:rsidR="00D50C75" w14:paraId="69A16D31" w14:textId="77777777">
        <w:tc>
          <w:tcPr>
            <w:tcW w:w="4216" w:type="dxa"/>
            <w:shd w:val="clear" w:color="auto" w:fill="auto"/>
            <w:tcMar>
              <w:top w:w="0" w:type="dxa"/>
              <w:left w:w="0" w:type="dxa"/>
              <w:bottom w:w="0" w:type="dxa"/>
              <w:right w:w="0" w:type="dxa"/>
            </w:tcMar>
          </w:tcPr>
          <w:p w14:paraId="5B75D998"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5329778E"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78DC6C88"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074" w:type="dxa"/>
            <w:shd w:val="clear" w:color="auto" w:fill="auto"/>
            <w:tcMar>
              <w:top w:w="0" w:type="dxa"/>
              <w:left w:w="0" w:type="dxa"/>
              <w:bottom w:w="0" w:type="dxa"/>
              <w:right w:w="0" w:type="dxa"/>
            </w:tcMar>
          </w:tcPr>
          <w:p w14:paraId="3B3C9777"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1E8B8607"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429FA276" w14:textId="77777777">
        <w:tc>
          <w:tcPr>
            <w:tcW w:w="4216" w:type="dxa"/>
            <w:shd w:val="clear" w:color="auto" w:fill="auto"/>
            <w:tcMar>
              <w:top w:w="0" w:type="dxa"/>
              <w:left w:w="0" w:type="dxa"/>
              <w:bottom w:w="0" w:type="dxa"/>
              <w:right w:w="0" w:type="dxa"/>
            </w:tcMar>
          </w:tcPr>
          <w:p w14:paraId="70E6E8E8"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824" w:type="dxa"/>
            <w:gridSpan w:val="3"/>
            <w:shd w:val="clear" w:color="auto" w:fill="auto"/>
            <w:tcMar>
              <w:top w:w="0" w:type="dxa"/>
              <w:left w:w="0" w:type="dxa"/>
              <w:bottom w:w="0" w:type="dxa"/>
              <w:right w:w="0" w:type="dxa"/>
            </w:tcMar>
          </w:tcPr>
          <w:p w14:paraId="65821300" w14:textId="77777777" w:rsidR="00D50C75" w:rsidRDefault="00B83314">
            <w:pPr>
              <w:contextualSpacing w:val="0"/>
              <w:rPr>
                <w:rFonts w:ascii="Times" w:eastAsia="Times" w:hAnsi="Times" w:cs="Times"/>
                <w:sz w:val="20"/>
                <w:szCs w:val="20"/>
              </w:rPr>
            </w:pPr>
            <w:r>
              <w:rPr>
                <w:rFonts w:ascii="Times" w:eastAsia="Times" w:hAnsi="Times" w:cs="Times"/>
                <w:b/>
                <w:sz w:val="20"/>
                <w:szCs w:val="20"/>
              </w:rPr>
              <w:t>FOX RIDGE OUTFITTERS, INC.</w:t>
            </w: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4A1FD79E"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63ABF861" w14:textId="77777777">
        <w:tc>
          <w:tcPr>
            <w:tcW w:w="4216" w:type="dxa"/>
            <w:shd w:val="clear" w:color="auto" w:fill="auto"/>
            <w:tcMar>
              <w:top w:w="0" w:type="dxa"/>
              <w:left w:w="0" w:type="dxa"/>
              <w:bottom w:w="0" w:type="dxa"/>
              <w:right w:w="0" w:type="dxa"/>
            </w:tcMar>
          </w:tcPr>
          <w:p w14:paraId="01286F73"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07483572" w14:textId="77777777" w:rsidR="00D50C75" w:rsidRDefault="00B83314">
            <w:pPr>
              <w:contextualSpacing w:val="0"/>
              <w:rPr>
                <w:rFonts w:ascii="Times" w:eastAsia="Times" w:hAnsi="Times" w:cs="Times"/>
                <w:sz w:val="20"/>
                <w:szCs w:val="20"/>
              </w:rPr>
            </w:pPr>
            <w:r>
              <w:rPr>
                <w:rFonts w:ascii="Times" w:eastAsia="Times" w:hAnsi="Times" w:cs="Times"/>
                <w:sz w:val="20"/>
                <w:szCs w:val="20"/>
              </w:rPr>
              <w:t>By:  </w:t>
            </w:r>
          </w:p>
        </w:tc>
        <w:tc>
          <w:tcPr>
            <w:tcW w:w="3449" w:type="dxa"/>
            <w:gridSpan w:val="2"/>
            <w:tcBorders>
              <w:bottom w:val="single" w:sz="6" w:space="0" w:color="000000"/>
            </w:tcBorders>
            <w:shd w:val="clear" w:color="auto" w:fill="auto"/>
            <w:tcMar>
              <w:top w:w="0" w:type="dxa"/>
              <w:left w:w="0" w:type="dxa"/>
              <w:bottom w:w="0" w:type="dxa"/>
              <w:right w:w="0" w:type="dxa"/>
            </w:tcMar>
          </w:tcPr>
          <w:p w14:paraId="7836FF66" w14:textId="77777777" w:rsidR="00D50C75" w:rsidRDefault="00B83314">
            <w:pPr>
              <w:contextualSpacing w:val="0"/>
              <w:rPr>
                <w:rFonts w:ascii="Times" w:eastAsia="Times" w:hAnsi="Times" w:cs="Times"/>
                <w:sz w:val="20"/>
                <w:szCs w:val="20"/>
              </w:rPr>
            </w:pPr>
            <w:r>
              <w:rPr>
                <w:rFonts w:ascii="Times" w:eastAsia="Times" w:hAnsi="Times" w:cs="Times"/>
                <w:sz w:val="20"/>
                <w:szCs w:val="20"/>
              </w:rPr>
              <w:t>/s/ Michael F. Golden  </w:t>
            </w:r>
          </w:p>
        </w:tc>
        <w:tc>
          <w:tcPr>
            <w:tcW w:w="1317" w:type="dxa"/>
            <w:shd w:val="clear" w:color="auto" w:fill="auto"/>
            <w:tcMar>
              <w:top w:w="0" w:type="dxa"/>
              <w:left w:w="0" w:type="dxa"/>
              <w:bottom w:w="0" w:type="dxa"/>
              <w:right w:w="0" w:type="dxa"/>
            </w:tcMar>
          </w:tcPr>
          <w:p w14:paraId="70F0DF1B"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13B3F869" w14:textId="77777777">
        <w:tc>
          <w:tcPr>
            <w:tcW w:w="4216" w:type="dxa"/>
            <w:shd w:val="clear" w:color="auto" w:fill="auto"/>
            <w:tcMar>
              <w:top w:w="0" w:type="dxa"/>
              <w:left w:w="0" w:type="dxa"/>
              <w:bottom w:w="0" w:type="dxa"/>
              <w:right w:w="0" w:type="dxa"/>
            </w:tcMar>
          </w:tcPr>
          <w:p w14:paraId="57649EE4"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4A30821F"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41FCAB50" w14:textId="77777777" w:rsidR="00D50C75" w:rsidRDefault="00B83314">
            <w:pPr>
              <w:contextualSpacing w:val="0"/>
              <w:rPr>
                <w:rFonts w:ascii="Times" w:eastAsia="Times" w:hAnsi="Times" w:cs="Times"/>
                <w:sz w:val="20"/>
                <w:szCs w:val="20"/>
              </w:rPr>
            </w:pPr>
            <w:r>
              <w:rPr>
                <w:rFonts w:ascii="Times" w:eastAsia="Times" w:hAnsi="Times" w:cs="Times"/>
                <w:sz w:val="20"/>
                <w:szCs w:val="20"/>
              </w:rPr>
              <w:t>Michael F. Golden, President </w:t>
            </w:r>
          </w:p>
        </w:tc>
        <w:tc>
          <w:tcPr>
            <w:tcW w:w="1317" w:type="dxa"/>
            <w:shd w:val="clear" w:color="auto" w:fill="auto"/>
            <w:tcMar>
              <w:top w:w="0" w:type="dxa"/>
              <w:left w:w="0" w:type="dxa"/>
              <w:bottom w:w="0" w:type="dxa"/>
              <w:right w:w="0" w:type="dxa"/>
            </w:tcMar>
          </w:tcPr>
          <w:p w14:paraId="154503EB"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72CC82BA" w14:textId="77777777">
        <w:tc>
          <w:tcPr>
            <w:tcW w:w="4216" w:type="dxa"/>
            <w:shd w:val="clear" w:color="auto" w:fill="auto"/>
            <w:tcMar>
              <w:top w:w="0" w:type="dxa"/>
              <w:left w:w="0" w:type="dxa"/>
              <w:bottom w:w="0" w:type="dxa"/>
              <w:right w:w="0" w:type="dxa"/>
            </w:tcMar>
          </w:tcPr>
          <w:p w14:paraId="7A4D83CC"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0AC61708"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6C6E535D"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5F80FF3C"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34E3B268" w14:textId="77777777">
        <w:tc>
          <w:tcPr>
            <w:tcW w:w="4216" w:type="dxa"/>
            <w:shd w:val="clear" w:color="auto" w:fill="auto"/>
            <w:tcMar>
              <w:top w:w="0" w:type="dxa"/>
              <w:left w:w="0" w:type="dxa"/>
              <w:bottom w:w="0" w:type="dxa"/>
              <w:right w:w="0" w:type="dxa"/>
            </w:tcMar>
          </w:tcPr>
          <w:p w14:paraId="2AC002EC"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824" w:type="dxa"/>
            <w:gridSpan w:val="3"/>
            <w:shd w:val="clear" w:color="auto" w:fill="auto"/>
            <w:tcMar>
              <w:top w:w="0" w:type="dxa"/>
              <w:left w:w="0" w:type="dxa"/>
              <w:bottom w:w="0" w:type="dxa"/>
              <w:right w:w="0" w:type="dxa"/>
            </w:tcMar>
          </w:tcPr>
          <w:p w14:paraId="233CDA33" w14:textId="77777777" w:rsidR="00D50C75" w:rsidRDefault="00B83314">
            <w:pPr>
              <w:contextualSpacing w:val="0"/>
              <w:rPr>
                <w:rFonts w:ascii="Times" w:eastAsia="Times" w:hAnsi="Times" w:cs="Times"/>
                <w:sz w:val="20"/>
                <w:szCs w:val="20"/>
              </w:rPr>
            </w:pPr>
            <w:r>
              <w:rPr>
                <w:rFonts w:ascii="Times" w:eastAsia="Times" w:hAnsi="Times" w:cs="Times"/>
                <w:b/>
                <w:sz w:val="20"/>
                <w:szCs w:val="20"/>
              </w:rPr>
              <w:t>BEAR LAKE HOLDINGS, INC.</w:t>
            </w: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708B8E6C"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6C8272F9" w14:textId="77777777">
        <w:tc>
          <w:tcPr>
            <w:tcW w:w="4216" w:type="dxa"/>
            <w:shd w:val="clear" w:color="auto" w:fill="auto"/>
            <w:tcMar>
              <w:top w:w="0" w:type="dxa"/>
              <w:left w:w="0" w:type="dxa"/>
              <w:bottom w:w="0" w:type="dxa"/>
              <w:right w:w="0" w:type="dxa"/>
            </w:tcMar>
          </w:tcPr>
          <w:p w14:paraId="1E400C49"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1A241175" w14:textId="77777777" w:rsidR="00D50C75" w:rsidRDefault="00B83314">
            <w:pPr>
              <w:contextualSpacing w:val="0"/>
              <w:rPr>
                <w:rFonts w:ascii="Times" w:eastAsia="Times" w:hAnsi="Times" w:cs="Times"/>
                <w:sz w:val="20"/>
                <w:szCs w:val="20"/>
              </w:rPr>
            </w:pPr>
            <w:r>
              <w:rPr>
                <w:rFonts w:ascii="Times" w:eastAsia="Times" w:hAnsi="Times" w:cs="Times"/>
                <w:sz w:val="20"/>
                <w:szCs w:val="20"/>
              </w:rPr>
              <w:t>By:  </w:t>
            </w:r>
          </w:p>
        </w:tc>
        <w:tc>
          <w:tcPr>
            <w:tcW w:w="3449" w:type="dxa"/>
            <w:gridSpan w:val="2"/>
            <w:tcBorders>
              <w:bottom w:val="single" w:sz="6" w:space="0" w:color="000000"/>
            </w:tcBorders>
            <w:shd w:val="clear" w:color="auto" w:fill="auto"/>
            <w:tcMar>
              <w:top w:w="0" w:type="dxa"/>
              <w:left w:w="0" w:type="dxa"/>
              <w:bottom w:w="0" w:type="dxa"/>
              <w:right w:w="0" w:type="dxa"/>
            </w:tcMar>
          </w:tcPr>
          <w:p w14:paraId="74BE6D2C" w14:textId="77777777" w:rsidR="00D50C75" w:rsidRDefault="00B83314">
            <w:pPr>
              <w:contextualSpacing w:val="0"/>
              <w:rPr>
                <w:rFonts w:ascii="Times" w:eastAsia="Times" w:hAnsi="Times" w:cs="Times"/>
                <w:sz w:val="20"/>
                <w:szCs w:val="20"/>
              </w:rPr>
            </w:pPr>
            <w:r>
              <w:rPr>
                <w:rFonts w:ascii="Times" w:eastAsia="Times" w:hAnsi="Times" w:cs="Times"/>
                <w:sz w:val="20"/>
                <w:szCs w:val="20"/>
              </w:rPr>
              <w:t>/s/ Michael F. Golden  </w:t>
            </w:r>
          </w:p>
        </w:tc>
        <w:tc>
          <w:tcPr>
            <w:tcW w:w="1317" w:type="dxa"/>
            <w:shd w:val="clear" w:color="auto" w:fill="auto"/>
            <w:tcMar>
              <w:top w:w="0" w:type="dxa"/>
              <w:left w:w="0" w:type="dxa"/>
              <w:bottom w:w="0" w:type="dxa"/>
              <w:right w:w="0" w:type="dxa"/>
            </w:tcMar>
          </w:tcPr>
          <w:p w14:paraId="486F2F9D"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6347445F" w14:textId="77777777">
        <w:tc>
          <w:tcPr>
            <w:tcW w:w="4216" w:type="dxa"/>
            <w:shd w:val="clear" w:color="auto" w:fill="auto"/>
            <w:tcMar>
              <w:top w:w="0" w:type="dxa"/>
              <w:left w:w="0" w:type="dxa"/>
              <w:bottom w:w="0" w:type="dxa"/>
              <w:right w:w="0" w:type="dxa"/>
            </w:tcMar>
          </w:tcPr>
          <w:p w14:paraId="6381AB99"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00A0F137"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39527C49" w14:textId="77777777" w:rsidR="00D50C75" w:rsidRDefault="00B83314">
            <w:pPr>
              <w:contextualSpacing w:val="0"/>
              <w:rPr>
                <w:rFonts w:ascii="Times" w:eastAsia="Times" w:hAnsi="Times" w:cs="Times"/>
                <w:sz w:val="20"/>
                <w:szCs w:val="20"/>
              </w:rPr>
            </w:pPr>
            <w:r>
              <w:rPr>
                <w:rFonts w:ascii="Times" w:eastAsia="Times" w:hAnsi="Times" w:cs="Times"/>
                <w:sz w:val="20"/>
                <w:szCs w:val="20"/>
              </w:rPr>
              <w:t>Michael F. Golden, President </w:t>
            </w:r>
          </w:p>
        </w:tc>
        <w:tc>
          <w:tcPr>
            <w:tcW w:w="1317" w:type="dxa"/>
            <w:shd w:val="clear" w:color="auto" w:fill="auto"/>
            <w:tcMar>
              <w:top w:w="0" w:type="dxa"/>
              <w:left w:w="0" w:type="dxa"/>
              <w:bottom w:w="0" w:type="dxa"/>
              <w:right w:w="0" w:type="dxa"/>
            </w:tcMar>
          </w:tcPr>
          <w:p w14:paraId="2C76C3EE"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3E920DFF" w14:textId="77777777">
        <w:tc>
          <w:tcPr>
            <w:tcW w:w="4216" w:type="dxa"/>
            <w:shd w:val="clear" w:color="auto" w:fill="auto"/>
            <w:tcMar>
              <w:top w:w="0" w:type="dxa"/>
              <w:left w:w="0" w:type="dxa"/>
              <w:bottom w:w="0" w:type="dxa"/>
              <w:right w:w="0" w:type="dxa"/>
            </w:tcMar>
          </w:tcPr>
          <w:p w14:paraId="4016D238"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468B82CA"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71254E0E"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3F3064A6"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3B210F2B" w14:textId="77777777">
        <w:tc>
          <w:tcPr>
            <w:tcW w:w="4216" w:type="dxa"/>
            <w:shd w:val="clear" w:color="auto" w:fill="auto"/>
            <w:tcMar>
              <w:top w:w="0" w:type="dxa"/>
              <w:left w:w="0" w:type="dxa"/>
              <w:bottom w:w="0" w:type="dxa"/>
              <w:right w:w="0" w:type="dxa"/>
            </w:tcMar>
          </w:tcPr>
          <w:p w14:paraId="042FB360"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824" w:type="dxa"/>
            <w:gridSpan w:val="3"/>
            <w:shd w:val="clear" w:color="auto" w:fill="auto"/>
            <w:tcMar>
              <w:top w:w="0" w:type="dxa"/>
              <w:left w:w="0" w:type="dxa"/>
              <w:bottom w:w="0" w:type="dxa"/>
              <w:right w:w="0" w:type="dxa"/>
            </w:tcMar>
          </w:tcPr>
          <w:p w14:paraId="35012525" w14:textId="77777777" w:rsidR="00D50C75" w:rsidRDefault="00B83314">
            <w:pPr>
              <w:contextualSpacing w:val="0"/>
              <w:rPr>
                <w:rFonts w:ascii="Times" w:eastAsia="Times" w:hAnsi="Times" w:cs="Times"/>
                <w:sz w:val="20"/>
                <w:szCs w:val="20"/>
              </w:rPr>
            </w:pPr>
            <w:r>
              <w:rPr>
                <w:rFonts w:ascii="Times" w:eastAsia="Times" w:hAnsi="Times" w:cs="Times"/>
                <w:b/>
                <w:sz w:val="20"/>
                <w:szCs w:val="20"/>
              </w:rPr>
              <w:t>K.W. THOMPSON TOOL COMPANY, INC.</w:t>
            </w: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07FAC9EC"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0EBB05D6" w14:textId="77777777">
        <w:tc>
          <w:tcPr>
            <w:tcW w:w="4216" w:type="dxa"/>
            <w:shd w:val="clear" w:color="auto" w:fill="auto"/>
            <w:tcMar>
              <w:top w:w="0" w:type="dxa"/>
              <w:left w:w="0" w:type="dxa"/>
              <w:bottom w:w="0" w:type="dxa"/>
              <w:right w:w="0" w:type="dxa"/>
            </w:tcMar>
          </w:tcPr>
          <w:p w14:paraId="7E4FB371"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52A3F98D" w14:textId="77777777" w:rsidR="00D50C75" w:rsidRDefault="00B83314">
            <w:pPr>
              <w:contextualSpacing w:val="0"/>
              <w:rPr>
                <w:rFonts w:ascii="Times" w:eastAsia="Times" w:hAnsi="Times" w:cs="Times"/>
                <w:sz w:val="20"/>
                <w:szCs w:val="20"/>
              </w:rPr>
            </w:pPr>
            <w:r>
              <w:rPr>
                <w:rFonts w:ascii="Times" w:eastAsia="Times" w:hAnsi="Times" w:cs="Times"/>
                <w:sz w:val="20"/>
                <w:szCs w:val="20"/>
              </w:rPr>
              <w:t>By:  </w:t>
            </w:r>
          </w:p>
        </w:tc>
        <w:tc>
          <w:tcPr>
            <w:tcW w:w="3449" w:type="dxa"/>
            <w:gridSpan w:val="2"/>
            <w:tcBorders>
              <w:bottom w:val="single" w:sz="6" w:space="0" w:color="000000"/>
            </w:tcBorders>
            <w:shd w:val="clear" w:color="auto" w:fill="auto"/>
            <w:tcMar>
              <w:top w:w="0" w:type="dxa"/>
              <w:left w:w="0" w:type="dxa"/>
              <w:bottom w:w="0" w:type="dxa"/>
              <w:right w:w="0" w:type="dxa"/>
            </w:tcMar>
          </w:tcPr>
          <w:p w14:paraId="77A967AB" w14:textId="77777777" w:rsidR="00D50C75" w:rsidRDefault="00B83314">
            <w:pPr>
              <w:contextualSpacing w:val="0"/>
              <w:rPr>
                <w:rFonts w:ascii="Times" w:eastAsia="Times" w:hAnsi="Times" w:cs="Times"/>
                <w:sz w:val="20"/>
                <w:szCs w:val="20"/>
              </w:rPr>
            </w:pPr>
            <w:r>
              <w:rPr>
                <w:rFonts w:ascii="Times" w:eastAsia="Times" w:hAnsi="Times" w:cs="Times"/>
                <w:sz w:val="20"/>
                <w:szCs w:val="20"/>
              </w:rPr>
              <w:t>/s/ Michael F. Golden  </w:t>
            </w:r>
          </w:p>
        </w:tc>
        <w:tc>
          <w:tcPr>
            <w:tcW w:w="1317" w:type="dxa"/>
            <w:shd w:val="clear" w:color="auto" w:fill="auto"/>
            <w:tcMar>
              <w:top w:w="0" w:type="dxa"/>
              <w:left w:w="0" w:type="dxa"/>
              <w:bottom w:w="0" w:type="dxa"/>
              <w:right w:w="0" w:type="dxa"/>
            </w:tcMar>
          </w:tcPr>
          <w:p w14:paraId="38FAF5F8"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465C2D25" w14:textId="77777777">
        <w:tc>
          <w:tcPr>
            <w:tcW w:w="4216" w:type="dxa"/>
            <w:shd w:val="clear" w:color="auto" w:fill="auto"/>
            <w:tcMar>
              <w:top w:w="0" w:type="dxa"/>
              <w:left w:w="0" w:type="dxa"/>
              <w:bottom w:w="0" w:type="dxa"/>
              <w:right w:w="0" w:type="dxa"/>
            </w:tcMar>
          </w:tcPr>
          <w:p w14:paraId="37DB94F2"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7DEDD636"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283FCEB4" w14:textId="77777777" w:rsidR="00D50C75" w:rsidRDefault="00B83314">
            <w:pPr>
              <w:contextualSpacing w:val="0"/>
              <w:rPr>
                <w:rFonts w:ascii="Times" w:eastAsia="Times" w:hAnsi="Times" w:cs="Times"/>
                <w:sz w:val="20"/>
                <w:szCs w:val="20"/>
              </w:rPr>
            </w:pPr>
            <w:r>
              <w:rPr>
                <w:rFonts w:ascii="Times" w:eastAsia="Times" w:hAnsi="Times" w:cs="Times"/>
                <w:sz w:val="20"/>
                <w:szCs w:val="20"/>
              </w:rPr>
              <w:t>Michael F. Golden, President </w:t>
            </w:r>
          </w:p>
        </w:tc>
        <w:tc>
          <w:tcPr>
            <w:tcW w:w="1317" w:type="dxa"/>
            <w:shd w:val="clear" w:color="auto" w:fill="auto"/>
            <w:tcMar>
              <w:top w:w="0" w:type="dxa"/>
              <w:left w:w="0" w:type="dxa"/>
              <w:bottom w:w="0" w:type="dxa"/>
              <w:right w:w="0" w:type="dxa"/>
            </w:tcMar>
          </w:tcPr>
          <w:p w14:paraId="32E9973F"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0A5759F1" w14:textId="77777777">
        <w:tc>
          <w:tcPr>
            <w:tcW w:w="4216" w:type="dxa"/>
            <w:shd w:val="clear" w:color="auto" w:fill="auto"/>
            <w:tcMar>
              <w:top w:w="0" w:type="dxa"/>
              <w:left w:w="0" w:type="dxa"/>
              <w:bottom w:w="0" w:type="dxa"/>
              <w:right w:w="0" w:type="dxa"/>
            </w:tcMar>
          </w:tcPr>
          <w:p w14:paraId="593CB570"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09097118"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4A444C4E"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39303B15"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7201438F" w14:textId="77777777">
        <w:tc>
          <w:tcPr>
            <w:tcW w:w="4216" w:type="dxa"/>
            <w:shd w:val="clear" w:color="auto" w:fill="auto"/>
            <w:tcMar>
              <w:top w:w="0" w:type="dxa"/>
              <w:left w:w="0" w:type="dxa"/>
              <w:bottom w:w="0" w:type="dxa"/>
              <w:right w:w="0" w:type="dxa"/>
            </w:tcMar>
          </w:tcPr>
          <w:p w14:paraId="542226B3"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824" w:type="dxa"/>
            <w:gridSpan w:val="3"/>
            <w:shd w:val="clear" w:color="auto" w:fill="auto"/>
            <w:tcMar>
              <w:top w:w="0" w:type="dxa"/>
              <w:left w:w="0" w:type="dxa"/>
              <w:bottom w:w="0" w:type="dxa"/>
              <w:right w:w="0" w:type="dxa"/>
            </w:tcMar>
          </w:tcPr>
          <w:p w14:paraId="3D338B0D" w14:textId="77777777" w:rsidR="00D50C75" w:rsidRDefault="00B83314">
            <w:pPr>
              <w:contextualSpacing w:val="0"/>
              <w:rPr>
                <w:rFonts w:ascii="Times" w:eastAsia="Times" w:hAnsi="Times" w:cs="Times"/>
                <w:sz w:val="20"/>
                <w:szCs w:val="20"/>
              </w:rPr>
            </w:pPr>
            <w:r>
              <w:rPr>
                <w:rFonts w:ascii="Times" w:eastAsia="Times" w:hAnsi="Times" w:cs="Times"/>
                <w:b/>
                <w:sz w:val="20"/>
                <w:szCs w:val="20"/>
              </w:rPr>
              <w:t>O.L. DEVELOPMENT, INC.</w:t>
            </w: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7D6A4C62"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1E3AE0F8" w14:textId="77777777">
        <w:tc>
          <w:tcPr>
            <w:tcW w:w="4216" w:type="dxa"/>
            <w:shd w:val="clear" w:color="auto" w:fill="auto"/>
            <w:tcMar>
              <w:top w:w="0" w:type="dxa"/>
              <w:left w:w="0" w:type="dxa"/>
              <w:bottom w:w="0" w:type="dxa"/>
              <w:right w:w="0" w:type="dxa"/>
            </w:tcMar>
          </w:tcPr>
          <w:p w14:paraId="3589BDCF"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00438798" w14:textId="77777777" w:rsidR="00D50C75" w:rsidRDefault="00B83314">
            <w:pPr>
              <w:contextualSpacing w:val="0"/>
              <w:rPr>
                <w:rFonts w:ascii="Times" w:eastAsia="Times" w:hAnsi="Times" w:cs="Times"/>
                <w:sz w:val="20"/>
                <w:szCs w:val="20"/>
              </w:rPr>
            </w:pPr>
            <w:r>
              <w:rPr>
                <w:rFonts w:ascii="Times" w:eastAsia="Times" w:hAnsi="Times" w:cs="Times"/>
                <w:sz w:val="20"/>
                <w:szCs w:val="20"/>
              </w:rPr>
              <w:t>By:  </w:t>
            </w:r>
          </w:p>
        </w:tc>
        <w:tc>
          <w:tcPr>
            <w:tcW w:w="3449" w:type="dxa"/>
            <w:gridSpan w:val="2"/>
            <w:tcBorders>
              <w:bottom w:val="single" w:sz="6" w:space="0" w:color="000000"/>
            </w:tcBorders>
            <w:shd w:val="clear" w:color="auto" w:fill="auto"/>
            <w:tcMar>
              <w:top w:w="0" w:type="dxa"/>
              <w:left w:w="0" w:type="dxa"/>
              <w:bottom w:w="0" w:type="dxa"/>
              <w:right w:w="0" w:type="dxa"/>
            </w:tcMar>
          </w:tcPr>
          <w:p w14:paraId="39B57A15" w14:textId="77777777" w:rsidR="00D50C75" w:rsidRDefault="00B83314">
            <w:pPr>
              <w:contextualSpacing w:val="0"/>
              <w:rPr>
                <w:rFonts w:ascii="Times" w:eastAsia="Times" w:hAnsi="Times" w:cs="Times"/>
                <w:sz w:val="20"/>
                <w:szCs w:val="20"/>
              </w:rPr>
            </w:pPr>
            <w:r>
              <w:rPr>
                <w:rFonts w:ascii="Times" w:eastAsia="Times" w:hAnsi="Times" w:cs="Times"/>
                <w:sz w:val="20"/>
                <w:szCs w:val="20"/>
              </w:rPr>
              <w:t>/s/ Michael F. Golden  </w:t>
            </w:r>
          </w:p>
        </w:tc>
        <w:tc>
          <w:tcPr>
            <w:tcW w:w="1317" w:type="dxa"/>
            <w:shd w:val="clear" w:color="auto" w:fill="auto"/>
            <w:tcMar>
              <w:top w:w="0" w:type="dxa"/>
              <w:left w:w="0" w:type="dxa"/>
              <w:bottom w:w="0" w:type="dxa"/>
              <w:right w:w="0" w:type="dxa"/>
            </w:tcMar>
          </w:tcPr>
          <w:p w14:paraId="02194363"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43CEBC36" w14:textId="77777777">
        <w:tc>
          <w:tcPr>
            <w:tcW w:w="4216" w:type="dxa"/>
            <w:shd w:val="clear" w:color="auto" w:fill="auto"/>
            <w:tcMar>
              <w:top w:w="0" w:type="dxa"/>
              <w:left w:w="0" w:type="dxa"/>
              <w:bottom w:w="0" w:type="dxa"/>
              <w:right w:w="0" w:type="dxa"/>
            </w:tcMar>
          </w:tcPr>
          <w:p w14:paraId="53D53FD2"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36FE2ED6"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50578F86" w14:textId="77777777" w:rsidR="00D50C75" w:rsidRDefault="00B83314">
            <w:pPr>
              <w:contextualSpacing w:val="0"/>
              <w:rPr>
                <w:rFonts w:ascii="Times" w:eastAsia="Times" w:hAnsi="Times" w:cs="Times"/>
                <w:sz w:val="20"/>
                <w:szCs w:val="20"/>
              </w:rPr>
            </w:pPr>
            <w:r>
              <w:rPr>
                <w:rFonts w:ascii="Times" w:eastAsia="Times" w:hAnsi="Times" w:cs="Times"/>
                <w:sz w:val="20"/>
                <w:szCs w:val="20"/>
              </w:rPr>
              <w:t>Michael F. Golden, President </w:t>
            </w:r>
          </w:p>
        </w:tc>
        <w:tc>
          <w:tcPr>
            <w:tcW w:w="1317" w:type="dxa"/>
            <w:shd w:val="clear" w:color="auto" w:fill="auto"/>
            <w:tcMar>
              <w:top w:w="0" w:type="dxa"/>
              <w:left w:w="0" w:type="dxa"/>
              <w:bottom w:w="0" w:type="dxa"/>
              <w:right w:w="0" w:type="dxa"/>
            </w:tcMar>
          </w:tcPr>
          <w:p w14:paraId="4A29E1F8"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564872F1" w14:textId="77777777">
        <w:tc>
          <w:tcPr>
            <w:tcW w:w="4216" w:type="dxa"/>
            <w:shd w:val="clear" w:color="auto" w:fill="auto"/>
            <w:tcMar>
              <w:top w:w="0" w:type="dxa"/>
              <w:left w:w="0" w:type="dxa"/>
              <w:bottom w:w="0" w:type="dxa"/>
              <w:right w:w="0" w:type="dxa"/>
            </w:tcMar>
          </w:tcPr>
          <w:p w14:paraId="6D174AA4"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31976C6A"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1926FBA5"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0790BA51"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bl>
    <w:p w14:paraId="346E6643" w14:textId="77777777" w:rsidR="00D50C75" w:rsidRDefault="00B83314">
      <w:pPr>
        <w:spacing w:before="360" w:after="120"/>
        <w:contextualSpacing w:val="0"/>
        <w:jc w:val="center"/>
        <w:rPr>
          <w:rFonts w:ascii="Times" w:eastAsia="Times" w:hAnsi="Times" w:cs="Times"/>
          <w:i/>
          <w:sz w:val="20"/>
          <w:szCs w:val="20"/>
        </w:rPr>
      </w:pPr>
      <w:r>
        <w:rPr>
          <w:rFonts w:ascii="Times" w:eastAsia="Times" w:hAnsi="Times" w:cs="Times"/>
          <w:i/>
          <w:sz w:val="20"/>
          <w:szCs w:val="20"/>
        </w:rPr>
        <w:t>[Signatures appear on following pages]</w:t>
      </w:r>
    </w:p>
    <w:p w14:paraId="0A55E299" w14:textId="77777777" w:rsidR="00D50C75" w:rsidRDefault="00B83314">
      <w:pPr>
        <w:contextualSpacing w:val="0"/>
        <w:jc w:val="center"/>
        <w:rPr>
          <w:rFonts w:ascii="Times" w:eastAsia="Times" w:hAnsi="Times" w:cs="Times"/>
          <w:i/>
          <w:sz w:val="20"/>
          <w:szCs w:val="20"/>
        </w:rPr>
      </w:pPr>
      <w:r>
        <w:rPr>
          <w:rFonts w:ascii="Times" w:eastAsia="Times" w:hAnsi="Times" w:cs="Times"/>
          <w:i/>
          <w:sz w:val="20"/>
          <w:szCs w:val="20"/>
        </w:rPr>
        <w:t>[Signature Page to Amendment No. 1 to Credit Agreement]</w:t>
      </w:r>
    </w:p>
    <w:p w14:paraId="1BE2BB49"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p w14:paraId="64379FBB" w14:textId="77777777" w:rsidR="00D50C75" w:rsidRDefault="00D50C75">
      <w:pPr>
        <w:contextualSpacing w:val="0"/>
        <w:rPr>
          <w:rFonts w:ascii="Times" w:eastAsia="Times" w:hAnsi="Times" w:cs="Times"/>
          <w:sz w:val="20"/>
          <w:szCs w:val="20"/>
        </w:rPr>
      </w:pPr>
    </w:p>
    <w:p w14:paraId="44F7BC53" w14:textId="77777777" w:rsidR="00D50C75" w:rsidRDefault="00D50C75">
      <w:pPr>
        <w:spacing w:after="255"/>
        <w:contextualSpacing w:val="0"/>
        <w:rPr>
          <w:rFonts w:ascii="Times" w:eastAsia="Times" w:hAnsi="Times" w:cs="Times"/>
          <w:sz w:val="20"/>
          <w:szCs w:val="20"/>
        </w:rPr>
      </w:pPr>
    </w:p>
    <w:p w14:paraId="6F008B80" w14:textId="77777777" w:rsidR="00D50C75" w:rsidRDefault="00B83314">
      <w:pPr>
        <w:pStyle w:val="Heading5"/>
        <w:spacing w:before="0"/>
        <w:contextualSpacing w:val="0"/>
      </w:pPr>
      <w:r>
        <w:t> </w:t>
      </w:r>
    </w:p>
    <w:p w14:paraId="02F4950E" w14:textId="77777777" w:rsidR="00D50C75" w:rsidRDefault="00D50C75">
      <w:pPr>
        <w:contextualSpacing w:val="0"/>
      </w:pPr>
    </w:p>
    <w:p w14:paraId="7C06EEC2" w14:textId="77777777" w:rsidR="00D50C75" w:rsidRDefault="00D50C75">
      <w:pPr>
        <w:contextualSpacing w:val="0"/>
      </w:pPr>
    </w:p>
    <w:p w14:paraId="31027CEB" w14:textId="77777777" w:rsidR="00D50C75" w:rsidRDefault="00B83314">
      <w:pPr>
        <w:spacing w:before="120"/>
        <w:contextualSpacing w:val="0"/>
        <w:rPr>
          <w:rFonts w:ascii="Times" w:eastAsia="Times" w:hAnsi="Times" w:cs="Times"/>
          <w:sz w:val="20"/>
          <w:szCs w:val="20"/>
        </w:rPr>
      </w:pPr>
      <w:r>
        <w:rPr>
          <w:rFonts w:ascii="Times" w:eastAsia="Times" w:hAnsi="Times" w:cs="Times"/>
          <w:sz w:val="20"/>
          <w:szCs w:val="20"/>
        </w:rPr>
        <w:t>     Each of the undersigned has caused this Amendment No. 1 to be executed and delivered by its duly authorized officer as of the date first above written.</w:t>
      </w:r>
    </w:p>
    <w:tbl>
      <w:tblPr>
        <w:tblStyle w:val="a3"/>
        <w:tblW w:w="936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18"/>
        <w:gridCol w:w="375"/>
        <w:gridCol w:w="375"/>
        <w:gridCol w:w="3075"/>
        <w:gridCol w:w="1317"/>
      </w:tblGrid>
      <w:tr w:rsidR="00D50C75" w14:paraId="3C1AD210" w14:textId="77777777">
        <w:tc>
          <w:tcPr>
            <w:tcW w:w="4216" w:type="dxa"/>
            <w:shd w:val="clear" w:color="auto" w:fill="auto"/>
            <w:tcMar>
              <w:top w:w="0" w:type="dxa"/>
              <w:left w:w="0" w:type="dxa"/>
              <w:bottom w:w="0" w:type="dxa"/>
              <w:right w:w="0" w:type="dxa"/>
            </w:tcMar>
          </w:tcPr>
          <w:p w14:paraId="477F1844"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71D2BAD2"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3C560D7D"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074" w:type="dxa"/>
            <w:shd w:val="clear" w:color="auto" w:fill="auto"/>
            <w:tcMar>
              <w:top w:w="0" w:type="dxa"/>
              <w:left w:w="0" w:type="dxa"/>
              <w:bottom w:w="0" w:type="dxa"/>
              <w:right w:w="0" w:type="dxa"/>
            </w:tcMar>
          </w:tcPr>
          <w:p w14:paraId="4C505059"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40273B4D"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5F389E7A" w14:textId="77777777">
        <w:tc>
          <w:tcPr>
            <w:tcW w:w="4216" w:type="dxa"/>
            <w:shd w:val="clear" w:color="auto" w:fill="auto"/>
            <w:tcMar>
              <w:top w:w="0" w:type="dxa"/>
              <w:left w:w="0" w:type="dxa"/>
              <w:bottom w:w="0" w:type="dxa"/>
              <w:right w:w="0" w:type="dxa"/>
            </w:tcMar>
          </w:tcPr>
          <w:p w14:paraId="6BF98886"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824" w:type="dxa"/>
            <w:gridSpan w:val="3"/>
            <w:shd w:val="clear" w:color="auto" w:fill="auto"/>
            <w:tcMar>
              <w:top w:w="0" w:type="dxa"/>
              <w:left w:w="0" w:type="dxa"/>
              <w:bottom w:w="0" w:type="dxa"/>
              <w:right w:w="0" w:type="dxa"/>
            </w:tcMar>
          </w:tcPr>
          <w:p w14:paraId="5EF77F47" w14:textId="77777777" w:rsidR="00D50C75" w:rsidRDefault="00B83314">
            <w:pPr>
              <w:contextualSpacing w:val="0"/>
              <w:rPr>
                <w:rFonts w:ascii="Times" w:eastAsia="Times" w:hAnsi="Times" w:cs="Times"/>
                <w:sz w:val="20"/>
                <w:szCs w:val="20"/>
              </w:rPr>
            </w:pPr>
            <w:r>
              <w:rPr>
                <w:rFonts w:ascii="Times" w:eastAsia="Times" w:hAnsi="Times" w:cs="Times"/>
                <w:sz w:val="20"/>
                <w:szCs w:val="20"/>
              </w:rPr>
              <w:t>Resigning Administrative Agent:</w:t>
            </w:r>
          </w:p>
          <w:p w14:paraId="57DAB7B5" w14:textId="77777777" w:rsidR="00D50C75" w:rsidRDefault="00D50C75">
            <w:pPr>
              <w:contextualSpacing w:val="0"/>
              <w:rPr>
                <w:rFonts w:ascii="Times" w:eastAsia="Times" w:hAnsi="Times" w:cs="Times"/>
                <w:sz w:val="20"/>
                <w:szCs w:val="20"/>
              </w:rPr>
            </w:pPr>
          </w:p>
          <w:p w14:paraId="7CC690B0" w14:textId="77777777" w:rsidR="00D50C75" w:rsidRDefault="00B83314">
            <w:pPr>
              <w:contextualSpacing w:val="0"/>
              <w:rPr>
                <w:rFonts w:ascii="Times" w:eastAsia="Times" w:hAnsi="Times" w:cs="Times"/>
                <w:b/>
                <w:sz w:val="20"/>
                <w:szCs w:val="20"/>
              </w:rPr>
            </w:pPr>
            <w:r>
              <w:rPr>
                <w:rFonts w:ascii="Times" w:eastAsia="Times" w:hAnsi="Times" w:cs="Times"/>
                <w:b/>
                <w:sz w:val="20"/>
                <w:szCs w:val="20"/>
              </w:rPr>
              <w:lastRenderedPageBreak/>
              <w:t>TORONTO DOMINION (TEXAS) LLC,</w:t>
            </w:r>
          </w:p>
          <w:p w14:paraId="68A9AC64" w14:textId="77777777" w:rsidR="00D50C75" w:rsidRDefault="00B83314">
            <w:pPr>
              <w:contextualSpacing w:val="0"/>
              <w:rPr>
                <w:rFonts w:ascii="Times" w:eastAsia="Times" w:hAnsi="Times" w:cs="Times"/>
                <w:sz w:val="20"/>
                <w:szCs w:val="20"/>
              </w:rPr>
            </w:pPr>
            <w:r>
              <w:rPr>
                <w:rFonts w:ascii="Times" w:eastAsia="Times" w:hAnsi="Times" w:cs="Times"/>
                <w:sz w:val="20"/>
                <w:szCs w:val="20"/>
              </w:rPr>
              <w:t>as resigning Administrative Agent </w:t>
            </w:r>
          </w:p>
        </w:tc>
        <w:tc>
          <w:tcPr>
            <w:tcW w:w="1317" w:type="dxa"/>
            <w:shd w:val="clear" w:color="auto" w:fill="auto"/>
            <w:tcMar>
              <w:top w:w="0" w:type="dxa"/>
              <w:left w:w="0" w:type="dxa"/>
              <w:bottom w:w="0" w:type="dxa"/>
              <w:right w:w="0" w:type="dxa"/>
            </w:tcMar>
          </w:tcPr>
          <w:p w14:paraId="50476D4A" w14:textId="77777777" w:rsidR="00D50C75" w:rsidRDefault="00B83314">
            <w:pPr>
              <w:contextualSpacing w:val="0"/>
              <w:rPr>
                <w:rFonts w:ascii="Times" w:eastAsia="Times" w:hAnsi="Times" w:cs="Times"/>
                <w:sz w:val="20"/>
                <w:szCs w:val="20"/>
              </w:rPr>
            </w:pPr>
            <w:r>
              <w:rPr>
                <w:rFonts w:ascii="Times" w:eastAsia="Times" w:hAnsi="Times" w:cs="Times"/>
                <w:sz w:val="20"/>
                <w:szCs w:val="20"/>
              </w:rPr>
              <w:lastRenderedPageBreak/>
              <w:t> </w:t>
            </w:r>
          </w:p>
        </w:tc>
      </w:tr>
      <w:tr w:rsidR="00D50C75" w14:paraId="753BB65B" w14:textId="77777777">
        <w:tc>
          <w:tcPr>
            <w:tcW w:w="4216" w:type="dxa"/>
            <w:shd w:val="clear" w:color="auto" w:fill="auto"/>
            <w:tcMar>
              <w:top w:w="0" w:type="dxa"/>
              <w:left w:w="0" w:type="dxa"/>
              <w:bottom w:w="0" w:type="dxa"/>
              <w:right w:w="0" w:type="dxa"/>
            </w:tcMar>
          </w:tcPr>
          <w:p w14:paraId="1A248C0F" w14:textId="77777777" w:rsidR="00D50C75" w:rsidRDefault="00B83314">
            <w:pPr>
              <w:contextualSpacing w:val="0"/>
              <w:rPr>
                <w:rFonts w:ascii="Times" w:eastAsia="Times" w:hAnsi="Times" w:cs="Times"/>
                <w:sz w:val="20"/>
                <w:szCs w:val="20"/>
              </w:rPr>
            </w:pPr>
            <w:r>
              <w:rPr>
                <w:rFonts w:ascii="Times" w:eastAsia="Times" w:hAnsi="Times" w:cs="Times"/>
                <w:sz w:val="20"/>
                <w:szCs w:val="20"/>
              </w:rPr>
              <w:lastRenderedPageBreak/>
              <w:t> </w:t>
            </w:r>
          </w:p>
        </w:tc>
        <w:tc>
          <w:tcPr>
            <w:tcW w:w="375" w:type="dxa"/>
            <w:shd w:val="clear" w:color="auto" w:fill="auto"/>
            <w:tcMar>
              <w:top w:w="0" w:type="dxa"/>
              <w:left w:w="0" w:type="dxa"/>
              <w:bottom w:w="0" w:type="dxa"/>
              <w:right w:w="0" w:type="dxa"/>
            </w:tcMar>
          </w:tcPr>
          <w:p w14:paraId="071DD7D8" w14:textId="77777777" w:rsidR="00D50C75" w:rsidRDefault="00B83314">
            <w:pPr>
              <w:contextualSpacing w:val="0"/>
              <w:rPr>
                <w:rFonts w:ascii="Times" w:eastAsia="Times" w:hAnsi="Times" w:cs="Times"/>
                <w:sz w:val="20"/>
                <w:szCs w:val="20"/>
              </w:rPr>
            </w:pPr>
            <w:r>
              <w:rPr>
                <w:rFonts w:ascii="Times" w:eastAsia="Times" w:hAnsi="Times" w:cs="Times"/>
                <w:sz w:val="20"/>
                <w:szCs w:val="20"/>
              </w:rPr>
              <w:t>By:  </w:t>
            </w:r>
          </w:p>
        </w:tc>
        <w:tc>
          <w:tcPr>
            <w:tcW w:w="3449" w:type="dxa"/>
            <w:gridSpan w:val="2"/>
            <w:tcBorders>
              <w:bottom w:val="single" w:sz="6" w:space="0" w:color="000000"/>
            </w:tcBorders>
            <w:shd w:val="clear" w:color="auto" w:fill="auto"/>
            <w:tcMar>
              <w:top w:w="0" w:type="dxa"/>
              <w:left w:w="0" w:type="dxa"/>
              <w:bottom w:w="0" w:type="dxa"/>
              <w:right w:w="0" w:type="dxa"/>
            </w:tcMar>
          </w:tcPr>
          <w:p w14:paraId="1EEE3C62" w14:textId="77777777" w:rsidR="00D50C75" w:rsidRDefault="00B83314">
            <w:pPr>
              <w:contextualSpacing w:val="0"/>
              <w:rPr>
                <w:rFonts w:ascii="Times" w:eastAsia="Times" w:hAnsi="Times" w:cs="Times"/>
                <w:sz w:val="20"/>
                <w:szCs w:val="20"/>
              </w:rPr>
            </w:pPr>
            <w:r>
              <w:rPr>
                <w:rFonts w:ascii="Times" w:eastAsia="Times" w:hAnsi="Times" w:cs="Times"/>
                <w:sz w:val="20"/>
                <w:szCs w:val="20"/>
              </w:rPr>
              <w:t xml:space="preserve">/s/ Deborah </w:t>
            </w:r>
            <w:proofErr w:type="spellStart"/>
            <w:r>
              <w:rPr>
                <w:rFonts w:ascii="Times" w:eastAsia="Times" w:hAnsi="Times" w:cs="Times"/>
                <w:sz w:val="20"/>
                <w:szCs w:val="20"/>
              </w:rPr>
              <w:t>Gravinese</w:t>
            </w:r>
            <w:proofErr w:type="spellEnd"/>
            <w:r>
              <w:rPr>
                <w:rFonts w:ascii="Times" w:eastAsia="Times" w:hAnsi="Times" w:cs="Times"/>
                <w:sz w:val="20"/>
                <w:szCs w:val="20"/>
              </w:rPr>
              <w:t xml:space="preserve">  </w:t>
            </w:r>
          </w:p>
        </w:tc>
        <w:tc>
          <w:tcPr>
            <w:tcW w:w="1317" w:type="dxa"/>
            <w:shd w:val="clear" w:color="auto" w:fill="auto"/>
            <w:tcMar>
              <w:top w:w="0" w:type="dxa"/>
              <w:left w:w="0" w:type="dxa"/>
              <w:bottom w:w="0" w:type="dxa"/>
              <w:right w:w="0" w:type="dxa"/>
            </w:tcMar>
          </w:tcPr>
          <w:p w14:paraId="348F36F2"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0B8E51D3" w14:textId="77777777">
        <w:tc>
          <w:tcPr>
            <w:tcW w:w="4216" w:type="dxa"/>
            <w:shd w:val="clear" w:color="auto" w:fill="auto"/>
            <w:tcMar>
              <w:top w:w="0" w:type="dxa"/>
              <w:left w:w="0" w:type="dxa"/>
              <w:bottom w:w="0" w:type="dxa"/>
              <w:right w:w="0" w:type="dxa"/>
            </w:tcMar>
          </w:tcPr>
          <w:p w14:paraId="0ECFB61A"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5189AC6E"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29A8DF83" w14:textId="77777777" w:rsidR="00D50C75" w:rsidRDefault="00B83314">
            <w:pPr>
              <w:contextualSpacing w:val="0"/>
              <w:rPr>
                <w:rFonts w:ascii="Times" w:eastAsia="Times" w:hAnsi="Times" w:cs="Times"/>
                <w:sz w:val="20"/>
                <w:szCs w:val="20"/>
              </w:rPr>
            </w:pPr>
            <w:r>
              <w:rPr>
                <w:rFonts w:ascii="Times" w:eastAsia="Times" w:hAnsi="Times" w:cs="Times"/>
                <w:sz w:val="20"/>
                <w:szCs w:val="20"/>
              </w:rPr>
              <w:t xml:space="preserve">Deborah </w:t>
            </w:r>
            <w:proofErr w:type="spellStart"/>
            <w:r>
              <w:rPr>
                <w:rFonts w:ascii="Times" w:eastAsia="Times" w:hAnsi="Times" w:cs="Times"/>
                <w:sz w:val="20"/>
                <w:szCs w:val="20"/>
              </w:rPr>
              <w:t>Gravinese</w:t>
            </w:r>
            <w:proofErr w:type="spellEnd"/>
            <w:r>
              <w:rPr>
                <w:rFonts w:ascii="Times" w:eastAsia="Times" w:hAnsi="Times" w:cs="Times"/>
                <w:sz w:val="20"/>
                <w:szCs w:val="20"/>
              </w:rPr>
              <w:t>, President </w:t>
            </w:r>
          </w:p>
        </w:tc>
        <w:tc>
          <w:tcPr>
            <w:tcW w:w="1317" w:type="dxa"/>
            <w:shd w:val="clear" w:color="auto" w:fill="auto"/>
            <w:tcMar>
              <w:top w:w="0" w:type="dxa"/>
              <w:left w:w="0" w:type="dxa"/>
              <w:bottom w:w="0" w:type="dxa"/>
              <w:right w:w="0" w:type="dxa"/>
            </w:tcMar>
          </w:tcPr>
          <w:p w14:paraId="4E937F7A"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1DC916EF" w14:textId="77777777">
        <w:tc>
          <w:tcPr>
            <w:tcW w:w="4216" w:type="dxa"/>
            <w:shd w:val="clear" w:color="auto" w:fill="auto"/>
            <w:tcMar>
              <w:top w:w="0" w:type="dxa"/>
              <w:left w:w="0" w:type="dxa"/>
              <w:bottom w:w="0" w:type="dxa"/>
              <w:right w:w="0" w:type="dxa"/>
            </w:tcMar>
          </w:tcPr>
          <w:p w14:paraId="6DE5D1B5"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24AB0697"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50288FD1"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3F223146"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62D3D63B" w14:textId="77777777">
        <w:tc>
          <w:tcPr>
            <w:tcW w:w="4216" w:type="dxa"/>
            <w:shd w:val="clear" w:color="auto" w:fill="auto"/>
            <w:tcMar>
              <w:top w:w="0" w:type="dxa"/>
              <w:left w:w="0" w:type="dxa"/>
              <w:bottom w:w="0" w:type="dxa"/>
              <w:right w:w="0" w:type="dxa"/>
            </w:tcMar>
          </w:tcPr>
          <w:p w14:paraId="468193C2"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824" w:type="dxa"/>
            <w:gridSpan w:val="3"/>
            <w:shd w:val="clear" w:color="auto" w:fill="auto"/>
            <w:tcMar>
              <w:top w:w="0" w:type="dxa"/>
              <w:left w:w="0" w:type="dxa"/>
              <w:bottom w:w="0" w:type="dxa"/>
              <w:right w:w="0" w:type="dxa"/>
            </w:tcMar>
          </w:tcPr>
          <w:p w14:paraId="740E5782" w14:textId="77777777" w:rsidR="00D50C75" w:rsidRDefault="00B83314">
            <w:pPr>
              <w:contextualSpacing w:val="0"/>
              <w:rPr>
                <w:rFonts w:ascii="Times" w:eastAsia="Times" w:hAnsi="Times" w:cs="Times"/>
                <w:sz w:val="20"/>
                <w:szCs w:val="20"/>
              </w:rPr>
            </w:pPr>
            <w:r>
              <w:rPr>
                <w:rFonts w:ascii="Times" w:eastAsia="Times" w:hAnsi="Times" w:cs="Times"/>
                <w:sz w:val="20"/>
                <w:szCs w:val="20"/>
              </w:rPr>
              <w:t>Successor Administrative Agent:</w:t>
            </w:r>
          </w:p>
          <w:p w14:paraId="654014DA" w14:textId="77777777" w:rsidR="00D50C75" w:rsidRDefault="00D50C75">
            <w:pPr>
              <w:contextualSpacing w:val="0"/>
              <w:rPr>
                <w:rFonts w:ascii="Times" w:eastAsia="Times" w:hAnsi="Times" w:cs="Times"/>
                <w:sz w:val="20"/>
                <w:szCs w:val="20"/>
              </w:rPr>
            </w:pPr>
          </w:p>
          <w:p w14:paraId="666CEE7F" w14:textId="77777777" w:rsidR="00D50C75" w:rsidRDefault="00B83314">
            <w:pPr>
              <w:contextualSpacing w:val="0"/>
              <w:rPr>
                <w:rFonts w:ascii="Times" w:eastAsia="Times" w:hAnsi="Times" w:cs="Times"/>
                <w:b/>
                <w:sz w:val="20"/>
                <w:szCs w:val="20"/>
              </w:rPr>
            </w:pPr>
            <w:r>
              <w:rPr>
                <w:rFonts w:ascii="Times" w:eastAsia="Times" w:hAnsi="Times" w:cs="Times"/>
                <w:b/>
                <w:sz w:val="20"/>
                <w:szCs w:val="20"/>
              </w:rPr>
              <w:t>TD BANK, N.A.,</w:t>
            </w:r>
          </w:p>
          <w:p w14:paraId="7C066F46" w14:textId="77777777" w:rsidR="00D50C75" w:rsidRDefault="00B83314">
            <w:pPr>
              <w:contextualSpacing w:val="0"/>
              <w:rPr>
                <w:rFonts w:ascii="Times" w:eastAsia="Times" w:hAnsi="Times" w:cs="Times"/>
                <w:sz w:val="20"/>
                <w:szCs w:val="20"/>
              </w:rPr>
            </w:pPr>
            <w:r>
              <w:rPr>
                <w:rFonts w:ascii="Times" w:eastAsia="Times" w:hAnsi="Times" w:cs="Times"/>
                <w:sz w:val="20"/>
                <w:szCs w:val="20"/>
              </w:rPr>
              <w:t>as successor Administrative Agent </w:t>
            </w:r>
          </w:p>
        </w:tc>
        <w:tc>
          <w:tcPr>
            <w:tcW w:w="1317" w:type="dxa"/>
            <w:shd w:val="clear" w:color="auto" w:fill="auto"/>
            <w:tcMar>
              <w:top w:w="0" w:type="dxa"/>
              <w:left w:w="0" w:type="dxa"/>
              <w:bottom w:w="0" w:type="dxa"/>
              <w:right w:w="0" w:type="dxa"/>
            </w:tcMar>
          </w:tcPr>
          <w:p w14:paraId="1DE7DB46"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69534ACB" w14:textId="77777777">
        <w:tc>
          <w:tcPr>
            <w:tcW w:w="4216" w:type="dxa"/>
            <w:shd w:val="clear" w:color="auto" w:fill="auto"/>
            <w:tcMar>
              <w:top w:w="0" w:type="dxa"/>
              <w:left w:w="0" w:type="dxa"/>
              <w:bottom w:w="0" w:type="dxa"/>
              <w:right w:w="0" w:type="dxa"/>
            </w:tcMar>
          </w:tcPr>
          <w:p w14:paraId="73CE9269"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56D3C572" w14:textId="77777777" w:rsidR="00D50C75" w:rsidRDefault="00B83314">
            <w:pPr>
              <w:contextualSpacing w:val="0"/>
              <w:rPr>
                <w:rFonts w:ascii="Times" w:eastAsia="Times" w:hAnsi="Times" w:cs="Times"/>
                <w:sz w:val="20"/>
                <w:szCs w:val="20"/>
              </w:rPr>
            </w:pPr>
            <w:r>
              <w:rPr>
                <w:rFonts w:ascii="Times" w:eastAsia="Times" w:hAnsi="Times" w:cs="Times"/>
                <w:sz w:val="20"/>
                <w:szCs w:val="20"/>
              </w:rPr>
              <w:t>By:  </w:t>
            </w:r>
          </w:p>
        </w:tc>
        <w:tc>
          <w:tcPr>
            <w:tcW w:w="3449" w:type="dxa"/>
            <w:gridSpan w:val="2"/>
            <w:tcBorders>
              <w:bottom w:val="single" w:sz="6" w:space="0" w:color="000000"/>
            </w:tcBorders>
            <w:shd w:val="clear" w:color="auto" w:fill="auto"/>
            <w:tcMar>
              <w:top w:w="0" w:type="dxa"/>
              <w:left w:w="0" w:type="dxa"/>
              <w:bottom w:w="0" w:type="dxa"/>
              <w:right w:w="0" w:type="dxa"/>
            </w:tcMar>
          </w:tcPr>
          <w:p w14:paraId="154A97A2" w14:textId="77777777" w:rsidR="00D50C75" w:rsidRDefault="00B83314">
            <w:pPr>
              <w:contextualSpacing w:val="0"/>
              <w:rPr>
                <w:rFonts w:ascii="Times" w:eastAsia="Times" w:hAnsi="Times" w:cs="Times"/>
                <w:sz w:val="20"/>
                <w:szCs w:val="20"/>
              </w:rPr>
            </w:pPr>
            <w:r>
              <w:rPr>
                <w:rFonts w:ascii="Times" w:eastAsia="Times" w:hAnsi="Times" w:cs="Times"/>
                <w:sz w:val="20"/>
                <w:szCs w:val="20"/>
              </w:rPr>
              <w:t xml:space="preserve">/s/ Maria P. </w:t>
            </w:r>
            <w:proofErr w:type="spellStart"/>
            <w:r>
              <w:rPr>
                <w:rFonts w:ascii="Times" w:eastAsia="Times" w:hAnsi="Times" w:cs="Times"/>
                <w:sz w:val="20"/>
                <w:szCs w:val="20"/>
              </w:rPr>
              <w:t>Goncalves</w:t>
            </w:r>
            <w:proofErr w:type="spellEnd"/>
            <w:r>
              <w:rPr>
                <w:rFonts w:ascii="Times" w:eastAsia="Times" w:hAnsi="Times" w:cs="Times"/>
                <w:sz w:val="20"/>
                <w:szCs w:val="20"/>
              </w:rPr>
              <w:t xml:space="preserve">  </w:t>
            </w:r>
          </w:p>
        </w:tc>
        <w:tc>
          <w:tcPr>
            <w:tcW w:w="1317" w:type="dxa"/>
            <w:shd w:val="clear" w:color="auto" w:fill="auto"/>
            <w:tcMar>
              <w:top w:w="0" w:type="dxa"/>
              <w:left w:w="0" w:type="dxa"/>
              <w:bottom w:w="0" w:type="dxa"/>
              <w:right w:w="0" w:type="dxa"/>
            </w:tcMar>
          </w:tcPr>
          <w:p w14:paraId="69A7E6EF"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1B3B81C0" w14:textId="77777777">
        <w:tc>
          <w:tcPr>
            <w:tcW w:w="4216" w:type="dxa"/>
            <w:shd w:val="clear" w:color="auto" w:fill="auto"/>
            <w:tcMar>
              <w:top w:w="0" w:type="dxa"/>
              <w:left w:w="0" w:type="dxa"/>
              <w:bottom w:w="0" w:type="dxa"/>
              <w:right w:w="0" w:type="dxa"/>
            </w:tcMar>
          </w:tcPr>
          <w:p w14:paraId="3B694422"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5067A5E4"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3353F7FE" w14:textId="77777777" w:rsidR="00D50C75" w:rsidRDefault="00B83314">
            <w:pPr>
              <w:contextualSpacing w:val="0"/>
              <w:rPr>
                <w:rFonts w:ascii="Times" w:eastAsia="Times" w:hAnsi="Times" w:cs="Times"/>
                <w:sz w:val="20"/>
                <w:szCs w:val="20"/>
              </w:rPr>
            </w:pPr>
            <w:r>
              <w:rPr>
                <w:rFonts w:ascii="Times" w:eastAsia="Times" w:hAnsi="Times" w:cs="Times"/>
                <w:sz w:val="20"/>
                <w:szCs w:val="20"/>
              </w:rPr>
              <w:t xml:space="preserve">Maria P. </w:t>
            </w:r>
            <w:proofErr w:type="spellStart"/>
            <w:r>
              <w:rPr>
                <w:rFonts w:ascii="Times" w:eastAsia="Times" w:hAnsi="Times" w:cs="Times"/>
                <w:sz w:val="20"/>
                <w:szCs w:val="20"/>
              </w:rPr>
              <w:t>Goncalves</w:t>
            </w:r>
            <w:proofErr w:type="spellEnd"/>
            <w:r>
              <w:rPr>
                <w:rFonts w:ascii="Times" w:eastAsia="Times" w:hAnsi="Times" w:cs="Times"/>
                <w:sz w:val="20"/>
                <w:szCs w:val="20"/>
              </w:rPr>
              <w:t>, Senior Vice President </w:t>
            </w:r>
          </w:p>
        </w:tc>
        <w:tc>
          <w:tcPr>
            <w:tcW w:w="1317" w:type="dxa"/>
            <w:shd w:val="clear" w:color="auto" w:fill="auto"/>
            <w:tcMar>
              <w:top w:w="0" w:type="dxa"/>
              <w:left w:w="0" w:type="dxa"/>
              <w:bottom w:w="0" w:type="dxa"/>
              <w:right w:w="0" w:type="dxa"/>
            </w:tcMar>
          </w:tcPr>
          <w:p w14:paraId="375D8EC9"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48090A0D" w14:textId="77777777">
        <w:tc>
          <w:tcPr>
            <w:tcW w:w="4216" w:type="dxa"/>
            <w:shd w:val="clear" w:color="auto" w:fill="auto"/>
            <w:tcMar>
              <w:top w:w="0" w:type="dxa"/>
              <w:left w:w="0" w:type="dxa"/>
              <w:bottom w:w="0" w:type="dxa"/>
              <w:right w:w="0" w:type="dxa"/>
            </w:tcMar>
          </w:tcPr>
          <w:p w14:paraId="54ED563A"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3011C0BE"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341C126A"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33FB3ABC"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23479680" w14:textId="77777777">
        <w:tc>
          <w:tcPr>
            <w:tcW w:w="4216" w:type="dxa"/>
            <w:shd w:val="clear" w:color="auto" w:fill="auto"/>
            <w:tcMar>
              <w:top w:w="0" w:type="dxa"/>
              <w:left w:w="0" w:type="dxa"/>
              <w:bottom w:w="0" w:type="dxa"/>
              <w:right w:w="0" w:type="dxa"/>
            </w:tcMar>
          </w:tcPr>
          <w:p w14:paraId="1DD360B4"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824" w:type="dxa"/>
            <w:gridSpan w:val="3"/>
            <w:shd w:val="clear" w:color="auto" w:fill="auto"/>
            <w:tcMar>
              <w:top w:w="0" w:type="dxa"/>
              <w:left w:w="0" w:type="dxa"/>
              <w:bottom w:w="0" w:type="dxa"/>
              <w:right w:w="0" w:type="dxa"/>
            </w:tcMar>
          </w:tcPr>
          <w:p w14:paraId="513193E9" w14:textId="77777777" w:rsidR="00D50C75" w:rsidRDefault="00B83314">
            <w:pPr>
              <w:contextualSpacing w:val="0"/>
              <w:rPr>
                <w:rFonts w:ascii="Times" w:eastAsia="Times" w:hAnsi="Times" w:cs="Times"/>
                <w:sz w:val="20"/>
                <w:szCs w:val="20"/>
              </w:rPr>
            </w:pPr>
            <w:r>
              <w:rPr>
                <w:rFonts w:ascii="Times" w:eastAsia="Times" w:hAnsi="Times" w:cs="Times"/>
                <w:sz w:val="20"/>
                <w:szCs w:val="20"/>
              </w:rPr>
              <w:t>Lender:</w:t>
            </w:r>
          </w:p>
          <w:p w14:paraId="76042629" w14:textId="77777777" w:rsidR="00D50C75" w:rsidRDefault="00D50C75">
            <w:pPr>
              <w:contextualSpacing w:val="0"/>
              <w:rPr>
                <w:rFonts w:ascii="Times" w:eastAsia="Times" w:hAnsi="Times" w:cs="Times"/>
                <w:sz w:val="20"/>
                <w:szCs w:val="20"/>
              </w:rPr>
            </w:pPr>
          </w:p>
          <w:p w14:paraId="1838EEE7" w14:textId="77777777" w:rsidR="00D50C75" w:rsidRDefault="00B83314">
            <w:pPr>
              <w:contextualSpacing w:val="0"/>
              <w:rPr>
                <w:rFonts w:ascii="Times" w:eastAsia="Times" w:hAnsi="Times" w:cs="Times"/>
                <w:sz w:val="20"/>
                <w:szCs w:val="20"/>
              </w:rPr>
            </w:pPr>
            <w:r>
              <w:rPr>
                <w:rFonts w:ascii="Times" w:eastAsia="Times" w:hAnsi="Times" w:cs="Times"/>
                <w:b/>
                <w:sz w:val="20"/>
                <w:szCs w:val="20"/>
              </w:rPr>
              <w:t>TD BANK, N.A.</w:t>
            </w:r>
            <w:r>
              <w:rPr>
                <w:rFonts w:ascii="Times" w:eastAsia="Times" w:hAnsi="Times" w:cs="Times"/>
                <w:sz w:val="20"/>
                <w:szCs w:val="20"/>
              </w:rPr>
              <w:t>, as sole Lender </w:t>
            </w:r>
          </w:p>
        </w:tc>
        <w:tc>
          <w:tcPr>
            <w:tcW w:w="1317" w:type="dxa"/>
            <w:shd w:val="clear" w:color="auto" w:fill="auto"/>
            <w:tcMar>
              <w:top w:w="0" w:type="dxa"/>
              <w:left w:w="0" w:type="dxa"/>
              <w:bottom w:w="0" w:type="dxa"/>
              <w:right w:w="0" w:type="dxa"/>
            </w:tcMar>
          </w:tcPr>
          <w:p w14:paraId="5B31DF12"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06C7C1EC" w14:textId="77777777">
        <w:tc>
          <w:tcPr>
            <w:tcW w:w="4216" w:type="dxa"/>
            <w:shd w:val="clear" w:color="auto" w:fill="auto"/>
            <w:tcMar>
              <w:top w:w="0" w:type="dxa"/>
              <w:left w:w="0" w:type="dxa"/>
              <w:bottom w:w="0" w:type="dxa"/>
              <w:right w:w="0" w:type="dxa"/>
            </w:tcMar>
          </w:tcPr>
          <w:p w14:paraId="0C6561A1"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285F08A6" w14:textId="77777777" w:rsidR="00D50C75" w:rsidRDefault="00B83314">
            <w:pPr>
              <w:contextualSpacing w:val="0"/>
              <w:rPr>
                <w:rFonts w:ascii="Times" w:eastAsia="Times" w:hAnsi="Times" w:cs="Times"/>
                <w:sz w:val="20"/>
                <w:szCs w:val="20"/>
              </w:rPr>
            </w:pPr>
            <w:r>
              <w:rPr>
                <w:rFonts w:ascii="Times" w:eastAsia="Times" w:hAnsi="Times" w:cs="Times"/>
                <w:sz w:val="20"/>
                <w:szCs w:val="20"/>
              </w:rPr>
              <w:t>By:  </w:t>
            </w:r>
          </w:p>
        </w:tc>
        <w:tc>
          <w:tcPr>
            <w:tcW w:w="3449" w:type="dxa"/>
            <w:gridSpan w:val="2"/>
            <w:tcBorders>
              <w:bottom w:val="single" w:sz="6" w:space="0" w:color="000000"/>
            </w:tcBorders>
            <w:shd w:val="clear" w:color="auto" w:fill="auto"/>
            <w:tcMar>
              <w:top w:w="0" w:type="dxa"/>
              <w:left w:w="0" w:type="dxa"/>
              <w:bottom w:w="0" w:type="dxa"/>
              <w:right w:w="0" w:type="dxa"/>
            </w:tcMar>
          </w:tcPr>
          <w:p w14:paraId="60DB93C1" w14:textId="77777777" w:rsidR="00D50C75" w:rsidRDefault="00B83314">
            <w:pPr>
              <w:contextualSpacing w:val="0"/>
              <w:rPr>
                <w:rFonts w:ascii="Times" w:eastAsia="Times" w:hAnsi="Times" w:cs="Times"/>
                <w:sz w:val="20"/>
                <w:szCs w:val="20"/>
              </w:rPr>
            </w:pPr>
            <w:r>
              <w:rPr>
                <w:rFonts w:ascii="Times" w:eastAsia="Times" w:hAnsi="Times" w:cs="Times"/>
                <w:sz w:val="20"/>
                <w:szCs w:val="20"/>
              </w:rPr>
              <w:t xml:space="preserve">/s/ Maria P. </w:t>
            </w:r>
            <w:proofErr w:type="spellStart"/>
            <w:r>
              <w:rPr>
                <w:rFonts w:ascii="Times" w:eastAsia="Times" w:hAnsi="Times" w:cs="Times"/>
                <w:sz w:val="20"/>
                <w:szCs w:val="20"/>
              </w:rPr>
              <w:t>Goncalves</w:t>
            </w:r>
            <w:proofErr w:type="spellEnd"/>
            <w:r>
              <w:rPr>
                <w:rFonts w:ascii="Times" w:eastAsia="Times" w:hAnsi="Times" w:cs="Times"/>
                <w:sz w:val="20"/>
                <w:szCs w:val="20"/>
              </w:rPr>
              <w:t xml:space="preserve">  </w:t>
            </w:r>
          </w:p>
        </w:tc>
        <w:tc>
          <w:tcPr>
            <w:tcW w:w="1317" w:type="dxa"/>
            <w:shd w:val="clear" w:color="auto" w:fill="auto"/>
            <w:tcMar>
              <w:top w:w="0" w:type="dxa"/>
              <w:left w:w="0" w:type="dxa"/>
              <w:bottom w:w="0" w:type="dxa"/>
              <w:right w:w="0" w:type="dxa"/>
            </w:tcMar>
          </w:tcPr>
          <w:p w14:paraId="62C04FF1"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46BC3434" w14:textId="77777777">
        <w:tc>
          <w:tcPr>
            <w:tcW w:w="4216" w:type="dxa"/>
            <w:shd w:val="clear" w:color="auto" w:fill="auto"/>
            <w:tcMar>
              <w:top w:w="0" w:type="dxa"/>
              <w:left w:w="0" w:type="dxa"/>
              <w:bottom w:w="0" w:type="dxa"/>
              <w:right w:w="0" w:type="dxa"/>
            </w:tcMar>
          </w:tcPr>
          <w:p w14:paraId="38672764"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685F0B0E"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21380F39" w14:textId="77777777" w:rsidR="00D50C75" w:rsidRDefault="00B83314">
            <w:pPr>
              <w:contextualSpacing w:val="0"/>
              <w:rPr>
                <w:rFonts w:ascii="Times" w:eastAsia="Times" w:hAnsi="Times" w:cs="Times"/>
                <w:sz w:val="20"/>
                <w:szCs w:val="20"/>
              </w:rPr>
            </w:pPr>
            <w:r>
              <w:rPr>
                <w:rFonts w:ascii="Times" w:eastAsia="Times" w:hAnsi="Times" w:cs="Times"/>
                <w:sz w:val="20"/>
                <w:szCs w:val="20"/>
              </w:rPr>
              <w:t xml:space="preserve">Maria P. </w:t>
            </w:r>
            <w:proofErr w:type="spellStart"/>
            <w:r>
              <w:rPr>
                <w:rFonts w:ascii="Times" w:eastAsia="Times" w:hAnsi="Times" w:cs="Times"/>
                <w:sz w:val="20"/>
                <w:szCs w:val="20"/>
              </w:rPr>
              <w:t>Goncalves</w:t>
            </w:r>
            <w:proofErr w:type="spellEnd"/>
            <w:r>
              <w:rPr>
                <w:rFonts w:ascii="Times" w:eastAsia="Times" w:hAnsi="Times" w:cs="Times"/>
                <w:sz w:val="20"/>
                <w:szCs w:val="20"/>
              </w:rPr>
              <w:t>, Senior Vice President </w:t>
            </w:r>
          </w:p>
        </w:tc>
        <w:tc>
          <w:tcPr>
            <w:tcW w:w="1317" w:type="dxa"/>
            <w:shd w:val="clear" w:color="auto" w:fill="auto"/>
            <w:tcMar>
              <w:top w:w="0" w:type="dxa"/>
              <w:left w:w="0" w:type="dxa"/>
              <w:bottom w:w="0" w:type="dxa"/>
              <w:right w:w="0" w:type="dxa"/>
            </w:tcMar>
          </w:tcPr>
          <w:p w14:paraId="7EACD033"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67A045C7" w14:textId="77777777">
        <w:tc>
          <w:tcPr>
            <w:tcW w:w="4216" w:type="dxa"/>
            <w:shd w:val="clear" w:color="auto" w:fill="auto"/>
            <w:tcMar>
              <w:top w:w="0" w:type="dxa"/>
              <w:left w:w="0" w:type="dxa"/>
              <w:bottom w:w="0" w:type="dxa"/>
              <w:right w:w="0" w:type="dxa"/>
            </w:tcMar>
          </w:tcPr>
          <w:p w14:paraId="3D2B9C83"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4D201D77"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641729D5"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67ACB4C8"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bl>
    <w:p w14:paraId="0AA1DD6E" w14:textId="77777777" w:rsidR="00D50C75" w:rsidRDefault="00B83314">
      <w:pPr>
        <w:spacing w:before="360" w:after="120"/>
        <w:contextualSpacing w:val="0"/>
        <w:jc w:val="center"/>
        <w:rPr>
          <w:rFonts w:ascii="Times" w:eastAsia="Times" w:hAnsi="Times" w:cs="Times"/>
          <w:i/>
          <w:sz w:val="20"/>
          <w:szCs w:val="20"/>
        </w:rPr>
      </w:pPr>
      <w:r>
        <w:rPr>
          <w:rFonts w:ascii="Times" w:eastAsia="Times" w:hAnsi="Times" w:cs="Times"/>
          <w:i/>
          <w:sz w:val="20"/>
          <w:szCs w:val="20"/>
        </w:rPr>
        <w:t>[Signatures appear on following pages]</w:t>
      </w:r>
    </w:p>
    <w:p w14:paraId="7EB87B48" w14:textId="77777777" w:rsidR="00D50C75" w:rsidRDefault="00B83314">
      <w:pPr>
        <w:contextualSpacing w:val="0"/>
        <w:jc w:val="center"/>
        <w:rPr>
          <w:rFonts w:ascii="Times" w:eastAsia="Times" w:hAnsi="Times" w:cs="Times"/>
          <w:i/>
          <w:sz w:val="20"/>
          <w:szCs w:val="20"/>
        </w:rPr>
      </w:pPr>
      <w:r>
        <w:rPr>
          <w:rFonts w:ascii="Times" w:eastAsia="Times" w:hAnsi="Times" w:cs="Times"/>
          <w:i/>
          <w:sz w:val="20"/>
          <w:szCs w:val="20"/>
        </w:rPr>
        <w:t>[Signature Page to Amendment No. 1 to Credit Agreement]</w:t>
      </w:r>
    </w:p>
    <w:p w14:paraId="065E6D73"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p w14:paraId="6F9984A7" w14:textId="77777777" w:rsidR="00D50C75" w:rsidRDefault="00D50C75">
      <w:pPr>
        <w:contextualSpacing w:val="0"/>
        <w:rPr>
          <w:rFonts w:ascii="Times" w:eastAsia="Times" w:hAnsi="Times" w:cs="Times"/>
          <w:sz w:val="20"/>
          <w:szCs w:val="20"/>
        </w:rPr>
      </w:pPr>
    </w:p>
    <w:p w14:paraId="6F82FD7D" w14:textId="77777777" w:rsidR="00D50C75" w:rsidRDefault="00D50C75">
      <w:pPr>
        <w:spacing w:after="255"/>
        <w:contextualSpacing w:val="0"/>
        <w:rPr>
          <w:rFonts w:ascii="Times" w:eastAsia="Times" w:hAnsi="Times" w:cs="Times"/>
          <w:sz w:val="20"/>
          <w:szCs w:val="20"/>
        </w:rPr>
      </w:pPr>
    </w:p>
    <w:p w14:paraId="0F43AA4F" w14:textId="77777777" w:rsidR="00D50C75" w:rsidRDefault="00B83314">
      <w:pPr>
        <w:pStyle w:val="Heading5"/>
        <w:spacing w:before="0"/>
        <w:contextualSpacing w:val="0"/>
      </w:pPr>
      <w:r>
        <w:t> </w:t>
      </w:r>
    </w:p>
    <w:p w14:paraId="31E962F4" w14:textId="77777777" w:rsidR="00D50C75" w:rsidRDefault="00D50C75">
      <w:pPr>
        <w:contextualSpacing w:val="0"/>
      </w:pPr>
    </w:p>
    <w:p w14:paraId="618604B4" w14:textId="77777777" w:rsidR="00D50C75" w:rsidRDefault="00D50C75">
      <w:pPr>
        <w:contextualSpacing w:val="0"/>
      </w:pPr>
    </w:p>
    <w:p w14:paraId="6D6F53F7" w14:textId="77777777" w:rsidR="00D50C75" w:rsidRDefault="00B83314">
      <w:pPr>
        <w:contextualSpacing w:val="0"/>
        <w:jc w:val="center"/>
        <w:rPr>
          <w:rFonts w:ascii="Times" w:eastAsia="Times" w:hAnsi="Times" w:cs="Times"/>
          <w:b/>
          <w:sz w:val="20"/>
          <w:szCs w:val="20"/>
        </w:rPr>
      </w:pPr>
      <w:r>
        <w:rPr>
          <w:rFonts w:ascii="Times" w:eastAsia="Times" w:hAnsi="Times" w:cs="Times"/>
          <w:b/>
          <w:sz w:val="20"/>
          <w:szCs w:val="20"/>
        </w:rPr>
        <w:t>ACKNOWLEDGMENT AND CONSENT</w:t>
      </w:r>
    </w:p>
    <w:p w14:paraId="62F51E1E" w14:textId="77777777" w:rsidR="00D50C75" w:rsidRDefault="00B83314">
      <w:pPr>
        <w:contextualSpacing w:val="0"/>
        <w:jc w:val="center"/>
        <w:rPr>
          <w:rFonts w:ascii="Times" w:eastAsia="Times" w:hAnsi="Times" w:cs="Times"/>
          <w:b/>
          <w:sz w:val="20"/>
          <w:szCs w:val="20"/>
        </w:rPr>
      </w:pPr>
      <w:r>
        <w:rPr>
          <w:rFonts w:ascii="Times" w:eastAsia="Times" w:hAnsi="Times" w:cs="Times"/>
          <w:b/>
          <w:sz w:val="20"/>
          <w:szCs w:val="20"/>
        </w:rPr>
        <w:t>OF</w:t>
      </w:r>
    </w:p>
    <w:p w14:paraId="70915A9C" w14:textId="77777777" w:rsidR="00D50C75" w:rsidRDefault="00B83314">
      <w:pPr>
        <w:spacing w:before="360" w:after="120"/>
        <w:contextualSpacing w:val="0"/>
        <w:jc w:val="center"/>
        <w:rPr>
          <w:rFonts w:ascii="Times" w:eastAsia="Times" w:hAnsi="Times" w:cs="Times"/>
          <w:b/>
          <w:sz w:val="20"/>
          <w:szCs w:val="20"/>
          <w:u w:val="single"/>
        </w:rPr>
      </w:pPr>
      <w:r>
        <w:rPr>
          <w:rFonts w:ascii="Times" w:eastAsia="Times" w:hAnsi="Times" w:cs="Times"/>
          <w:b/>
          <w:sz w:val="20"/>
          <w:szCs w:val="20"/>
          <w:u w:val="single"/>
        </w:rPr>
        <w:t>HOLDINGS/THOMPSON/CENTER ARMS GUARANTY</w:t>
      </w:r>
    </w:p>
    <w:p w14:paraId="134DFA3A" w14:textId="77777777" w:rsidR="00D50C75" w:rsidRDefault="00B83314">
      <w:pPr>
        <w:spacing w:after="360"/>
        <w:contextualSpacing w:val="0"/>
        <w:rPr>
          <w:rFonts w:ascii="Times" w:eastAsia="Times" w:hAnsi="Times" w:cs="Times"/>
          <w:sz w:val="20"/>
          <w:szCs w:val="20"/>
        </w:rPr>
      </w:pPr>
      <w:r>
        <w:rPr>
          <w:rFonts w:ascii="Times" w:eastAsia="Times" w:hAnsi="Times" w:cs="Times"/>
          <w:sz w:val="20"/>
          <w:szCs w:val="20"/>
        </w:rPr>
        <w:t>     Each of the undersigned Guarantors, Smith &amp;</w:t>
      </w:r>
      <w:r>
        <w:rPr>
          <w:rFonts w:ascii="Times" w:eastAsia="Times" w:hAnsi="Times" w:cs="Times"/>
          <w:sz w:val="20"/>
          <w:szCs w:val="20"/>
        </w:rPr>
        <w:t xml:space="preserve"> Wesson Holding Corporation, a Nevada corporation, and Thompson/Center Arms Company, Inc., a New Hampshire corporation, as parties to the Holdings/Thompson/Center Arms Guaranty dated as of November 30, 2007 (the “</w:t>
      </w:r>
      <w:r>
        <w:rPr>
          <w:rFonts w:ascii="Times" w:eastAsia="Times" w:hAnsi="Times" w:cs="Times"/>
          <w:sz w:val="20"/>
          <w:szCs w:val="20"/>
          <w:u w:val="single"/>
        </w:rPr>
        <w:t>Holdings/Thompson/Center Arms Guaranty</w:t>
      </w:r>
      <w:r>
        <w:rPr>
          <w:rFonts w:ascii="Times" w:eastAsia="Times" w:hAnsi="Times" w:cs="Times"/>
          <w:sz w:val="20"/>
          <w:szCs w:val="20"/>
        </w:rPr>
        <w:t>”), hereby consents to Amendment No. 1 to Credit Agreement and Assignment and Acceptance of Collateral Documents of even date herewith (“</w:t>
      </w:r>
      <w:r>
        <w:rPr>
          <w:rFonts w:ascii="Times" w:eastAsia="Times" w:hAnsi="Times" w:cs="Times"/>
          <w:sz w:val="20"/>
          <w:szCs w:val="20"/>
          <w:u w:val="single"/>
        </w:rPr>
        <w:t>Amendment No. 1</w:t>
      </w:r>
      <w:r>
        <w:rPr>
          <w:rFonts w:ascii="Times" w:eastAsia="Times" w:hAnsi="Times" w:cs="Times"/>
          <w:sz w:val="20"/>
          <w:szCs w:val="20"/>
        </w:rPr>
        <w:t>”), agrees to the provisions applicable to such Guarantor contained therein and acknowledges and confirm</w:t>
      </w:r>
      <w:r>
        <w:rPr>
          <w:rFonts w:ascii="Times" w:eastAsia="Times" w:hAnsi="Times" w:cs="Times"/>
          <w:sz w:val="20"/>
          <w:szCs w:val="20"/>
        </w:rPr>
        <w:t>s that the Holdings/Thompson/Center Arms Guaranty and all of the Loan Documents, are and remain in full force and effect. Each of the undersigned Guarantors jointly and severally represents to the Administrative Agent and the Lenders that the representatio</w:t>
      </w:r>
      <w:r>
        <w:rPr>
          <w:rFonts w:ascii="Times" w:eastAsia="Times" w:hAnsi="Times" w:cs="Times"/>
          <w:sz w:val="20"/>
          <w:szCs w:val="20"/>
        </w:rPr>
        <w:t>ns and warranties set forth in Article V of the Credit Agreement (as that term is defined in the Amendment No. 1) and Section 10 of the Holdings/Thompson/Center Arms Guaranty and in the other Loan Documents are each true and correct in all material respect</w:t>
      </w:r>
      <w:r>
        <w:rPr>
          <w:rFonts w:ascii="Times" w:eastAsia="Times" w:hAnsi="Times" w:cs="Times"/>
          <w:sz w:val="20"/>
          <w:szCs w:val="20"/>
        </w:rPr>
        <w:t xml:space="preserve">s on the date hereof and on the Amendment Date (as that term is defined in Amendment No. 1) as if originally made on the date hereof and on the Amendment Date, except as the same may expressly relate to an earlier date. Delivery of an executed counterpart </w:t>
      </w:r>
      <w:r>
        <w:rPr>
          <w:rFonts w:ascii="Times" w:eastAsia="Times" w:hAnsi="Times" w:cs="Times"/>
          <w:sz w:val="20"/>
          <w:szCs w:val="20"/>
        </w:rPr>
        <w:t xml:space="preserve">of a signature page of this Amendment No. 1 by telecopy or in PDF format by electronic mail shall be effective as delivery of a manually executed counterpart of this Acknowledgment and Consent of </w:t>
      </w:r>
      <w:r>
        <w:rPr>
          <w:rFonts w:ascii="Times" w:eastAsia="Times" w:hAnsi="Times" w:cs="Times"/>
          <w:sz w:val="20"/>
          <w:szCs w:val="20"/>
        </w:rPr>
        <w:lastRenderedPageBreak/>
        <w:t>Holdings/Thompson/Center Arms Guaranty.</w:t>
      </w:r>
    </w:p>
    <w:p w14:paraId="318537BF" w14:textId="77777777" w:rsidR="00D50C75" w:rsidRDefault="00B83314">
      <w:pPr>
        <w:contextualSpacing w:val="0"/>
        <w:jc w:val="center"/>
        <w:rPr>
          <w:rFonts w:ascii="Times" w:eastAsia="Times" w:hAnsi="Times" w:cs="Times"/>
          <w:i/>
          <w:sz w:val="20"/>
          <w:szCs w:val="20"/>
        </w:rPr>
      </w:pPr>
      <w:r>
        <w:rPr>
          <w:rFonts w:ascii="Times" w:eastAsia="Times" w:hAnsi="Times" w:cs="Times"/>
          <w:i/>
          <w:sz w:val="20"/>
          <w:szCs w:val="20"/>
        </w:rPr>
        <w:t>[Signatures appear o</w:t>
      </w:r>
      <w:r>
        <w:rPr>
          <w:rFonts w:ascii="Times" w:eastAsia="Times" w:hAnsi="Times" w:cs="Times"/>
          <w:i/>
          <w:sz w:val="20"/>
          <w:szCs w:val="20"/>
        </w:rPr>
        <w:t>n following pages]</w:t>
      </w:r>
    </w:p>
    <w:p w14:paraId="5EB86876"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p w14:paraId="638C5B0B" w14:textId="77777777" w:rsidR="00D50C75" w:rsidRDefault="00D50C75">
      <w:pPr>
        <w:contextualSpacing w:val="0"/>
        <w:rPr>
          <w:rFonts w:ascii="Times" w:eastAsia="Times" w:hAnsi="Times" w:cs="Times"/>
          <w:sz w:val="20"/>
          <w:szCs w:val="20"/>
        </w:rPr>
      </w:pPr>
    </w:p>
    <w:p w14:paraId="1A8DAF95" w14:textId="77777777" w:rsidR="00D50C75" w:rsidRDefault="00D50C75">
      <w:pPr>
        <w:spacing w:after="255"/>
        <w:contextualSpacing w:val="0"/>
        <w:rPr>
          <w:rFonts w:ascii="Times" w:eastAsia="Times" w:hAnsi="Times" w:cs="Times"/>
          <w:sz w:val="20"/>
          <w:szCs w:val="20"/>
        </w:rPr>
      </w:pPr>
    </w:p>
    <w:p w14:paraId="4895A0E6" w14:textId="77777777" w:rsidR="00D50C75" w:rsidRDefault="00B83314">
      <w:pPr>
        <w:pStyle w:val="Heading5"/>
        <w:spacing w:before="0"/>
        <w:contextualSpacing w:val="0"/>
      </w:pPr>
      <w:r>
        <w:t> </w:t>
      </w:r>
    </w:p>
    <w:p w14:paraId="2F4A731E" w14:textId="77777777" w:rsidR="00D50C75" w:rsidRDefault="00D50C75">
      <w:pPr>
        <w:contextualSpacing w:val="0"/>
      </w:pPr>
    </w:p>
    <w:p w14:paraId="562F1E63" w14:textId="77777777" w:rsidR="00D50C75" w:rsidRDefault="00D50C75">
      <w:pPr>
        <w:contextualSpacing w:val="0"/>
      </w:pPr>
    </w:p>
    <w:p w14:paraId="68ADA9A8" w14:textId="77777777" w:rsidR="00D50C75" w:rsidRDefault="00B83314">
      <w:pPr>
        <w:spacing w:before="120"/>
        <w:contextualSpacing w:val="0"/>
        <w:rPr>
          <w:rFonts w:ascii="Times" w:eastAsia="Times" w:hAnsi="Times" w:cs="Times"/>
          <w:sz w:val="20"/>
          <w:szCs w:val="20"/>
        </w:rPr>
      </w:pPr>
      <w:r>
        <w:rPr>
          <w:rFonts w:ascii="Times" w:eastAsia="Times" w:hAnsi="Times" w:cs="Times"/>
          <w:sz w:val="20"/>
          <w:szCs w:val="20"/>
        </w:rPr>
        <w:t xml:space="preserve">     IN WITNESS WHEREOF, each of the undersigned has executed, or has caused the Acknowledgment and Consent of Holdings/Thompson/Center Arms Guaranty to be executed and delivered by its duly authorized officer as of October 31, </w:t>
      </w:r>
      <w:r>
        <w:rPr>
          <w:rFonts w:ascii="Times" w:eastAsia="Times" w:hAnsi="Times" w:cs="Times"/>
          <w:sz w:val="20"/>
          <w:szCs w:val="20"/>
        </w:rPr>
        <w:t>2008.</w:t>
      </w:r>
    </w:p>
    <w:tbl>
      <w:tblPr>
        <w:tblStyle w:val="a4"/>
        <w:tblW w:w="936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18"/>
        <w:gridCol w:w="375"/>
        <w:gridCol w:w="375"/>
        <w:gridCol w:w="3075"/>
        <w:gridCol w:w="1317"/>
      </w:tblGrid>
      <w:tr w:rsidR="00D50C75" w14:paraId="52FEF24B" w14:textId="77777777">
        <w:tc>
          <w:tcPr>
            <w:tcW w:w="4216" w:type="dxa"/>
            <w:shd w:val="clear" w:color="auto" w:fill="auto"/>
            <w:tcMar>
              <w:top w:w="0" w:type="dxa"/>
              <w:left w:w="0" w:type="dxa"/>
              <w:bottom w:w="0" w:type="dxa"/>
              <w:right w:w="0" w:type="dxa"/>
            </w:tcMar>
          </w:tcPr>
          <w:p w14:paraId="69528F3C"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1F4DDEA5"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09631E5C"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074" w:type="dxa"/>
            <w:shd w:val="clear" w:color="auto" w:fill="auto"/>
            <w:tcMar>
              <w:top w:w="0" w:type="dxa"/>
              <w:left w:w="0" w:type="dxa"/>
              <w:bottom w:w="0" w:type="dxa"/>
              <w:right w:w="0" w:type="dxa"/>
            </w:tcMar>
          </w:tcPr>
          <w:p w14:paraId="3A906EA9"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51F22EEC"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31805F39" w14:textId="77777777">
        <w:tc>
          <w:tcPr>
            <w:tcW w:w="4216" w:type="dxa"/>
            <w:shd w:val="clear" w:color="auto" w:fill="auto"/>
            <w:tcMar>
              <w:top w:w="0" w:type="dxa"/>
              <w:left w:w="0" w:type="dxa"/>
              <w:bottom w:w="0" w:type="dxa"/>
              <w:right w:w="0" w:type="dxa"/>
            </w:tcMar>
          </w:tcPr>
          <w:p w14:paraId="19A209EE"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824" w:type="dxa"/>
            <w:gridSpan w:val="3"/>
            <w:shd w:val="clear" w:color="auto" w:fill="auto"/>
            <w:tcMar>
              <w:top w:w="0" w:type="dxa"/>
              <w:left w:w="0" w:type="dxa"/>
              <w:bottom w:w="0" w:type="dxa"/>
              <w:right w:w="0" w:type="dxa"/>
            </w:tcMar>
          </w:tcPr>
          <w:p w14:paraId="7863AB67" w14:textId="77777777" w:rsidR="00D50C75" w:rsidRDefault="00B83314">
            <w:pPr>
              <w:contextualSpacing w:val="0"/>
              <w:rPr>
                <w:rFonts w:ascii="Times" w:eastAsia="Times" w:hAnsi="Times" w:cs="Times"/>
                <w:sz w:val="20"/>
                <w:szCs w:val="20"/>
              </w:rPr>
            </w:pPr>
            <w:r>
              <w:rPr>
                <w:rFonts w:ascii="Times" w:eastAsia="Times" w:hAnsi="Times" w:cs="Times"/>
                <w:sz w:val="20"/>
                <w:szCs w:val="20"/>
              </w:rPr>
              <w:t>Guarantors:</w:t>
            </w:r>
          </w:p>
          <w:p w14:paraId="22B3743F" w14:textId="77777777" w:rsidR="00D50C75" w:rsidRDefault="00D50C75">
            <w:pPr>
              <w:contextualSpacing w:val="0"/>
              <w:rPr>
                <w:rFonts w:ascii="Times" w:eastAsia="Times" w:hAnsi="Times" w:cs="Times"/>
                <w:sz w:val="20"/>
                <w:szCs w:val="20"/>
              </w:rPr>
            </w:pPr>
          </w:p>
          <w:p w14:paraId="597F6908" w14:textId="77777777" w:rsidR="00D50C75" w:rsidRDefault="00B83314">
            <w:pPr>
              <w:contextualSpacing w:val="0"/>
              <w:rPr>
                <w:rFonts w:ascii="Times" w:eastAsia="Times" w:hAnsi="Times" w:cs="Times"/>
                <w:sz w:val="20"/>
                <w:szCs w:val="20"/>
              </w:rPr>
            </w:pPr>
            <w:r>
              <w:rPr>
                <w:rFonts w:ascii="Times" w:eastAsia="Times" w:hAnsi="Times" w:cs="Times"/>
                <w:b/>
                <w:sz w:val="20"/>
                <w:szCs w:val="20"/>
              </w:rPr>
              <w:t>SMITH &amp; WESSON HOLDING CORPORATION</w:t>
            </w: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07ED3113"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62E85282" w14:textId="77777777">
        <w:tc>
          <w:tcPr>
            <w:tcW w:w="4216" w:type="dxa"/>
            <w:shd w:val="clear" w:color="auto" w:fill="auto"/>
            <w:tcMar>
              <w:top w:w="0" w:type="dxa"/>
              <w:left w:w="0" w:type="dxa"/>
              <w:bottom w:w="0" w:type="dxa"/>
              <w:right w:w="0" w:type="dxa"/>
            </w:tcMar>
          </w:tcPr>
          <w:p w14:paraId="24D1E5D3"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236A9A82" w14:textId="77777777" w:rsidR="00D50C75" w:rsidRDefault="00B83314">
            <w:pPr>
              <w:contextualSpacing w:val="0"/>
              <w:rPr>
                <w:rFonts w:ascii="Times" w:eastAsia="Times" w:hAnsi="Times" w:cs="Times"/>
                <w:sz w:val="20"/>
                <w:szCs w:val="20"/>
              </w:rPr>
            </w:pPr>
            <w:r>
              <w:rPr>
                <w:rFonts w:ascii="Times" w:eastAsia="Times" w:hAnsi="Times" w:cs="Times"/>
                <w:sz w:val="20"/>
                <w:szCs w:val="20"/>
              </w:rPr>
              <w:t>By:  </w:t>
            </w:r>
          </w:p>
        </w:tc>
        <w:tc>
          <w:tcPr>
            <w:tcW w:w="3449" w:type="dxa"/>
            <w:gridSpan w:val="2"/>
            <w:tcBorders>
              <w:bottom w:val="single" w:sz="6" w:space="0" w:color="000000"/>
            </w:tcBorders>
            <w:shd w:val="clear" w:color="auto" w:fill="auto"/>
            <w:tcMar>
              <w:top w:w="0" w:type="dxa"/>
              <w:left w:w="0" w:type="dxa"/>
              <w:bottom w:w="0" w:type="dxa"/>
              <w:right w:w="0" w:type="dxa"/>
            </w:tcMar>
          </w:tcPr>
          <w:p w14:paraId="4BB6324F" w14:textId="77777777" w:rsidR="00D50C75" w:rsidRDefault="00B83314">
            <w:pPr>
              <w:contextualSpacing w:val="0"/>
              <w:rPr>
                <w:rFonts w:ascii="Times" w:eastAsia="Times" w:hAnsi="Times" w:cs="Times"/>
                <w:sz w:val="20"/>
                <w:szCs w:val="20"/>
              </w:rPr>
            </w:pPr>
            <w:r>
              <w:rPr>
                <w:rFonts w:ascii="Times" w:eastAsia="Times" w:hAnsi="Times" w:cs="Times"/>
                <w:sz w:val="20"/>
                <w:szCs w:val="20"/>
              </w:rPr>
              <w:t>/s/ Michael F. Golden  </w:t>
            </w:r>
          </w:p>
        </w:tc>
        <w:tc>
          <w:tcPr>
            <w:tcW w:w="1317" w:type="dxa"/>
            <w:shd w:val="clear" w:color="auto" w:fill="auto"/>
            <w:tcMar>
              <w:top w:w="0" w:type="dxa"/>
              <w:left w:w="0" w:type="dxa"/>
              <w:bottom w:w="0" w:type="dxa"/>
              <w:right w:w="0" w:type="dxa"/>
            </w:tcMar>
          </w:tcPr>
          <w:p w14:paraId="27B4ECAC"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595C2519" w14:textId="77777777">
        <w:tc>
          <w:tcPr>
            <w:tcW w:w="4216" w:type="dxa"/>
            <w:shd w:val="clear" w:color="auto" w:fill="auto"/>
            <w:tcMar>
              <w:top w:w="0" w:type="dxa"/>
              <w:left w:w="0" w:type="dxa"/>
              <w:bottom w:w="0" w:type="dxa"/>
              <w:right w:w="0" w:type="dxa"/>
            </w:tcMar>
          </w:tcPr>
          <w:p w14:paraId="05B21EC5"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1D53215E"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1933D6A9" w14:textId="77777777" w:rsidR="00D50C75" w:rsidRDefault="00B83314">
            <w:pPr>
              <w:contextualSpacing w:val="0"/>
              <w:rPr>
                <w:rFonts w:ascii="Times" w:eastAsia="Times" w:hAnsi="Times" w:cs="Times"/>
                <w:sz w:val="20"/>
                <w:szCs w:val="20"/>
              </w:rPr>
            </w:pPr>
            <w:r>
              <w:rPr>
                <w:rFonts w:ascii="Times" w:eastAsia="Times" w:hAnsi="Times" w:cs="Times"/>
                <w:sz w:val="20"/>
                <w:szCs w:val="20"/>
              </w:rPr>
              <w:t>Michael F. Golden, President </w:t>
            </w:r>
          </w:p>
        </w:tc>
        <w:tc>
          <w:tcPr>
            <w:tcW w:w="1317" w:type="dxa"/>
            <w:shd w:val="clear" w:color="auto" w:fill="auto"/>
            <w:tcMar>
              <w:top w:w="0" w:type="dxa"/>
              <w:left w:w="0" w:type="dxa"/>
              <w:bottom w:w="0" w:type="dxa"/>
              <w:right w:w="0" w:type="dxa"/>
            </w:tcMar>
          </w:tcPr>
          <w:p w14:paraId="74BEDE1E"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1B363D72" w14:textId="77777777">
        <w:tc>
          <w:tcPr>
            <w:tcW w:w="4216" w:type="dxa"/>
            <w:shd w:val="clear" w:color="auto" w:fill="auto"/>
            <w:tcMar>
              <w:top w:w="0" w:type="dxa"/>
              <w:left w:w="0" w:type="dxa"/>
              <w:bottom w:w="0" w:type="dxa"/>
              <w:right w:w="0" w:type="dxa"/>
            </w:tcMar>
          </w:tcPr>
          <w:p w14:paraId="3F082831"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36FAC029"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4CAAAF00"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4B085F20"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541EC82B" w14:textId="77777777">
        <w:tc>
          <w:tcPr>
            <w:tcW w:w="4216" w:type="dxa"/>
            <w:shd w:val="clear" w:color="auto" w:fill="auto"/>
            <w:tcMar>
              <w:top w:w="0" w:type="dxa"/>
              <w:left w:w="0" w:type="dxa"/>
              <w:bottom w:w="0" w:type="dxa"/>
              <w:right w:w="0" w:type="dxa"/>
            </w:tcMar>
          </w:tcPr>
          <w:p w14:paraId="0AE00AB2"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824" w:type="dxa"/>
            <w:gridSpan w:val="3"/>
            <w:shd w:val="clear" w:color="auto" w:fill="auto"/>
            <w:tcMar>
              <w:top w:w="0" w:type="dxa"/>
              <w:left w:w="0" w:type="dxa"/>
              <w:bottom w:w="0" w:type="dxa"/>
              <w:right w:w="0" w:type="dxa"/>
            </w:tcMar>
          </w:tcPr>
          <w:p w14:paraId="5006FEB1" w14:textId="77777777" w:rsidR="00D50C75" w:rsidRDefault="00B83314">
            <w:pPr>
              <w:contextualSpacing w:val="0"/>
              <w:rPr>
                <w:rFonts w:ascii="Times" w:eastAsia="Times" w:hAnsi="Times" w:cs="Times"/>
                <w:sz w:val="20"/>
                <w:szCs w:val="20"/>
              </w:rPr>
            </w:pPr>
            <w:r>
              <w:rPr>
                <w:rFonts w:ascii="Times" w:eastAsia="Times" w:hAnsi="Times" w:cs="Times"/>
                <w:b/>
                <w:sz w:val="20"/>
                <w:szCs w:val="20"/>
              </w:rPr>
              <w:t>THOMPSON/CENTER ARMS COMPANY, INC.</w:t>
            </w: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3765B6B3"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6D5B63E5" w14:textId="77777777">
        <w:tc>
          <w:tcPr>
            <w:tcW w:w="4216" w:type="dxa"/>
            <w:shd w:val="clear" w:color="auto" w:fill="auto"/>
            <w:tcMar>
              <w:top w:w="0" w:type="dxa"/>
              <w:left w:w="0" w:type="dxa"/>
              <w:bottom w:w="0" w:type="dxa"/>
              <w:right w:w="0" w:type="dxa"/>
            </w:tcMar>
          </w:tcPr>
          <w:p w14:paraId="3BF1FCFA"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4D82D71D" w14:textId="77777777" w:rsidR="00D50C75" w:rsidRDefault="00B83314">
            <w:pPr>
              <w:contextualSpacing w:val="0"/>
              <w:rPr>
                <w:rFonts w:ascii="Times" w:eastAsia="Times" w:hAnsi="Times" w:cs="Times"/>
                <w:sz w:val="20"/>
                <w:szCs w:val="20"/>
              </w:rPr>
            </w:pPr>
            <w:r>
              <w:rPr>
                <w:rFonts w:ascii="Times" w:eastAsia="Times" w:hAnsi="Times" w:cs="Times"/>
                <w:sz w:val="20"/>
                <w:szCs w:val="20"/>
              </w:rPr>
              <w:t>By:  </w:t>
            </w:r>
          </w:p>
        </w:tc>
        <w:tc>
          <w:tcPr>
            <w:tcW w:w="3449" w:type="dxa"/>
            <w:gridSpan w:val="2"/>
            <w:tcBorders>
              <w:bottom w:val="single" w:sz="6" w:space="0" w:color="000000"/>
            </w:tcBorders>
            <w:shd w:val="clear" w:color="auto" w:fill="auto"/>
            <w:tcMar>
              <w:top w:w="0" w:type="dxa"/>
              <w:left w:w="0" w:type="dxa"/>
              <w:bottom w:w="0" w:type="dxa"/>
              <w:right w:w="0" w:type="dxa"/>
            </w:tcMar>
          </w:tcPr>
          <w:p w14:paraId="2F835AA3" w14:textId="77777777" w:rsidR="00D50C75" w:rsidRDefault="00B83314">
            <w:pPr>
              <w:contextualSpacing w:val="0"/>
              <w:rPr>
                <w:rFonts w:ascii="Times" w:eastAsia="Times" w:hAnsi="Times" w:cs="Times"/>
                <w:sz w:val="20"/>
                <w:szCs w:val="20"/>
              </w:rPr>
            </w:pPr>
            <w:r>
              <w:rPr>
                <w:rFonts w:ascii="Times" w:eastAsia="Times" w:hAnsi="Times" w:cs="Times"/>
                <w:sz w:val="20"/>
                <w:szCs w:val="20"/>
              </w:rPr>
              <w:t>/s/ Michael F. Golden  </w:t>
            </w:r>
          </w:p>
        </w:tc>
        <w:tc>
          <w:tcPr>
            <w:tcW w:w="1317" w:type="dxa"/>
            <w:shd w:val="clear" w:color="auto" w:fill="auto"/>
            <w:tcMar>
              <w:top w:w="0" w:type="dxa"/>
              <w:left w:w="0" w:type="dxa"/>
              <w:bottom w:w="0" w:type="dxa"/>
              <w:right w:w="0" w:type="dxa"/>
            </w:tcMar>
          </w:tcPr>
          <w:p w14:paraId="5D38F6A8"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3DB905E0" w14:textId="77777777">
        <w:tc>
          <w:tcPr>
            <w:tcW w:w="4216" w:type="dxa"/>
            <w:shd w:val="clear" w:color="auto" w:fill="auto"/>
            <w:tcMar>
              <w:top w:w="0" w:type="dxa"/>
              <w:left w:w="0" w:type="dxa"/>
              <w:bottom w:w="0" w:type="dxa"/>
              <w:right w:w="0" w:type="dxa"/>
            </w:tcMar>
          </w:tcPr>
          <w:p w14:paraId="6614325D"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2FDD0276"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4CB43931" w14:textId="77777777" w:rsidR="00D50C75" w:rsidRDefault="00B83314">
            <w:pPr>
              <w:contextualSpacing w:val="0"/>
              <w:rPr>
                <w:rFonts w:ascii="Times" w:eastAsia="Times" w:hAnsi="Times" w:cs="Times"/>
                <w:sz w:val="20"/>
                <w:szCs w:val="20"/>
              </w:rPr>
            </w:pPr>
            <w:r>
              <w:rPr>
                <w:rFonts w:ascii="Times" w:eastAsia="Times" w:hAnsi="Times" w:cs="Times"/>
                <w:sz w:val="20"/>
                <w:szCs w:val="20"/>
              </w:rPr>
              <w:t>Michael F. Golden, President </w:t>
            </w:r>
          </w:p>
        </w:tc>
        <w:tc>
          <w:tcPr>
            <w:tcW w:w="1317" w:type="dxa"/>
            <w:shd w:val="clear" w:color="auto" w:fill="auto"/>
            <w:tcMar>
              <w:top w:w="0" w:type="dxa"/>
              <w:left w:w="0" w:type="dxa"/>
              <w:bottom w:w="0" w:type="dxa"/>
              <w:right w:w="0" w:type="dxa"/>
            </w:tcMar>
          </w:tcPr>
          <w:p w14:paraId="3902DBDA"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6008B805" w14:textId="77777777">
        <w:tc>
          <w:tcPr>
            <w:tcW w:w="4216" w:type="dxa"/>
            <w:shd w:val="clear" w:color="auto" w:fill="auto"/>
            <w:tcMar>
              <w:top w:w="0" w:type="dxa"/>
              <w:left w:w="0" w:type="dxa"/>
              <w:bottom w:w="0" w:type="dxa"/>
              <w:right w:w="0" w:type="dxa"/>
            </w:tcMar>
          </w:tcPr>
          <w:p w14:paraId="7E232761"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25AABF9B"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22857175"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745E484D"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bl>
    <w:p w14:paraId="49887002" w14:textId="77777777" w:rsidR="00D50C75" w:rsidRDefault="00B83314">
      <w:pPr>
        <w:spacing w:before="360" w:after="120"/>
        <w:contextualSpacing w:val="0"/>
        <w:jc w:val="center"/>
        <w:rPr>
          <w:rFonts w:ascii="Times" w:eastAsia="Times" w:hAnsi="Times" w:cs="Times"/>
          <w:i/>
          <w:sz w:val="20"/>
          <w:szCs w:val="20"/>
        </w:rPr>
      </w:pPr>
      <w:r>
        <w:rPr>
          <w:rFonts w:ascii="Times" w:eastAsia="Times" w:hAnsi="Times" w:cs="Times"/>
          <w:i/>
          <w:sz w:val="20"/>
          <w:szCs w:val="20"/>
        </w:rPr>
        <w:t>[Signatures appear on following pages]</w:t>
      </w:r>
    </w:p>
    <w:p w14:paraId="123DCE8D" w14:textId="77777777" w:rsidR="00D50C75" w:rsidRDefault="00B83314">
      <w:pPr>
        <w:contextualSpacing w:val="0"/>
        <w:jc w:val="center"/>
        <w:rPr>
          <w:rFonts w:ascii="Times" w:eastAsia="Times" w:hAnsi="Times" w:cs="Times"/>
          <w:i/>
          <w:sz w:val="20"/>
          <w:szCs w:val="20"/>
        </w:rPr>
      </w:pPr>
      <w:r>
        <w:rPr>
          <w:rFonts w:ascii="Times" w:eastAsia="Times" w:hAnsi="Times" w:cs="Times"/>
          <w:i/>
          <w:sz w:val="20"/>
          <w:szCs w:val="20"/>
        </w:rPr>
        <w:t>[Signature Page to Amendment No. 1 to Credit Agreement]</w:t>
      </w:r>
    </w:p>
    <w:p w14:paraId="6829B82F"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p w14:paraId="238BCF6C" w14:textId="77777777" w:rsidR="00D50C75" w:rsidRDefault="00D50C75">
      <w:pPr>
        <w:contextualSpacing w:val="0"/>
        <w:rPr>
          <w:rFonts w:ascii="Times" w:eastAsia="Times" w:hAnsi="Times" w:cs="Times"/>
          <w:sz w:val="20"/>
          <w:szCs w:val="20"/>
        </w:rPr>
      </w:pPr>
    </w:p>
    <w:p w14:paraId="45A12EBC" w14:textId="77777777" w:rsidR="00D50C75" w:rsidRDefault="00D50C75">
      <w:pPr>
        <w:spacing w:after="255"/>
        <w:contextualSpacing w:val="0"/>
        <w:rPr>
          <w:rFonts w:ascii="Times" w:eastAsia="Times" w:hAnsi="Times" w:cs="Times"/>
          <w:sz w:val="20"/>
          <w:szCs w:val="20"/>
        </w:rPr>
      </w:pPr>
    </w:p>
    <w:p w14:paraId="538ACD98" w14:textId="77777777" w:rsidR="00D50C75" w:rsidRDefault="00B83314">
      <w:pPr>
        <w:pStyle w:val="Heading5"/>
        <w:spacing w:before="0"/>
        <w:contextualSpacing w:val="0"/>
      </w:pPr>
      <w:r>
        <w:t> </w:t>
      </w:r>
    </w:p>
    <w:p w14:paraId="0EFE1E42" w14:textId="77777777" w:rsidR="00D50C75" w:rsidRDefault="00D50C75">
      <w:pPr>
        <w:contextualSpacing w:val="0"/>
      </w:pPr>
    </w:p>
    <w:p w14:paraId="45DB7BE1" w14:textId="77777777" w:rsidR="00D50C75" w:rsidRDefault="00D50C75">
      <w:pPr>
        <w:contextualSpacing w:val="0"/>
      </w:pPr>
    </w:p>
    <w:p w14:paraId="102C3F88" w14:textId="77777777" w:rsidR="00D50C75" w:rsidRDefault="00B83314">
      <w:pPr>
        <w:contextualSpacing w:val="0"/>
        <w:jc w:val="center"/>
        <w:rPr>
          <w:rFonts w:ascii="Times" w:eastAsia="Times" w:hAnsi="Times" w:cs="Times"/>
          <w:b/>
          <w:sz w:val="20"/>
          <w:szCs w:val="20"/>
        </w:rPr>
      </w:pPr>
      <w:r>
        <w:rPr>
          <w:rFonts w:ascii="Times" w:eastAsia="Times" w:hAnsi="Times" w:cs="Times"/>
          <w:b/>
          <w:sz w:val="20"/>
          <w:szCs w:val="20"/>
        </w:rPr>
        <w:t>ACKNOWLEDGMENT AND CONSENT</w:t>
      </w:r>
    </w:p>
    <w:p w14:paraId="0C8E0140" w14:textId="77777777" w:rsidR="00D50C75" w:rsidRDefault="00B83314">
      <w:pPr>
        <w:contextualSpacing w:val="0"/>
        <w:jc w:val="center"/>
        <w:rPr>
          <w:rFonts w:ascii="Times" w:eastAsia="Times" w:hAnsi="Times" w:cs="Times"/>
          <w:b/>
          <w:sz w:val="20"/>
          <w:szCs w:val="20"/>
        </w:rPr>
      </w:pPr>
      <w:r>
        <w:rPr>
          <w:rFonts w:ascii="Times" w:eastAsia="Times" w:hAnsi="Times" w:cs="Times"/>
          <w:b/>
          <w:sz w:val="20"/>
          <w:szCs w:val="20"/>
        </w:rPr>
        <w:t>OF</w:t>
      </w:r>
    </w:p>
    <w:p w14:paraId="3ED2BA9C" w14:textId="77777777" w:rsidR="00D50C75" w:rsidRDefault="00B83314">
      <w:pPr>
        <w:spacing w:before="360" w:after="120"/>
        <w:contextualSpacing w:val="0"/>
        <w:jc w:val="center"/>
        <w:rPr>
          <w:rFonts w:ascii="Times" w:eastAsia="Times" w:hAnsi="Times" w:cs="Times"/>
          <w:b/>
          <w:sz w:val="20"/>
          <w:szCs w:val="20"/>
          <w:u w:val="single"/>
        </w:rPr>
      </w:pPr>
      <w:r>
        <w:rPr>
          <w:rFonts w:ascii="Times" w:eastAsia="Times" w:hAnsi="Times" w:cs="Times"/>
          <w:b/>
          <w:sz w:val="20"/>
          <w:szCs w:val="20"/>
          <w:u w:val="single"/>
        </w:rPr>
        <w:t>HOLDINGS/S&amp;W CORP. GUARANTY</w:t>
      </w:r>
    </w:p>
    <w:p w14:paraId="354DBBA7" w14:textId="77777777" w:rsidR="00D50C75" w:rsidRDefault="00B83314">
      <w:pPr>
        <w:spacing w:after="360"/>
        <w:contextualSpacing w:val="0"/>
        <w:rPr>
          <w:rFonts w:ascii="Times" w:eastAsia="Times" w:hAnsi="Times" w:cs="Times"/>
          <w:sz w:val="20"/>
          <w:szCs w:val="20"/>
        </w:rPr>
      </w:pPr>
      <w:r>
        <w:rPr>
          <w:rFonts w:ascii="Times" w:eastAsia="Times" w:hAnsi="Times" w:cs="Times"/>
          <w:sz w:val="20"/>
          <w:szCs w:val="20"/>
        </w:rPr>
        <w:t>     Each of the undersigned Guarantors, Smith &amp;</w:t>
      </w:r>
      <w:r>
        <w:rPr>
          <w:rFonts w:ascii="Times" w:eastAsia="Times" w:hAnsi="Times" w:cs="Times"/>
          <w:sz w:val="20"/>
          <w:szCs w:val="20"/>
        </w:rPr>
        <w:t xml:space="preserve"> Wesson Holding Corporation, a Nevada corporation, and Smith &amp; Wesson Corp., a Delaware corporation, as parties to the Holdings/S&amp;W Corp. Guaranty dated as of November 30, 2007 (the “</w:t>
      </w:r>
      <w:r>
        <w:rPr>
          <w:rFonts w:ascii="Times" w:eastAsia="Times" w:hAnsi="Times" w:cs="Times"/>
          <w:sz w:val="20"/>
          <w:szCs w:val="20"/>
          <w:u w:val="single"/>
        </w:rPr>
        <w:t>Holdings/S&amp;W Corp. Guaranty</w:t>
      </w:r>
      <w:r>
        <w:rPr>
          <w:rFonts w:ascii="Times" w:eastAsia="Times" w:hAnsi="Times" w:cs="Times"/>
          <w:sz w:val="20"/>
          <w:szCs w:val="20"/>
        </w:rPr>
        <w:t>”), hereby consents to Amendment No. 1 to Cred</w:t>
      </w:r>
      <w:r>
        <w:rPr>
          <w:rFonts w:ascii="Times" w:eastAsia="Times" w:hAnsi="Times" w:cs="Times"/>
          <w:sz w:val="20"/>
          <w:szCs w:val="20"/>
        </w:rPr>
        <w:t>it Agreement and Assignment and Acceptance of Collateral Documents of even date herewith (“</w:t>
      </w:r>
      <w:r>
        <w:rPr>
          <w:rFonts w:ascii="Times" w:eastAsia="Times" w:hAnsi="Times" w:cs="Times"/>
          <w:sz w:val="20"/>
          <w:szCs w:val="20"/>
          <w:u w:val="single"/>
        </w:rPr>
        <w:t>Amendment No. 1</w:t>
      </w:r>
      <w:r>
        <w:rPr>
          <w:rFonts w:ascii="Times" w:eastAsia="Times" w:hAnsi="Times" w:cs="Times"/>
          <w:sz w:val="20"/>
          <w:szCs w:val="20"/>
        </w:rPr>
        <w:t>”), agrees to the provisions applicable to such Guarantor contained therein and acknowledges and confirms that the Holdings/S&amp;W Corp. Guaranty and all</w:t>
      </w:r>
      <w:r>
        <w:rPr>
          <w:rFonts w:ascii="Times" w:eastAsia="Times" w:hAnsi="Times" w:cs="Times"/>
          <w:sz w:val="20"/>
          <w:szCs w:val="20"/>
        </w:rPr>
        <w:t xml:space="preserve"> of the Loan Documents, are and remain in full force and effect. Each of the undersigned Guarantors jointly and severally represents to the Administrative Agent and the Lenders that the representations and </w:t>
      </w:r>
      <w:r>
        <w:rPr>
          <w:rFonts w:ascii="Times" w:eastAsia="Times" w:hAnsi="Times" w:cs="Times"/>
          <w:sz w:val="20"/>
          <w:szCs w:val="20"/>
        </w:rPr>
        <w:lastRenderedPageBreak/>
        <w:t>warranties set forth in Article V of the Credit Ag</w:t>
      </w:r>
      <w:r>
        <w:rPr>
          <w:rFonts w:ascii="Times" w:eastAsia="Times" w:hAnsi="Times" w:cs="Times"/>
          <w:sz w:val="20"/>
          <w:szCs w:val="20"/>
        </w:rPr>
        <w:t>reement (as that term is defined in the Amendment No. 1) and Section 10 of the Holdings/S&amp;W Corp. Guaranty and in the other Loan Documents are each true and correct in all material respects on the date hereof and on the Amendment Date (as that term is defi</w:t>
      </w:r>
      <w:r>
        <w:rPr>
          <w:rFonts w:ascii="Times" w:eastAsia="Times" w:hAnsi="Times" w:cs="Times"/>
          <w:sz w:val="20"/>
          <w:szCs w:val="20"/>
        </w:rPr>
        <w:t>ned in Amendment No. 1) as if originally made on the date hereof and on the Amendment Date, except as the same may expressly relate to an earlier date. Delivery of an executed counterpart of a signature page of this Amendment No. 1 by telecopy or in PDF fo</w:t>
      </w:r>
      <w:r>
        <w:rPr>
          <w:rFonts w:ascii="Times" w:eastAsia="Times" w:hAnsi="Times" w:cs="Times"/>
          <w:sz w:val="20"/>
          <w:szCs w:val="20"/>
        </w:rPr>
        <w:t>rmat by electronic mail shall be effective as delivery of a manually executed counterpart of this Acknowledgment and Consent of Holdings/S&amp;W Corp. Guaranty.</w:t>
      </w:r>
    </w:p>
    <w:p w14:paraId="0224CC5D" w14:textId="77777777" w:rsidR="00D50C75" w:rsidRDefault="00B83314">
      <w:pPr>
        <w:contextualSpacing w:val="0"/>
        <w:jc w:val="center"/>
        <w:rPr>
          <w:rFonts w:ascii="Times" w:eastAsia="Times" w:hAnsi="Times" w:cs="Times"/>
          <w:i/>
          <w:sz w:val="20"/>
          <w:szCs w:val="20"/>
        </w:rPr>
      </w:pPr>
      <w:r>
        <w:rPr>
          <w:rFonts w:ascii="Times" w:eastAsia="Times" w:hAnsi="Times" w:cs="Times"/>
          <w:i/>
          <w:sz w:val="20"/>
          <w:szCs w:val="20"/>
        </w:rPr>
        <w:t>[Signatures appear on following pages]</w:t>
      </w:r>
    </w:p>
    <w:p w14:paraId="58C0C554"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p w14:paraId="765F1489" w14:textId="77777777" w:rsidR="00D50C75" w:rsidRDefault="00D50C75">
      <w:pPr>
        <w:contextualSpacing w:val="0"/>
        <w:rPr>
          <w:rFonts w:ascii="Times" w:eastAsia="Times" w:hAnsi="Times" w:cs="Times"/>
          <w:sz w:val="20"/>
          <w:szCs w:val="20"/>
        </w:rPr>
      </w:pPr>
    </w:p>
    <w:p w14:paraId="38A3C7A0" w14:textId="77777777" w:rsidR="00D50C75" w:rsidRDefault="00D50C75">
      <w:pPr>
        <w:spacing w:after="255"/>
        <w:contextualSpacing w:val="0"/>
        <w:rPr>
          <w:rFonts w:ascii="Times" w:eastAsia="Times" w:hAnsi="Times" w:cs="Times"/>
          <w:sz w:val="20"/>
          <w:szCs w:val="20"/>
        </w:rPr>
      </w:pPr>
    </w:p>
    <w:p w14:paraId="7E2E28B4" w14:textId="77777777" w:rsidR="00D50C75" w:rsidRDefault="00B83314">
      <w:pPr>
        <w:pStyle w:val="Heading5"/>
        <w:spacing w:before="0"/>
        <w:contextualSpacing w:val="0"/>
      </w:pPr>
      <w:r>
        <w:t> </w:t>
      </w:r>
    </w:p>
    <w:p w14:paraId="4BDC6A97" w14:textId="77777777" w:rsidR="00D50C75" w:rsidRDefault="00D50C75">
      <w:pPr>
        <w:contextualSpacing w:val="0"/>
      </w:pPr>
    </w:p>
    <w:p w14:paraId="61F1FD98" w14:textId="77777777" w:rsidR="00D50C75" w:rsidRDefault="00D50C75">
      <w:pPr>
        <w:contextualSpacing w:val="0"/>
      </w:pPr>
    </w:p>
    <w:p w14:paraId="1B9A88C9" w14:textId="77777777" w:rsidR="00D50C75" w:rsidRDefault="00B83314">
      <w:pPr>
        <w:spacing w:before="120"/>
        <w:contextualSpacing w:val="0"/>
        <w:rPr>
          <w:rFonts w:ascii="Times" w:eastAsia="Times" w:hAnsi="Times" w:cs="Times"/>
          <w:sz w:val="20"/>
          <w:szCs w:val="20"/>
        </w:rPr>
      </w:pPr>
      <w:r>
        <w:rPr>
          <w:rFonts w:ascii="Times" w:eastAsia="Times" w:hAnsi="Times" w:cs="Times"/>
          <w:sz w:val="20"/>
          <w:szCs w:val="20"/>
        </w:rPr>
        <w:t>     IN WITNESS WHEREOF, each of the undersigned ha</w:t>
      </w:r>
      <w:r>
        <w:rPr>
          <w:rFonts w:ascii="Times" w:eastAsia="Times" w:hAnsi="Times" w:cs="Times"/>
          <w:sz w:val="20"/>
          <w:szCs w:val="20"/>
        </w:rPr>
        <w:t>s executed, or has caused the Acknowledgment and Consent of Holdings/S&amp;W Corp. Guaranty to be executed and delivered by its duly authorized officer as of October 31, 2008.</w:t>
      </w:r>
    </w:p>
    <w:tbl>
      <w:tblPr>
        <w:tblStyle w:val="a5"/>
        <w:tblW w:w="936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18"/>
        <w:gridCol w:w="375"/>
        <w:gridCol w:w="375"/>
        <w:gridCol w:w="3075"/>
        <w:gridCol w:w="1317"/>
      </w:tblGrid>
      <w:tr w:rsidR="00D50C75" w14:paraId="6F80F115" w14:textId="77777777">
        <w:tc>
          <w:tcPr>
            <w:tcW w:w="4216" w:type="dxa"/>
            <w:shd w:val="clear" w:color="auto" w:fill="auto"/>
            <w:tcMar>
              <w:top w:w="0" w:type="dxa"/>
              <w:left w:w="0" w:type="dxa"/>
              <w:bottom w:w="0" w:type="dxa"/>
              <w:right w:w="0" w:type="dxa"/>
            </w:tcMar>
          </w:tcPr>
          <w:p w14:paraId="127E5553"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139BFD83"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62595272"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074" w:type="dxa"/>
            <w:shd w:val="clear" w:color="auto" w:fill="auto"/>
            <w:tcMar>
              <w:top w:w="0" w:type="dxa"/>
              <w:left w:w="0" w:type="dxa"/>
              <w:bottom w:w="0" w:type="dxa"/>
              <w:right w:w="0" w:type="dxa"/>
            </w:tcMar>
          </w:tcPr>
          <w:p w14:paraId="17BCC0AC"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3F38577B"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5130D3A8" w14:textId="77777777">
        <w:tc>
          <w:tcPr>
            <w:tcW w:w="4216" w:type="dxa"/>
            <w:shd w:val="clear" w:color="auto" w:fill="auto"/>
            <w:tcMar>
              <w:top w:w="0" w:type="dxa"/>
              <w:left w:w="0" w:type="dxa"/>
              <w:bottom w:w="0" w:type="dxa"/>
              <w:right w:w="0" w:type="dxa"/>
            </w:tcMar>
          </w:tcPr>
          <w:p w14:paraId="40ADA5F2"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824" w:type="dxa"/>
            <w:gridSpan w:val="3"/>
            <w:shd w:val="clear" w:color="auto" w:fill="auto"/>
            <w:tcMar>
              <w:top w:w="0" w:type="dxa"/>
              <w:left w:w="0" w:type="dxa"/>
              <w:bottom w:w="0" w:type="dxa"/>
              <w:right w:w="0" w:type="dxa"/>
            </w:tcMar>
          </w:tcPr>
          <w:p w14:paraId="60C3FD5E" w14:textId="77777777" w:rsidR="00D50C75" w:rsidRDefault="00B83314">
            <w:pPr>
              <w:contextualSpacing w:val="0"/>
              <w:rPr>
                <w:rFonts w:ascii="Times" w:eastAsia="Times" w:hAnsi="Times" w:cs="Times"/>
                <w:sz w:val="20"/>
                <w:szCs w:val="20"/>
              </w:rPr>
            </w:pPr>
            <w:r>
              <w:rPr>
                <w:rFonts w:ascii="Times" w:eastAsia="Times" w:hAnsi="Times" w:cs="Times"/>
                <w:sz w:val="20"/>
                <w:szCs w:val="20"/>
              </w:rPr>
              <w:t>Guarantors:</w:t>
            </w:r>
          </w:p>
          <w:p w14:paraId="59DBF1CA" w14:textId="77777777" w:rsidR="00D50C75" w:rsidRDefault="00D50C75">
            <w:pPr>
              <w:contextualSpacing w:val="0"/>
              <w:rPr>
                <w:rFonts w:ascii="Times" w:eastAsia="Times" w:hAnsi="Times" w:cs="Times"/>
                <w:sz w:val="20"/>
                <w:szCs w:val="20"/>
              </w:rPr>
            </w:pPr>
          </w:p>
          <w:p w14:paraId="65D7A8C6" w14:textId="77777777" w:rsidR="00D50C75" w:rsidRDefault="00B83314">
            <w:pPr>
              <w:contextualSpacing w:val="0"/>
              <w:rPr>
                <w:rFonts w:ascii="Times" w:eastAsia="Times" w:hAnsi="Times" w:cs="Times"/>
                <w:sz w:val="20"/>
                <w:szCs w:val="20"/>
              </w:rPr>
            </w:pPr>
            <w:r>
              <w:rPr>
                <w:rFonts w:ascii="Times" w:eastAsia="Times" w:hAnsi="Times" w:cs="Times"/>
                <w:b/>
                <w:sz w:val="20"/>
                <w:szCs w:val="20"/>
              </w:rPr>
              <w:t>SMITH &amp; WESSON HOLDING CORPORATION</w:t>
            </w: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1D729E55"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0375D29F" w14:textId="77777777">
        <w:tc>
          <w:tcPr>
            <w:tcW w:w="4216" w:type="dxa"/>
            <w:shd w:val="clear" w:color="auto" w:fill="auto"/>
            <w:tcMar>
              <w:top w:w="0" w:type="dxa"/>
              <w:left w:w="0" w:type="dxa"/>
              <w:bottom w:w="0" w:type="dxa"/>
              <w:right w:w="0" w:type="dxa"/>
            </w:tcMar>
          </w:tcPr>
          <w:p w14:paraId="5934B763"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566C2542" w14:textId="77777777" w:rsidR="00D50C75" w:rsidRDefault="00B83314">
            <w:pPr>
              <w:contextualSpacing w:val="0"/>
              <w:rPr>
                <w:rFonts w:ascii="Times" w:eastAsia="Times" w:hAnsi="Times" w:cs="Times"/>
                <w:sz w:val="20"/>
                <w:szCs w:val="20"/>
              </w:rPr>
            </w:pPr>
            <w:r>
              <w:rPr>
                <w:rFonts w:ascii="Times" w:eastAsia="Times" w:hAnsi="Times" w:cs="Times"/>
                <w:sz w:val="20"/>
                <w:szCs w:val="20"/>
              </w:rPr>
              <w:t>By:  </w:t>
            </w:r>
          </w:p>
        </w:tc>
        <w:tc>
          <w:tcPr>
            <w:tcW w:w="3449" w:type="dxa"/>
            <w:gridSpan w:val="2"/>
            <w:tcBorders>
              <w:bottom w:val="single" w:sz="6" w:space="0" w:color="000000"/>
            </w:tcBorders>
            <w:shd w:val="clear" w:color="auto" w:fill="auto"/>
            <w:tcMar>
              <w:top w:w="0" w:type="dxa"/>
              <w:left w:w="0" w:type="dxa"/>
              <w:bottom w:w="0" w:type="dxa"/>
              <w:right w:w="0" w:type="dxa"/>
            </w:tcMar>
          </w:tcPr>
          <w:p w14:paraId="0DDE3C15" w14:textId="77777777" w:rsidR="00D50C75" w:rsidRDefault="00B83314">
            <w:pPr>
              <w:contextualSpacing w:val="0"/>
              <w:rPr>
                <w:rFonts w:ascii="Times" w:eastAsia="Times" w:hAnsi="Times" w:cs="Times"/>
                <w:sz w:val="20"/>
                <w:szCs w:val="20"/>
              </w:rPr>
            </w:pPr>
            <w:r>
              <w:rPr>
                <w:rFonts w:ascii="Times" w:eastAsia="Times" w:hAnsi="Times" w:cs="Times"/>
                <w:sz w:val="20"/>
                <w:szCs w:val="20"/>
              </w:rPr>
              <w:t>/s/ Michael F. Golden  </w:t>
            </w:r>
          </w:p>
        </w:tc>
        <w:tc>
          <w:tcPr>
            <w:tcW w:w="1317" w:type="dxa"/>
            <w:shd w:val="clear" w:color="auto" w:fill="auto"/>
            <w:tcMar>
              <w:top w:w="0" w:type="dxa"/>
              <w:left w:w="0" w:type="dxa"/>
              <w:bottom w:w="0" w:type="dxa"/>
              <w:right w:w="0" w:type="dxa"/>
            </w:tcMar>
          </w:tcPr>
          <w:p w14:paraId="21B3A2B6"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54F312F0" w14:textId="77777777">
        <w:tc>
          <w:tcPr>
            <w:tcW w:w="4216" w:type="dxa"/>
            <w:shd w:val="clear" w:color="auto" w:fill="auto"/>
            <w:tcMar>
              <w:top w:w="0" w:type="dxa"/>
              <w:left w:w="0" w:type="dxa"/>
              <w:bottom w:w="0" w:type="dxa"/>
              <w:right w:w="0" w:type="dxa"/>
            </w:tcMar>
          </w:tcPr>
          <w:p w14:paraId="5A1DE192"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476386A4"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50310AEF" w14:textId="77777777" w:rsidR="00D50C75" w:rsidRDefault="00B83314">
            <w:pPr>
              <w:contextualSpacing w:val="0"/>
              <w:rPr>
                <w:rFonts w:ascii="Times" w:eastAsia="Times" w:hAnsi="Times" w:cs="Times"/>
                <w:sz w:val="20"/>
                <w:szCs w:val="20"/>
              </w:rPr>
            </w:pPr>
            <w:r>
              <w:rPr>
                <w:rFonts w:ascii="Times" w:eastAsia="Times" w:hAnsi="Times" w:cs="Times"/>
                <w:sz w:val="20"/>
                <w:szCs w:val="20"/>
              </w:rPr>
              <w:t>Michael F. Golden, President </w:t>
            </w:r>
          </w:p>
        </w:tc>
        <w:tc>
          <w:tcPr>
            <w:tcW w:w="1317" w:type="dxa"/>
            <w:shd w:val="clear" w:color="auto" w:fill="auto"/>
            <w:tcMar>
              <w:top w:w="0" w:type="dxa"/>
              <w:left w:w="0" w:type="dxa"/>
              <w:bottom w:w="0" w:type="dxa"/>
              <w:right w:w="0" w:type="dxa"/>
            </w:tcMar>
          </w:tcPr>
          <w:p w14:paraId="047D4600"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6C74D719" w14:textId="77777777">
        <w:tc>
          <w:tcPr>
            <w:tcW w:w="4216" w:type="dxa"/>
            <w:shd w:val="clear" w:color="auto" w:fill="auto"/>
            <w:tcMar>
              <w:top w:w="0" w:type="dxa"/>
              <w:left w:w="0" w:type="dxa"/>
              <w:bottom w:w="0" w:type="dxa"/>
              <w:right w:w="0" w:type="dxa"/>
            </w:tcMar>
          </w:tcPr>
          <w:p w14:paraId="0C2A7016"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531AA8E0"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40CD6BA6"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23A783B7"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7C2992E7" w14:textId="77777777">
        <w:tc>
          <w:tcPr>
            <w:tcW w:w="4216" w:type="dxa"/>
            <w:shd w:val="clear" w:color="auto" w:fill="auto"/>
            <w:tcMar>
              <w:top w:w="0" w:type="dxa"/>
              <w:left w:w="0" w:type="dxa"/>
              <w:bottom w:w="0" w:type="dxa"/>
              <w:right w:w="0" w:type="dxa"/>
            </w:tcMar>
          </w:tcPr>
          <w:p w14:paraId="596CCF32"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824" w:type="dxa"/>
            <w:gridSpan w:val="3"/>
            <w:shd w:val="clear" w:color="auto" w:fill="auto"/>
            <w:tcMar>
              <w:top w:w="0" w:type="dxa"/>
              <w:left w:w="0" w:type="dxa"/>
              <w:bottom w:w="0" w:type="dxa"/>
              <w:right w:w="0" w:type="dxa"/>
            </w:tcMar>
          </w:tcPr>
          <w:p w14:paraId="3E558768" w14:textId="77777777" w:rsidR="00D50C75" w:rsidRDefault="00B83314">
            <w:pPr>
              <w:contextualSpacing w:val="0"/>
              <w:rPr>
                <w:rFonts w:ascii="Times" w:eastAsia="Times" w:hAnsi="Times" w:cs="Times"/>
                <w:sz w:val="20"/>
                <w:szCs w:val="20"/>
              </w:rPr>
            </w:pPr>
            <w:r>
              <w:rPr>
                <w:rFonts w:ascii="Times" w:eastAsia="Times" w:hAnsi="Times" w:cs="Times"/>
                <w:b/>
                <w:sz w:val="20"/>
                <w:szCs w:val="20"/>
              </w:rPr>
              <w:t>SMITH &amp; WESSON CORP.</w:t>
            </w: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72387D3D"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7D569ED2" w14:textId="77777777">
        <w:tc>
          <w:tcPr>
            <w:tcW w:w="4216" w:type="dxa"/>
            <w:shd w:val="clear" w:color="auto" w:fill="auto"/>
            <w:tcMar>
              <w:top w:w="0" w:type="dxa"/>
              <w:left w:w="0" w:type="dxa"/>
              <w:bottom w:w="0" w:type="dxa"/>
              <w:right w:w="0" w:type="dxa"/>
            </w:tcMar>
          </w:tcPr>
          <w:p w14:paraId="61F5B0F6"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2992AFC0" w14:textId="77777777" w:rsidR="00D50C75" w:rsidRDefault="00B83314">
            <w:pPr>
              <w:contextualSpacing w:val="0"/>
              <w:rPr>
                <w:rFonts w:ascii="Times" w:eastAsia="Times" w:hAnsi="Times" w:cs="Times"/>
                <w:sz w:val="20"/>
                <w:szCs w:val="20"/>
              </w:rPr>
            </w:pPr>
            <w:r>
              <w:rPr>
                <w:rFonts w:ascii="Times" w:eastAsia="Times" w:hAnsi="Times" w:cs="Times"/>
                <w:sz w:val="20"/>
                <w:szCs w:val="20"/>
              </w:rPr>
              <w:t>By:  </w:t>
            </w:r>
          </w:p>
        </w:tc>
        <w:tc>
          <w:tcPr>
            <w:tcW w:w="3449" w:type="dxa"/>
            <w:gridSpan w:val="2"/>
            <w:tcBorders>
              <w:bottom w:val="single" w:sz="6" w:space="0" w:color="000000"/>
            </w:tcBorders>
            <w:shd w:val="clear" w:color="auto" w:fill="auto"/>
            <w:tcMar>
              <w:top w:w="0" w:type="dxa"/>
              <w:left w:w="0" w:type="dxa"/>
              <w:bottom w:w="0" w:type="dxa"/>
              <w:right w:w="0" w:type="dxa"/>
            </w:tcMar>
          </w:tcPr>
          <w:p w14:paraId="7B6D1F2E" w14:textId="77777777" w:rsidR="00D50C75" w:rsidRDefault="00B83314">
            <w:pPr>
              <w:contextualSpacing w:val="0"/>
              <w:rPr>
                <w:rFonts w:ascii="Times" w:eastAsia="Times" w:hAnsi="Times" w:cs="Times"/>
                <w:sz w:val="20"/>
                <w:szCs w:val="20"/>
              </w:rPr>
            </w:pPr>
            <w:r>
              <w:rPr>
                <w:rFonts w:ascii="Times" w:eastAsia="Times" w:hAnsi="Times" w:cs="Times"/>
                <w:sz w:val="20"/>
                <w:szCs w:val="20"/>
              </w:rPr>
              <w:t>/s/ Michael F. Golden  </w:t>
            </w:r>
          </w:p>
        </w:tc>
        <w:tc>
          <w:tcPr>
            <w:tcW w:w="1317" w:type="dxa"/>
            <w:shd w:val="clear" w:color="auto" w:fill="auto"/>
            <w:tcMar>
              <w:top w:w="0" w:type="dxa"/>
              <w:left w:w="0" w:type="dxa"/>
              <w:bottom w:w="0" w:type="dxa"/>
              <w:right w:w="0" w:type="dxa"/>
            </w:tcMar>
          </w:tcPr>
          <w:p w14:paraId="24521E06"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736B46E9" w14:textId="77777777">
        <w:tc>
          <w:tcPr>
            <w:tcW w:w="4216" w:type="dxa"/>
            <w:shd w:val="clear" w:color="auto" w:fill="auto"/>
            <w:tcMar>
              <w:top w:w="0" w:type="dxa"/>
              <w:left w:w="0" w:type="dxa"/>
              <w:bottom w:w="0" w:type="dxa"/>
              <w:right w:w="0" w:type="dxa"/>
            </w:tcMar>
          </w:tcPr>
          <w:p w14:paraId="7F17EBE6"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53C1E272"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50190E0C" w14:textId="77777777" w:rsidR="00D50C75" w:rsidRDefault="00B83314">
            <w:pPr>
              <w:contextualSpacing w:val="0"/>
              <w:rPr>
                <w:rFonts w:ascii="Times" w:eastAsia="Times" w:hAnsi="Times" w:cs="Times"/>
                <w:sz w:val="20"/>
                <w:szCs w:val="20"/>
              </w:rPr>
            </w:pPr>
            <w:r>
              <w:rPr>
                <w:rFonts w:ascii="Times" w:eastAsia="Times" w:hAnsi="Times" w:cs="Times"/>
                <w:sz w:val="20"/>
                <w:szCs w:val="20"/>
              </w:rPr>
              <w:t>Michael F. Golden, President </w:t>
            </w:r>
          </w:p>
        </w:tc>
        <w:tc>
          <w:tcPr>
            <w:tcW w:w="1317" w:type="dxa"/>
            <w:shd w:val="clear" w:color="auto" w:fill="auto"/>
            <w:tcMar>
              <w:top w:w="0" w:type="dxa"/>
              <w:left w:w="0" w:type="dxa"/>
              <w:bottom w:w="0" w:type="dxa"/>
              <w:right w:w="0" w:type="dxa"/>
            </w:tcMar>
          </w:tcPr>
          <w:p w14:paraId="6C3CCC02"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6B77CB47" w14:textId="77777777">
        <w:tc>
          <w:tcPr>
            <w:tcW w:w="4216" w:type="dxa"/>
            <w:shd w:val="clear" w:color="auto" w:fill="auto"/>
            <w:tcMar>
              <w:top w:w="0" w:type="dxa"/>
              <w:left w:w="0" w:type="dxa"/>
              <w:bottom w:w="0" w:type="dxa"/>
              <w:right w:w="0" w:type="dxa"/>
            </w:tcMar>
          </w:tcPr>
          <w:p w14:paraId="758C3EEB"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2056BB54"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3A5D4608"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27546372"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bl>
    <w:p w14:paraId="6DBE4BD7" w14:textId="77777777" w:rsidR="00D50C75" w:rsidRDefault="00B83314">
      <w:pPr>
        <w:spacing w:before="360" w:after="120"/>
        <w:contextualSpacing w:val="0"/>
        <w:jc w:val="center"/>
        <w:rPr>
          <w:rFonts w:ascii="Times" w:eastAsia="Times" w:hAnsi="Times" w:cs="Times"/>
          <w:i/>
          <w:sz w:val="20"/>
          <w:szCs w:val="20"/>
        </w:rPr>
      </w:pPr>
      <w:r>
        <w:rPr>
          <w:rFonts w:ascii="Times" w:eastAsia="Times" w:hAnsi="Times" w:cs="Times"/>
          <w:i/>
          <w:sz w:val="20"/>
          <w:szCs w:val="20"/>
        </w:rPr>
        <w:t>[Signatures appear on following pages]</w:t>
      </w:r>
    </w:p>
    <w:p w14:paraId="38706A6C" w14:textId="77777777" w:rsidR="00D50C75" w:rsidRDefault="00B83314">
      <w:pPr>
        <w:contextualSpacing w:val="0"/>
        <w:jc w:val="center"/>
        <w:rPr>
          <w:rFonts w:ascii="Times" w:eastAsia="Times" w:hAnsi="Times" w:cs="Times"/>
          <w:i/>
          <w:sz w:val="20"/>
          <w:szCs w:val="20"/>
        </w:rPr>
      </w:pPr>
      <w:r>
        <w:rPr>
          <w:rFonts w:ascii="Times" w:eastAsia="Times" w:hAnsi="Times" w:cs="Times"/>
          <w:i/>
          <w:sz w:val="20"/>
          <w:szCs w:val="20"/>
        </w:rPr>
        <w:t>[Signature Page to Amendment No. 1 to Credit Agreement]</w:t>
      </w:r>
    </w:p>
    <w:p w14:paraId="4BAF79B1"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p w14:paraId="25DC4794" w14:textId="77777777" w:rsidR="00D50C75" w:rsidRDefault="00D50C75">
      <w:pPr>
        <w:contextualSpacing w:val="0"/>
        <w:rPr>
          <w:rFonts w:ascii="Times" w:eastAsia="Times" w:hAnsi="Times" w:cs="Times"/>
          <w:sz w:val="20"/>
          <w:szCs w:val="20"/>
        </w:rPr>
      </w:pPr>
    </w:p>
    <w:p w14:paraId="0EB2CF29" w14:textId="77777777" w:rsidR="00D50C75" w:rsidRDefault="00D50C75">
      <w:pPr>
        <w:spacing w:after="255"/>
        <w:contextualSpacing w:val="0"/>
        <w:rPr>
          <w:rFonts w:ascii="Times" w:eastAsia="Times" w:hAnsi="Times" w:cs="Times"/>
          <w:sz w:val="20"/>
          <w:szCs w:val="20"/>
        </w:rPr>
      </w:pPr>
    </w:p>
    <w:p w14:paraId="7CC21BED" w14:textId="77777777" w:rsidR="00D50C75" w:rsidRDefault="00B83314">
      <w:pPr>
        <w:pStyle w:val="Heading5"/>
        <w:spacing w:before="0"/>
        <w:contextualSpacing w:val="0"/>
      </w:pPr>
      <w:r>
        <w:t> </w:t>
      </w:r>
    </w:p>
    <w:p w14:paraId="3DB6509A" w14:textId="77777777" w:rsidR="00D50C75" w:rsidRDefault="00D50C75">
      <w:pPr>
        <w:contextualSpacing w:val="0"/>
      </w:pPr>
    </w:p>
    <w:p w14:paraId="163F0761" w14:textId="77777777" w:rsidR="00D50C75" w:rsidRDefault="00D50C75">
      <w:pPr>
        <w:contextualSpacing w:val="0"/>
      </w:pPr>
    </w:p>
    <w:p w14:paraId="0B0AC924" w14:textId="77777777" w:rsidR="00D50C75" w:rsidRDefault="00B83314">
      <w:pPr>
        <w:contextualSpacing w:val="0"/>
        <w:jc w:val="center"/>
        <w:rPr>
          <w:rFonts w:ascii="Times" w:eastAsia="Times" w:hAnsi="Times" w:cs="Times"/>
          <w:b/>
          <w:sz w:val="20"/>
          <w:szCs w:val="20"/>
        </w:rPr>
      </w:pPr>
      <w:r>
        <w:rPr>
          <w:rFonts w:ascii="Times" w:eastAsia="Times" w:hAnsi="Times" w:cs="Times"/>
          <w:b/>
          <w:sz w:val="20"/>
          <w:szCs w:val="20"/>
        </w:rPr>
        <w:t>ACKNOWLEDGMENT AND CONSENT</w:t>
      </w:r>
    </w:p>
    <w:p w14:paraId="37D326B2" w14:textId="77777777" w:rsidR="00D50C75" w:rsidRDefault="00B83314">
      <w:pPr>
        <w:contextualSpacing w:val="0"/>
        <w:jc w:val="center"/>
        <w:rPr>
          <w:rFonts w:ascii="Times" w:eastAsia="Times" w:hAnsi="Times" w:cs="Times"/>
          <w:b/>
          <w:sz w:val="20"/>
          <w:szCs w:val="20"/>
        </w:rPr>
      </w:pPr>
      <w:r>
        <w:rPr>
          <w:rFonts w:ascii="Times" w:eastAsia="Times" w:hAnsi="Times" w:cs="Times"/>
          <w:b/>
          <w:sz w:val="20"/>
          <w:szCs w:val="20"/>
        </w:rPr>
        <w:t>OF</w:t>
      </w:r>
    </w:p>
    <w:p w14:paraId="3A80527B" w14:textId="77777777" w:rsidR="00D50C75" w:rsidRDefault="00B83314">
      <w:pPr>
        <w:spacing w:before="360" w:after="120"/>
        <w:contextualSpacing w:val="0"/>
        <w:jc w:val="center"/>
        <w:rPr>
          <w:rFonts w:ascii="Times" w:eastAsia="Times" w:hAnsi="Times" w:cs="Times"/>
          <w:b/>
          <w:sz w:val="20"/>
          <w:szCs w:val="20"/>
          <w:u w:val="single"/>
        </w:rPr>
      </w:pPr>
      <w:r>
        <w:rPr>
          <w:rFonts w:ascii="Times" w:eastAsia="Times" w:hAnsi="Times" w:cs="Times"/>
          <w:b/>
          <w:sz w:val="20"/>
          <w:szCs w:val="20"/>
          <w:u w:val="single"/>
        </w:rPr>
        <w:t>OPERATING COMPANIES GUARANTY</w:t>
      </w:r>
    </w:p>
    <w:p w14:paraId="67E90E06" w14:textId="77777777" w:rsidR="00D50C75" w:rsidRDefault="00B83314">
      <w:pPr>
        <w:spacing w:after="360"/>
        <w:contextualSpacing w:val="0"/>
        <w:rPr>
          <w:rFonts w:ascii="Times" w:eastAsia="Times" w:hAnsi="Times" w:cs="Times"/>
          <w:sz w:val="20"/>
          <w:szCs w:val="20"/>
        </w:rPr>
      </w:pPr>
      <w:r>
        <w:rPr>
          <w:rFonts w:ascii="Times" w:eastAsia="Times" w:hAnsi="Times" w:cs="Times"/>
          <w:sz w:val="20"/>
          <w:szCs w:val="20"/>
        </w:rPr>
        <w:t>     Each of the undersigned Guarantors, Smith &amp;</w:t>
      </w:r>
      <w:r>
        <w:rPr>
          <w:rFonts w:ascii="Times" w:eastAsia="Times" w:hAnsi="Times" w:cs="Times"/>
          <w:sz w:val="20"/>
          <w:szCs w:val="20"/>
        </w:rPr>
        <w:t xml:space="preserve"> Wesson Corp., a Delaware corporation, and Thompson/Center Arms Company, Inc., a New Hampshire corporation, as parties to the Operating Companies Guaranty dated as of </w:t>
      </w:r>
      <w:r>
        <w:rPr>
          <w:rFonts w:ascii="Times" w:eastAsia="Times" w:hAnsi="Times" w:cs="Times"/>
          <w:sz w:val="20"/>
          <w:szCs w:val="20"/>
        </w:rPr>
        <w:lastRenderedPageBreak/>
        <w:t>November 30, 2007 (the “</w:t>
      </w:r>
      <w:r>
        <w:rPr>
          <w:rFonts w:ascii="Times" w:eastAsia="Times" w:hAnsi="Times" w:cs="Times"/>
          <w:sz w:val="20"/>
          <w:szCs w:val="20"/>
          <w:u w:val="single"/>
        </w:rPr>
        <w:t>Operating Companies Guaranty</w:t>
      </w:r>
      <w:r>
        <w:rPr>
          <w:rFonts w:ascii="Times" w:eastAsia="Times" w:hAnsi="Times" w:cs="Times"/>
          <w:sz w:val="20"/>
          <w:szCs w:val="20"/>
        </w:rPr>
        <w:t xml:space="preserve">”), hereby consents to Amendment No. </w:t>
      </w:r>
      <w:r>
        <w:rPr>
          <w:rFonts w:ascii="Times" w:eastAsia="Times" w:hAnsi="Times" w:cs="Times"/>
          <w:sz w:val="20"/>
          <w:szCs w:val="20"/>
        </w:rPr>
        <w:t>1 to Credit Agreement and Assignment and Acceptance of Collateral Documents of even date herewith (“</w:t>
      </w:r>
      <w:r>
        <w:rPr>
          <w:rFonts w:ascii="Times" w:eastAsia="Times" w:hAnsi="Times" w:cs="Times"/>
          <w:sz w:val="20"/>
          <w:szCs w:val="20"/>
          <w:u w:val="single"/>
        </w:rPr>
        <w:t>Amendment No. 1</w:t>
      </w:r>
      <w:r>
        <w:rPr>
          <w:rFonts w:ascii="Times" w:eastAsia="Times" w:hAnsi="Times" w:cs="Times"/>
          <w:sz w:val="20"/>
          <w:szCs w:val="20"/>
        </w:rPr>
        <w:t>”), agrees to the provisions applicable to such Guarantor contained therein and acknowledges and confirms that the Operating Companies Guaran</w:t>
      </w:r>
      <w:r>
        <w:rPr>
          <w:rFonts w:ascii="Times" w:eastAsia="Times" w:hAnsi="Times" w:cs="Times"/>
          <w:sz w:val="20"/>
          <w:szCs w:val="20"/>
        </w:rPr>
        <w:t>ty and all of the Loan Documents, are and remain in full force and effect. Each of the undersigned Guarantors jointly and severally represents to the Administrative Agent and the Lenders that the representations and warranties set forth in Article V of the</w:t>
      </w:r>
      <w:r>
        <w:rPr>
          <w:rFonts w:ascii="Times" w:eastAsia="Times" w:hAnsi="Times" w:cs="Times"/>
          <w:sz w:val="20"/>
          <w:szCs w:val="20"/>
        </w:rPr>
        <w:t xml:space="preserve"> Credit Agreement (as that term is defined in the Amendment No. 1) and Section 10 of the Operating Companies Guaranty and in the other Loan Documents are each true and correct in all material respects on the date hereof and on the Amendment Date (as that t</w:t>
      </w:r>
      <w:r>
        <w:rPr>
          <w:rFonts w:ascii="Times" w:eastAsia="Times" w:hAnsi="Times" w:cs="Times"/>
          <w:sz w:val="20"/>
          <w:szCs w:val="20"/>
        </w:rPr>
        <w:t>erm is defined in Amendment No. 1) as if originally made on the date hereof and on the Amendment Date, except as the same may expressly relate to an earlier date. Delivery of an executed counterpart of a signature page of this Amendment No. 1 by telecopy o</w:t>
      </w:r>
      <w:r>
        <w:rPr>
          <w:rFonts w:ascii="Times" w:eastAsia="Times" w:hAnsi="Times" w:cs="Times"/>
          <w:sz w:val="20"/>
          <w:szCs w:val="20"/>
        </w:rPr>
        <w:t>r in PDF format by electronic mail shall be effective as delivery of a manually executed counterpart of this Acknowledgment and Consent of Operating Companies Guaranty.</w:t>
      </w:r>
    </w:p>
    <w:p w14:paraId="72CBF81C" w14:textId="77777777" w:rsidR="00D50C75" w:rsidRDefault="00B83314">
      <w:pPr>
        <w:contextualSpacing w:val="0"/>
        <w:jc w:val="center"/>
        <w:rPr>
          <w:rFonts w:ascii="Times" w:eastAsia="Times" w:hAnsi="Times" w:cs="Times"/>
          <w:i/>
          <w:sz w:val="20"/>
          <w:szCs w:val="20"/>
        </w:rPr>
      </w:pPr>
      <w:r>
        <w:rPr>
          <w:rFonts w:ascii="Times" w:eastAsia="Times" w:hAnsi="Times" w:cs="Times"/>
          <w:i/>
          <w:sz w:val="20"/>
          <w:szCs w:val="20"/>
        </w:rPr>
        <w:t>[Signatures appear on following pages]</w:t>
      </w:r>
    </w:p>
    <w:p w14:paraId="15FA34A6"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p w14:paraId="3AC27C20" w14:textId="77777777" w:rsidR="00D50C75" w:rsidRDefault="00D50C75">
      <w:pPr>
        <w:contextualSpacing w:val="0"/>
        <w:rPr>
          <w:rFonts w:ascii="Times" w:eastAsia="Times" w:hAnsi="Times" w:cs="Times"/>
          <w:sz w:val="20"/>
          <w:szCs w:val="20"/>
        </w:rPr>
      </w:pPr>
    </w:p>
    <w:p w14:paraId="5220BDD4" w14:textId="77777777" w:rsidR="00D50C75" w:rsidRDefault="00D50C75">
      <w:pPr>
        <w:spacing w:after="255"/>
        <w:contextualSpacing w:val="0"/>
        <w:rPr>
          <w:rFonts w:ascii="Times" w:eastAsia="Times" w:hAnsi="Times" w:cs="Times"/>
          <w:sz w:val="20"/>
          <w:szCs w:val="20"/>
        </w:rPr>
      </w:pPr>
    </w:p>
    <w:p w14:paraId="4D1F3E90" w14:textId="77777777" w:rsidR="00D50C75" w:rsidRDefault="00B83314">
      <w:pPr>
        <w:pStyle w:val="Heading5"/>
        <w:spacing w:before="0"/>
        <w:contextualSpacing w:val="0"/>
      </w:pPr>
      <w:r>
        <w:t> </w:t>
      </w:r>
    </w:p>
    <w:p w14:paraId="42AFFE44" w14:textId="77777777" w:rsidR="00D50C75" w:rsidRDefault="00D50C75">
      <w:pPr>
        <w:contextualSpacing w:val="0"/>
      </w:pPr>
    </w:p>
    <w:p w14:paraId="74BA5C61" w14:textId="77777777" w:rsidR="00D50C75" w:rsidRDefault="00D50C75">
      <w:pPr>
        <w:contextualSpacing w:val="0"/>
      </w:pPr>
    </w:p>
    <w:p w14:paraId="2C76E1BC" w14:textId="77777777" w:rsidR="00D50C75" w:rsidRDefault="00B83314">
      <w:pPr>
        <w:spacing w:before="120"/>
        <w:contextualSpacing w:val="0"/>
        <w:rPr>
          <w:rFonts w:ascii="Times" w:eastAsia="Times" w:hAnsi="Times" w:cs="Times"/>
          <w:sz w:val="20"/>
          <w:szCs w:val="20"/>
        </w:rPr>
      </w:pPr>
      <w:r>
        <w:rPr>
          <w:rFonts w:ascii="Times" w:eastAsia="Times" w:hAnsi="Times" w:cs="Times"/>
          <w:sz w:val="20"/>
          <w:szCs w:val="20"/>
        </w:rPr>
        <w:t>     IN WITNESS WHEREOF, each of the undersigned has executed, or has caused the Acknowledgment and Consent of Operating Companies Guaranty to be executed and delivered by its duly authorized officer as of October 31, 2008.</w:t>
      </w:r>
    </w:p>
    <w:tbl>
      <w:tblPr>
        <w:tblStyle w:val="a6"/>
        <w:tblW w:w="936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18"/>
        <w:gridCol w:w="375"/>
        <w:gridCol w:w="375"/>
        <w:gridCol w:w="3075"/>
        <w:gridCol w:w="1317"/>
      </w:tblGrid>
      <w:tr w:rsidR="00D50C75" w14:paraId="484067BC" w14:textId="77777777">
        <w:tc>
          <w:tcPr>
            <w:tcW w:w="4216" w:type="dxa"/>
            <w:shd w:val="clear" w:color="auto" w:fill="auto"/>
            <w:tcMar>
              <w:top w:w="0" w:type="dxa"/>
              <w:left w:w="0" w:type="dxa"/>
              <w:bottom w:w="0" w:type="dxa"/>
              <w:right w:w="0" w:type="dxa"/>
            </w:tcMar>
          </w:tcPr>
          <w:p w14:paraId="67BEC3BC"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1C67E65B"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58FCE97A"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074" w:type="dxa"/>
            <w:shd w:val="clear" w:color="auto" w:fill="auto"/>
            <w:tcMar>
              <w:top w:w="0" w:type="dxa"/>
              <w:left w:w="0" w:type="dxa"/>
              <w:bottom w:w="0" w:type="dxa"/>
              <w:right w:w="0" w:type="dxa"/>
            </w:tcMar>
          </w:tcPr>
          <w:p w14:paraId="7995E4E7"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067B6E3A"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3CB09AF9" w14:textId="77777777">
        <w:tc>
          <w:tcPr>
            <w:tcW w:w="4216" w:type="dxa"/>
            <w:shd w:val="clear" w:color="auto" w:fill="auto"/>
            <w:tcMar>
              <w:top w:w="0" w:type="dxa"/>
              <w:left w:w="0" w:type="dxa"/>
              <w:bottom w:w="0" w:type="dxa"/>
              <w:right w:w="0" w:type="dxa"/>
            </w:tcMar>
          </w:tcPr>
          <w:p w14:paraId="69D867C5"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824" w:type="dxa"/>
            <w:gridSpan w:val="3"/>
            <w:shd w:val="clear" w:color="auto" w:fill="auto"/>
            <w:tcMar>
              <w:top w:w="0" w:type="dxa"/>
              <w:left w:w="0" w:type="dxa"/>
              <w:bottom w:w="0" w:type="dxa"/>
              <w:right w:w="0" w:type="dxa"/>
            </w:tcMar>
          </w:tcPr>
          <w:p w14:paraId="2E11CD8E" w14:textId="77777777" w:rsidR="00D50C75" w:rsidRDefault="00B83314">
            <w:pPr>
              <w:contextualSpacing w:val="0"/>
              <w:rPr>
                <w:rFonts w:ascii="Times" w:eastAsia="Times" w:hAnsi="Times" w:cs="Times"/>
                <w:sz w:val="20"/>
                <w:szCs w:val="20"/>
              </w:rPr>
            </w:pPr>
            <w:r>
              <w:rPr>
                <w:rFonts w:ascii="Times" w:eastAsia="Times" w:hAnsi="Times" w:cs="Times"/>
                <w:sz w:val="20"/>
                <w:szCs w:val="20"/>
              </w:rPr>
              <w:t>Guarantors:</w:t>
            </w:r>
          </w:p>
          <w:p w14:paraId="7C078405" w14:textId="77777777" w:rsidR="00D50C75" w:rsidRDefault="00D50C75">
            <w:pPr>
              <w:contextualSpacing w:val="0"/>
              <w:rPr>
                <w:rFonts w:ascii="Times" w:eastAsia="Times" w:hAnsi="Times" w:cs="Times"/>
                <w:sz w:val="20"/>
                <w:szCs w:val="20"/>
              </w:rPr>
            </w:pPr>
          </w:p>
          <w:p w14:paraId="47609FF0" w14:textId="77777777" w:rsidR="00D50C75" w:rsidRDefault="00B83314">
            <w:pPr>
              <w:contextualSpacing w:val="0"/>
              <w:rPr>
                <w:rFonts w:ascii="Times" w:eastAsia="Times" w:hAnsi="Times" w:cs="Times"/>
                <w:sz w:val="20"/>
                <w:szCs w:val="20"/>
              </w:rPr>
            </w:pPr>
            <w:r>
              <w:rPr>
                <w:rFonts w:ascii="Times" w:eastAsia="Times" w:hAnsi="Times" w:cs="Times"/>
                <w:b/>
                <w:sz w:val="20"/>
                <w:szCs w:val="20"/>
              </w:rPr>
              <w:t xml:space="preserve">SMITH </w:t>
            </w:r>
            <w:r>
              <w:rPr>
                <w:rFonts w:ascii="Times" w:eastAsia="Times" w:hAnsi="Times" w:cs="Times"/>
                <w:b/>
                <w:sz w:val="20"/>
                <w:szCs w:val="20"/>
              </w:rPr>
              <w:t>&amp; WESSON CORP.</w:t>
            </w: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60E49839"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42983594" w14:textId="77777777">
        <w:tc>
          <w:tcPr>
            <w:tcW w:w="4216" w:type="dxa"/>
            <w:shd w:val="clear" w:color="auto" w:fill="auto"/>
            <w:tcMar>
              <w:top w:w="0" w:type="dxa"/>
              <w:left w:w="0" w:type="dxa"/>
              <w:bottom w:w="0" w:type="dxa"/>
              <w:right w:w="0" w:type="dxa"/>
            </w:tcMar>
          </w:tcPr>
          <w:p w14:paraId="5E361B3F"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5CC02317" w14:textId="77777777" w:rsidR="00D50C75" w:rsidRDefault="00B83314">
            <w:pPr>
              <w:contextualSpacing w:val="0"/>
              <w:rPr>
                <w:rFonts w:ascii="Times" w:eastAsia="Times" w:hAnsi="Times" w:cs="Times"/>
                <w:sz w:val="20"/>
                <w:szCs w:val="20"/>
              </w:rPr>
            </w:pPr>
            <w:r>
              <w:rPr>
                <w:rFonts w:ascii="Times" w:eastAsia="Times" w:hAnsi="Times" w:cs="Times"/>
                <w:sz w:val="20"/>
                <w:szCs w:val="20"/>
              </w:rPr>
              <w:t>By:  </w:t>
            </w:r>
          </w:p>
        </w:tc>
        <w:tc>
          <w:tcPr>
            <w:tcW w:w="3449" w:type="dxa"/>
            <w:gridSpan w:val="2"/>
            <w:tcBorders>
              <w:bottom w:val="single" w:sz="6" w:space="0" w:color="000000"/>
            </w:tcBorders>
            <w:shd w:val="clear" w:color="auto" w:fill="auto"/>
            <w:tcMar>
              <w:top w:w="0" w:type="dxa"/>
              <w:left w:w="0" w:type="dxa"/>
              <w:bottom w:w="0" w:type="dxa"/>
              <w:right w:w="0" w:type="dxa"/>
            </w:tcMar>
          </w:tcPr>
          <w:p w14:paraId="520F1613" w14:textId="77777777" w:rsidR="00D50C75" w:rsidRDefault="00B83314">
            <w:pPr>
              <w:contextualSpacing w:val="0"/>
              <w:rPr>
                <w:rFonts w:ascii="Times" w:eastAsia="Times" w:hAnsi="Times" w:cs="Times"/>
                <w:sz w:val="20"/>
                <w:szCs w:val="20"/>
              </w:rPr>
            </w:pPr>
            <w:r>
              <w:rPr>
                <w:rFonts w:ascii="Times" w:eastAsia="Times" w:hAnsi="Times" w:cs="Times"/>
                <w:sz w:val="20"/>
                <w:szCs w:val="20"/>
              </w:rPr>
              <w:t>/s/ Michael F. Golden  </w:t>
            </w:r>
          </w:p>
        </w:tc>
        <w:tc>
          <w:tcPr>
            <w:tcW w:w="1317" w:type="dxa"/>
            <w:shd w:val="clear" w:color="auto" w:fill="auto"/>
            <w:tcMar>
              <w:top w:w="0" w:type="dxa"/>
              <w:left w:w="0" w:type="dxa"/>
              <w:bottom w:w="0" w:type="dxa"/>
              <w:right w:w="0" w:type="dxa"/>
            </w:tcMar>
          </w:tcPr>
          <w:p w14:paraId="27CEC63F"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35961735" w14:textId="77777777">
        <w:tc>
          <w:tcPr>
            <w:tcW w:w="4216" w:type="dxa"/>
            <w:shd w:val="clear" w:color="auto" w:fill="auto"/>
            <w:tcMar>
              <w:top w:w="0" w:type="dxa"/>
              <w:left w:w="0" w:type="dxa"/>
              <w:bottom w:w="0" w:type="dxa"/>
              <w:right w:w="0" w:type="dxa"/>
            </w:tcMar>
          </w:tcPr>
          <w:p w14:paraId="644C4EAC"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5E730981"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7E407EB7" w14:textId="77777777" w:rsidR="00D50C75" w:rsidRDefault="00B83314">
            <w:pPr>
              <w:contextualSpacing w:val="0"/>
              <w:rPr>
                <w:rFonts w:ascii="Times" w:eastAsia="Times" w:hAnsi="Times" w:cs="Times"/>
                <w:sz w:val="20"/>
                <w:szCs w:val="20"/>
              </w:rPr>
            </w:pPr>
            <w:r>
              <w:rPr>
                <w:rFonts w:ascii="Times" w:eastAsia="Times" w:hAnsi="Times" w:cs="Times"/>
                <w:sz w:val="20"/>
                <w:szCs w:val="20"/>
              </w:rPr>
              <w:t>Michael F. Golden, President </w:t>
            </w:r>
          </w:p>
        </w:tc>
        <w:tc>
          <w:tcPr>
            <w:tcW w:w="1317" w:type="dxa"/>
            <w:shd w:val="clear" w:color="auto" w:fill="auto"/>
            <w:tcMar>
              <w:top w:w="0" w:type="dxa"/>
              <w:left w:w="0" w:type="dxa"/>
              <w:bottom w:w="0" w:type="dxa"/>
              <w:right w:w="0" w:type="dxa"/>
            </w:tcMar>
          </w:tcPr>
          <w:p w14:paraId="0B4A1F0E"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2954C5C7" w14:textId="77777777">
        <w:tc>
          <w:tcPr>
            <w:tcW w:w="4216" w:type="dxa"/>
            <w:shd w:val="clear" w:color="auto" w:fill="auto"/>
            <w:tcMar>
              <w:top w:w="0" w:type="dxa"/>
              <w:left w:w="0" w:type="dxa"/>
              <w:bottom w:w="0" w:type="dxa"/>
              <w:right w:w="0" w:type="dxa"/>
            </w:tcMar>
          </w:tcPr>
          <w:p w14:paraId="5A050BCB"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0EA245CA"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025BFE19"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1E2FC2E6"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16E914BB" w14:textId="77777777">
        <w:tc>
          <w:tcPr>
            <w:tcW w:w="4216" w:type="dxa"/>
            <w:shd w:val="clear" w:color="auto" w:fill="auto"/>
            <w:tcMar>
              <w:top w:w="0" w:type="dxa"/>
              <w:left w:w="0" w:type="dxa"/>
              <w:bottom w:w="0" w:type="dxa"/>
              <w:right w:w="0" w:type="dxa"/>
            </w:tcMar>
          </w:tcPr>
          <w:p w14:paraId="34343411"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824" w:type="dxa"/>
            <w:gridSpan w:val="3"/>
            <w:shd w:val="clear" w:color="auto" w:fill="auto"/>
            <w:tcMar>
              <w:top w:w="0" w:type="dxa"/>
              <w:left w:w="0" w:type="dxa"/>
              <w:bottom w:w="0" w:type="dxa"/>
              <w:right w:w="0" w:type="dxa"/>
            </w:tcMar>
          </w:tcPr>
          <w:p w14:paraId="51BE42AC" w14:textId="77777777" w:rsidR="00D50C75" w:rsidRDefault="00B83314">
            <w:pPr>
              <w:contextualSpacing w:val="0"/>
              <w:rPr>
                <w:rFonts w:ascii="Times" w:eastAsia="Times" w:hAnsi="Times" w:cs="Times"/>
                <w:sz w:val="20"/>
                <w:szCs w:val="20"/>
              </w:rPr>
            </w:pPr>
            <w:r>
              <w:rPr>
                <w:rFonts w:ascii="Times" w:eastAsia="Times" w:hAnsi="Times" w:cs="Times"/>
                <w:b/>
                <w:sz w:val="20"/>
                <w:szCs w:val="20"/>
              </w:rPr>
              <w:t>THOMPSON/CENTER ARMS COMPANY, INC.</w:t>
            </w: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0B1099CD"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31634945" w14:textId="77777777">
        <w:tc>
          <w:tcPr>
            <w:tcW w:w="4216" w:type="dxa"/>
            <w:shd w:val="clear" w:color="auto" w:fill="auto"/>
            <w:tcMar>
              <w:top w:w="0" w:type="dxa"/>
              <w:left w:w="0" w:type="dxa"/>
              <w:bottom w:w="0" w:type="dxa"/>
              <w:right w:w="0" w:type="dxa"/>
            </w:tcMar>
          </w:tcPr>
          <w:p w14:paraId="06CD19D0"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0563E5CE" w14:textId="77777777" w:rsidR="00D50C75" w:rsidRDefault="00B83314">
            <w:pPr>
              <w:contextualSpacing w:val="0"/>
              <w:rPr>
                <w:rFonts w:ascii="Times" w:eastAsia="Times" w:hAnsi="Times" w:cs="Times"/>
                <w:sz w:val="20"/>
                <w:szCs w:val="20"/>
              </w:rPr>
            </w:pPr>
            <w:r>
              <w:rPr>
                <w:rFonts w:ascii="Times" w:eastAsia="Times" w:hAnsi="Times" w:cs="Times"/>
                <w:sz w:val="20"/>
                <w:szCs w:val="20"/>
              </w:rPr>
              <w:t>By:  </w:t>
            </w:r>
          </w:p>
        </w:tc>
        <w:tc>
          <w:tcPr>
            <w:tcW w:w="3449" w:type="dxa"/>
            <w:gridSpan w:val="2"/>
            <w:tcBorders>
              <w:bottom w:val="single" w:sz="6" w:space="0" w:color="000000"/>
            </w:tcBorders>
            <w:shd w:val="clear" w:color="auto" w:fill="auto"/>
            <w:tcMar>
              <w:top w:w="0" w:type="dxa"/>
              <w:left w:w="0" w:type="dxa"/>
              <w:bottom w:w="0" w:type="dxa"/>
              <w:right w:w="0" w:type="dxa"/>
            </w:tcMar>
          </w:tcPr>
          <w:p w14:paraId="6473CDE0" w14:textId="77777777" w:rsidR="00D50C75" w:rsidRDefault="00B83314">
            <w:pPr>
              <w:contextualSpacing w:val="0"/>
              <w:rPr>
                <w:rFonts w:ascii="Times" w:eastAsia="Times" w:hAnsi="Times" w:cs="Times"/>
                <w:sz w:val="20"/>
                <w:szCs w:val="20"/>
              </w:rPr>
            </w:pPr>
            <w:r>
              <w:rPr>
                <w:rFonts w:ascii="Times" w:eastAsia="Times" w:hAnsi="Times" w:cs="Times"/>
                <w:sz w:val="20"/>
                <w:szCs w:val="20"/>
              </w:rPr>
              <w:t>/s/ Michael F. Golden  </w:t>
            </w:r>
          </w:p>
        </w:tc>
        <w:tc>
          <w:tcPr>
            <w:tcW w:w="1317" w:type="dxa"/>
            <w:shd w:val="clear" w:color="auto" w:fill="auto"/>
            <w:tcMar>
              <w:top w:w="0" w:type="dxa"/>
              <w:left w:w="0" w:type="dxa"/>
              <w:bottom w:w="0" w:type="dxa"/>
              <w:right w:w="0" w:type="dxa"/>
            </w:tcMar>
          </w:tcPr>
          <w:p w14:paraId="49ADF380"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205A0100" w14:textId="77777777">
        <w:tc>
          <w:tcPr>
            <w:tcW w:w="4216" w:type="dxa"/>
            <w:shd w:val="clear" w:color="auto" w:fill="auto"/>
            <w:tcMar>
              <w:top w:w="0" w:type="dxa"/>
              <w:left w:w="0" w:type="dxa"/>
              <w:bottom w:w="0" w:type="dxa"/>
              <w:right w:w="0" w:type="dxa"/>
            </w:tcMar>
          </w:tcPr>
          <w:p w14:paraId="48FEB8C1"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6F029209"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50A95FE0" w14:textId="77777777" w:rsidR="00D50C75" w:rsidRDefault="00B83314">
            <w:pPr>
              <w:contextualSpacing w:val="0"/>
              <w:rPr>
                <w:rFonts w:ascii="Times" w:eastAsia="Times" w:hAnsi="Times" w:cs="Times"/>
                <w:sz w:val="20"/>
                <w:szCs w:val="20"/>
              </w:rPr>
            </w:pPr>
            <w:r>
              <w:rPr>
                <w:rFonts w:ascii="Times" w:eastAsia="Times" w:hAnsi="Times" w:cs="Times"/>
                <w:sz w:val="20"/>
                <w:szCs w:val="20"/>
              </w:rPr>
              <w:t>Michael F. Golden, President </w:t>
            </w:r>
          </w:p>
        </w:tc>
        <w:tc>
          <w:tcPr>
            <w:tcW w:w="1317" w:type="dxa"/>
            <w:shd w:val="clear" w:color="auto" w:fill="auto"/>
            <w:tcMar>
              <w:top w:w="0" w:type="dxa"/>
              <w:left w:w="0" w:type="dxa"/>
              <w:bottom w:w="0" w:type="dxa"/>
              <w:right w:w="0" w:type="dxa"/>
            </w:tcMar>
          </w:tcPr>
          <w:p w14:paraId="0CCFF0EA"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432C012D" w14:textId="77777777">
        <w:tc>
          <w:tcPr>
            <w:tcW w:w="4216" w:type="dxa"/>
            <w:shd w:val="clear" w:color="auto" w:fill="auto"/>
            <w:tcMar>
              <w:top w:w="0" w:type="dxa"/>
              <w:left w:w="0" w:type="dxa"/>
              <w:bottom w:w="0" w:type="dxa"/>
              <w:right w:w="0" w:type="dxa"/>
            </w:tcMar>
          </w:tcPr>
          <w:p w14:paraId="37E5151F"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6A6821F9"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37EC33E3"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7B8F4A8D"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bl>
    <w:p w14:paraId="0A36023A" w14:textId="77777777" w:rsidR="00D50C75" w:rsidRDefault="00B83314">
      <w:pPr>
        <w:spacing w:before="360" w:after="120"/>
        <w:contextualSpacing w:val="0"/>
        <w:jc w:val="center"/>
        <w:rPr>
          <w:rFonts w:ascii="Times" w:eastAsia="Times" w:hAnsi="Times" w:cs="Times"/>
          <w:i/>
          <w:sz w:val="20"/>
          <w:szCs w:val="20"/>
        </w:rPr>
      </w:pPr>
      <w:r>
        <w:rPr>
          <w:rFonts w:ascii="Times" w:eastAsia="Times" w:hAnsi="Times" w:cs="Times"/>
          <w:i/>
          <w:sz w:val="20"/>
          <w:szCs w:val="20"/>
        </w:rPr>
        <w:t>[Signatures appear on following pages]</w:t>
      </w:r>
    </w:p>
    <w:p w14:paraId="55002D9B" w14:textId="77777777" w:rsidR="00D50C75" w:rsidRDefault="00B83314">
      <w:pPr>
        <w:contextualSpacing w:val="0"/>
        <w:jc w:val="center"/>
        <w:rPr>
          <w:rFonts w:ascii="Times" w:eastAsia="Times" w:hAnsi="Times" w:cs="Times"/>
          <w:i/>
          <w:sz w:val="20"/>
          <w:szCs w:val="20"/>
        </w:rPr>
      </w:pPr>
      <w:r>
        <w:rPr>
          <w:rFonts w:ascii="Times" w:eastAsia="Times" w:hAnsi="Times" w:cs="Times"/>
          <w:i/>
          <w:sz w:val="20"/>
          <w:szCs w:val="20"/>
        </w:rPr>
        <w:t>[Signature Page to Amendment No. 1 to Credit Agreement]</w:t>
      </w:r>
    </w:p>
    <w:p w14:paraId="02E2788A"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p w14:paraId="453708D2" w14:textId="77777777" w:rsidR="00D50C75" w:rsidRDefault="00D50C75">
      <w:pPr>
        <w:contextualSpacing w:val="0"/>
        <w:rPr>
          <w:rFonts w:ascii="Times" w:eastAsia="Times" w:hAnsi="Times" w:cs="Times"/>
          <w:sz w:val="20"/>
          <w:szCs w:val="20"/>
        </w:rPr>
      </w:pPr>
    </w:p>
    <w:p w14:paraId="6B5A2D17" w14:textId="77777777" w:rsidR="00D50C75" w:rsidRDefault="00D50C75">
      <w:pPr>
        <w:spacing w:after="255"/>
        <w:contextualSpacing w:val="0"/>
        <w:rPr>
          <w:rFonts w:ascii="Times" w:eastAsia="Times" w:hAnsi="Times" w:cs="Times"/>
          <w:sz w:val="20"/>
          <w:szCs w:val="20"/>
        </w:rPr>
      </w:pPr>
    </w:p>
    <w:p w14:paraId="7D80C32A" w14:textId="77777777" w:rsidR="00D50C75" w:rsidRDefault="00B83314">
      <w:pPr>
        <w:pStyle w:val="Heading5"/>
        <w:spacing w:before="0"/>
        <w:contextualSpacing w:val="0"/>
      </w:pPr>
      <w:r>
        <w:t> </w:t>
      </w:r>
    </w:p>
    <w:p w14:paraId="4FCC0D2E" w14:textId="77777777" w:rsidR="00D50C75" w:rsidRDefault="00D50C75">
      <w:pPr>
        <w:contextualSpacing w:val="0"/>
      </w:pPr>
    </w:p>
    <w:p w14:paraId="62227F57" w14:textId="77777777" w:rsidR="00D50C75" w:rsidRDefault="00D50C75">
      <w:pPr>
        <w:contextualSpacing w:val="0"/>
      </w:pPr>
    </w:p>
    <w:p w14:paraId="607C2071" w14:textId="77777777" w:rsidR="00D50C75" w:rsidRDefault="00B83314">
      <w:pPr>
        <w:contextualSpacing w:val="0"/>
        <w:jc w:val="center"/>
        <w:rPr>
          <w:rFonts w:ascii="Times" w:eastAsia="Times" w:hAnsi="Times" w:cs="Times"/>
          <w:b/>
          <w:sz w:val="20"/>
          <w:szCs w:val="20"/>
        </w:rPr>
      </w:pPr>
      <w:r>
        <w:rPr>
          <w:rFonts w:ascii="Times" w:eastAsia="Times" w:hAnsi="Times" w:cs="Times"/>
          <w:b/>
          <w:sz w:val="20"/>
          <w:szCs w:val="20"/>
        </w:rPr>
        <w:t>ACKNOWLEDGMENT AND CONSENT</w:t>
      </w:r>
    </w:p>
    <w:p w14:paraId="14F58836" w14:textId="77777777" w:rsidR="00D50C75" w:rsidRDefault="00B83314">
      <w:pPr>
        <w:contextualSpacing w:val="0"/>
        <w:jc w:val="center"/>
        <w:rPr>
          <w:rFonts w:ascii="Times" w:eastAsia="Times" w:hAnsi="Times" w:cs="Times"/>
          <w:b/>
          <w:sz w:val="20"/>
          <w:szCs w:val="20"/>
        </w:rPr>
      </w:pPr>
      <w:r>
        <w:rPr>
          <w:rFonts w:ascii="Times" w:eastAsia="Times" w:hAnsi="Times" w:cs="Times"/>
          <w:b/>
          <w:sz w:val="20"/>
          <w:szCs w:val="20"/>
        </w:rPr>
        <w:t>OF</w:t>
      </w:r>
    </w:p>
    <w:p w14:paraId="2A774E72" w14:textId="77777777" w:rsidR="00D50C75" w:rsidRDefault="00B83314">
      <w:pPr>
        <w:spacing w:before="360" w:after="120"/>
        <w:contextualSpacing w:val="0"/>
        <w:jc w:val="center"/>
        <w:rPr>
          <w:rFonts w:ascii="Times" w:eastAsia="Times" w:hAnsi="Times" w:cs="Times"/>
          <w:b/>
          <w:sz w:val="20"/>
          <w:szCs w:val="20"/>
          <w:u w:val="single"/>
        </w:rPr>
      </w:pPr>
      <w:r>
        <w:rPr>
          <w:rFonts w:ascii="Times" w:eastAsia="Times" w:hAnsi="Times" w:cs="Times"/>
          <w:b/>
          <w:sz w:val="20"/>
          <w:szCs w:val="20"/>
          <w:u w:val="single"/>
        </w:rPr>
        <w:lastRenderedPageBreak/>
        <w:t>SUBSIDIARY GUARANTY</w:t>
      </w:r>
    </w:p>
    <w:p w14:paraId="3E092230" w14:textId="77777777" w:rsidR="00D50C75" w:rsidRDefault="00B83314">
      <w:pPr>
        <w:spacing w:after="360"/>
        <w:contextualSpacing w:val="0"/>
        <w:rPr>
          <w:rFonts w:ascii="Times" w:eastAsia="Times" w:hAnsi="Times" w:cs="Times"/>
          <w:sz w:val="20"/>
          <w:szCs w:val="20"/>
        </w:rPr>
      </w:pPr>
      <w:r>
        <w:rPr>
          <w:rFonts w:ascii="Times" w:eastAsia="Times" w:hAnsi="Times" w:cs="Times"/>
          <w:sz w:val="20"/>
          <w:szCs w:val="20"/>
        </w:rPr>
        <w:t>     Each of the undersigned Guarantors, Thompson Center Holding Corporation, a Delaware corporation, Fox Ridge Outfitters, Inc., a New Hampshire corporation, Bear Lake Holdings, Inc., a Delaware corporation, K.W. Thompson Tool Company, Inc., a New Hampshi</w:t>
      </w:r>
      <w:r>
        <w:rPr>
          <w:rFonts w:ascii="Times" w:eastAsia="Times" w:hAnsi="Times" w:cs="Times"/>
          <w:sz w:val="20"/>
          <w:szCs w:val="20"/>
        </w:rPr>
        <w:t>re corporation, and O.L. Development, Inc., a New Hampshire corporation, as parties to the Subsidiary Guaranty dated as of November 30, 2007 (the “</w:t>
      </w:r>
      <w:r>
        <w:rPr>
          <w:rFonts w:ascii="Times" w:eastAsia="Times" w:hAnsi="Times" w:cs="Times"/>
          <w:sz w:val="20"/>
          <w:szCs w:val="20"/>
          <w:u w:val="single"/>
        </w:rPr>
        <w:t>Subsidiary Guaranty</w:t>
      </w:r>
      <w:r>
        <w:rPr>
          <w:rFonts w:ascii="Times" w:eastAsia="Times" w:hAnsi="Times" w:cs="Times"/>
          <w:sz w:val="20"/>
          <w:szCs w:val="20"/>
        </w:rPr>
        <w:t>”), hereby consents to Amendment No. 1 to Credit Agreement and Assignment and Acceptance o</w:t>
      </w:r>
      <w:r>
        <w:rPr>
          <w:rFonts w:ascii="Times" w:eastAsia="Times" w:hAnsi="Times" w:cs="Times"/>
          <w:sz w:val="20"/>
          <w:szCs w:val="20"/>
        </w:rPr>
        <w:t>f Collateral Documents of even date herewith (“</w:t>
      </w:r>
      <w:r>
        <w:rPr>
          <w:rFonts w:ascii="Times" w:eastAsia="Times" w:hAnsi="Times" w:cs="Times"/>
          <w:sz w:val="20"/>
          <w:szCs w:val="20"/>
          <w:u w:val="single"/>
        </w:rPr>
        <w:t>Amendment No. 1</w:t>
      </w:r>
      <w:r>
        <w:rPr>
          <w:rFonts w:ascii="Times" w:eastAsia="Times" w:hAnsi="Times" w:cs="Times"/>
          <w:sz w:val="20"/>
          <w:szCs w:val="20"/>
        </w:rPr>
        <w:t>”), agrees to the provisions applicable to such Guarantor contained therein and acknowledges and confirms that the Subsidiary Guaranty and all of the Loan Documents, are and remain in full force</w:t>
      </w:r>
      <w:r>
        <w:rPr>
          <w:rFonts w:ascii="Times" w:eastAsia="Times" w:hAnsi="Times" w:cs="Times"/>
          <w:sz w:val="20"/>
          <w:szCs w:val="20"/>
        </w:rPr>
        <w:t xml:space="preserve"> and effect. Each of the undersigned Guarantors jointly and severally represents to the Administrative Agent and the Lenders that the representations and warranties set forth in Article V of the Credit Agreement (as that term is defined in the Amendment No</w:t>
      </w:r>
      <w:r>
        <w:rPr>
          <w:rFonts w:ascii="Times" w:eastAsia="Times" w:hAnsi="Times" w:cs="Times"/>
          <w:sz w:val="20"/>
          <w:szCs w:val="20"/>
        </w:rPr>
        <w:t>. 1) and Section 10 of the Subsidiary Guaranty and in the other Loan Documents are each true and correct in all material respects on the date hereof and on the Amendment Date (as that term is defined in Amendment No. 1) as if originally made on the date he</w:t>
      </w:r>
      <w:r>
        <w:rPr>
          <w:rFonts w:ascii="Times" w:eastAsia="Times" w:hAnsi="Times" w:cs="Times"/>
          <w:sz w:val="20"/>
          <w:szCs w:val="20"/>
        </w:rPr>
        <w:t xml:space="preserve">reof and on the Amendment Date, except as the same may expressly relate to an earlier date. Delivery of an executed counterpart of a signature page of this Amendment No. 1 by telecopy or in PDF format by electronic mail shall be effective as delivery of a </w:t>
      </w:r>
      <w:r>
        <w:rPr>
          <w:rFonts w:ascii="Times" w:eastAsia="Times" w:hAnsi="Times" w:cs="Times"/>
          <w:sz w:val="20"/>
          <w:szCs w:val="20"/>
        </w:rPr>
        <w:t>manually executed counterpart of this Acknowledgment and Consent of Subsidiary Guaranty.</w:t>
      </w:r>
    </w:p>
    <w:p w14:paraId="7F715CCE" w14:textId="77777777" w:rsidR="00D50C75" w:rsidRDefault="00B83314">
      <w:pPr>
        <w:contextualSpacing w:val="0"/>
        <w:jc w:val="center"/>
        <w:rPr>
          <w:rFonts w:ascii="Times" w:eastAsia="Times" w:hAnsi="Times" w:cs="Times"/>
          <w:i/>
          <w:sz w:val="20"/>
          <w:szCs w:val="20"/>
        </w:rPr>
      </w:pPr>
      <w:r>
        <w:rPr>
          <w:rFonts w:ascii="Times" w:eastAsia="Times" w:hAnsi="Times" w:cs="Times"/>
          <w:i/>
          <w:sz w:val="20"/>
          <w:szCs w:val="20"/>
        </w:rPr>
        <w:t>[Signatures appear on following pages]</w:t>
      </w:r>
    </w:p>
    <w:p w14:paraId="3B025514"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p w14:paraId="6386BF0C" w14:textId="77777777" w:rsidR="00D50C75" w:rsidRDefault="00D50C75">
      <w:pPr>
        <w:contextualSpacing w:val="0"/>
        <w:rPr>
          <w:rFonts w:ascii="Times" w:eastAsia="Times" w:hAnsi="Times" w:cs="Times"/>
          <w:sz w:val="20"/>
          <w:szCs w:val="20"/>
        </w:rPr>
      </w:pPr>
    </w:p>
    <w:p w14:paraId="435C26F2" w14:textId="77777777" w:rsidR="00D50C75" w:rsidRDefault="00D50C75">
      <w:pPr>
        <w:spacing w:after="255"/>
        <w:contextualSpacing w:val="0"/>
        <w:rPr>
          <w:rFonts w:ascii="Times" w:eastAsia="Times" w:hAnsi="Times" w:cs="Times"/>
          <w:sz w:val="20"/>
          <w:szCs w:val="20"/>
        </w:rPr>
      </w:pPr>
      <w:bookmarkStart w:id="0" w:name="_GoBack"/>
      <w:bookmarkEnd w:id="0"/>
    </w:p>
    <w:p w14:paraId="414EE7DB" w14:textId="77777777" w:rsidR="00D50C75" w:rsidRDefault="00B83314">
      <w:pPr>
        <w:pStyle w:val="Heading5"/>
        <w:spacing w:before="0"/>
        <w:contextualSpacing w:val="0"/>
      </w:pPr>
      <w:r>
        <w:t> </w:t>
      </w:r>
    </w:p>
    <w:p w14:paraId="0B21A383" w14:textId="77777777" w:rsidR="00D50C75" w:rsidRDefault="00D50C75">
      <w:pPr>
        <w:contextualSpacing w:val="0"/>
      </w:pPr>
    </w:p>
    <w:p w14:paraId="248AA219" w14:textId="77777777" w:rsidR="00D50C75" w:rsidRDefault="00D50C75">
      <w:pPr>
        <w:contextualSpacing w:val="0"/>
      </w:pPr>
    </w:p>
    <w:p w14:paraId="757953D3" w14:textId="77777777" w:rsidR="00D50C75" w:rsidRDefault="00B83314">
      <w:pPr>
        <w:spacing w:before="120"/>
        <w:contextualSpacing w:val="0"/>
        <w:rPr>
          <w:rFonts w:ascii="Times" w:eastAsia="Times" w:hAnsi="Times" w:cs="Times"/>
          <w:sz w:val="20"/>
          <w:szCs w:val="20"/>
        </w:rPr>
      </w:pPr>
      <w:r>
        <w:rPr>
          <w:rFonts w:ascii="Times" w:eastAsia="Times" w:hAnsi="Times" w:cs="Times"/>
          <w:sz w:val="20"/>
          <w:szCs w:val="20"/>
        </w:rPr>
        <w:t>     IN WITNESS WHEREOF, each of the undersigned has executed, or has caused the Acknowledgment and Consent of Subsidiary Guaranty to be executed and delivered by its duly authorized officer as of October 31, 2008.</w:t>
      </w:r>
    </w:p>
    <w:tbl>
      <w:tblPr>
        <w:tblStyle w:val="a7"/>
        <w:tblW w:w="936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18"/>
        <w:gridCol w:w="375"/>
        <w:gridCol w:w="375"/>
        <w:gridCol w:w="3075"/>
        <w:gridCol w:w="1317"/>
      </w:tblGrid>
      <w:tr w:rsidR="00D50C75" w14:paraId="16AB386F" w14:textId="77777777">
        <w:tc>
          <w:tcPr>
            <w:tcW w:w="4216" w:type="dxa"/>
            <w:shd w:val="clear" w:color="auto" w:fill="auto"/>
            <w:tcMar>
              <w:top w:w="0" w:type="dxa"/>
              <w:left w:w="0" w:type="dxa"/>
              <w:bottom w:w="0" w:type="dxa"/>
              <w:right w:w="0" w:type="dxa"/>
            </w:tcMar>
          </w:tcPr>
          <w:p w14:paraId="4A91AF13"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51F65B9F"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7325B5EE"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074" w:type="dxa"/>
            <w:shd w:val="clear" w:color="auto" w:fill="auto"/>
            <w:tcMar>
              <w:top w:w="0" w:type="dxa"/>
              <w:left w:w="0" w:type="dxa"/>
              <w:bottom w:w="0" w:type="dxa"/>
              <w:right w:w="0" w:type="dxa"/>
            </w:tcMar>
          </w:tcPr>
          <w:p w14:paraId="08C15D21"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7D1E8397"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7B4A727B" w14:textId="77777777">
        <w:tc>
          <w:tcPr>
            <w:tcW w:w="4216" w:type="dxa"/>
            <w:shd w:val="clear" w:color="auto" w:fill="auto"/>
            <w:tcMar>
              <w:top w:w="0" w:type="dxa"/>
              <w:left w:w="0" w:type="dxa"/>
              <w:bottom w:w="0" w:type="dxa"/>
              <w:right w:w="0" w:type="dxa"/>
            </w:tcMar>
          </w:tcPr>
          <w:p w14:paraId="41A0C87A"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824" w:type="dxa"/>
            <w:gridSpan w:val="3"/>
            <w:shd w:val="clear" w:color="auto" w:fill="auto"/>
            <w:tcMar>
              <w:top w:w="0" w:type="dxa"/>
              <w:left w:w="0" w:type="dxa"/>
              <w:bottom w:w="0" w:type="dxa"/>
              <w:right w:w="0" w:type="dxa"/>
            </w:tcMar>
          </w:tcPr>
          <w:p w14:paraId="5037B51B" w14:textId="77777777" w:rsidR="00D50C75" w:rsidRDefault="00B83314">
            <w:pPr>
              <w:contextualSpacing w:val="0"/>
              <w:rPr>
                <w:rFonts w:ascii="Times" w:eastAsia="Times" w:hAnsi="Times" w:cs="Times"/>
                <w:sz w:val="20"/>
                <w:szCs w:val="20"/>
              </w:rPr>
            </w:pPr>
            <w:r>
              <w:rPr>
                <w:rFonts w:ascii="Times" w:eastAsia="Times" w:hAnsi="Times" w:cs="Times"/>
                <w:sz w:val="20"/>
                <w:szCs w:val="20"/>
              </w:rPr>
              <w:t>Guarantors:</w:t>
            </w:r>
          </w:p>
          <w:p w14:paraId="042B9CE9" w14:textId="77777777" w:rsidR="00D50C75" w:rsidRDefault="00D50C75">
            <w:pPr>
              <w:contextualSpacing w:val="0"/>
              <w:rPr>
                <w:rFonts w:ascii="Times" w:eastAsia="Times" w:hAnsi="Times" w:cs="Times"/>
                <w:sz w:val="20"/>
                <w:szCs w:val="20"/>
              </w:rPr>
            </w:pPr>
          </w:p>
          <w:p w14:paraId="182F50CB" w14:textId="77777777" w:rsidR="00D50C75" w:rsidRDefault="00B83314">
            <w:pPr>
              <w:contextualSpacing w:val="0"/>
              <w:rPr>
                <w:rFonts w:ascii="Times" w:eastAsia="Times" w:hAnsi="Times" w:cs="Times"/>
                <w:sz w:val="20"/>
                <w:szCs w:val="20"/>
              </w:rPr>
            </w:pPr>
            <w:r>
              <w:rPr>
                <w:rFonts w:ascii="Times" w:eastAsia="Times" w:hAnsi="Times" w:cs="Times"/>
                <w:b/>
                <w:sz w:val="20"/>
                <w:szCs w:val="20"/>
              </w:rPr>
              <w:t>THOMPSON CENTER HOLDING CORPORATION</w:t>
            </w: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6A3B2D6C"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7E398B11" w14:textId="77777777">
        <w:tc>
          <w:tcPr>
            <w:tcW w:w="4216" w:type="dxa"/>
            <w:shd w:val="clear" w:color="auto" w:fill="auto"/>
            <w:tcMar>
              <w:top w:w="0" w:type="dxa"/>
              <w:left w:w="0" w:type="dxa"/>
              <w:bottom w:w="0" w:type="dxa"/>
              <w:right w:w="0" w:type="dxa"/>
            </w:tcMar>
          </w:tcPr>
          <w:p w14:paraId="7216C840"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6F0D2AEB" w14:textId="77777777" w:rsidR="00D50C75" w:rsidRDefault="00B83314">
            <w:pPr>
              <w:contextualSpacing w:val="0"/>
              <w:rPr>
                <w:rFonts w:ascii="Times" w:eastAsia="Times" w:hAnsi="Times" w:cs="Times"/>
                <w:sz w:val="20"/>
                <w:szCs w:val="20"/>
              </w:rPr>
            </w:pPr>
            <w:r>
              <w:rPr>
                <w:rFonts w:ascii="Times" w:eastAsia="Times" w:hAnsi="Times" w:cs="Times"/>
                <w:sz w:val="20"/>
                <w:szCs w:val="20"/>
              </w:rPr>
              <w:t>By:  </w:t>
            </w:r>
          </w:p>
        </w:tc>
        <w:tc>
          <w:tcPr>
            <w:tcW w:w="3449" w:type="dxa"/>
            <w:gridSpan w:val="2"/>
            <w:tcBorders>
              <w:bottom w:val="single" w:sz="6" w:space="0" w:color="000000"/>
            </w:tcBorders>
            <w:shd w:val="clear" w:color="auto" w:fill="auto"/>
            <w:tcMar>
              <w:top w:w="0" w:type="dxa"/>
              <w:left w:w="0" w:type="dxa"/>
              <w:bottom w:w="0" w:type="dxa"/>
              <w:right w:w="0" w:type="dxa"/>
            </w:tcMar>
          </w:tcPr>
          <w:p w14:paraId="67347A52" w14:textId="77777777" w:rsidR="00D50C75" w:rsidRDefault="00B83314">
            <w:pPr>
              <w:contextualSpacing w:val="0"/>
              <w:rPr>
                <w:rFonts w:ascii="Times" w:eastAsia="Times" w:hAnsi="Times" w:cs="Times"/>
                <w:sz w:val="20"/>
                <w:szCs w:val="20"/>
              </w:rPr>
            </w:pPr>
            <w:r>
              <w:rPr>
                <w:rFonts w:ascii="Times" w:eastAsia="Times" w:hAnsi="Times" w:cs="Times"/>
                <w:sz w:val="20"/>
                <w:szCs w:val="20"/>
              </w:rPr>
              <w:t>/s/ Michael F. Golden  </w:t>
            </w:r>
          </w:p>
        </w:tc>
        <w:tc>
          <w:tcPr>
            <w:tcW w:w="1317" w:type="dxa"/>
            <w:shd w:val="clear" w:color="auto" w:fill="auto"/>
            <w:tcMar>
              <w:top w:w="0" w:type="dxa"/>
              <w:left w:w="0" w:type="dxa"/>
              <w:bottom w:w="0" w:type="dxa"/>
              <w:right w:w="0" w:type="dxa"/>
            </w:tcMar>
          </w:tcPr>
          <w:p w14:paraId="63458CDB"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45F9913D" w14:textId="77777777">
        <w:tc>
          <w:tcPr>
            <w:tcW w:w="4216" w:type="dxa"/>
            <w:shd w:val="clear" w:color="auto" w:fill="auto"/>
            <w:tcMar>
              <w:top w:w="0" w:type="dxa"/>
              <w:left w:w="0" w:type="dxa"/>
              <w:bottom w:w="0" w:type="dxa"/>
              <w:right w:w="0" w:type="dxa"/>
            </w:tcMar>
          </w:tcPr>
          <w:p w14:paraId="0098FF65"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088A6EAE"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41C4CA66" w14:textId="77777777" w:rsidR="00D50C75" w:rsidRDefault="00B83314">
            <w:pPr>
              <w:contextualSpacing w:val="0"/>
              <w:rPr>
                <w:rFonts w:ascii="Times" w:eastAsia="Times" w:hAnsi="Times" w:cs="Times"/>
                <w:sz w:val="20"/>
                <w:szCs w:val="20"/>
              </w:rPr>
            </w:pPr>
            <w:r>
              <w:rPr>
                <w:rFonts w:ascii="Times" w:eastAsia="Times" w:hAnsi="Times" w:cs="Times"/>
                <w:sz w:val="20"/>
                <w:szCs w:val="20"/>
              </w:rPr>
              <w:t>Michael F. Golden, President </w:t>
            </w:r>
          </w:p>
        </w:tc>
        <w:tc>
          <w:tcPr>
            <w:tcW w:w="1317" w:type="dxa"/>
            <w:shd w:val="clear" w:color="auto" w:fill="auto"/>
            <w:tcMar>
              <w:top w:w="0" w:type="dxa"/>
              <w:left w:w="0" w:type="dxa"/>
              <w:bottom w:w="0" w:type="dxa"/>
              <w:right w:w="0" w:type="dxa"/>
            </w:tcMar>
          </w:tcPr>
          <w:p w14:paraId="35959172"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16A6EDF0" w14:textId="77777777">
        <w:tc>
          <w:tcPr>
            <w:tcW w:w="4216" w:type="dxa"/>
            <w:shd w:val="clear" w:color="auto" w:fill="auto"/>
            <w:tcMar>
              <w:top w:w="0" w:type="dxa"/>
              <w:left w:w="0" w:type="dxa"/>
              <w:bottom w:w="0" w:type="dxa"/>
              <w:right w:w="0" w:type="dxa"/>
            </w:tcMar>
          </w:tcPr>
          <w:p w14:paraId="1245AE4D"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163C6AFC"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26E10311"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213F5B86"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571ACE87" w14:textId="77777777">
        <w:tc>
          <w:tcPr>
            <w:tcW w:w="4216" w:type="dxa"/>
            <w:shd w:val="clear" w:color="auto" w:fill="auto"/>
            <w:tcMar>
              <w:top w:w="0" w:type="dxa"/>
              <w:left w:w="0" w:type="dxa"/>
              <w:bottom w:w="0" w:type="dxa"/>
              <w:right w:w="0" w:type="dxa"/>
            </w:tcMar>
          </w:tcPr>
          <w:p w14:paraId="1D02C3E4"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824" w:type="dxa"/>
            <w:gridSpan w:val="3"/>
            <w:shd w:val="clear" w:color="auto" w:fill="auto"/>
            <w:tcMar>
              <w:top w:w="0" w:type="dxa"/>
              <w:left w:w="0" w:type="dxa"/>
              <w:bottom w:w="0" w:type="dxa"/>
              <w:right w:w="0" w:type="dxa"/>
            </w:tcMar>
          </w:tcPr>
          <w:p w14:paraId="0E21C20C" w14:textId="77777777" w:rsidR="00D50C75" w:rsidRDefault="00B83314">
            <w:pPr>
              <w:contextualSpacing w:val="0"/>
              <w:rPr>
                <w:rFonts w:ascii="Times" w:eastAsia="Times" w:hAnsi="Times" w:cs="Times"/>
                <w:sz w:val="20"/>
                <w:szCs w:val="20"/>
              </w:rPr>
            </w:pPr>
            <w:r>
              <w:rPr>
                <w:rFonts w:ascii="Times" w:eastAsia="Times" w:hAnsi="Times" w:cs="Times"/>
                <w:b/>
                <w:sz w:val="20"/>
                <w:szCs w:val="20"/>
              </w:rPr>
              <w:t>FOX RIDGE OUTFITTERS, INC.</w:t>
            </w: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401DED06"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670FF3BB" w14:textId="77777777">
        <w:tc>
          <w:tcPr>
            <w:tcW w:w="4216" w:type="dxa"/>
            <w:shd w:val="clear" w:color="auto" w:fill="auto"/>
            <w:tcMar>
              <w:top w:w="0" w:type="dxa"/>
              <w:left w:w="0" w:type="dxa"/>
              <w:bottom w:w="0" w:type="dxa"/>
              <w:right w:w="0" w:type="dxa"/>
            </w:tcMar>
          </w:tcPr>
          <w:p w14:paraId="3A71F898"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415ABA1B" w14:textId="77777777" w:rsidR="00D50C75" w:rsidRDefault="00B83314">
            <w:pPr>
              <w:contextualSpacing w:val="0"/>
              <w:rPr>
                <w:rFonts w:ascii="Times" w:eastAsia="Times" w:hAnsi="Times" w:cs="Times"/>
                <w:sz w:val="20"/>
                <w:szCs w:val="20"/>
              </w:rPr>
            </w:pPr>
            <w:r>
              <w:rPr>
                <w:rFonts w:ascii="Times" w:eastAsia="Times" w:hAnsi="Times" w:cs="Times"/>
                <w:sz w:val="20"/>
                <w:szCs w:val="20"/>
              </w:rPr>
              <w:t>By:  </w:t>
            </w:r>
          </w:p>
        </w:tc>
        <w:tc>
          <w:tcPr>
            <w:tcW w:w="3449" w:type="dxa"/>
            <w:gridSpan w:val="2"/>
            <w:tcBorders>
              <w:bottom w:val="single" w:sz="6" w:space="0" w:color="000000"/>
            </w:tcBorders>
            <w:shd w:val="clear" w:color="auto" w:fill="auto"/>
            <w:tcMar>
              <w:top w:w="0" w:type="dxa"/>
              <w:left w:w="0" w:type="dxa"/>
              <w:bottom w:w="0" w:type="dxa"/>
              <w:right w:w="0" w:type="dxa"/>
            </w:tcMar>
          </w:tcPr>
          <w:p w14:paraId="50A2844F" w14:textId="77777777" w:rsidR="00D50C75" w:rsidRDefault="00B83314">
            <w:pPr>
              <w:contextualSpacing w:val="0"/>
              <w:rPr>
                <w:rFonts w:ascii="Times" w:eastAsia="Times" w:hAnsi="Times" w:cs="Times"/>
                <w:sz w:val="20"/>
                <w:szCs w:val="20"/>
              </w:rPr>
            </w:pPr>
            <w:r>
              <w:rPr>
                <w:rFonts w:ascii="Times" w:eastAsia="Times" w:hAnsi="Times" w:cs="Times"/>
                <w:sz w:val="20"/>
                <w:szCs w:val="20"/>
              </w:rPr>
              <w:t>/s/ Michael F. Golden  </w:t>
            </w:r>
          </w:p>
        </w:tc>
        <w:tc>
          <w:tcPr>
            <w:tcW w:w="1317" w:type="dxa"/>
            <w:shd w:val="clear" w:color="auto" w:fill="auto"/>
            <w:tcMar>
              <w:top w:w="0" w:type="dxa"/>
              <w:left w:w="0" w:type="dxa"/>
              <w:bottom w:w="0" w:type="dxa"/>
              <w:right w:w="0" w:type="dxa"/>
            </w:tcMar>
          </w:tcPr>
          <w:p w14:paraId="05BAB720"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10896008" w14:textId="77777777">
        <w:tc>
          <w:tcPr>
            <w:tcW w:w="4216" w:type="dxa"/>
            <w:shd w:val="clear" w:color="auto" w:fill="auto"/>
            <w:tcMar>
              <w:top w:w="0" w:type="dxa"/>
              <w:left w:w="0" w:type="dxa"/>
              <w:bottom w:w="0" w:type="dxa"/>
              <w:right w:w="0" w:type="dxa"/>
            </w:tcMar>
          </w:tcPr>
          <w:p w14:paraId="6A06341C"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0B09F496"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17F8CCE0" w14:textId="77777777" w:rsidR="00D50C75" w:rsidRDefault="00B83314">
            <w:pPr>
              <w:contextualSpacing w:val="0"/>
              <w:rPr>
                <w:rFonts w:ascii="Times" w:eastAsia="Times" w:hAnsi="Times" w:cs="Times"/>
                <w:sz w:val="20"/>
                <w:szCs w:val="20"/>
              </w:rPr>
            </w:pPr>
            <w:r>
              <w:rPr>
                <w:rFonts w:ascii="Times" w:eastAsia="Times" w:hAnsi="Times" w:cs="Times"/>
                <w:sz w:val="20"/>
                <w:szCs w:val="20"/>
              </w:rPr>
              <w:t>Michael F. Golden, President </w:t>
            </w:r>
          </w:p>
        </w:tc>
        <w:tc>
          <w:tcPr>
            <w:tcW w:w="1317" w:type="dxa"/>
            <w:shd w:val="clear" w:color="auto" w:fill="auto"/>
            <w:tcMar>
              <w:top w:w="0" w:type="dxa"/>
              <w:left w:w="0" w:type="dxa"/>
              <w:bottom w:w="0" w:type="dxa"/>
              <w:right w:w="0" w:type="dxa"/>
            </w:tcMar>
          </w:tcPr>
          <w:p w14:paraId="3ED8718F"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5FB43C2A" w14:textId="77777777">
        <w:tc>
          <w:tcPr>
            <w:tcW w:w="4216" w:type="dxa"/>
            <w:shd w:val="clear" w:color="auto" w:fill="auto"/>
            <w:tcMar>
              <w:top w:w="0" w:type="dxa"/>
              <w:left w:w="0" w:type="dxa"/>
              <w:bottom w:w="0" w:type="dxa"/>
              <w:right w:w="0" w:type="dxa"/>
            </w:tcMar>
          </w:tcPr>
          <w:p w14:paraId="0135C7A9"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07394D14"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3C4EB1F6"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320E0A77"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711E0471" w14:textId="77777777">
        <w:tc>
          <w:tcPr>
            <w:tcW w:w="4216" w:type="dxa"/>
            <w:shd w:val="clear" w:color="auto" w:fill="auto"/>
            <w:tcMar>
              <w:top w:w="0" w:type="dxa"/>
              <w:left w:w="0" w:type="dxa"/>
              <w:bottom w:w="0" w:type="dxa"/>
              <w:right w:w="0" w:type="dxa"/>
            </w:tcMar>
          </w:tcPr>
          <w:p w14:paraId="2074F54C"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824" w:type="dxa"/>
            <w:gridSpan w:val="3"/>
            <w:shd w:val="clear" w:color="auto" w:fill="auto"/>
            <w:tcMar>
              <w:top w:w="0" w:type="dxa"/>
              <w:left w:w="0" w:type="dxa"/>
              <w:bottom w:w="0" w:type="dxa"/>
              <w:right w:w="0" w:type="dxa"/>
            </w:tcMar>
          </w:tcPr>
          <w:p w14:paraId="41F31683" w14:textId="77777777" w:rsidR="00D50C75" w:rsidRDefault="00B83314">
            <w:pPr>
              <w:contextualSpacing w:val="0"/>
              <w:rPr>
                <w:rFonts w:ascii="Times" w:eastAsia="Times" w:hAnsi="Times" w:cs="Times"/>
                <w:sz w:val="20"/>
                <w:szCs w:val="20"/>
              </w:rPr>
            </w:pPr>
            <w:r>
              <w:rPr>
                <w:rFonts w:ascii="Times" w:eastAsia="Times" w:hAnsi="Times" w:cs="Times"/>
                <w:b/>
                <w:sz w:val="20"/>
                <w:szCs w:val="20"/>
              </w:rPr>
              <w:t>BEAR LAKE HOLDINGS, INC.</w:t>
            </w: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25B37862"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3353121B" w14:textId="77777777">
        <w:tc>
          <w:tcPr>
            <w:tcW w:w="4216" w:type="dxa"/>
            <w:shd w:val="clear" w:color="auto" w:fill="auto"/>
            <w:tcMar>
              <w:top w:w="0" w:type="dxa"/>
              <w:left w:w="0" w:type="dxa"/>
              <w:bottom w:w="0" w:type="dxa"/>
              <w:right w:w="0" w:type="dxa"/>
            </w:tcMar>
          </w:tcPr>
          <w:p w14:paraId="279D4FC6"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590A27FC" w14:textId="77777777" w:rsidR="00D50C75" w:rsidRDefault="00B83314">
            <w:pPr>
              <w:contextualSpacing w:val="0"/>
              <w:rPr>
                <w:rFonts w:ascii="Times" w:eastAsia="Times" w:hAnsi="Times" w:cs="Times"/>
                <w:sz w:val="20"/>
                <w:szCs w:val="20"/>
              </w:rPr>
            </w:pPr>
            <w:r>
              <w:rPr>
                <w:rFonts w:ascii="Times" w:eastAsia="Times" w:hAnsi="Times" w:cs="Times"/>
                <w:sz w:val="20"/>
                <w:szCs w:val="20"/>
              </w:rPr>
              <w:t>By:  </w:t>
            </w:r>
          </w:p>
        </w:tc>
        <w:tc>
          <w:tcPr>
            <w:tcW w:w="3449" w:type="dxa"/>
            <w:gridSpan w:val="2"/>
            <w:tcBorders>
              <w:bottom w:val="single" w:sz="6" w:space="0" w:color="000000"/>
            </w:tcBorders>
            <w:shd w:val="clear" w:color="auto" w:fill="auto"/>
            <w:tcMar>
              <w:top w:w="0" w:type="dxa"/>
              <w:left w:w="0" w:type="dxa"/>
              <w:bottom w:w="0" w:type="dxa"/>
              <w:right w:w="0" w:type="dxa"/>
            </w:tcMar>
          </w:tcPr>
          <w:p w14:paraId="75ACCC34" w14:textId="77777777" w:rsidR="00D50C75" w:rsidRDefault="00B83314">
            <w:pPr>
              <w:contextualSpacing w:val="0"/>
              <w:rPr>
                <w:rFonts w:ascii="Times" w:eastAsia="Times" w:hAnsi="Times" w:cs="Times"/>
                <w:sz w:val="20"/>
                <w:szCs w:val="20"/>
              </w:rPr>
            </w:pPr>
            <w:r>
              <w:rPr>
                <w:rFonts w:ascii="Times" w:eastAsia="Times" w:hAnsi="Times" w:cs="Times"/>
                <w:sz w:val="20"/>
                <w:szCs w:val="20"/>
              </w:rPr>
              <w:t>/s/ Michael F. Golden  </w:t>
            </w:r>
          </w:p>
        </w:tc>
        <w:tc>
          <w:tcPr>
            <w:tcW w:w="1317" w:type="dxa"/>
            <w:shd w:val="clear" w:color="auto" w:fill="auto"/>
            <w:tcMar>
              <w:top w:w="0" w:type="dxa"/>
              <w:left w:w="0" w:type="dxa"/>
              <w:bottom w:w="0" w:type="dxa"/>
              <w:right w:w="0" w:type="dxa"/>
            </w:tcMar>
          </w:tcPr>
          <w:p w14:paraId="0122E90C"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563C67A5" w14:textId="77777777">
        <w:tc>
          <w:tcPr>
            <w:tcW w:w="4216" w:type="dxa"/>
            <w:shd w:val="clear" w:color="auto" w:fill="auto"/>
            <w:tcMar>
              <w:top w:w="0" w:type="dxa"/>
              <w:left w:w="0" w:type="dxa"/>
              <w:bottom w:w="0" w:type="dxa"/>
              <w:right w:w="0" w:type="dxa"/>
            </w:tcMar>
          </w:tcPr>
          <w:p w14:paraId="14EA57C0"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7D3519BB"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79290D3C" w14:textId="77777777" w:rsidR="00D50C75" w:rsidRDefault="00B83314">
            <w:pPr>
              <w:contextualSpacing w:val="0"/>
              <w:rPr>
                <w:rFonts w:ascii="Times" w:eastAsia="Times" w:hAnsi="Times" w:cs="Times"/>
                <w:sz w:val="20"/>
                <w:szCs w:val="20"/>
              </w:rPr>
            </w:pPr>
            <w:r>
              <w:rPr>
                <w:rFonts w:ascii="Times" w:eastAsia="Times" w:hAnsi="Times" w:cs="Times"/>
                <w:sz w:val="20"/>
                <w:szCs w:val="20"/>
              </w:rPr>
              <w:t>Michael F. Golden, President </w:t>
            </w:r>
          </w:p>
        </w:tc>
        <w:tc>
          <w:tcPr>
            <w:tcW w:w="1317" w:type="dxa"/>
            <w:shd w:val="clear" w:color="auto" w:fill="auto"/>
            <w:tcMar>
              <w:top w:w="0" w:type="dxa"/>
              <w:left w:w="0" w:type="dxa"/>
              <w:bottom w:w="0" w:type="dxa"/>
              <w:right w:w="0" w:type="dxa"/>
            </w:tcMar>
          </w:tcPr>
          <w:p w14:paraId="36EDA76A"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08440A07" w14:textId="77777777">
        <w:tc>
          <w:tcPr>
            <w:tcW w:w="4216" w:type="dxa"/>
            <w:shd w:val="clear" w:color="auto" w:fill="auto"/>
            <w:tcMar>
              <w:top w:w="0" w:type="dxa"/>
              <w:left w:w="0" w:type="dxa"/>
              <w:bottom w:w="0" w:type="dxa"/>
              <w:right w:w="0" w:type="dxa"/>
            </w:tcMar>
          </w:tcPr>
          <w:p w14:paraId="6661127C"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350F0E51"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1DA50927"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5F5CDAD5"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7AFBD508" w14:textId="77777777">
        <w:tc>
          <w:tcPr>
            <w:tcW w:w="4216" w:type="dxa"/>
            <w:shd w:val="clear" w:color="auto" w:fill="auto"/>
            <w:tcMar>
              <w:top w:w="0" w:type="dxa"/>
              <w:left w:w="0" w:type="dxa"/>
              <w:bottom w:w="0" w:type="dxa"/>
              <w:right w:w="0" w:type="dxa"/>
            </w:tcMar>
          </w:tcPr>
          <w:p w14:paraId="3541708E"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824" w:type="dxa"/>
            <w:gridSpan w:val="3"/>
            <w:shd w:val="clear" w:color="auto" w:fill="auto"/>
            <w:tcMar>
              <w:top w:w="0" w:type="dxa"/>
              <w:left w:w="0" w:type="dxa"/>
              <w:bottom w:w="0" w:type="dxa"/>
              <w:right w:w="0" w:type="dxa"/>
            </w:tcMar>
          </w:tcPr>
          <w:p w14:paraId="2A87D267" w14:textId="77777777" w:rsidR="00D50C75" w:rsidRDefault="00B83314">
            <w:pPr>
              <w:contextualSpacing w:val="0"/>
              <w:rPr>
                <w:rFonts w:ascii="Times" w:eastAsia="Times" w:hAnsi="Times" w:cs="Times"/>
                <w:sz w:val="20"/>
                <w:szCs w:val="20"/>
              </w:rPr>
            </w:pPr>
            <w:r>
              <w:rPr>
                <w:rFonts w:ascii="Times" w:eastAsia="Times" w:hAnsi="Times" w:cs="Times"/>
                <w:b/>
                <w:sz w:val="20"/>
                <w:szCs w:val="20"/>
              </w:rPr>
              <w:t>K.W. THOMPSON TOOL COMPANY, INC.</w:t>
            </w: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379F7297"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3F4D168D" w14:textId="77777777">
        <w:tc>
          <w:tcPr>
            <w:tcW w:w="4216" w:type="dxa"/>
            <w:shd w:val="clear" w:color="auto" w:fill="auto"/>
            <w:tcMar>
              <w:top w:w="0" w:type="dxa"/>
              <w:left w:w="0" w:type="dxa"/>
              <w:bottom w:w="0" w:type="dxa"/>
              <w:right w:w="0" w:type="dxa"/>
            </w:tcMar>
          </w:tcPr>
          <w:p w14:paraId="2A288D5E"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70C4138E" w14:textId="77777777" w:rsidR="00D50C75" w:rsidRDefault="00B83314">
            <w:pPr>
              <w:contextualSpacing w:val="0"/>
              <w:rPr>
                <w:rFonts w:ascii="Times" w:eastAsia="Times" w:hAnsi="Times" w:cs="Times"/>
                <w:sz w:val="20"/>
                <w:szCs w:val="20"/>
              </w:rPr>
            </w:pPr>
            <w:r>
              <w:rPr>
                <w:rFonts w:ascii="Times" w:eastAsia="Times" w:hAnsi="Times" w:cs="Times"/>
                <w:sz w:val="20"/>
                <w:szCs w:val="20"/>
              </w:rPr>
              <w:t>By:  </w:t>
            </w:r>
          </w:p>
        </w:tc>
        <w:tc>
          <w:tcPr>
            <w:tcW w:w="3449" w:type="dxa"/>
            <w:gridSpan w:val="2"/>
            <w:tcBorders>
              <w:bottom w:val="single" w:sz="6" w:space="0" w:color="000000"/>
            </w:tcBorders>
            <w:shd w:val="clear" w:color="auto" w:fill="auto"/>
            <w:tcMar>
              <w:top w:w="0" w:type="dxa"/>
              <w:left w:w="0" w:type="dxa"/>
              <w:bottom w:w="0" w:type="dxa"/>
              <w:right w:w="0" w:type="dxa"/>
            </w:tcMar>
          </w:tcPr>
          <w:p w14:paraId="2D2F2892" w14:textId="77777777" w:rsidR="00D50C75" w:rsidRDefault="00B83314">
            <w:pPr>
              <w:contextualSpacing w:val="0"/>
              <w:rPr>
                <w:rFonts w:ascii="Times" w:eastAsia="Times" w:hAnsi="Times" w:cs="Times"/>
                <w:sz w:val="20"/>
                <w:szCs w:val="20"/>
              </w:rPr>
            </w:pPr>
            <w:r>
              <w:rPr>
                <w:rFonts w:ascii="Times" w:eastAsia="Times" w:hAnsi="Times" w:cs="Times"/>
                <w:sz w:val="20"/>
                <w:szCs w:val="20"/>
              </w:rPr>
              <w:t>/s/ Michael F. Golden  </w:t>
            </w:r>
          </w:p>
        </w:tc>
        <w:tc>
          <w:tcPr>
            <w:tcW w:w="1317" w:type="dxa"/>
            <w:shd w:val="clear" w:color="auto" w:fill="auto"/>
            <w:tcMar>
              <w:top w:w="0" w:type="dxa"/>
              <w:left w:w="0" w:type="dxa"/>
              <w:bottom w:w="0" w:type="dxa"/>
              <w:right w:w="0" w:type="dxa"/>
            </w:tcMar>
          </w:tcPr>
          <w:p w14:paraId="053437CB"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072A4983" w14:textId="77777777">
        <w:tc>
          <w:tcPr>
            <w:tcW w:w="4216" w:type="dxa"/>
            <w:shd w:val="clear" w:color="auto" w:fill="auto"/>
            <w:tcMar>
              <w:top w:w="0" w:type="dxa"/>
              <w:left w:w="0" w:type="dxa"/>
              <w:bottom w:w="0" w:type="dxa"/>
              <w:right w:w="0" w:type="dxa"/>
            </w:tcMar>
          </w:tcPr>
          <w:p w14:paraId="0B66F4B8"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07C6F3FD"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768AECC6" w14:textId="77777777" w:rsidR="00D50C75" w:rsidRDefault="00B83314">
            <w:pPr>
              <w:contextualSpacing w:val="0"/>
              <w:rPr>
                <w:rFonts w:ascii="Times" w:eastAsia="Times" w:hAnsi="Times" w:cs="Times"/>
                <w:sz w:val="20"/>
                <w:szCs w:val="20"/>
              </w:rPr>
            </w:pPr>
            <w:r>
              <w:rPr>
                <w:rFonts w:ascii="Times" w:eastAsia="Times" w:hAnsi="Times" w:cs="Times"/>
                <w:sz w:val="20"/>
                <w:szCs w:val="20"/>
              </w:rPr>
              <w:t>Michael F. Golden, President </w:t>
            </w:r>
          </w:p>
        </w:tc>
        <w:tc>
          <w:tcPr>
            <w:tcW w:w="1317" w:type="dxa"/>
            <w:shd w:val="clear" w:color="auto" w:fill="auto"/>
            <w:tcMar>
              <w:top w:w="0" w:type="dxa"/>
              <w:left w:w="0" w:type="dxa"/>
              <w:bottom w:w="0" w:type="dxa"/>
              <w:right w:w="0" w:type="dxa"/>
            </w:tcMar>
          </w:tcPr>
          <w:p w14:paraId="4AAA6D27"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523E0D9E" w14:textId="77777777">
        <w:tc>
          <w:tcPr>
            <w:tcW w:w="4216" w:type="dxa"/>
            <w:shd w:val="clear" w:color="auto" w:fill="auto"/>
            <w:tcMar>
              <w:top w:w="0" w:type="dxa"/>
              <w:left w:w="0" w:type="dxa"/>
              <w:bottom w:w="0" w:type="dxa"/>
              <w:right w:w="0" w:type="dxa"/>
            </w:tcMar>
          </w:tcPr>
          <w:p w14:paraId="7C52DFFB"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1267A5A2"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2D49FEA9"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0ABB65D3"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64CCEB4C" w14:textId="77777777">
        <w:tc>
          <w:tcPr>
            <w:tcW w:w="4216" w:type="dxa"/>
            <w:shd w:val="clear" w:color="auto" w:fill="auto"/>
            <w:tcMar>
              <w:top w:w="0" w:type="dxa"/>
              <w:left w:w="0" w:type="dxa"/>
              <w:bottom w:w="0" w:type="dxa"/>
              <w:right w:w="0" w:type="dxa"/>
            </w:tcMar>
          </w:tcPr>
          <w:p w14:paraId="319D488E" w14:textId="77777777" w:rsidR="00D50C75" w:rsidRDefault="00B83314">
            <w:pPr>
              <w:contextualSpacing w:val="0"/>
              <w:rPr>
                <w:rFonts w:ascii="Times" w:eastAsia="Times" w:hAnsi="Times" w:cs="Times"/>
                <w:sz w:val="20"/>
                <w:szCs w:val="20"/>
              </w:rPr>
            </w:pPr>
            <w:r>
              <w:rPr>
                <w:rFonts w:ascii="Times" w:eastAsia="Times" w:hAnsi="Times" w:cs="Times"/>
                <w:sz w:val="20"/>
                <w:szCs w:val="20"/>
              </w:rPr>
              <w:lastRenderedPageBreak/>
              <w:t> </w:t>
            </w:r>
          </w:p>
        </w:tc>
        <w:tc>
          <w:tcPr>
            <w:tcW w:w="3824" w:type="dxa"/>
            <w:gridSpan w:val="3"/>
            <w:shd w:val="clear" w:color="auto" w:fill="auto"/>
            <w:tcMar>
              <w:top w:w="0" w:type="dxa"/>
              <w:left w:w="0" w:type="dxa"/>
              <w:bottom w:w="0" w:type="dxa"/>
              <w:right w:w="0" w:type="dxa"/>
            </w:tcMar>
          </w:tcPr>
          <w:p w14:paraId="79F54779" w14:textId="77777777" w:rsidR="00D50C75" w:rsidRDefault="00B83314">
            <w:pPr>
              <w:contextualSpacing w:val="0"/>
              <w:rPr>
                <w:rFonts w:ascii="Times" w:eastAsia="Times" w:hAnsi="Times" w:cs="Times"/>
                <w:sz w:val="20"/>
                <w:szCs w:val="20"/>
              </w:rPr>
            </w:pPr>
            <w:r>
              <w:rPr>
                <w:rFonts w:ascii="Times" w:eastAsia="Times" w:hAnsi="Times" w:cs="Times"/>
                <w:b/>
                <w:sz w:val="20"/>
                <w:szCs w:val="20"/>
              </w:rPr>
              <w:t>O.L. DEVELOPMENT, INC.</w:t>
            </w: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51C3EFA2"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18A04659" w14:textId="77777777">
        <w:tc>
          <w:tcPr>
            <w:tcW w:w="4216" w:type="dxa"/>
            <w:shd w:val="clear" w:color="auto" w:fill="auto"/>
            <w:tcMar>
              <w:top w:w="0" w:type="dxa"/>
              <w:left w:w="0" w:type="dxa"/>
              <w:bottom w:w="0" w:type="dxa"/>
              <w:right w:w="0" w:type="dxa"/>
            </w:tcMar>
          </w:tcPr>
          <w:p w14:paraId="246BAD76"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51EA3C17" w14:textId="77777777" w:rsidR="00D50C75" w:rsidRDefault="00B83314">
            <w:pPr>
              <w:contextualSpacing w:val="0"/>
              <w:rPr>
                <w:rFonts w:ascii="Times" w:eastAsia="Times" w:hAnsi="Times" w:cs="Times"/>
                <w:sz w:val="20"/>
                <w:szCs w:val="20"/>
              </w:rPr>
            </w:pPr>
            <w:r>
              <w:rPr>
                <w:rFonts w:ascii="Times" w:eastAsia="Times" w:hAnsi="Times" w:cs="Times"/>
                <w:sz w:val="20"/>
                <w:szCs w:val="20"/>
              </w:rPr>
              <w:t>By:  </w:t>
            </w:r>
          </w:p>
        </w:tc>
        <w:tc>
          <w:tcPr>
            <w:tcW w:w="3449" w:type="dxa"/>
            <w:gridSpan w:val="2"/>
            <w:tcBorders>
              <w:bottom w:val="single" w:sz="6" w:space="0" w:color="000000"/>
            </w:tcBorders>
            <w:shd w:val="clear" w:color="auto" w:fill="auto"/>
            <w:tcMar>
              <w:top w:w="0" w:type="dxa"/>
              <w:left w:w="0" w:type="dxa"/>
              <w:bottom w:w="0" w:type="dxa"/>
              <w:right w:w="0" w:type="dxa"/>
            </w:tcMar>
          </w:tcPr>
          <w:p w14:paraId="22102F59" w14:textId="77777777" w:rsidR="00D50C75" w:rsidRDefault="00B83314">
            <w:pPr>
              <w:contextualSpacing w:val="0"/>
              <w:rPr>
                <w:rFonts w:ascii="Times" w:eastAsia="Times" w:hAnsi="Times" w:cs="Times"/>
                <w:sz w:val="20"/>
                <w:szCs w:val="20"/>
              </w:rPr>
            </w:pPr>
            <w:r>
              <w:rPr>
                <w:rFonts w:ascii="Times" w:eastAsia="Times" w:hAnsi="Times" w:cs="Times"/>
                <w:sz w:val="20"/>
                <w:szCs w:val="20"/>
              </w:rPr>
              <w:t>/s/ Michael F. Golden  </w:t>
            </w:r>
          </w:p>
        </w:tc>
        <w:tc>
          <w:tcPr>
            <w:tcW w:w="1317" w:type="dxa"/>
            <w:shd w:val="clear" w:color="auto" w:fill="auto"/>
            <w:tcMar>
              <w:top w:w="0" w:type="dxa"/>
              <w:left w:w="0" w:type="dxa"/>
              <w:bottom w:w="0" w:type="dxa"/>
              <w:right w:w="0" w:type="dxa"/>
            </w:tcMar>
          </w:tcPr>
          <w:p w14:paraId="61F53FDF"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51A550BF" w14:textId="77777777">
        <w:tc>
          <w:tcPr>
            <w:tcW w:w="4216" w:type="dxa"/>
            <w:shd w:val="clear" w:color="auto" w:fill="auto"/>
            <w:tcMar>
              <w:top w:w="0" w:type="dxa"/>
              <w:left w:w="0" w:type="dxa"/>
              <w:bottom w:w="0" w:type="dxa"/>
              <w:right w:w="0" w:type="dxa"/>
            </w:tcMar>
          </w:tcPr>
          <w:p w14:paraId="57B7933B"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3898228A"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3F71D562" w14:textId="77777777" w:rsidR="00D50C75" w:rsidRDefault="00B83314">
            <w:pPr>
              <w:contextualSpacing w:val="0"/>
              <w:rPr>
                <w:rFonts w:ascii="Times" w:eastAsia="Times" w:hAnsi="Times" w:cs="Times"/>
                <w:sz w:val="20"/>
                <w:szCs w:val="20"/>
              </w:rPr>
            </w:pPr>
            <w:r>
              <w:rPr>
                <w:rFonts w:ascii="Times" w:eastAsia="Times" w:hAnsi="Times" w:cs="Times"/>
                <w:sz w:val="20"/>
                <w:szCs w:val="20"/>
              </w:rPr>
              <w:t>Michael F. Golden, President </w:t>
            </w:r>
          </w:p>
        </w:tc>
        <w:tc>
          <w:tcPr>
            <w:tcW w:w="1317" w:type="dxa"/>
            <w:shd w:val="clear" w:color="auto" w:fill="auto"/>
            <w:tcMar>
              <w:top w:w="0" w:type="dxa"/>
              <w:left w:w="0" w:type="dxa"/>
              <w:bottom w:w="0" w:type="dxa"/>
              <w:right w:w="0" w:type="dxa"/>
            </w:tcMar>
          </w:tcPr>
          <w:p w14:paraId="0D13F4DC"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4E3FD27E" w14:textId="77777777">
        <w:tc>
          <w:tcPr>
            <w:tcW w:w="4216" w:type="dxa"/>
            <w:shd w:val="clear" w:color="auto" w:fill="auto"/>
            <w:tcMar>
              <w:top w:w="0" w:type="dxa"/>
              <w:left w:w="0" w:type="dxa"/>
              <w:bottom w:w="0" w:type="dxa"/>
              <w:right w:w="0" w:type="dxa"/>
            </w:tcMar>
          </w:tcPr>
          <w:p w14:paraId="4E178B66"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784BA3FD"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08DF1C3F"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724B4FC3"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bl>
    <w:p w14:paraId="017AFFEC" w14:textId="77777777" w:rsidR="00D50C75" w:rsidRDefault="00B83314">
      <w:pPr>
        <w:spacing w:before="360"/>
        <w:contextualSpacing w:val="0"/>
        <w:jc w:val="center"/>
        <w:rPr>
          <w:rFonts w:ascii="Times" w:eastAsia="Times" w:hAnsi="Times" w:cs="Times"/>
          <w:i/>
          <w:sz w:val="20"/>
          <w:szCs w:val="20"/>
        </w:rPr>
      </w:pPr>
      <w:r>
        <w:rPr>
          <w:rFonts w:ascii="Times" w:eastAsia="Times" w:hAnsi="Times" w:cs="Times"/>
          <w:i/>
          <w:sz w:val="20"/>
          <w:szCs w:val="20"/>
        </w:rPr>
        <w:t>[Signature Page to Amendment No. 1 to Credit Agreement]</w:t>
      </w:r>
    </w:p>
    <w:p w14:paraId="66B8B389"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p w14:paraId="56CC6E74" w14:textId="77777777" w:rsidR="00D50C75" w:rsidRDefault="00D50C75">
      <w:pPr>
        <w:contextualSpacing w:val="0"/>
        <w:rPr>
          <w:rFonts w:ascii="Times" w:eastAsia="Times" w:hAnsi="Times" w:cs="Times"/>
          <w:sz w:val="20"/>
          <w:szCs w:val="20"/>
        </w:rPr>
      </w:pPr>
    </w:p>
    <w:p w14:paraId="7BB63BB8" w14:textId="77777777" w:rsidR="00D50C75" w:rsidRDefault="00B83314">
      <w:pPr>
        <w:spacing w:after="255"/>
        <w:contextualSpacing w:val="0"/>
        <w:rPr>
          <w:rFonts w:ascii="Times" w:eastAsia="Times" w:hAnsi="Times" w:cs="Times"/>
          <w:sz w:val="20"/>
          <w:szCs w:val="20"/>
        </w:rPr>
      </w:pPr>
      <w:r>
        <w:pict w14:anchorId="12B91AC5">
          <v:rect id="_x0000_i1025" style="width:0;height:1.5pt" o:hralign="center" o:hrstd="t" o:hr="t" fillcolor="#a0a0a0" stroked="f"/>
        </w:pict>
      </w:r>
    </w:p>
    <w:p w14:paraId="191DEB0C" w14:textId="77777777" w:rsidR="00D50C75" w:rsidRDefault="00B83314">
      <w:pPr>
        <w:pStyle w:val="Heading5"/>
        <w:spacing w:before="0"/>
        <w:contextualSpacing w:val="0"/>
      </w:pPr>
      <w:r>
        <w:t> </w:t>
      </w:r>
    </w:p>
    <w:p w14:paraId="2BCEDFBC" w14:textId="77777777" w:rsidR="00D50C75" w:rsidRDefault="00D50C75">
      <w:pPr>
        <w:contextualSpacing w:val="0"/>
      </w:pPr>
    </w:p>
    <w:p w14:paraId="3A6A07DD" w14:textId="77777777" w:rsidR="00D50C75" w:rsidRDefault="00D50C75">
      <w:pPr>
        <w:contextualSpacing w:val="0"/>
      </w:pPr>
    </w:p>
    <w:p w14:paraId="10BC7797" w14:textId="77777777" w:rsidR="00D50C75" w:rsidRDefault="00B83314">
      <w:pPr>
        <w:spacing w:before="360" w:after="120"/>
        <w:contextualSpacing w:val="0"/>
        <w:jc w:val="center"/>
        <w:rPr>
          <w:rFonts w:ascii="Times" w:eastAsia="Times" w:hAnsi="Times" w:cs="Times"/>
          <w:b/>
          <w:sz w:val="20"/>
          <w:szCs w:val="20"/>
          <w:u w:val="single"/>
        </w:rPr>
      </w:pPr>
      <w:r>
        <w:rPr>
          <w:rFonts w:ascii="Times" w:eastAsia="Times" w:hAnsi="Times" w:cs="Times"/>
          <w:b/>
          <w:sz w:val="20"/>
          <w:szCs w:val="20"/>
          <w:u w:val="single"/>
        </w:rPr>
        <w:t>Schedule 2.01</w:t>
      </w:r>
    </w:p>
    <w:p w14:paraId="29448837" w14:textId="77777777" w:rsidR="00D50C75" w:rsidRDefault="00B83314">
      <w:pPr>
        <w:spacing w:after="240"/>
        <w:contextualSpacing w:val="0"/>
        <w:jc w:val="center"/>
        <w:rPr>
          <w:rFonts w:ascii="Times" w:eastAsia="Times" w:hAnsi="Times" w:cs="Times"/>
          <w:b/>
          <w:sz w:val="20"/>
          <w:szCs w:val="20"/>
        </w:rPr>
      </w:pPr>
      <w:r>
        <w:rPr>
          <w:rFonts w:ascii="Times" w:eastAsia="Times" w:hAnsi="Times" w:cs="Times"/>
          <w:b/>
          <w:sz w:val="20"/>
          <w:szCs w:val="20"/>
        </w:rPr>
        <w:t>APPLICABLE PERCENTAGE</w:t>
      </w:r>
    </w:p>
    <w:p w14:paraId="452A6DD6" w14:textId="77777777" w:rsidR="00D50C75" w:rsidRDefault="00B83314">
      <w:pPr>
        <w:contextualSpacing w:val="0"/>
        <w:rPr>
          <w:rFonts w:ascii="Times" w:eastAsia="Times" w:hAnsi="Times" w:cs="Times"/>
          <w:b/>
          <w:sz w:val="20"/>
          <w:szCs w:val="20"/>
        </w:rPr>
      </w:pPr>
      <w:r>
        <w:rPr>
          <w:rFonts w:ascii="Times" w:eastAsia="Times" w:hAnsi="Times" w:cs="Times"/>
          <w:b/>
          <w:sz w:val="20"/>
          <w:szCs w:val="20"/>
        </w:rPr>
        <w:t>Term Loan</w:t>
      </w:r>
    </w:p>
    <w:p w14:paraId="07C48C01" w14:textId="77777777" w:rsidR="00D50C75" w:rsidRDefault="00D50C75">
      <w:pPr>
        <w:spacing w:after="240"/>
        <w:contextualSpacing w:val="0"/>
        <w:jc w:val="center"/>
        <w:rPr>
          <w:rFonts w:ascii="Times" w:eastAsia="Times" w:hAnsi="Times" w:cs="Times"/>
          <w:b/>
          <w:sz w:val="20"/>
          <w:szCs w:val="20"/>
        </w:rPr>
      </w:pPr>
    </w:p>
    <w:tbl>
      <w:tblPr>
        <w:tblStyle w:val="a8"/>
        <w:tblW w:w="9359"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3"/>
        <w:gridCol w:w="419"/>
        <w:gridCol w:w="358"/>
        <w:gridCol w:w="358"/>
        <w:gridCol w:w="358"/>
        <w:gridCol w:w="419"/>
        <w:gridCol w:w="358"/>
        <w:gridCol w:w="358"/>
        <w:gridCol w:w="358"/>
      </w:tblGrid>
      <w:tr w:rsidR="00D50C75" w14:paraId="02C0F574" w14:textId="77777777">
        <w:tc>
          <w:tcPr>
            <w:tcW w:w="6371" w:type="dxa"/>
            <w:shd w:val="clear" w:color="auto" w:fill="auto"/>
            <w:tcMar>
              <w:top w:w="0" w:type="dxa"/>
              <w:left w:w="0" w:type="dxa"/>
              <w:bottom w:w="0" w:type="dxa"/>
              <w:right w:w="0" w:type="dxa"/>
            </w:tcMar>
          </w:tcPr>
          <w:p w14:paraId="1A3BAD00"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19" w:type="dxa"/>
            <w:shd w:val="clear" w:color="auto" w:fill="auto"/>
            <w:tcMar>
              <w:top w:w="0" w:type="dxa"/>
              <w:left w:w="0" w:type="dxa"/>
              <w:bottom w:w="0" w:type="dxa"/>
              <w:right w:w="0" w:type="dxa"/>
            </w:tcMar>
          </w:tcPr>
          <w:p w14:paraId="7E689A09"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0DEA3E96"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6E6FC8F2"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517CDE8E"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19" w:type="dxa"/>
            <w:shd w:val="clear" w:color="auto" w:fill="auto"/>
            <w:tcMar>
              <w:top w:w="0" w:type="dxa"/>
              <w:left w:w="0" w:type="dxa"/>
              <w:bottom w:w="0" w:type="dxa"/>
              <w:right w:w="0" w:type="dxa"/>
            </w:tcMar>
          </w:tcPr>
          <w:p w14:paraId="3E72C421"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53DAF7F5"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12676745"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23F17FCF"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r>
      <w:tr w:rsidR="00D50C75" w14:paraId="72FF396C" w14:textId="77777777">
        <w:tc>
          <w:tcPr>
            <w:tcW w:w="6371" w:type="dxa"/>
            <w:tcBorders>
              <w:bottom w:val="single" w:sz="6" w:space="0" w:color="000000"/>
            </w:tcBorders>
            <w:shd w:val="clear" w:color="auto" w:fill="auto"/>
            <w:tcMar>
              <w:top w:w="0" w:type="dxa"/>
              <w:left w:w="0" w:type="dxa"/>
              <w:bottom w:w="0" w:type="dxa"/>
              <w:right w:w="0" w:type="dxa"/>
            </w:tcMar>
          </w:tcPr>
          <w:p w14:paraId="3F952108" w14:textId="77777777" w:rsidR="00D50C75" w:rsidRDefault="00B83314">
            <w:pPr>
              <w:contextualSpacing w:val="0"/>
              <w:rPr>
                <w:rFonts w:ascii="Times" w:eastAsia="Times" w:hAnsi="Times" w:cs="Times"/>
                <w:b/>
                <w:sz w:val="16"/>
                <w:szCs w:val="16"/>
              </w:rPr>
            </w:pPr>
            <w:r>
              <w:rPr>
                <w:rFonts w:ascii="Times" w:eastAsia="Times" w:hAnsi="Times" w:cs="Times"/>
                <w:b/>
                <w:sz w:val="16"/>
                <w:szCs w:val="16"/>
              </w:rPr>
              <w:t>Lender</w:t>
            </w:r>
          </w:p>
        </w:tc>
        <w:tc>
          <w:tcPr>
            <w:tcW w:w="419" w:type="dxa"/>
            <w:shd w:val="clear" w:color="auto" w:fill="auto"/>
            <w:tcMar>
              <w:top w:w="0" w:type="dxa"/>
              <w:left w:w="0" w:type="dxa"/>
              <w:bottom w:w="0" w:type="dxa"/>
              <w:right w:w="0" w:type="dxa"/>
            </w:tcMar>
          </w:tcPr>
          <w:p w14:paraId="57210B18"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 </w:t>
            </w:r>
          </w:p>
        </w:tc>
        <w:tc>
          <w:tcPr>
            <w:tcW w:w="1074" w:type="dxa"/>
            <w:gridSpan w:val="3"/>
            <w:tcBorders>
              <w:bottom w:val="single" w:sz="6" w:space="0" w:color="000000"/>
            </w:tcBorders>
            <w:shd w:val="clear" w:color="auto" w:fill="auto"/>
            <w:tcMar>
              <w:top w:w="0" w:type="dxa"/>
              <w:left w:w="0" w:type="dxa"/>
              <w:bottom w:w="0" w:type="dxa"/>
              <w:right w:w="0" w:type="dxa"/>
            </w:tcMar>
          </w:tcPr>
          <w:p w14:paraId="29B38ABC" w14:textId="77777777" w:rsidR="00D50C75" w:rsidRDefault="00B83314">
            <w:pPr>
              <w:contextualSpacing w:val="0"/>
              <w:jc w:val="center"/>
              <w:rPr>
                <w:rFonts w:ascii="Times" w:eastAsia="Times" w:hAnsi="Times" w:cs="Times"/>
                <w:b/>
                <w:sz w:val="16"/>
                <w:szCs w:val="16"/>
              </w:rPr>
            </w:pPr>
            <w:r>
              <w:rPr>
                <w:rFonts w:ascii="Times" w:eastAsia="Times" w:hAnsi="Times" w:cs="Times"/>
                <w:b/>
                <w:sz w:val="16"/>
                <w:szCs w:val="16"/>
              </w:rPr>
              <w:t>Commitment</w:t>
            </w:r>
          </w:p>
        </w:tc>
        <w:tc>
          <w:tcPr>
            <w:tcW w:w="419" w:type="dxa"/>
            <w:shd w:val="clear" w:color="auto" w:fill="auto"/>
            <w:tcMar>
              <w:top w:w="0" w:type="dxa"/>
              <w:left w:w="0" w:type="dxa"/>
              <w:bottom w:w="0" w:type="dxa"/>
              <w:right w:w="0" w:type="dxa"/>
            </w:tcMar>
          </w:tcPr>
          <w:p w14:paraId="67DE212A"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 </w:t>
            </w:r>
          </w:p>
        </w:tc>
        <w:tc>
          <w:tcPr>
            <w:tcW w:w="1074" w:type="dxa"/>
            <w:gridSpan w:val="3"/>
            <w:tcBorders>
              <w:bottom w:val="single" w:sz="6" w:space="0" w:color="000000"/>
            </w:tcBorders>
            <w:shd w:val="clear" w:color="auto" w:fill="auto"/>
            <w:tcMar>
              <w:top w:w="0" w:type="dxa"/>
              <w:left w:w="0" w:type="dxa"/>
              <w:bottom w:w="0" w:type="dxa"/>
              <w:right w:w="0" w:type="dxa"/>
            </w:tcMar>
          </w:tcPr>
          <w:p w14:paraId="4FAB446A" w14:textId="77777777" w:rsidR="00D50C75" w:rsidRDefault="00B83314">
            <w:pPr>
              <w:contextualSpacing w:val="0"/>
              <w:jc w:val="center"/>
              <w:rPr>
                <w:rFonts w:ascii="Times" w:eastAsia="Times" w:hAnsi="Times" w:cs="Times"/>
                <w:b/>
                <w:sz w:val="16"/>
                <w:szCs w:val="16"/>
              </w:rPr>
            </w:pPr>
            <w:r>
              <w:rPr>
                <w:rFonts w:ascii="Times" w:eastAsia="Times" w:hAnsi="Times" w:cs="Times"/>
                <w:b/>
                <w:sz w:val="16"/>
                <w:szCs w:val="16"/>
              </w:rPr>
              <w:t>Applicable</w:t>
            </w:r>
          </w:p>
          <w:p w14:paraId="786C6F85" w14:textId="77777777" w:rsidR="00D50C75" w:rsidRDefault="00B83314">
            <w:pPr>
              <w:contextualSpacing w:val="0"/>
              <w:jc w:val="center"/>
              <w:rPr>
                <w:rFonts w:ascii="Times" w:eastAsia="Times" w:hAnsi="Times" w:cs="Times"/>
                <w:b/>
                <w:sz w:val="16"/>
                <w:szCs w:val="16"/>
              </w:rPr>
            </w:pPr>
            <w:r>
              <w:rPr>
                <w:rFonts w:ascii="Times" w:eastAsia="Times" w:hAnsi="Times" w:cs="Times"/>
                <w:b/>
                <w:sz w:val="16"/>
                <w:szCs w:val="16"/>
              </w:rPr>
              <w:t>Percentage</w:t>
            </w:r>
          </w:p>
        </w:tc>
      </w:tr>
      <w:tr w:rsidR="00D50C75" w14:paraId="7F0D8EFF" w14:textId="77777777">
        <w:tc>
          <w:tcPr>
            <w:tcW w:w="6371" w:type="dxa"/>
            <w:shd w:val="clear" w:color="auto" w:fill="auto"/>
            <w:tcMar>
              <w:top w:w="0" w:type="dxa"/>
              <w:left w:w="0" w:type="dxa"/>
              <w:bottom w:w="0" w:type="dxa"/>
              <w:right w:w="0" w:type="dxa"/>
            </w:tcMar>
          </w:tcPr>
          <w:p w14:paraId="444AEB08" w14:textId="77777777" w:rsidR="00D50C75" w:rsidRDefault="00B83314">
            <w:pPr>
              <w:ind w:left="225"/>
              <w:contextualSpacing w:val="0"/>
              <w:jc w:val="center"/>
              <w:rPr>
                <w:rFonts w:ascii="Times" w:eastAsia="Times" w:hAnsi="Times" w:cs="Times"/>
                <w:sz w:val="20"/>
                <w:szCs w:val="20"/>
              </w:rPr>
            </w:pPr>
            <w:r>
              <w:rPr>
                <w:rFonts w:ascii="Times" w:eastAsia="Times" w:hAnsi="Times" w:cs="Times"/>
                <w:sz w:val="20"/>
                <w:szCs w:val="20"/>
              </w:rPr>
              <w:t>TD Bank, N.A.</w:t>
            </w:r>
          </w:p>
        </w:tc>
        <w:tc>
          <w:tcPr>
            <w:tcW w:w="419" w:type="dxa"/>
            <w:shd w:val="clear" w:color="auto" w:fill="auto"/>
            <w:tcMar>
              <w:top w:w="0" w:type="dxa"/>
              <w:left w:w="0" w:type="dxa"/>
              <w:bottom w:w="0" w:type="dxa"/>
              <w:right w:w="0" w:type="dxa"/>
            </w:tcMar>
          </w:tcPr>
          <w:p w14:paraId="0927630F"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470FDF0F"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w:t>
            </w:r>
          </w:p>
        </w:tc>
        <w:tc>
          <w:tcPr>
            <w:tcW w:w="358" w:type="dxa"/>
            <w:shd w:val="clear" w:color="auto" w:fill="auto"/>
            <w:tcMar>
              <w:top w:w="0" w:type="dxa"/>
              <w:left w:w="0" w:type="dxa"/>
              <w:bottom w:w="0" w:type="dxa"/>
              <w:right w:w="0" w:type="dxa"/>
            </w:tcMar>
          </w:tcPr>
          <w:p w14:paraId="46ED2D86"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7,834,899.73</w:t>
            </w:r>
          </w:p>
        </w:tc>
        <w:tc>
          <w:tcPr>
            <w:tcW w:w="358" w:type="dxa"/>
            <w:shd w:val="clear" w:color="auto" w:fill="auto"/>
            <w:tcMar>
              <w:top w:w="0" w:type="dxa"/>
              <w:left w:w="0" w:type="dxa"/>
              <w:bottom w:w="0" w:type="dxa"/>
              <w:right w:w="0" w:type="dxa"/>
            </w:tcMar>
          </w:tcPr>
          <w:p w14:paraId="13F836D0"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19" w:type="dxa"/>
            <w:shd w:val="clear" w:color="auto" w:fill="auto"/>
            <w:tcMar>
              <w:top w:w="0" w:type="dxa"/>
              <w:left w:w="0" w:type="dxa"/>
              <w:bottom w:w="0" w:type="dxa"/>
              <w:right w:w="0" w:type="dxa"/>
            </w:tcMar>
          </w:tcPr>
          <w:p w14:paraId="345B87D4"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3676A7AF"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010BABFC"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100</w:t>
            </w:r>
          </w:p>
        </w:tc>
        <w:tc>
          <w:tcPr>
            <w:tcW w:w="358" w:type="dxa"/>
            <w:shd w:val="clear" w:color="auto" w:fill="auto"/>
            <w:tcMar>
              <w:top w:w="0" w:type="dxa"/>
              <w:left w:w="0" w:type="dxa"/>
              <w:bottom w:w="0" w:type="dxa"/>
              <w:right w:w="0" w:type="dxa"/>
            </w:tcMar>
          </w:tcPr>
          <w:p w14:paraId="37D199FF"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w:t>
            </w:r>
          </w:p>
        </w:tc>
      </w:tr>
      <w:tr w:rsidR="00D50C75" w14:paraId="7A4CC491" w14:textId="77777777">
        <w:tc>
          <w:tcPr>
            <w:tcW w:w="6371" w:type="dxa"/>
            <w:shd w:val="clear" w:color="auto" w:fill="auto"/>
            <w:tcMar>
              <w:top w:w="0" w:type="dxa"/>
              <w:left w:w="0" w:type="dxa"/>
              <w:bottom w:w="0" w:type="dxa"/>
              <w:right w:w="0" w:type="dxa"/>
            </w:tcMar>
          </w:tcPr>
          <w:p w14:paraId="4633BD41" w14:textId="77777777" w:rsidR="00D50C75" w:rsidRDefault="00B83314">
            <w:pPr>
              <w:ind w:left="225"/>
              <w:contextualSpacing w:val="0"/>
              <w:jc w:val="center"/>
              <w:rPr>
                <w:rFonts w:ascii="Times" w:eastAsia="Times" w:hAnsi="Times" w:cs="Times"/>
                <w:sz w:val="20"/>
                <w:szCs w:val="20"/>
              </w:rPr>
            </w:pPr>
            <w:r>
              <w:rPr>
                <w:rFonts w:ascii="Times" w:eastAsia="Times" w:hAnsi="Times" w:cs="Times"/>
                <w:sz w:val="20"/>
                <w:szCs w:val="20"/>
              </w:rPr>
              <w:t>Total</w:t>
            </w:r>
          </w:p>
        </w:tc>
        <w:tc>
          <w:tcPr>
            <w:tcW w:w="419" w:type="dxa"/>
            <w:shd w:val="clear" w:color="auto" w:fill="auto"/>
            <w:tcMar>
              <w:top w:w="0" w:type="dxa"/>
              <w:left w:w="0" w:type="dxa"/>
              <w:bottom w:w="0" w:type="dxa"/>
              <w:right w:w="0" w:type="dxa"/>
            </w:tcMar>
          </w:tcPr>
          <w:p w14:paraId="49F040C0"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20F0F34C"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w:t>
            </w:r>
          </w:p>
        </w:tc>
        <w:tc>
          <w:tcPr>
            <w:tcW w:w="358" w:type="dxa"/>
            <w:shd w:val="clear" w:color="auto" w:fill="auto"/>
            <w:tcMar>
              <w:top w:w="0" w:type="dxa"/>
              <w:left w:w="0" w:type="dxa"/>
              <w:bottom w:w="0" w:type="dxa"/>
              <w:right w:w="0" w:type="dxa"/>
            </w:tcMar>
          </w:tcPr>
          <w:p w14:paraId="56B27383"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7,834,899.73</w:t>
            </w:r>
          </w:p>
        </w:tc>
        <w:tc>
          <w:tcPr>
            <w:tcW w:w="358" w:type="dxa"/>
            <w:shd w:val="clear" w:color="auto" w:fill="auto"/>
            <w:tcMar>
              <w:top w:w="0" w:type="dxa"/>
              <w:left w:w="0" w:type="dxa"/>
              <w:bottom w:w="0" w:type="dxa"/>
              <w:right w:w="0" w:type="dxa"/>
            </w:tcMar>
          </w:tcPr>
          <w:p w14:paraId="17065EAE"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19" w:type="dxa"/>
            <w:shd w:val="clear" w:color="auto" w:fill="auto"/>
            <w:tcMar>
              <w:top w:w="0" w:type="dxa"/>
              <w:left w:w="0" w:type="dxa"/>
              <w:bottom w:w="0" w:type="dxa"/>
              <w:right w:w="0" w:type="dxa"/>
            </w:tcMar>
          </w:tcPr>
          <w:p w14:paraId="6A6AF6E0"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248DDC06"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713E9430"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100</w:t>
            </w:r>
          </w:p>
        </w:tc>
        <w:tc>
          <w:tcPr>
            <w:tcW w:w="358" w:type="dxa"/>
            <w:shd w:val="clear" w:color="auto" w:fill="auto"/>
            <w:tcMar>
              <w:top w:w="0" w:type="dxa"/>
              <w:left w:w="0" w:type="dxa"/>
              <w:bottom w:w="0" w:type="dxa"/>
              <w:right w:w="0" w:type="dxa"/>
            </w:tcMar>
          </w:tcPr>
          <w:p w14:paraId="08C7F69E"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w:t>
            </w:r>
          </w:p>
        </w:tc>
      </w:tr>
    </w:tbl>
    <w:p w14:paraId="6E1DDF37" w14:textId="77777777" w:rsidR="00D50C75" w:rsidRDefault="00B83314">
      <w:pPr>
        <w:contextualSpacing w:val="0"/>
        <w:rPr>
          <w:rFonts w:ascii="Times" w:eastAsia="Times" w:hAnsi="Times" w:cs="Times"/>
          <w:b/>
          <w:sz w:val="20"/>
          <w:szCs w:val="20"/>
        </w:rPr>
      </w:pPr>
      <w:r>
        <w:rPr>
          <w:rFonts w:ascii="Times" w:eastAsia="Times" w:hAnsi="Times" w:cs="Times"/>
          <w:b/>
          <w:sz w:val="20"/>
          <w:szCs w:val="20"/>
        </w:rPr>
        <w:t>Real Estate Loan</w:t>
      </w:r>
    </w:p>
    <w:p w14:paraId="0B093A98" w14:textId="77777777" w:rsidR="00D50C75" w:rsidRDefault="00D50C75">
      <w:pPr>
        <w:spacing w:after="240"/>
        <w:contextualSpacing w:val="0"/>
        <w:jc w:val="center"/>
        <w:rPr>
          <w:rFonts w:ascii="Times" w:eastAsia="Times" w:hAnsi="Times" w:cs="Times"/>
          <w:b/>
          <w:sz w:val="20"/>
          <w:szCs w:val="20"/>
        </w:rPr>
      </w:pPr>
    </w:p>
    <w:tbl>
      <w:tblPr>
        <w:tblStyle w:val="a9"/>
        <w:tblW w:w="9359"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3"/>
        <w:gridCol w:w="419"/>
        <w:gridCol w:w="358"/>
        <w:gridCol w:w="358"/>
        <w:gridCol w:w="358"/>
        <w:gridCol w:w="419"/>
        <w:gridCol w:w="358"/>
        <w:gridCol w:w="358"/>
        <w:gridCol w:w="358"/>
      </w:tblGrid>
      <w:tr w:rsidR="00D50C75" w14:paraId="2787F813" w14:textId="77777777">
        <w:tc>
          <w:tcPr>
            <w:tcW w:w="6371" w:type="dxa"/>
            <w:shd w:val="clear" w:color="auto" w:fill="auto"/>
            <w:tcMar>
              <w:top w:w="0" w:type="dxa"/>
              <w:left w:w="0" w:type="dxa"/>
              <w:bottom w:w="0" w:type="dxa"/>
              <w:right w:w="0" w:type="dxa"/>
            </w:tcMar>
          </w:tcPr>
          <w:p w14:paraId="7C198533"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19" w:type="dxa"/>
            <w:shd w:val="clear" w:color="auto" w:fill="auto"/>
            <w:tcMar>
              <w:top w:w="0" w:type="dxa"/>
              <w:left w:w="0" w:type="dxa"/>
              <w:bottom w:w="0" w:type="dxa"/>
              <w:right w:w="0" w:type="dxa"/>
            </w:tcMar>
          </w:tcPr>
          <w:p w14:paraId="7A17E744"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021011B8"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3D84769E"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1DC75CC6"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19" w:type="dxa"/>
            <w:shd w:val="clear" w:color="auto" w:fill="auto"/>
            <w:tcMar>
              <w:top w:w="0" w:type="dxa"/>
              <w:left w:w="0" w:type="dxa"/>
              <w:bottom w:w="0" w:type="dxa"/>
              <w:right w:w="0" w:type="dxa"/>
            </w:tcMar>
          </w:tcPr>
          <w:p w14:paraId="043EEC74"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7D01CD6B"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49327350"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2F7E9E34"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r>
      <w:tr w:rsidR="00D50C75" w14:paraId="61AC71C3" w14:textId="77777777">
        <w:tc>
          <w:tcPr>
            <w:tcW w:w="6371" w:type="dxa"/>
            <w:tcBorders>
              <w:bottom w:val="single" w:sz="6" w:space="0" w:color="000000"/>
            </w:tcBorders>
            <w:shd w:val="clear" w:color="auto" w:fill="auto"/>
            <w:tcMar>
              <w:top w:w="0" w:type="dxa"/>
              <w:left w:w="0" w:type="dxa"/>
              <w:bottom w:w="0" w:type="dxa"/>
              <w:right w:w="0" w:type="dxa"/>
            </w:tcMar>
          </w:tcPr>
          <w:p w14:paraId="2644B9CF" w14:textId="77777777" w:rsidR="00D50C75" w:rsidRDefault="00B83314">
            <w:pPr>
              <w:contextualSpacing w:val="0"/>
              <w:rPr>
                <w:rFonts w:ascii="Times" w:eastAsia="Times" w:hAnsi="Times" w:cs="Times"/>
                <w:b/>
                <w:sz w:val="16"/>
                <w:szCs w:val="16"/>
              </w:rPr>
            </w:pPr>
            <w:r>
              <w:rPr>
                <w:rFonts w:ascii="Times" w:eastAsia="Times" w:hAnsi="Times" w:cs="Times"/>
                <w:b/>
                <w:sz w:val="16"/>
                <w:szCs w:val="16"/>
              </w:rPr>
              <w:t>Lender</w:t>
            </w:r>
          </w:p>
        </w:tc>
        <w:tc>
          <w:tcPr>
            <w:tcW w:w="419" w:type="dxa"/>
            <w:shd w:val="clear" w:color="auto" w:fill="auto"/>
            <w:tcMar>
              <w:top w:w="0" w:type="dxa"/>
              <w:left w:w="0" w:type="dxa"/>
              <w:bottom w:w="0" w:type="dxa"/>
              <w:right w:w="0" w:type="dxa"/>
            </w:tcMar>
          </w:tcPr>
          <w:p w14:paraId="359909ED"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 </w:t>
            </w:r>
          </w:p>
        </w:tc>
        <w:tc>
          <w:tcPr>
            <w:tcW w:w="1074" w:type="dxa"/>
            <w:gridSpan w:val="3"/>
            <w:tcBorders>
              <w:bottom w:val="single" w:sz="6" w:space="0" w:color="000000"/>
            </w:tcBorders>
            <w:shd w:val="clear" w:color="auto" w:fill="auto"/>
            <w:tcMar>
              <w:top w:w="0" w:type="dxa"/>
              <w:left w:w="0" w:type="dxa"/>
              <w:bottom w:w="0" w:type="dxa"/>
              <w:right w:w="0" w:type="dxa"/>
            </w:tcMar>
          </w:tcPr>
          <w:p w14:paraId="4B1E86C3" w14:textId="77777777" w:rsidR="00D50C75" w:rsidRDefault="00B83314">
            <w:pPr>
              <w:contextualSpacing w:val="0"/>
              <w:jc w:val="center"/>
              <w:rPr>
                <w:rFonts w:ascii="Times" w:eastAsia="Times" w:hAnsi="Times" w:cs="Times"/>
                <w:b/>
                <w:sz w:val="16"/>
                <w:szCs w:val="16"/>
              </w:rPr>
            </w:pPr>
            <w:r>
              <w:rPr>
                <w:rFonts w:ascii="Times" w:eastAsia="Times" w:hAnsi="Times" w:cs="Times"/>
                <w:b/>
                <w:sz w:val="16"/>
                <w:szCs w:val="16"/>
              </w:rPr>
              <w:t>Commitment</w:t>
            </w:r>
          </w:p>
        </w:tc>
        <w:tc>
          <w:tcPr>
            <w:tcW w:w="419" w:type="dxa"/>
            <w:shd w:val="clear" w:color="auto" w:fill="auto"/>
            <w:tcMar>
              <w:top w:w="0" w:type="dxa"/>
              <w:left w:w="0" w:type="dxa"/>
              <w:bottom w:w="0" w:type="dxa"/>
              <w:right w:w="0" w:type="dxa"/>
            </w:tcMar>
          </w:tcPr>
          <w:p w14:paraId="6D24D37C"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 </w:t>
            </w:r>
          </w:p>
        </w:tc>
        <w:tc>
          <w:tcPr>
            <w:tcW w:w="1074" w:type="dxa"/>
            <w:gridSpan w:val="3"/>
            <w:tcBorders>
              <w:bottom w:val="single" w:sz="6" w:space="0" w:color="000000"/>
            </w:tcBorders>
            <w:shd w:val="clear" w:color="auto" w:fill="auto"/>
            <w:tcMar>
              <w:top w:w="0" w:type="dxa"/>
              <w:left w:w="0" w:type="dxa"/>
              <w:bottom w:w="0" w:type="dxa"/>
              <w:right w:w="0" w:type="dxa"/>
            </w:tcMar>
          </w:tcPr>
          <w:p w14:paraId="38D2246C" w14:textId="77777777" w:rsidR="00D50C75" w:rsidRDefault="00B83314">
            <w:pPr>
              <w:contextualSpacing w:val="0"/>
              <w:jc w:val="center"/>
              <w:rPr>
                <w:rFonts w:ascii="Times" w:eastAsia="Times" w:hAnsi="Times" w:cs="Times"/>
                <w:b/>
                <w:sz w:val="16"/>
                <w:szCs w:val="16"/>
              </w:rPr>
            </w:pPr>
            <w:r>
              <w:rPr>
                <w:rFonts w:ascii="Times" w:eastAsia="Times" w:hAnsi="Times" w:cs="Times"/>
                <w:b/>
                <w:sz w:val="16"/>
                <w:szCs w:val="16"/>
              </w:rPr>
              <w:t>Applicable</w:t>
            </w:r>
          </w:p>
          <w:p w14:paraId="70CC1E1F" w14:textId="77777777" w:rsidR="00D50C75" w:rsidRDefault="00B83314">
            <w:pPr>
              <w:contextualSpacing w:val="0"/>
              <w:jc w:val="center"/>
              <w:rPr>
                <w:rFonts w:ascii="Times" w:eastAsia="Times" w:hAnsi="Times" w:cs="Times"/>
                <w:b/>
                <w:sz w:val="16"/>
                <w:szCs w:val="16"/>
              </w:rPr>
            </w:pPr>
            <w:r>
              <w:rPr>
                <w:rFonts w:ascii="Times" w:eastAsia="Times" w:hAnsi="Times" w:cs="Times"/>
                <w:b/>
                <w:sz w:val="16"/>
                <w:szCs w:val="16"/>
              </w:rPr>
              <w:t>Percentage</w:t>
            </w:r>
          </w:p>
        </w:tc>
      </w:tr>
      <w:tr w:rsidR="00D50C75" w14:paraId="76BB7BCF" w14:textId="77777777">
        <w:tc>
          <w:tcPr>
            <w:tcW w:w="6371" w:type="dxa"/>
            <w:shd w:val="clear" w:color="auto" w:fill="auto"/>
            <w:tcMar>
              <w:top w:w="0" w:type="dxa"/>
              <w:left w:w="0" w:type="dxa"/>
              <w:bottom w:w="0" w:type="dxa"/>
              <w:right w:w="0" w:type="dxa"/>
            </w:tcMar>
          </w:tcPr>
          <w:p w14:paraId="2F953243" w14:textId="77777777" w:rsidR="00D50C75" w:rsidRDefault="00B83314">
            <w:pPr>
              <w:ind w:left="225"/>
              <w:contextualSpacing w:val="0"/>
              <w:jc w:val="center"/>
              <w:rPr>
                <w:rFonts w:ascii="Times" w:eastAsia="Times" w:hAnsi="Times" w:cs="Times"/>
                <w:sz w:val="20"/>
                <w:szCs w:val="20"/>
              </w:rPr>
            </w:pPr>
            <w:r>
              <w:rPr>
                <w:rFonts w:ascii="Times" w:eastAsia="Times" w:hAnsi="Times" w:cs="Times"/>
                <w:sz w:val="20"/>
                <w:szCs w:val="20"/>
              </w:rPr>
              <w:t>TD Bank, N.A.</w:t>
            </w:r>
          </w:p>
        </w:tc>
        <w:tc>
          <w:tcPr>
            <w:tcW w:w="419" w:type="dxa"/>
            <w:shd w:val="clear" w:color="auto" w:fill="auto"/>
            <w:tcMar>
              <w:top w:w="0" w:type="dxa"/>
              <w:left w:w="0" w:type="dxa"/>
              <w:bottom w:w="0" w:type="dxa"/>
              <w:right w:w="0" w:type="dxa"/>
            </w:tcMar>
          </w:tcPr>
          <w:p w14:paraId="09B607D0"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27567761"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w:t>
            </w:r>
          </w:p>
        </w:tc>
        <w:tc>
          <w:tcPr>
            <w:tcW w:w="358" w:type="dxa"/>
            <w:shd w:val="clear" w:color="auto" w:fill="auto"/>
            <w:tcMar>
              <w:top w:w="0" w:type="dxa"/>
              <w:left w:w="0" w:type="dxa"/>
              <w:bottom w:w="0" w:type="dxa"/>
              <w:right w:w="0" w:type="dxa"/>
            </w:tcMar>
          </w:tcPr>
          <w:p w14:paraId="3B2E7C49"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5,468,500.50</w:t>
            </w:r>
          </w:p>
        </w:tc>
        <w:tc>
          <w:tcPr>
            <w:tcW w:w="358" w:type="dxa"/>
            <w:shd w:val="clear" w:color="auto" w:fill="auto"/>
            <w:tcMar>
              <w:top w:w="0" w:type="dxa"/>
              <w:left w:w="0" w:type="dxa"/>
              <w:bottom w:w="0" w:type="dxa"/>
              <w:right w:w="0" w:type="dxa"/>
            </w:tcMar>
          </w:tcPr>
          <w:p w14:paraId="0162D144"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19" w:type="dxa"/>
            <w:shd w:val="clear" w:color="auto" w:fill="auto"/>
            <w:tcMar>
              <w:top w:w="0" w:type="dxa"/>
              <w:left w:w="0" w:type="dxa"/>
              <w:bottom w:w="0" w:type="dxa"/>
              <w:right w:w="0" w:type="dxa"/>
            </w:tcMar>
          </w:tcPr>
          <w:p w14:paraId="4702E1E3"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54A0A68B"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32220913"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100</w:t>
            </w:r>
          </w:p>
        </w:tc>
        <w:tc>
          <w:tcPr>
            <w:tcW w:w="358" w:type="dxa"/>
            <w:shd w:val="clear" w:color="auto" w:fill="auto"/>
            <w:tcMar>
              <w:top w:w="0" w:type="dxa"/>
              <w:left w:w="0" w:type="dxa"/>
              <w:bottom w:w="0" w:type="dxa"/>
              <w:right w:w="0" w:type="dxa"/>
            </w:tcMar>
          </w:tcPr>
          <w:p w14:paraId="5EC2EAED"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w:t>
            </w:r>
          </w:p>
        </w:tc>
      </w:tr>
      <w:tr w:rsidR="00D50C75" w14:paraId="1B232230" w14:textId="77777777">
        <w:tc>
          <w:tcPr>
            <w:tcW w:w="6371" w:type="dxa"/>
            <w:shd w:val="clear" w:color="auto" w:fill="auto"/>
            <w:tcMar>
              <w:top w:w="0" w:type="dxa"/>
              <w:left w:w="0" w:type="dxa"/>
              <w:bottom w:w="0" w:type="dxa"/>
              <w:right w:w="0" w:type="dxa"/>
            </w:tcMar>
          </w:tcPr>
          <w:p w14:paraId="11899BC1" w14:textId="77777777" w:rsidR="00D50C75" w:rsidRDefault="00B83314">
            <w:pPr>
              <w:ind w:left="225"/>
              <w:contextualSpacing w:val="0"/>
              <w:jc w:val="center"/>
              <w:rPr>
                <w:rFonts w:ascii="Times" w:eastAsia="Times" w:hAnsi="Times" w:cs="Times"/>
                <w:sz w:val="20"/>
                <w:szCs w:val="20"/>
              </w:rPr>
            </w:pPr>
            <w:r>
              <w:rPr>
                <w:rFonts w:ascii="Times" w:eastAsia="Times" w:hAnsi="Times" w:cs="Times"/>
                <w:sz w:val="20"/>
                <w:szCs w:val="20"/>
              </w:rPr>
              <w:t>Total</w:t>
            </w:r>
          </w:p>
        </w:tc>
        <w:tc>
          <w:tcPr>
            <w:tcW w:w="419" w:type="dxa"/>
            <w:shd w:val="clear" w:color="auto" w:fill="auto"/>
            <w:tcMar>
              <w:top w:w="0" w:type="dxa"/>
              <w:left w:w="0" w:type="dxa"/>
              <w:bottom w:w="0" w:type="dxa"/>
              <w:right w:w="0" w:type="dxa"/>
            </w:tcMar>
          </w:tcPr>
          <w:p w14:paraId="6728EFC9"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2883E676"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w:t>
            </w:r>
          </w:p>
        </w:tc>
        <w:tc>
          <w:tcPr>
            <w:tcW w:w="358" w:type="dxa"/>
            <w:shd w:val="clear" w:color="auto" w:fill="auto"/>
            <w:tcMar>
              <w:top w:w="0" w:type="dxa"/>
              <w:left w:w="0" w:type="dxa"/>
              <w:bottom w:w="0" w:type="dxa"/>
              <w:right w:w="0" w:type="dxa"/>
            </w:tcMar>
          </w:tcPr>
          <w:p w14:paraId="672CFAAE"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5,468,500.50</w:t>
            </w:r>
          </w:p>
        </w:tc>
        <w:tc>
          <w:tcPr>
            <w:tcW w:w="358" w:type="dxa"/>
            <w:shd w:val="clear" w:color="auto" w:fill="auto"/>
            <w:tcMar>
              <w:top w:w="0" w:type="dxa"/>
              <w:left w:w="0" w:type="dxa"/>
              <w:bottom w:w="0" w:type="dxa"/>
              <w:right w:w="0" w:type="dxa"/>
            </w:tcMar>
          </w:tcPr>
          <w:p w14:paraId="4399DFCB"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19" w:type="dxa"/>
            <w:shd w:val="clear" w:color="auto" w:fill="auto"/>
            <w:tcMar>
              <w:top w:w="0" w:type="dxa"/>
              <w:left w:w="0" w:type="dxa"/>
              <w:bottom w:w="0" w:type="dxa"/>
              <w:right w:w="0" w:type="dxa"/>
            </w:tcMar>
          </w:tcPr>
          <w:p w14:paraId="012B4EE2"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757DE94C"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7A6C0776"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100</w:t>
            </w:r>
          </w:p>
        </w:tc>
        <w:tc>
          <w:tcPr>
            <w:tcW w:w="358" w:type="dxa"/>
            <w:shd w:val="clear" w:color="auto" w:fill="auto"/>
            <w:tcMar>
              <w:top w:w="0" w:type="dxa"/>
              <w:left w:w="0" w:type="dxa"/>
              <w:bottom w:w="0" w:type="dxa"/>
              <w:right w:w="0" w:type="dxa"/>
            </w:tcMar>
          </w:tcPr>
          <w:p w14:paraId="1D67332E"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w:t>
            </w:r>
          </w:p>
        </w:tc>
      </w:tr>
    </w:tbl>
    <w:p w14:paraId="2DE340F0" w14:textId="77777777" w:rsidR="00D50C75" w:rsidRDefault="00B83314">
      <w:pPr>
        <w:contextualSpacing w:val="0"/>
        <w:rPr>
          <w:rFonts w:ascii="Times" w:eastAsia="Times" w:hAnsi="Times" w:cs="Times"/>
          <w:b/>
          <w:sz w:val="20"/>
          <w:szCs w:val="20"/>
        </w:rPr>
      </w:pPr>
      <w:r>
        <w:rPr>
          <w:rFonts w:ascii="Times" w:eastAsia="Times" w:hAnsi="Times" w:cs="Times"/>
          <w:b/>
          <w:sz w:val="20"/>
          <w:szCs w:val="20"/>
        </w:rPr>
        <w:t>Revolving Loan</w:t>
      </w:r>
    </w:p>
    <w:p w14:paraId="023F0531" w14:textId="77777777" w:rsidR="00D50C75" w:rsidRDefault="00D50C75">
      <w:pPr>
        <w:spacing w:after="360"/>
        <w:contextualSpacing w:val="0"/>
        <w:jc w:val="center"/>
        <w:rPr>
          <w:rFonts w:ascii="Times" w:eastAsia="Times" w:hAnsi="Times" w:cs="Times"/>
          <w:b/>
          <w:sz w:val="20"/>
          <w:szCs w:val="20"/>
        </w:rPr>
      </w:pPr>
    </w:p>
    <w:tbl>
      <w:tblPr>
        <w:tblStyle w:val="aa"/>
        <w:tblW w:w="9359"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3"/>
        <w:gridCol w:w="419"/>
        <w:gridCol w:w="358"/>
        <w:gridCol w:w="358"/>
        <w:gridCol w:w="358"/>
        <w:gridCol w:w="419"/>
        <w:gridCol w:w="358"/>
        <w:gridCol w:w="358"/>
        <w:gridCol w:w="358"/>
      </w:tblGrid>
      <w:tr w:rsidR="00D50C75" w14:paraId="46AFC915" w14:textId="77777777">
        <w:tc>
          <w:tcPr>
            <w:tcW w:w="6371" w:type="dxa"/>
            <w:shd w:val="clear" w:color="auto" w:fill="auto"/>
            <w:tcMar>
              <w:top w:w="0" w:type="dxa"/>
              <w:left w:w="0" w:type="dxa"/>
              <w:bottom w:w="0" w:type="dxa"/>
              <w:right w:w="0" w:type="dxa"/>
            </w:tcMar>
          </w:tcPr>
          <w:p w14:paraId="46B6DFA6"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19" w:type="dxa"/>
            <w:shd w:val="clear" w:color="auto" w:fill="auto"/>
            <w:tcMar>
              <w:top w:w="0" w:type="dxa"/>
              <w:left w:w="0" w:type="dxa"/>
              <w:bottom w:w="0" w:type="dxa"/>
              <w:right w:w="0" w:type="dxa"/>
            </w:tcMar>
          </w:tcPr>
          <w:p w14:paraId="70AEBBA5"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7A619FB3"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0E38927D"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2B586DA6"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19" w:type="dxa"/>
            <w:shd w:val="clear" w:color="auto" w:fill="auto"/>
            <w:tcMar>
              <w:top w:w="0" w:type="dxa"/>
              <w:left w:w="0" w:type="dxa"/>
              <w:bottom w:w="0" w:type="dxa"/>
              <w:right w:w="0" w:type="dxa"/>
            </w:tcMar>
          </w:tcPr>
          <w:p w14:paraId="7A734188"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32A60282"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25BAF1B2"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0FD7038C"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r>
      <w:tr w:rsidR="00D50C75" w14:paraId="7E50ADB0" w14:textId="77777777">
        <w:tc>
          <w:tcPr>
            <w:tcW w:w="6371" w:type="dxa"/>
            <w:tcBorders>
              <w:bottom w:val="single" w:sz="6" w:space="0" w:color="000000"/>
            </w:tcBorders>
            <w:shd w:val="clear" w:color="auto" w:fill="auto"/>
            <w:tcMar>
              <w:top w:w="0" w:type="dxa"/>
              <w:left w:w="0" w:type="dxa"/>
              <w:bottom w:w="0" w:type="dxa"/>
              <w:right w:w="0" w:type="dxa"/>
            </w:tcMar>
          </w:tcPr>
          <w:p w14:paraId="60C1FF72" w14:textId="77777777" w:rsidR="00D50C75" w:rsidRDefault="00B83314">
            <w:pPr>
              <w:contextualSpacing w:val="0"/>
              <w:rPr>
                <w:rFonts w:ascii="Times" w:eastAsia="Times" w:hAnsi="Times" w:cs="Times"/>
                <w:b/>
                <w:sz w:val="16"/>
                <w:szCs w:val="16"/>
              </w:rPr>
            </w:pPr>
            <w:r>
              <w:rPr>
                <w:rFonts w:ascii="Times" w:eastAsia="Times" w:hAnsi="Times" w:cs="Times"/>
                <w:b/>
                <w:sz w:val="16"/>
                <w:szCs w:val="16"/>
              </w:rPr>
              <w:t>Lender</w:t>
            </w:r>
          </w:p>
        </w:tc>
        <w:tc>
          <w:tcPr>
            <w:tcW w:w="419" w:type="dxa"/>
            <w:shd w:val="clear" w:color="auto" w:fill="auto"/>
            <w:tcMar>
              <w:top w:w="0" w:type="dxa"/>
              <w:left w:w="0" w:type="dxa"/>
              <w:bottom w:w="0" w:type="dxa"/>
              <w:right w:w="0" w:type="dxa"/>
            </w:tcMar>
          </w:tcPr>
          <w:p w14:paraId="0D71A9EF"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 </w:t>
            </w:r>
          </w:p>
        </w:tc>
        <w:tc>
          <w:tcPr>
            <w:tcW w:w="1074" w:type="dxa"/>
            <w:gridSpan w:val="3"/>
            <w:tcBorders>
              <w:bottom w:val="single" w:sz="6" w:space="0" w:color="000000"/>
            </w:tcBorders>
            <w:shd w:val="clear" w:color="auto" w:fill="auto"/>
            <w:tcMar>
              <w:top w:w="0" w:type="dxa"/>
              <w:left w:w="0" w:type="dxa"/>
              <w:bottom w:w="0" w:type="dxa"/>
              <w:right w:w="0" w:type="dxa"/>
            </w:tcMar>
          </w:tcPr>
          <w:p w14:paraId="5C90F06B" w14:textId="77777777" w:rsidR="00D50C75" w:rsidRDefault="00B83314">
            <w:pPr>
              <w:contextualSpacing w:val="0"/>
              <w:jc w:val="center"/>
              <w:rPr>
                <w:rFonts w:ascii="Times" w:eastAsia="Times" w:hAnsi="Times" w:cs="Times"/>
                <w:b/>
                <w:sz w:val="16"/>
                <w:szCs w:val="16"/>
              </w:rPr>
            </w:pPr>
            <w:r>
              <w:rPr>
                <w:rFonts w:ascii="Times" w:eastAsia="Times" w:hAnsi="Times" w:cs="Times"/>
                <w:b/>
                <w:sz w:val="16"/>
                <w:szCs w:val="16"/>
              </w:rPr>
              <w:t>Commitment</w:t>
            </w:r>
          </w:p>
        </w:tc>
        <w:tc>
          <w:tcPr>
            <w:tcW w:w="419" w:type="dxa"/>
            <w:shd w:val="clear" w:color="auto" w:fill="auto"/>
            <w:tcMar>
              <w:top w:w="0" w:type="dxa"/>
              <w:left w:w="0" w:type="dxa"/>
              <w:bottom w:w="0" w:type="dxa"/>
              <w:right w:w="0" w:type="dxa"/>
            </w:tcMar>
          </w:tcPr>
          <w:p w14:paraId="3F64145C"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 </w:t>
            </w:r>
          </w:p>
        </w:tc>
        <w:tc>
          <w:tcPr>
            <w:tcW w:w="1074" w:type="dxa"/>
            <w:gridSpan w:val="3"/>
            <w:tcBorders>
              <w:bottom w:val="single" w:sz="6" w:space="0" w:color="000000"/>
            </w:tcBorders>
            <w:shd w:val="clear" w:color="auto" w:fill="auto"/>
            <w:tcMar>
              <w:top w:w="0" w:type="dxa"/>
              <w:left w:w="0" w:type="dxa"/>
              <w:bottom w:w="0" w:type="dxa"/>
              <w:right w:w="0" w:type="dxa"/>
            </w:tcMar>
          </w:tcPr>
          <w:p w14:paraId="7D6DDEF1" w14:textId="77777777" w:rsidR="00D50C75" w:rsidRDefault="00B83314">
            <w:pPr>
              <w:contextualSpacing w:val="0"/>
              <w:jc w:val="center"/>
              <w:rPr>
                <w:rFonts w:ascii="Times" w:eastAsia="Times" w:hAnsi="Times" w:cs="Times"/>
                <w:b/>
                <w:sz w:val="16"/>
                <w:szCs w:val="16"/>
              </w:rPr>
            </w:pPr>
            <w:r>
              <w:rPr>
                <w:rFonts w:ascii="Times" w:eastAsia="Times" w:hAnsi="Times" w:cs="Times"/>
                <w:b/>
                <w:sz w:val="16"/>
                <w:szCs w:val="16"/>
              </w:rPr>
              <w:t>Applicable</w:t>
            </w:r>
          </w:p>
          <w:p w14:paraId="7B0EB55D" w14:textId="77777777" w:rsidR="00D50C75" w:rsidRDefault="00B83314">
            <w:pPr>
              <w:contextualSpacing w:val="0"/>
              <w:jc w:val="center"/>
              <w:rPr>
                <w:rFonts w:ascii="Times" w:eastAsia="Times" w:hAnsi="Times" w:cs="Times"/>
                <w:b/>
                <w:sz w:val="16"/>
                <w:szCs w:val="16"/>
              </w:rPr>
            </w:pPr>
            <w:r>
              <w:rPr>
                <w:rFonts w:ascii="Times" w:eastAsia="Times" w:hAnsi="Times" w:cs="Times"/>
                <w:b/>
                <w:sz w:val="16"/>
                <w:szCs w:val="16"/>
              </w:rPr>
              <w:t>Percentage</w:t>
            </w:r>
          </w:p>
        </w:tc>
      </w:tr>
      <w:tr w:rsidR="00D50C75" w14:paraId="1035A259" w14:textId="77777777">
        <w:tc>
          <w:tcPr>
            <w:tcW w:w="6371" w:type="dxa"/>
            <w:shd w:val="clear" w:color="auto" w:fill="auto"/>
            <w:tcMar>
              <w:top w:w="0" w:type="dxa"/>
              <w:left w:w="0" w:type="dxa"/>
              <w:bottom w:w="0" w:type="dxa"/>
              <w:right w:w="0" w:type="dxa"/>
            </w:tcMar>
          </w:tcPr>
          <w:p w14:paraId="78243158" w14:textId="77777777" w:rsidR="00D50C75" w:rsidRDefault="00B83314">
            <w:pPr>
              <w:ind w:left="225"/>
              <w:contextualSpacing w:val="0"/>
              <w:jc w:val="center"/>
              <w:rPr>
                <w:rFonts w:ascii="Times" w:eastAsia="Times" w:hAnsi="Times" w:cs="Times"/>
                <w:sz w:val="20"/>
                <w:szCs w:val="20"/>
              </w:rPr>
            </w:pPr>
            <w:r>
              <w:rPr>
                <w:rFonts w:ascii="Times" w:eastAsia="Times" w:hAnsi="Times" w:cs="Times"/>
                <w:sz w:val="20"/>
                <w:szCs w:val="20"/>
              </w:rPr>
              <w:lastRenderedPageBreak/>
              <w:t>TD Bank, N.A.</w:t>
            </w:r>
          </w:p>
        </w:tc>
        <w:tc>
          <w:tcPr>
            <w:tcW w:w="419" w:type="dxa"/>
            <w:shd w:val="clear" w:color="auto" w:fill="auto"/>
            <w:tcMar>
              <w:top w:w="0" w:type="dxa"/>
              <w:left w:w="0" w:type="dxa"/>
              <w:bottom w:w="0" w:type="dxa"/>
              <w:right w:w="0" w:type="dxa"/>
            </w:tcMar>
          </w:tcPr>
          <w:p w14:paraId="1F85F947"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71B8D974"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w:t>
            </w:r>
          </w:p>
        </w:tc>
        <w:tc>
          <w:tcPr>
            <w:tcW w:w="358" w:type="dxa"/>
            <w:shd w:val="clear" w:color="auto" w:fill="auto"/>
            <w:tcMar>
              <w:top w:w="0" w:type="dxa"/>
              <w:left w:w="0" w:type="dxa"/>
              <w:bottom w:w="0" w:type="dxa"/>
              <w:right w:w="0" w:type="dxa"/>
            </w:tcMar>
          </w:tcPr>
          <w:p w14:paraId="5B7B2DFA"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40,000,000</w:t>
            </w:r>
          </w:p>
        </w:tc>
        <w:tc>
          <w:tcPr>
            <w:tcW w:w="358" w:type="dxa"/>
            <w:shd w:val="clear" w:color="auto" w:fill="auto"/>
            <w:tcMar>
              <w:top w:w="0" w:type="dxa"/>
              <w:left w:w="0" w:type="dxa"/>
              <w:bottom w:w="0" w:type="dxa"/>
              <w:right w:w="0" w:type="dxa"/>
            </w:tcMar>
          </w:tcPr>
          <w:p w14:paraId="1F9FACF5"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19" w:type="dxa"/>
            <w:shd w:val="clear" w:color="auto" w:fill="auto"/>
            <w:tcMar>
              <w:top w:w="0" w:type="dxa"/>
              <w:left w:w="0" w:type="dxa"/>
              <w:bottom w:w="0" w:type="dxa"/>
              <w:right w:w="0" w:type="dxa"/>
            </w:tcMar>
          </w:tcPr>
          <w:p w14:paraId="4BBB0460"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60A3BAC1"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04405CD4"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100</w:t>
            </w:r>
          </w:p>
        </w:tc>
        <w:tc>
          <w:tcPr>
            <w:tcW w:w="358" w:type="dxa"/>
            <w:shd w:val="clear" w:color="auto" w:fill="auto"/>
            <w:tcMar>
              <w:top w:w="0" w:type="dxa"/>
              <w:left w:w="0" w:type="dxa"/>
              <w:bottom w:w="0" w:type="dxa"/>
              <w:right w:w="0" w:type="dxa"/>
            </w:tcMar>
          </w:tcPr>
          <w:p w14:paraId="3435D4E8"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w:t>
            </w:r>
          </w:p>
        </w:tc>
      </w:tr>
      <w:tr w:rsidR="00D50C75" w14:paraId="4C884192" w14:textId="77777777">
        <w:tc>
          <w:tcPr>
            <w:tcW w:w="6371" w:type="dxa"/>
            <w:shd w:val="clear" w:color="auto" w:fill="auto"/>
            <w:tcMar>
              <w:top w:w="0" w:type="dxa"/>
              <w:left w:w="0" w:type="dxa"/>
              <w:bottom w:w="0" w:type="dxa"/>
              <w:right w:w="0" w:type="dxa"/>
            </w:tcMar>
          </w:tcPr>
          <w:p w14:paraId="74A1F08B" w14:textId="77777777" w:rsidR="00D50C75" w:rsidRDefault="00B83314">
            <w:pPr>
              <w:ind w:left="225"/>
              <w:contextualSpacing w:val="0"/>
              <w:jc w:val="center"/>
              <w:rPr>
                <w:rFonts w:ascii="Times" w:eastAsia="Times" w:hAnsi="Times" w:cs="Times"/>
                <w:sz w:val="20"/>
                <w:szCs w:val="20"/>
              </w:rPr>
            </w:pPr>
            <w:r>
              <w:rPr>
                <w:rFonts w:ascii="Times" w:eastAsia="Times" w:hAnsi="Times" w:cs="Times"/>
                <w:sz w:val="20"/>
                <w:szCs w:val="20"/>
              </w:rPr>
              <w:t>Total</w:t>
            </w:r>
          </w:p>
        </w:tc>
        <w:tc>
          <w:tcPr>
            <w:tcW w:w="419" w:type="dxa"/>
            <w:shd w:val="clear" w:color="auto" w:fill="auto"/>
            <w:tcMar>
              <w:top w:w="0" w:type="dxa"/>
              <w:left w:w="0" w:type="dxa"/>
              <w:bottom w:w="0" w:type="dxa"/>
              <w:right w:w="0" w:type="dxa"/>
            </w:tcMar>
          </w:tcPr>
          <w:p w14:paraId="0395F7E4"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2B538ED1"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w:t>
            </w:r>
          </w:p>
        </w:tc>
        <w:tc>
          <w:tcPr>
            <w:tcW w:w="358" w:type="dxa"/>
            <w:shd w:val="clear" w:color="auto" w:fill="auto"/>
            <w:tcMar>
              <w:top w:w="0" w:type="dxa"/>
              <w:left w:w="0" w:type="dxa"/>
              <w:bottom w:w="0" w:type="dxa"/>
              <w:right w:w="0" w:type="dxa"/>
            </w:tcMar>
          </w:tcPr>
          <w:p w14:paraId="3F9AA91D"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40,000,000</w:t>
            </w:r>
          </w:p>
        </w:tc>
        <w:tc>
          <w:tcPr>
            <w:tcW w:w="358" w:type="dxa"/>
            <w:shd w:val="clear" w:color="auto" w:fill="auto"/>
            <w:tcMar>
              <w:top w:w="0" w:type="dxa"/>
              <w:left w:w="0" w:type="dxa"/>
              <w:bottom w:w="0" w:type="dxa"/>
              <w:right w:w="0" w:type="dxa"/>
            </w:tcMar>
          </w:tcPr>
          <w:p w14:paraId="2B56986D"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19" w:type="dxa"/>
            <w:shd w:val="clear" w:color="auto" w:fill="auto"/>
            <w:tcMar>
              <w:top w:w="0" w:type="dxa"/>
              <w:left w:w="0" w:type="dxa"/>
              <w:bottom w:w="0" w:type="dxa"/>
              <w:right w:w="0" w:type="dxa"/>
            </w:tcMar>
          </w:tcPr>
          <w:p w14:paraId="34224DBD"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230D11B8"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 </w:t>
            </w:r>
          </w:p>
        </w:tc>
        <w:tc>
          <w:tcPr>
            <w:tcW w:w="358" w:type="dxa"/>
            <w:shd w:val="clear" w:color="auto" w:fill="auto"/>
            <w:tcMar>
              <w:top w:w="0" w:type="dxa"/>
              <w:left w:w="0" w:type="dxa"/>
              <w:bottom w:w="0" w:type="dxa"/>
              <w:right w:w="0" w:type="dxa"/>
            </w:tcMar>
          </w:tcPr>
          <w:p w14:paraId="476D9350" w14:textId="77777777" w:rsidR="00D50C75" w:rsidRDefault="00B83314">
            <w:pPr>
              <w:contextualSpacing w:val="0"/>
              <w:jc w:val="right"/>
              <w:rPr>
                <w:rFonts w:ascii="Times" w:eastAsia="Times" w:hAnsi="Times" w:cs="Times"/>
                <w:sz w:val="20"/>
                <w:szCs w:val="20"/>
              </w:rPr>
            </w:pPr>
            <w:r>
              <w:rPr>
                <w:rFonts w:ascii="Times" w:eastAsia="Times" w:hAnsi="Times" w:cs="Times"/>
                <w:sz w:val="20"/>
                <w:szCs w:val="20"/>
              </w:rPr>
              <w:t>100</w:t>
            </w:r>
          </w:p>
        </w:tc>
        <w:tc>
          <w:tcPr>
            <w:tcW w:w="358" w:type="dxa"/>
            <w:shd w:val="clear" w:color="auto" w:fill="auto"/>
            <w:tcMar>
              <w:top w:w="0" w:type="dxa"/>
              <w:left w:w="0" w:type="dxa"/>
              <w:bottom w:w="0" w:type="dxa"/>
              <w:right w:w="0" w:type="dxa"/>
            </w:tcMar>
          </w:tcPr>
          <w:p w14:paraId="51B94B3D"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w:t>
            </w:r>
          </w:p>
        </w:tc>
      </w:tr>
    </w:tbl>
    <w:p w14:paraId="224852C9"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Schedule - 2.01</w:t>
      </w:r>
    </w:p>
    <w:p w14:paraId="4B9CAD34"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p w14:paraId="54AD88F8" w14:textId="77777777" w:rsidR="00D50C75" w:rsidRDefault="00D50C75">
      <w:pPr>
        <w:contextualSpacing w:val="0"/>
        <w:rPr>
          <w:rFonts w:ascii="Times" w:eastAsia="Times" w:hAnsi="Times" w:cs="Times"/>
          <w:sz w:val="20"/>
          <w:szCs w:val="20"/>
        </w:rPr>
      </w:pPr>
    </w:p>
    <w:p w14:paraId="206C6D35" w14:textId="77777777" w:rsidR="00D50C75" w:rsidRDefault="00B83314">
      <w:pPr>
        <w:spacing w:after="255"/>
        <w:contextualSpacing w:val="0"/>
        <w:rPr>
          <w:rFonts w:ascii="Times" w:eastAsia="Times" w:hAnsi="Times" w:cs="Times"/>
          <w:sz w:val="20"/>
          <w:szCs w:val="20"/>
        </w:rPr>
      </w:pPr>
      <w:r>
        <w:pict w14:anchorId="6244AB91">
          <v:rect id="_x0000_i1026" style="width:0;height:1.5pt" o:hralign="center" o:hrstd="t" o:hr="t" fillcolor="#a0a0a0" stroked="f"/>
        </w:pict>
      </w:r>
    </w:p>
    <w:p w14:paraId="7AA65F4B" w14:textId="77777777" w:rsidR="00D50C75" w:rsidRDefault="00B83314">
      <w:pPr>
        <w:pStyle w:val="Heading5"/>
        <w:spacing w:before="0"/>
        <w:contextualSpacing w:val="0"/>
      </w:pPr>
      <w:r>
        <w:t> </w:t>
      </w:r>
    </w:p>
    <w:p w14:paraId="5BA2C6AB" w14:textId="77777777" w:rsidR="00D50C75" w:rsidRDefault="00D50C75">
      <w:pPr>
        <w:contextualSpacing w:val="0"/>
      </w:pPr>
    </w:p>
    <w:p w14:paraId="0EAC62DE" w14:textId="77777777" w:rsidR="00D50C75" w:rsidRDefault="00D50C75">
      <w:pPr>
        <w:contextualSpacing w:val="0"/>
      </w:pPr>
    </w:p>
    <w:p w14:paraId="0659A2D6" w14:textId="77777777" w:rsidR="00D50C75" w:rsidRDefault="00B83314">
      <w:pPr>
        <w:spacing w:before="360" w:after="120"/>
        <w:contextualSpacing w:val="0"/>
        <w:jc w:val="center"/>
        <w:rPr>
          <w:rFonts w:ascii="Times" w:eastAsia="Times" w:hAnsi="Times" w:cs="Times"/>
          <w:b/>
          <w:sz w:val="20"/>
          <w:szCs w:val="20"/>
          <w:u w:val="single"/>
        </w:rPr>
      </w:pPr>
      <w:r>
        <w:rPr>
          <w:rFonts w:ascii="Times" w:eastAsia="Times" w:hAnsi="Times" w:cs="Times"/>
          <w:b/>
          <w:sz w:val="20"/>
          <w:szCs w:val="20"/>
          <w:u w:val="single"/>
        </w:rPr>
        <w:t>Schedule 5.06(a)</w:t>
      </w:r>
    </w:p>
    <w:p w14:paraId="37C8AA75" w14:textId="77777777" w:rsidR="00D50C75" w:rsidRDefault="00B83314">
      <w:pPr>
        <w:spacing w:after="240"/>
        <w:contextualSpacing w:val="0"/>
        <w:jc w:val="center"/>
        <w:rPr>
          <w:rFonts w:ascii="Times" w:eastAsia="Times" w:hAnsi="Times" w:cs="Times"/>
          <w:b/>
          <w:sz w:val="20"/>
          <w:szCs w:val="20"/>
        </w:rPr>
      </w:pPr>
      <w:r>
        <w:rPr>
          <w:rFonts w:ascii="Times" w:eastAsia="Times" w:hAnsi="Times" w:cs="Times"/>
          <w:b/>
          <w:sz w:val="20"/>
          <w:szCs w:val="20"/>
        </w:rPr>
        <w:t>REAL PROPERTY</w:t>
      </w:r>
    </w:p>
    <w:p w14:paraId="2840259E" w14:textId="77777777" w:rsidR="00D50C75" w:rsidRDefault="00B83314">
      <w:pPr>
        <w:contextualSpacing w:val="0"/>
        <w:rPr>
          <w:rFonts w:ascii="Times" w:eastAsia="Times" w:hAnsi="Times" w:cs="Times"/>
          <w:b/>
          <w:sz w:val="20"/>
          <w:szCs w:val="20"/>
          <w:u w:val="single"/>
        </w:rPr>
      </w:pPr>
      <w:r>
        <w:rPr>
          <w:rFonts w:ascii="Times" w:eastAsia="Times" w:hAnsi="Times" w:cs="Times"/>
          <w:b/>
          <w:sz w:val="20"/>
          <w:szCs w:val="20"/>
          <w:u w:val="single"/>
        </w:rPr>
        <w:t>Owned Real Property</w:t>
      </w:r>
    </w:p>
    <w:p w14:paraId="3FEFF371" w14:textId="77777777" w:rsidR="00D50C75" w:rsidRDefault="00D50C75">
      <w:pPr>
        <w:spacing w:after="240"/>
        <w:contextualSpacing w:val="0"/>
        <w:jc w:val="center"/>
        <w:rPr>
          <w:rFonts w:ascii="Times" w:eastAsia="Times" w:hAnsi="Times" w:cs="Times"/>
          <w:b/>
          <w:sz w:val="20"/>
          <w:szCs w:val="20"/>
          <w:u w:val="single"/>
        </w:rPr>
      </w:pPr>
    </w:p>
    <w:tbl>
      <w:tblPr>
        <w:tblStyle w:val="ab"/>
        <w:tblW w:w="936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12"/>
        <w:gridCol w:w="468"/>
        <w:gridCol w:w="4680"/>
      </w:tblGrid>
      <w:tr w:rsidR="00D50C75" w14:paraId="160B8BC2" w14:textId="77777777">
        <w:tc>
          <w:tcPr>
            <w:tcW w:w="4212" w:type="dxa"/>
            <w:shd w:val="clear" w:color="auto" w:fill="auto"/>
            <w:tcMar>
              <w:top w:w="0" w:type="dxa"/>
              <w:left w:w="0" w:type="dxa"/>
              <w:bottom w:w="0" w:type="dxa"/>
              <w:right w:w="0" w:type="dxa"/>
            </w:tcMar>
          </w:tcPr>
          <w:p w14:paraId="735B161B"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68" w:type="dxa"/>
            <w:shd w:val="clear" w:color="auto" w:fill="auto"/>
            <w:tcMar>
              <w:top w:w="0" w:type="dxa"/>
              <w:left w:w="0" w:type="dxa"/>
              <w:bottom w:w="0" w:type="dxa"/>
              <w:right w:w="0" w:type="dxa"/>
            </w:tcMar>
          </w:tcPr>
          <w:p w14:paraId="086C04C5"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680" w:type="dxa"/>
            <w:shd w:val="clear" w:color="auto" w:fill="auto"/>
            <w:tcMar>
              <w:top w:w="0" w:type="dxa"/>
              <w:left w:w="0" w:type="dxa"/>
              <w:bottom w:w="0" w:type="dxa"/>
              <w:right w:w="0" w:type="dxa"/>
            </w:tcMar>
          </w:tcPr>
          <w:p w14:paraId="32FFAFE4"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r>
      <w:tr w:rsidR="00D50C75" w14:paraId="7ECB2AA1" w14:textId="77777777">
        <w:tc>
          <w:tcPr>
            <w:tcW w:w="4212" w:type="dxa"/>
            <w:tcBorders>
              <w:bottom w:val="single" w:sz="6" w:space="0" w:color="000000"/>
            </w:tcBorders>
            <w:shd w:val="clear" w:color="auto" w:fill="auto"/>
            <w:tcMar>
              <w:top w:w="0" w:type="dxa"/>
              <w:left w:w="0" w:type="dxa"/>
              <w:bottom w:w="0" w:type="dxa"/>
              <w:right w:w="0" w:type="dxa"/>
            </w:tcMar>
          </w:tcPr>
          <w:p w14:paraId="53FD415B" w14:textId="77777777" w:rsidR="00D50C75" w:rsidRDefault="00B83314">
            <w:pPr>
              <w:contextualSpacing w:val="0"/>
              <w:rPr>
                <w:rFonts w:ascii="Times" w:eastAsia="Times" w:hAnsi="Times" w:cs="Times"/>
                <w:b/>
                <w:sz w:val="16"/>
                <w:szCs w:val="16"/>
              </w:rPr>
            </w:pPr>
            <w:r>
              <w:rPr>
                <w:rFonts w:ascii="Times" w:eastAsia="Times" w:hAnsi="Times" w:cs="Times"/>
                <w:b/>
                <w:sz w:val="16"/>
                <w:szCs w:val="16"/>
              </w:rPr>
              <w:t>Owner</w:t>
            </w:r>
          </w:p>
        </w:tc>
        <w:tc>
          <w:tcPr>
            <w:tcW w:w="468" w:type="dxa"/>
            <w:shd w:val="clear" w:color="auto" w:fill="auto"/>
            <w:tcMar>
              <w:top w:w="0" w:type="dxa"/>
              <w:left w:w="0" w:type="dxa"/>
              <w:bottom w:w="0" w:type="dxa"/>
              <w:right w:w="0" w:type="dxa"/>
            </w:tcMar>
          </w:tcPr>
          <w:p w14:paraId="35C11C85"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 </w:t>
            </w:r>
          </w:p>
        </w:tc>
        <w:tc>
          <w:tcPr>
            <w:tcW w:w="4680" w:type="dxa"/>
            <w:tcBorders>
              <w:bottom w:val="single" w:sz="6" w:space="0" w:color="000000"/>
            </w:tcBorders>
            <w:shd w:val="clear" w:color="auto" w:fill="auto"/>
            <w:tcMar>
              <w:top w:w="0" w:type="dxa"/>
              <w:left w:w="0" w:type="dxa"/>
              <w:bottom w:w="0" w:type="dxa"/>
              <w:right w:w="0" w:type="dxa"/>
            </w:tcMar>
          </w:tcPr>
          <w:p w14:paraId="4C6FF9B3" w14:textId="77777777" w:rsidR="00D50C75" w:rsidRDefault="00B83314">
            <w:pPr>
              <w:contextualSpacing w:val="0"/>
              <w:rPr>
                <w:rFonts w:ascii="Times" w:eastAsia="Times" w:hAnsi="Times" w:cs="Times"/>
                <w:b/>
                <w:sz w:val="16"/>
                <w:szCs w:val="16"/>
              </w:rPr>
            </w:pPr>
            <w:r>
              <w:rPr>
                <w:rFonts w:ascii="Times" w:eastAsia="Times" w:hAnsi="Times" w:cs="Times"/>
                <w:b/>
                <w:sz w:val="16"/>
                <w:szCs w:val="16"/>
              </w:rPr>
              <w:t>Location</w:t>
            </w:r>
          </w:p>
        </w:tc>
      </w:tr>
      <w:tr w:rsidR="00D50C75" w14:paraId="4F541F01" w14:textId="77777777">
        <w:tc>
          <w:tcPr>
            <w:tcW w:w="4212" w:type="dxa"/>
            <w:shd w:val="clear" w:color="auto" w:fill="auto"/>
            <w:tcMar>
              <w:top w:w="0" w:type="dxa"/>
              <w:left w:w="0" w:type="dxa"/>
              <w:bottom w:w="0" w:type="dxa"/>
              <w:right w:w="0" w:type="dxa"/>
            </w:tcMar>
          </w:tcPr>
          <w:p w14:paraId="532F6430"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68" w:type="dxa"/>
            <w:shd w:val="clear" w:color="auto" w:fill="auto"/>
            <w:tcMar>
              <w:top w:w="0" w:type="dxa"/>
              <w:left w:w="0" w:type="dxa"/>
              <w:bottom w:w="0" w:type="dxa"/>
              <w:right w:w="0" w:type="dxa"/>
            </w:tcMar>
          </w:tcPr>
          <w:p w14:paraId="5C236F76"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680" w:type="dxa"/>
            <w:shd w:val="clear" w:color="auto" w:fill="auto"/>
            <w:tcMar>
              <w:top w:w="0" w:type="dxa"/>
              <w:left w:w="0" w:type="dxa"/>
              <w:bottom w:w="0" w:type="dxa"/>
              <w:right w:w="0" w:type="dxa"/>
            </w:tcMar>
          </w:tcPr>
          <w:p w14:paraId="5677DC88"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2AF7CE9F" w14:textId="77777777">
        <w:tc>
          <w:tcPr>
            <w:tcW w:w="4212" w:type="dxa"/>
            <w:shd w:val="clear" w:color="auto" w:fill="auto"/>
            <w:tcMar>
              <w:top w:w="0" w:type="dxa"/>
              <w:left w:w="0" w:type="dxa"/>
              <w:bottom w:w="0" w:type="dxa"/>
              <w:right w:w="0" w:type="dxa"/>
            </w:tcMar>
          </w:tcPr>
          <w:p w14:paraId="69363BC8"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Smith &amp; Wesson Corp.</w:t>
            </w:r>
          </w:p>
        </w:tc>
        <w:tc>
          <w:tcPr>
            <w:tcW w:w="468" w:type="dxa"/>
            <w:shd w:val="clear" w:color="auto" w:fill="auto"/>
            <w:tcMar>
              <w:top w:w="0" w:type="dxa"/>
              <w:left w:w="0" w:type="dxa"/>
              <w:bottom w:w="0" w:type="dxa"/>
              <w:right w:w="0" w:type="dxa"/>
            </w:tcMar>
          </w:tcPr>
          <w:p w14:paraId="60A0605D"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680" w:type="dxa"/>
            <w:shd w:val="clear" w:color="auto" w:fill="auto"/>
            <w:tcMar>
              <w:top w:w="0" w:type="dxa"/>
              <w:left w:w="0" w:type="dxa"/>
              <w:bottom w:w="0" w:type="dxa"/>
              <w:right w:w="0" w:type="dxa"/>
            </w:tcMar>
          </w:tcPr>
          <w:p w14:paraId="039DC188" w14:textId="77777777" w:rsidR="00D50C75" w:rsidRDefault="00B83314">
            <w:pPr>
              <w:contextualSpacing w:val="0"/>
              <w:rPr>
                <w:rFonts w:ascii="Times" w:eastAsia="Times" w:hAnsi="Times" w:cs="Times"/>
                <w:sz w:val="20"/>
                <w:szCs w:val="20"/>
              </w:rPr>
            </w:pPr>
            <w:r>
              <w:rPr>
                <w:rFonts w:ascii="Times" w:eastAsia="Times" w:hAnsi="Times" w:cs="Times"/>
                <w:sz w:val="20"/>
                <w:szCs w:val="20"/>
              </w:rPr>
              <w:t>2100 Roosevelt Avenue</w:t>
            </w:r>
          </w:p>
          <w:p w14:paraId="5616278A" w14:textId="77777777" w:rsidR="00D50C75" w:rsidRDefault="00B83314">
            <w:pPr>
              <w:contextualSpacing w:val="0"/>
              <w:rPr>
                <w:rFonts w:ascii="Times" w:eastAsia="Times" w:hAnsi="Times" w:cs="Times"/>
                <w:sz w:val="20"/>
                <w:szCs w:val="20"/>
              </w:rPr>
            </w:pPr>
            <w:r>
              <w:rPr>
                <w:rFonts w:ascii="Times" w:eastAsia="Times" w:hAnsi="Times" w:cs="Times"/>
                <w:sz w:val="20"/>
                <w:szCs w:val="20"/>
              </w:rPr>
              <w:t>Springfield, MA 01104</w:t>
            </w:r>
          </w:p>
        </w:tc>
      </w:tr>
      <w:tr w:rsidR="00D50C75" w14:paraId="1F0BC9E3" w14:textId="77777777">
        <w:tc>
          <w:tcPr>
            <w:tcW w:w="4212" w:type="dxa"/>
            <w:shd w:val="clear" w:color="auto" w:fill="auto"/>
            <w:tcMar>
              <w:top w:w="0" w:type="dxa"/>
              <w:left w:w="0" w:type="dxa"/>
              <w:bottom w:w="0" w:type="dxa"/>
              <w:right w:w="0" w:type="dxa"/>
            </w:tcMar>
          </w:tcPr>
          <w:p w14:paraId="7FBE7C67"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68" w:type="dxa"/>
            <w:shd w:val="clear" w:color="auto" w:fill="auto"/>
            <w:tcMar>
              <w:top w:w="0" w:type="dxa"/>
              <w:left w:w="0" w:type="dxa"/>
              <w:bottom w:w="0" w:type="dxa"/>
              <w:right w:w="0" w:type="dxa"/>
            </w:tcMar>
          </w:tcPr>
          <w:p w14:paraId="49B78908"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680" w:type="dxa"/>
            <w:shd w:val="clear" w:color="auto" w:fill="auto"/>
            <w:tcMar>
              <w:top w:w="0" w:type="dxa"/>
              <w:left w:w="0" w:type="dxa"/>
              <w:bottom w:w="0" w:type="dxa"/>
              <w:right w:w="0" w:type="dxa"/>
            </w:tcMar>
          </w:tcPr>
          <w:p w14:paraId="2110DD70"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3DC5ABF0" w14:textId="77777777">
        <w:tc>
          <w:tcPr>
            <w:tcW w:w="4212" w:type="dxa"/>
            <w:shd w:val="clear" w:color="auto" w:fill="auto"/>
            <w:tcMar>
              <w:top w:w="0" w:type="dxa"/>
              <w:left w:w="0" w:type="dxa"/>
              <w:bottom w:w="0" w:type="dxa"/>
              <w:right w:w="0" w:type="dxa"/>
            </w:tcMar>
          </w:tcPr>
          <w:p w14:paraId="224CC5C9"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Smith &amp; Wesson Corp.</w:t>
            </w:r>
          </w:p>
        </w:tc>
        <w:tc>
          <w:tcPr>
            <w:tcW w:w="468" w:type="dxa"/>
            <w:shd w:val="clear" w:color="auto" w:fill="auto"/>
            <w:tcMar>
              <w:top w:w="0" w:type="dxa"/>
              <w:left w:w="0" w:type="dxa"/>
              <w:bottom w:w="0" w:type="dxa"/>
              <w:right w:w="0" w:type="dxa"/>
            </w:tcMar>
          </w:tcPr>
          <w:p w14:paraId="764C6BF6"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680" w:type="dxa"/>
            <w:shd w:val="clear" w:color="auto" w:fill="auto"/>
            <w:tcMar>
              <w:top w:w="0" w:type="dxa"/>
              <w:left w:w="0" w:type="dxa"/>
              <w:bottom w:w="0" w:type="dxa"/>
              <w:right w:w="0" w:type="dxa"/>
            </w:tcMar>
          </w:tcPr>
          <w:p w14:paraId="6CD6A231" w14:textId="77777777" w:rsidR="00D50C75" w:rsidRDefault="00B83314">
            <w:pPr>
              <w:contextualSpacing w:val="0"/>
              <w:rPr>
                <w:rFonts w:ascii="Times" w:eastAsia="Times" w:hAnsi="Times" w:cs="Times"/>
                <w:sz w:val="20"/>
                <w:szCs w:val="20"/>
              </w:rPr>
            </w:pPr>
            <w:r>
              <w:rPr>
                <w:rFonts w:ascii="Times" w:eastAsia="Times" w:hAnsi="Times" w:cs="Times"/>
                <w:sz w:val="20"/>
                <w:szCs w:val="20"/>
              </w:rPr>
              <w:t>19 Aviation Drive</w:t>
            </w:r>
          </w:p>
          <w:p w14:paraId="01192C50" w14:textId="77777777" w:rsidR="00D50C75" w:rsidRDefault="00B83314">
            <w:pPr>
              <w:contextualSpacing w:val="0"/>
              <w:rPr>
                <w:rFonts w:ascii="Times" w:eastAsia="Times" w:hAnsi="Times" w:cs="Times"/>
                <w:sz w:val="20"/>
                <w:szCs w:val="20"/>
              </w:rPr>
            </w:pPr>
            <w:proofErr w:type="spellStart"/>
            <w:r>
              <w:rPr>
                <w:rFonts w:ascii="Times" w:eastAsia="Times" w:hAnsi="Times" w:cs="Times"/>
                <w:sz w:val="20"/>
                <w:szCs w:val="20"/>
              </w:rPr>
              <w:t>Holten</w:t>
            </w:r>
            <w:proofErr w:type="spellEnd"/>
            <w:r>
              <w:rPr>
                <w:rFonts w:ascii="Times" w:eastAsia="Times" w:hAnsi="Times" w:cs="Times"/>
                <w:sz w:val="20"/>
                <w:szCs w:val="20"/>
              </w:rPr>
              <w:t>, Southern Aroostook County, Maine</w:t>
            </w:r>
          </w:p>
        </w:tc>
      </w:tr>
      <w:tr w:rsidR="00D50C75" w14:paraId="10703FAF" w14:textId="77777777">
        <w:tc>
          <w:tcPr>
            <w:tcW w:w="4212" w:type="dxa"/>
            <w:shd w:val="clear" w:color="auto" w:fill="auto"/>
            <w:tcMar>
              <w:top w:w="0" w:type="dxa"/>
              <w:left w:w="0" w:type="dxa"/>
              <w:bottom w:w="0" w:type="dxa"/>
              <w:right w:w="0" w:type="dxa"/>
            </w:tcMar>
          </w:tcPr>
          <w:p w14:paraId="6361FCD7"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68" w:type="dxa"/>
            <w:shd w:val="clear" w:color="auto" w:fill="auto"/>
            <w:tcMar>
              <w:top w:w="0" w:type="dxa"/>
              <w:left w:w="0" w:type="dxa"/>
              <w:bottom w:w="0" w:type="dxa"/>
              <w:right w:w="0" w:type="dxa"/>
            </w:tcMar>
          </w:tcPr>
          <w:p w14:paraId="412DA390"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680" w:type="dxa"/>
            <w:shd w:val="clear" w:color="auto" w:fill="auto"/>
            <w:tcMar>
              <w:top w:w="0" w:type="dxa"/>
              <w:left w:w="0" w:type="dxa"/>
              <w:bottom w:w="0" w:type="dxa"/>
              <w:right w:w="0" w:type="dxa"/>
            </w:tcMar>
          </w:tcPr>
          <w:p w14:paraId="0EE8B4E4"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7F03797D" w14:textId="77777777">
        <w:tc>
          <w:tcPr>
            <w:tcW w:w="4212" w:type="dxa"/>
            <w:shd w:val="clear" w:color="auto" w:fill="auto"/>
            <w:tcMar>
              <w:top w:w="0" w:type="dxa"/>
              <w:left w:w="0" w:type="dxa"/>
              <w:bottom w:w="0" w:type="dxa"/>
              <w:right w:w="0" w:type="dxa"/>
            </w:tcMar>
          </w:tcPr>
          <w:p w14:paraId="3D47E089"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Smith &amp; Wesson Corp.</w:t>
            </w:r>
          </w:p>
        </w:tc>
        <w:tc>
          <w:tcPr>
            <w:tcW w:w="468" w:type="dxa"/>
            <w:shd w:val="clear" w:color="auto" w:fill="auto"/>
            <w:tcMar>
              <w:top w:w="0" w:type="dxa"/>
              <w:left w:w="0" w:type="dxa"/>
              <w:bottom w:w="0" w:type="dxa"/>
              <w:right w:w="0" w:type="dxa"/>
            </w:tcMar>
          </w:tcPr>
          <w:p w14:paraId="097DB7F2"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680" w:type="dxa"/>
            <w:shd w:val="clear" w:color="auto" w:fill="auto"/>
            <w:tcMar>
              <w:top w:w="0" w:type="dxa"/>
              <w:left w:w="0" w:type="dxa"/>
              <w:bottom w:w="0" w:type="dxa"/>
              <w:right w:w="0" w:type="dxa"/>
            </w:tcMar>
          </w:tcPr>
          <w:p w14:paraId="37068007" w14:textId="77777777" w:rsidR="00D50C75" w:rsidRDefault="00B83314">
            <w:pPr>
              <w:contextualSpacing w:val="0"/>
              <w:rPr>
                <w:rFonts w:ascii="Times" w:eastAsia="Times" w:hAnsi="Times" w:cs="Times"/>
                <w:sz w:val="20"/>
                <w:szCs w:val="20"/>
              </w:rPr>
            </w:pPr>
            <w:r>
              <w:rPr>
                <w:rFonts w:ascii="Times" w:eastAsia="Times" w:hAnsi="Times" w:cs="Times"/>
                <w:sz w:val="20"/>
                <w:szCs w:val="20"/>
              </w:rPr>
              <w:t>299 Page Boulevard</w:t>
            </w:r>
          </w:p>
          <w:p w14:paraId="0F6A6077" w14:textId="77777777" w:rsidR="00D50C75" w:rsidRDefault="00B83314">
            <w:pPr>
              <w:contextualSpacing w:val="0"/>
              <w:rPr>
                <w:rFonts w:ascii="Times" w:eastAsia="Times" w:hAnsi="Times" w:cs="Times"/>
                <w:sz w:val="20"/>
                <w:szCs w:val="20"/>
              </w:rPr>
            </w:pPr>
            <w:r>
              <w:rPr>
                <w:rFonts w:ascii="Times" w:eastAsia="Times" w:hAnsi="Times" w:cs="Times"/>
                <w:sz w:val="20"/>
                <w:szCs w:val="20"/>
              </w:rPr>
              <w:t>Springfield, Hampden County, Massachusetts</w:t>
            </w:r>
          </w:p>
        </w:tc>
      </w:tr>
      <w:tr w:rsidR="00D50C75" w14:paraId="43A6E3E7" w14:textId="77777777">
        <w:tc>
          <w:tcPr>
            <w:tcW w:w="4212" w:type="dxa"/>
            <w:shd w:val="clear" w:color="auto" w:fill="auto"/>
            <w:tcMar>
              <w:top w:w="0" w:type="dxa"/>
              <w:left w:w="0" w:type="dxa"/>
              <w:bottom w:w="0" w:type="dxa"/>
              <w:right w:w="0" w:type="dxa"/>
            </w:tcMar>
          </w:tcPr>
          <w:p w14:paraId="43589C75"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68" w:type="dxa"/>
            <w:shd w:val="clear" w:color="auto" w:fill="auto"/>
            <w:tcMar>
              <w:top w:w="0" w:type="dxa"/>
              <w:left w:w="0" w:type="dxa"/>
              <w:bottom w:w="0" w:type="dxa"/>
              <w:right w:w="0" w:type="dxa"/>
            </w:tcMar>
          </w:tcPr>
          <w:p w14:paraId="39770BA5"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680" w:type="dxa"/>
            <w:shd w:val="clear" w:color="auto" w:fill="auto"/>
            <w:tcMar>
              <w:top w:w="0" w:type="dxa"/>
              <w:left w:w="0" w:type="dxa"/>
              <w:bottom w:w="0" w:type="dxa"/>
              <w:right w:w="0" w:type="dxa"/>
            </w:tcMar>
          </w:tcPr>
          <w:p w14:paraId="27069C4C"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72339B48" w14:textId="77777777">
        <w:tc>
          <w:tcPr>
            <w:tcW w:w="4212" w:type="dxa"/>
            <w:shd w:val="clear" w:color="auto" w:fill="auto"/>
            <w:tcMar>
              <w:top w:w="0" w:type="dxa"/>
              <w:left w:w="0" w:type="dxa"/>
              <w:bottom w:w="0" w:type="dxa"/>
              <w:right w:w="0" w:type="dxa"/>
            </w:tcMar>
          </w:tcPr>
          <w:p w14:paraId="7481FC04"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O.L. Development, Inc.</w:t>
            </w:r>
          </w:p>
        </w:tc>
        <w:tc>
          <w:tcPr>
            <w:tcW w:w="468" w:type="dxa"/>
            <w:shd w:val="clear" w:color="auto" w:fill="auto"/>
            <w:tcMar>
              <w:top w:w="0" w:type="dxa"/>
              <w:left w:w="0" w:type="dxa"/>
              <w:bottom w:w="0" w:type="dxa"/>
              <w:right w:w="0" w:type="dxa"/>
            </w:tcMar>
          </w:tcPr>
          <w:p w14:paraId="39AE2342"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680" w:type="dxa"/>
            <w:shd w:val="clear" w:color="auto" w:fill="auto"/>
            <w:tcMar>
              <w:top w:w="0" w:type="dxa"/>
              <w:left w:w="0" w:type="dxa"/>
              <w:bottom w:w="0" w:type="dxa"/>
              <w:right w:w="0" w:type="dxa"/>
            </w:tcMar>
          </w:tcPr>
          <w:p w14:paraId="688B73EA" w14:textId="77777777" w:rsidR="00D50C75" w:rsidRDefault="00B83314">
            <w:pPr>
              <w:contextualSpacing w:val="0"/>
              <w:rPr>
                <w:rFonts w:ascii="Times" w:eastAsia="Times" w:hAnsi="Times" w:cs="Times"/>
                <w:sz w:val="20"/>
                <w:szCs w:val="20"/>
              </w:rPr>
            </w:pPr>
            <w:r>
              <w:rPr>
                <w:rFonts w:ascii="Times" w:eastAsia="Times" w:hAnsi="Times" w:cs="Times"/>
                <w:sz w:val="20"/>
                <w:szCs w:val="20"/>
              </w:rPr>
              <w:t>400 North Main Street</w:t>
            </w:r>
          </w:p>
          <w:p w14:paraId="48EAC926" w14:textId="77777777" w:rsidR="00D50C75" w:rsidRDefault="00B83314">
            <w:pPr>
              <w:contextualSpacing w:val="0"/>
              <w:rPr>
                <w:rFonts w:ascii="Times" w:eastAsia="Times" w:hAnsi="Times" w:cs="Times"/>
                <w:sz w:val="20"/>
                <w:szCs w:val="20"/>
              </w:rPr>
            </w:pPr>
            <w:r>
              <w:rPr>
                <w:rFonts w:ascii="Times" w:eastAsia="Times" w:hAnsi="Times" w:cs="Times"/>
                <w:sz w:val="20"/>
                <w:szCs w:val="20"/>
              </w:rPr>
              <w:t>Rochester, Strafford County, New Hampshire</w:t>
            </w:r>
          </w:p>
        </w:tc>
      </w:tr>
    </w:tbl>
    <w:p w14:paraId="40D90940" w14:textId="77777777" w:rsidR="00D50C75" w:rsidRDefault="00B83314">
      <w:pPr>
        <w:contextualSpacing w:val="0"/>
        <w:rPr>
          <w:rFonts w:ascii="Times" w:eastAsia="Times" w:hAnsi="Times" w:cs="Times"/>
          <w:b/>
          <w:sz w:val="20"/>
          <w:szCs w:val="20"/>
          <w:u w:val="single"/>
        </w:rPr>
      </w:pPr>
      <w:r>
        <w:rPr>
          <w:rFonts w:ascii="Times" w:eastAsia="Times" w:hAnsi="Times" w:cs="Times"/>
          <w:b/>
          <w:sz w:val="20"/>
          <w:szCs w:val="20"/>
          <w:u w:val="single"/>
        </w:rPr>
        <w:t>Leased Real Property</w:t>
      </w:r>
    </w:p>
    <w:p w14:paraId="6144ABE6" w14:textId="77777777" w:rsidR="00D50C75" w:rsidRDefault="00D50C75">
      <w:pPr>
        <w:contextualSpacing w:val="0"/>
        <w:jc w:val="center"/>
        <w:rPr>
          <w:rFonts w:ascii="Times" w:eastAsia="Times" w:hAnsi="Times" w:cs="Times"/>
          <w:b/>
          <w:sz w:val="20"/>
          <w:szCs w:val="20"/>
          <w:u w:val="single"/>
        </w:rPr>
      </w:pPr>
    </w:p>
    <w:tbl>
      <w:tblPr>
        <w:tblStyle w:val="ac"/>
        <w:tblW w:w="936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12"/>
        <w:gridCol w:w="468"/>
        <w:gridCol w:w="4680"/>
      </w:tblGrid>
      <w:tr w:rsidR="00D50C75" w14:paraId="1F9DCE4B" w14:textId="77777777">
        <w:tc>
          <w:tcPr>
            <w:tcW w:w="4212" w:type="dxa"/>
            <w:shd w:val="clear" w:color="auto" w:fill="auto"/>
            <w:tcMar>
              <w:top w:w="0" w:type="dxa"/>
              <w:left w:w="0" w:type="dxa"/>
              <w:bottom w:w="0" w:type="dxa"/>
              <w:right w:w="0" w:type="dxa"/>
            </w:tcMar>
          </w:tcPr>
          <w:p w14:paraId="2283739E"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68" w:type="dxa"/>
            <w:shd w:val="clear" w:color="auto" w:fill="auto"/>
            <w:tcMar>
              <w:top w:w="0" w:type="dxa"/>
              <w:left w:w="0" w:type="dxa"/>
              <w:bottom w:w="0" w:type="dxa"/>
              <w:right w:w="0" w:type="dxa"/>
            </w:tcMar>
          </w:tcPr>
          <w:p w14:paraId="27F73ECE"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680" w:type="dxa"/>
            <w:shd w:val="clear" w:color="auto" w:fill="auto"/>
            <w:tcMar>
              <w:top w:w="0" w:type="dxa"/>
              <w:left w:w="0" w:type="dxa"/>
              <w:bottom w:w="0" w:type="dxa"/>
              <w:right w:w="0" w:type="dxa"/>
            </w:tcMar>
          </w:tcPr>
          <w:p w14:paraId="53312679"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r>
      <w:tr w:rsidR="00D50C75" w14:paraId="39899C63" w14:textId="77777777">
        <w:tc>
          <w:tcPr>
            <w:tcW w:w="4212" w:type="dxa"/>
            <w:tcBorders>
              <w:bottom w:val="single" w:sz="6" w:space="0" w:color="000000"/>
            </w:tcBorders>
            <w:shd w:val="clear" w:color="auto" w:fill="auto"/>
            <w:tcMar>
              <w:top w:w="0" w:type="dxa"/>
              <w:left w:w="0" w:type="dxa"/>
              <w:bottom w:w="0" w:type="dxa"/>
              <w:right w:w="0" w:type="dxa"/>
            </w:tcMar>
          </w:tcPr>
          <w:p w14:paraId="03FFE107" w14:textId="77777777" w:rsidR="00D50C75" w:rsidRDefault="00B83314">
            <w:pPr>
              <w:contextualSpacing w:val="0"/>
              <w:rPr>
                <w:rFonts w:ascii="Times" w:eastAsia="Times" w:hAnsi="Times" w:cs="Times"/>
                <w:b/>
                <w:sz w:val="16"/>
                <w:szCs w:val="16"/>
              </w:rPr>
            </w:pPr>
            <w:r>
              <w:rPr>
                <w:rFonts w:ascii="Times" w:eastAsia="Times" w:hAnsi="Times" w:cs="Times"/>
                <w:b/>
                <w:sz w:val="16"/>
                <w:szCs w:val="16"/>
              </w:rPr>
              <w:t>Tenant</w:t>
            </w:r>
          </w:p>
        </w:tc>
        <w:tc>
          <w:tcPr>
            <w:tcW w:w="468" w:type="dxa"/>
            <w:shd w:val="clear" w:color="auto" w:fill="auto"/>
            <w:tcMar>
              <w:top w:w="0" w:type="dxa"/>
              <w:left w:w="0" w:type="dxa"/>
              <w:bottom w:w="0" w:type="dxa"/>
              <w:right w:w="0" w:type="dxa"/>
            </w:tcMar>
          </w:tcPr>
          <w:p w14:paraId="0A686B7D"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 </w:t>
            </w:r>
          </w:p>
        </w:tc>
        <w:tc>
          <w:tcPr>
            <w:tcW w:w="4680" w:type="dxa"/>
            <w:tcBorders>
              <w:bottom w:val="single" w:sz="6" w:space="0" w:color="000000"/>
            </w:tcBorders>
            <w:shd w:val="clear" w:color="auto" w:fill="auto"/>
            <w:tcMar>
              <w:top w:w="0" w:type="dxa"/>
              <w:left w:w="0" w:type="dxa"/>
              <w:bottom w:w="0" w:type="dxa"/>
              <w:right w:w="0" w:type="dxa"/>
            </w:tcMar>
          </w:tcPr>
          <w:p w14:paraId="62F058C0" w14:textId="77777777" w:rsidR="00D50C75" w:rsidRDefault="00B83314">
            <w:pPr>
              <w:contextualSpacing w:val="0"/>
              <w:rPr>
                <w:rFonts w:ascii="Times" w:eastAsia="Times" w:hAnsi="Times" w:cs="Times"/>
                <w:b/>
                <w:sz w:val="16"/>
                <w:szCs w:val="16"/>
              </w:rPr>
            </w:pPr>
            <w:r>
              <w:rPr>
                <w:rFonts w:ascii="Times" w:eastAsia="Times" w:hAnsi="Times" w:cs="Times"/>
                <w:b/>
                <w:sz w:val="16"/>
                <w:szCs w:val="16"/>
              </w:rPr>
              <w:t>Location of Property</w:t>
            </w:r>
          </w:p>
        </w:tc>
      </w:tr>
      <w:tr w:rsidR="00D50C75" w14:paraId="043F8977" w14:textId="77777777">
        <w:tc>
          <w:tcPr>
            <w:tcW w:w="4212" w:type="dxa"/>
            <w:shd w:val="clear" w:color="auto" w:fill="auto"/>
            <w:tcMar>
              <w:top w:w="0" w:type="dxa"/>
              <w:left w:w="0" w:type="dxa"/>
              <w:bottom w:w="0" w:type="dxa"/>
              <w:right w:w="0" w:type="dxa"/>
            </w:tcMar>
          </w:tcPr>
          <w:p w14:paraId="6F41453F"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68" w:type="dxa"/>
            <w:shd w:val="clear" w:color="auto" w:fill="auto"/>
            <w:tcMar>
              <w:top w:w="0" w:type="dxa"/>
              <w:left w:w="0" w:type="dxa"/>
              <w:bottom w:w="0" w:type="dxa"/>
              <w:right w:w="0" w:type="dxa"/>
            </w:tcMar>
          </w:tcPr>
          <w:p w14:paraId="360A8670"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680" w:type="dxa"/>
            <w:shd w:val="clear" w:color="auto" w:fill="auto"/>
            <w:tcMar>
              <w:top w:w="0" w:type="dxa"/>
              <w:left w:w="0" w:type="dxa"/>
              <w:bottom w:w="0" w:type="dxa"/>
              <w:right w:w="0" w:type="dxa"/>
            </w:tcMar>
          </w:tcPr>
          <w:p w14:paraId="4CD4369A"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3E16BFDC" w14:textId="77777777">
        <w:tc>
          <w:tcPr>
            <w:tcW w:w="4212" w:type="dxa"/>
            <w:shd w:val="clear" w:color="auto" w:fill="auto"/>
            <w:tcMar>
              <w:top w:w="0" w:type="dxa"/>
              <w:left w:w="0" w:type="dxa"/>
              <w:bottom w:w="0" w:type="dxa"/>
              <w:right w:w="0" w:type="dxa"/>
            </w:tcMar>
          </w:tcPr>
          <w:p w14:paraId="148953B4"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Smith &amp; Wesson Holding Corporation</w:t>
            </w:r>
          </w:p>
        </w:tc>
        <w:tc>
          <w:tcPr>
            <w:tcW w:w="468" w:type="dxa"/>
            <w:shd w:val="clear" w:color="auto" w:fill="auto"/>
            <w:tcMar>
              <w:top w:w="0" w:type="dxa"/>
              <w:left w:w="0" w:type="dxa"/>
              <w:bottom w:w="0" w:type="dxa"/>
              <w:right w:w="0" w:type="dxa"/>
            </w:tcMar>
          </w:tcPr>
          <w:p w14:paraId="735CE014"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680" w:type="dxa"/>
            <w:shd w:val="clear" w:color="auto" w:fill="auto"/>
            <w:tcMar>
              <w:top w:w="0" w:type="dxa"/>
              <w:left w:w="0" w:type="dxa"/>
              <w:bottom w:w="0" w:type="dxa"/>
              <w:right w:w="0" w:type="dxa"/>
            </w:tcMar>
          </w:tcPr>
          <w:p w14:paraId="4D0D483D" w14:textId="77777777" w:rsidR="00D50C75" w:rsidRDefault="00B83314">
            <w:pPr>
              <w:contextualSpacing w:val="0"/>
              <w:rPr>
                <w:rFonts w:ascii="Times" w:eastAsia="Times" w:hAnsi="Times" w:cs="Times"/>
                <w:sz w:val="20"/>
                <w:szCs w:val="20"/>
              </w:rPr>
            </w:pPr>
            <w:r>
              <w:rPr>
                <w:rFonts w:ascii="Times" w:eastAsia="Times" w:hAnsi="Times" w:cs="Times"/>
                <w:sz w:val="20"/>
                <w:szCs w:val="20"/>
              </w:rPr>
              <w:t>7377 E. Doubletree Ranch Rd., Ste. 200</w:t>
            </w:r>
          </w:p>
          <w:p w14:paraId="1199386F" w14:textId="77777777" w:rsidR="00D50C75" w:rsidRDefault="00B83314">
            <w:pPr>
              <w:contextualSpacing w:val="0"/>
              <w:rPr>
                <w:rFonts w:ascii="Times" w:eastAsia="Times" w:hAnsi="Times" w:cs="Times"/>
                <w:sz w:val="20"/>
                <w:szCs w:val="20"/>
              </w:rPr>
            </w:pPr>
            <w:r>
              <w:rPr>
                <w:rFonts w:ascii="Times" w:eastAsia="Times" w:hAnsi="Times" w:cs="Times"/>
                <w:sz w:val="20"/>
                <w:szCs w:val="20"/>
              </w:rPr>
              <w:t>Scottsdale, AZ 85258</w:t>
            </w:r>
          </w:p>
        </w:tc>
      </w:tr>
    </w:tbl>
    <w:p w14:paraId="09CB23FB" w14:textId="77777777" w:rsidR="00D50C75" w:rsidRDefault="00D50C75">
      <w:pPr>
        <w:spacing w:after="360"/>
        <w:contextualSpacing w:val="0"/>
        <w:jc w:val="center"/>
        <w:rPr>
          <w:rFonts w:ascii="Times" w:eastAsia="Times" w:hAnsi="Times" w:cs="Times"/>
          <w:sz w:val="20"/>
          <w:szCs w:val="20"/>
        </w:rPr>
      </w:pPr>
    </w:p>
    <w:tbl>
      <w:tblPr>
        <w:tblStyle w:val="ad"/>
        <w:tblW w:w="936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12"/>
        <w:gridCol w:w="468"/>
        <w:gridCol w:w="4680"/>
      </w:tblGrid>
      <w:tr w:rsidR="00D50C75" w14:paraId="5698643E" w14:textId="77777777">
        <w:tc>
          <w:tcPr>
            <w:tcW w:w="4212" w:type="dxa"/>
            <w:shd w:val="clear" w:color="auto" w:fill="auto"/>
            <w:tcMar>
              <w:top w:w="0" w:type="dxa"/>
              <w:left w:w="0" w:type="dxa"/>
              <w:bottom w:w="0" w:type="dxa"/>
              <w:right w:w="0" w:type="dxa"/>
            </w:tcMar>
          </w:tcPr>
          <w:p w14:paraId="51300B7B"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68" w:type="dxa"/>
            <w:shd w:val="clear" w:color="auto" w:fill="auto"/>
            <w:tcMar>
              <w:top w:w="0" w:type="dxa"/>
              <w:left w:w="0" w:type="dxa"/>
              <w:bottom w:w="0" w:type="dxa"/>
              <w:right w:w="0" w:type="dxa"/>
            </w:tcMar>
          </w:tcPr>
          <w:p w14:paraId="3B354979"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680" w:type="dxa"/>
            <w:shd w:val="clear" w:color="auto" w:fill="auto"/>
            <w:tcMar>
              <w:top w:w="0" w:type="dxa"/>
              <w:left w:w="0" w:type="dxa"/>
              <w:bottom w:w="0" w:type="dxa"/>
              <w:right w:w="0" w:type="dxa"/>
            </w:tcMar>
          </w:tcPr>
          <w:p w14:paraId="06506DFE"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r>
      <w:tr w:rsidR="00D50C75" w14:paraId="2EDD6859" w14:textId="77777777">
        <w:tc>
          <w:tcPr>
            <w:tcW w:w="4212" w:type="dxa"/>
            <w:tcBorders>
              <w:bottom w:val="single" w:sz="6" w:space="0" w:color="000000"/>
            </w:tcBorders>
            <w:shd w:val="clear" w:color="auto" w:fill="auto"/>
            <w:tcMar>
              <w:top w:w="0" w:type="dxa"/>
              <w:left w:w="0" w:type="dxa"/>
              <w:bottom w:w="0" w:type="dxa"/>
              <w:right w:w="0" w:type="dxa"/>
            </w:tcMar>
          </w:tcPr>
          <w:p w14:paraId="2F4A767E" w14:textId="77777777" w:rsidR="00D50C75" w:rsidRDefault="00B83314">
            <w:pPr>
              <w:contextualSpacing w:val="0"/>
              <w:rPr>
                <w:rFonts w:ascii="Times" w:eastAsia="Times" w:hAnsi="Times" w:cs="Times"/>
                <w:b/>
                <w:sz w:val="16"/>
                <w:szCs w:val="16"/>
              </w:rPr>
            </w:pPr>
            <w:proofErr w:type="spellStart"/>
            <w:r>
              <w:rPr>
                <w:rFonts w:ascii="Times" w:eastAsia="Times" w:hAnsi="Times" w:cs="Times"/>
                <w:b/>
                <w:sz w:val="16"/>
                <w:szCs w:val="16"/>
              </w:rPr>
              <w:t>Sublessor</w:t>
            </w:r>
            <w:proofErr w:type="spellEnd"/>
          </w:p>
        </w:tc>
        <w:tc>
          <w:tcPr>
            <w:tcW w:w="468" w:type="dxa"/>
            <w:shd w:val="clear" w:color="auto" w:fill="auto"/>
            <w:tcMar>
              <w:top w:w="0" w:type="dxa"/>
              <w:left w:w="0" w:type="dxa"/>
              <w:bottom w:w="0" w:type="dxa"/>
              <w:right w:w="0" w:type="dxa"/>
            </w:tcMar>
          </w:tcPr>
          <w:p w14:paraId="56B07CB0" w14:textId="77777777" w:rsidR="00D50C75" w:rsidRDefault="00B83314">
            <w:pPr>
              <w:contextualSpacing w:val="0"/>
              <w:jc w:val="center"/>
              <w:rPr>
                <w:rFonts w:ascii="Times" w:eastAsia="Times" w:hAnsi="Times" w:cs="Times"/>
                <w:sz w:val="16"/>
                <w:szCs w:val="16"/>
              </w:rPr>
            </w:pPr>
            <w:r>
              <w:rPr>
                <w:rFonts w:ascii="Times" w:eastAsia="Times" w:hAnsi="Times" w:cs="Times"/>
                <w:sz w:val="16"/>
                <w:szCs w:val="16"/>
              </w:rPr>
              <w:t> </w:t>
            </w:r>
          </w:p>
        </w:tc>
        <w:tc>
          <w:tcPr>
            <w:tcW w:w="4680" w:type="dxa"/>
            <w:tcBorders>
              <w:bottom w:val="single" w:sz="6" w:space="0" w:color="000000"/>
            </w:tcBorders>
            <w:shd w:val="clear" w:color="auto" w:fill="auto"/>
            <w:tcMar>
              <w:top w:w="0" w:type="dxa"/>
              <w:left w:w="0" w:type="dxa"/>
              <w:bottom w:w="0" w:type="dxa"/>
              <w:right w:w="0" w:type="dxa"/>
            </w:tcMar>
          </w:tcPr>
          <w:p w14:paraId="4BAC5FA0" w14:textId="77777777" w:rsidR="00D50C75" w:rsidRDefault="00B83314">
            <w:pPr>
              <w:contextualSpacing w:val="0"/>
              <w:rPr>
                <w:rFonts w:ascii="Times" w:eastAsia="Times" w:hAnsi="Times" w:cs="Times"/>
                <w:b/>
                <w:sz w:val="16"/>
                <w:szCs w:val="16"/>
              </w:rPr>
            </w:pPr>
            <w:r>
              <w:rPr>
                <w:rFonts w:ascii="Times" w:eastAsia="Times" w:hAnsi="Times" w:cs="Times"/>
                <w:b/>
                <w:sz w:val="16"/>
                <w:szCs w:val="16"/>
              </w:rPr>
              <w:t>Location of Property</w:t>
            </w:r>
          </w:p>
        </w:tc>
      </w:tr>
      <w:tr w:rsidR="00D50C75" w14:paraId="752BBCD3" w14:textId="77777777">
        <w:tc>
          <w:tcPr>
            <w:tcW w:w="4212" w:type="dxa"/>
            <w:shd w:val="clear" w:color="auto" w:fill="auto"/>
            <w:tcMar>
              <w:top w:w="0" w:type="dxa"/>
              <w:left w:w="0" w:type="dxa"/>
              <w:bottom w:w="0" w:type="dxa"/>
              <w:right w:w="0" w:type="dxa"/>
            </w:tcMar>
          </w:tcPr>
          <w:p w14:paraId="7EF8F565"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68" w:type="dxa"/>
            <w:shd w:val="clear" w:color="auto" w:fill="auto"/>
            <w:tcMar>
              <w:top w:w="0" w:type="dxa"/>
              <w:left w:w="0" w:type="dxa"/>
              <w:bottom w:w="0" w:type="dxa"/>
              <w:right w:w="0" w:type="dxa"/>
            </w:tcMar>
          </w:tcPr>
          <w:p w14:paraId="2FEB2671"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680" w:type="dxa"/>
            <w:shd w:val="clear" w:color="auto" w:fill="auto"/>
            <w:tcMar>
              <w:top w:w="0" w:type="dxa"/>
              <w:left w:w="0" w:type="dxa"/>
              <w:bottom w:w="0" w:type="dxa"/>
              <w:right w:w="0" w:type="dxa"/>
            </w:tcMar>
          </w:tcPr>
          <w:p w14:paraId="6B2E958A"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r>
      <w:tr w:rsidR="00D50C75" w14:paraId="6E43D1EE" w14:textId="77777777">
        <w:tc>
          <w:tcPr>
            <w:tcW w:w="4212" w:type="dxa"/>
            <w:shd w:val="clear" w:color="auto" w:fill="auto"/>
            <w:tcMar>
              <w:top w:w="0" w:type="dxa"/>
              <w:left w:w="0" w:type="dxa"/>
              <w:bottom w:w="0" w:type="dxa"/>
              <w:right w:w="0" w:type="dxa"/>
            </w:tcMar>
          </w:tcPr>
          <w:p w14:paraId="29F7E7DC"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Smith &amp; Wesson Holding Corporation</w:t>
            </w:r>
          </w:p>
        </w:tc>
        <w:tc>
          <w:tcPr>
            <w:tcW w:w="468" w:type="dxa"/>
            <w:shd w:val="clear" w:color="auto" w:fill="auto"/>
            <w:tcMar>
              <w:top w:w="0" w:type="dxa"/>
              <w:left w:w="0" w:type="dxa"/>
              <w:bottom w:w="0" w:type="dxa"/>
              <w:right w:w="0" w:type="dxa"/>
            </w:tcMar>
          </w:tcPr>
          <w:p w14:paraId="2686AA7B"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tc>
        <w:tc>
          <w:tcPr>
            <w:tcW w:w="4680" w:type="dxa"/>
            <w:shd w:val="clear" w:color="auto" w:fill="auto"/>
            <w:tcMar>
              <w:top w:w="0" w:type="dxa"/>
              <w:left w:w="0" w:type="dxa"/>
              <w:bottom w:w="0" w:type="dxa"/>
              <w:right w:w="0" w:type="dxa"/>
            </w:tcMar>
          </w:tcPr>
          <w:p w14:paraId="1746F612" w14:textId="77777777" w:rsidR="00D50C75" w:rsidRDefault="00B83314">
            <w:pPr>
              <w:contextualSpacing w:val="0"/>
              <w:rPr>
                <w:rFonts w:ascii="Times" w:eastAsia="Times" w:hAnsi="Times" w:cs="Times"/>
                <w:sz w:val="20"/>
                <w:szCs w:val="20"/>
              </w:rPr>
            </w:pPr>
            <w:r>
              <w:rPr>
                <w:rFonts w:ascii="Times" w:eastAsia="Times" w:hAnsi="Times" w:cs="Times"/>
                <w:sz w:val="20"/>
                <w:szCs w:val="20"/>
              </w:rPr>
              <w:t>7377 E. Doubletree Ranch Rd., Ste. 200</w:t>
            </w:r>
          </w:p>
          <w:p w14:paraId="185ACBA9" w14:textId="77777777" w:rsidR="00D50C75" w:rsidRDefault="00B83314">
            <w:pPr>
              <w:contextualSpacing w:val="0"/>
              <w:rPr>
                <w:rFonts w:ascii="Times" w:eastAsia="Times" w:hAnsi="Times" w:cs="Times"/>
                <w:sz w:val="20"/>
                <w:szCs w:val="20"/>
              </w:rPr>
            </w:pPr>
            <w:r>
              <w:rPr>
                <w:rFonts w:ascii="Times" w:eastAsia="Times" w:hAnsi="Times" w:cs="Times"/>
                <w:sz w:val="20"/>
                <w:szCs w:val="20"/>
              </w:rPr>
              <w:t>Scottsdale, AZ 85258</w:t>
            </w:r>
          </w:p>
        </w:tc>
      </w:tr>
    </w:tbl>
    <w:p w14:paraId="3AD998DD"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Schedule - - 5.06(a)</w:t>
      </w:r>
    </w:p>
    <w:p w14:paraId="48CA246F"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lastRenderedPageBreak/>
        <w:t> </w:t>
      </w:r>
    </w:p>
    <w:p w14:paraId="0DE4A17A" w14:textId="77777777" w:rsidR="00D50C75" w:rsidRDefault="00D50C75">
      <w:pPr>
        <w:contextualSpacing w:val="0"/>
        <w:rPr>
          <w:rFonts w:ascii="Times" w:eastAsia="Times" w:hAnsi="Times" w:cs="Times"/>
          <w:sz w:val="20"/>
          <w:szCs w:val="20"/>
        </w:rPr>
      </w:pPr>
    </w:p>
    <w:p w14:paraId="17136F0F" w14:textId="77777777" w:rsidR="00D50C75" w:rsidRDefault="00B83314">
      <w:pPr>
        <w:spacing w:after="255"/>
        <w:contextualSpacing w:val="0"/>
        <w:rPr>
          <w:rFonts w:ascii="Times" w:eastAsia="Times" w:hAnsi="Times" w:cs="Times"/>
          <w:sz w:val="20"/>
          <w:szCs w:val="20"/>
        </w:rPr>
      </w:pPr>
      <w:r>
        <w:pict w14:anchorId="7F76B5C2">
          <v:rect id="_x0000_i1027" style="width:0;height:1.5pt" o:hralign="center" o:hrstd="t" o:hr="t" fillcolor="#a0a0a0" stroked="f"/>
        </w:pict>
      </w:r>
    </w:p>
    <w:p w14:paraId="5F984C98" w14:textId="77777777" w:rsidR="00D50C75" w:rsidRDefault="00B83314">
      <w:pPr>
        <w:pStyle w:val="Heading5"/>
        <w:spacing w:before="0"/>
        <w:contextualSpacing w:val="0"/>
      </w:pPr>
      <w:r>
        <w:t> </w:t>
      </w:r>
    </w:p>
    <w:p w14:paraId="70BF3B42" w14:textId="77777777" w:rsidR="00D50C75" w:rsidRDefault="00D50C75">
      <w:pPr>
        <w:contextualSpacing w:val="0"/>
      </w:pPr>
    </w:p>
    <w:p w14:paraId="73513D39" w14:textId="77777777" w:rsidR="00D50C75" w:rsidRDefault="00D50C75">
      <w:pPr>
        <w:contextualSpacing w:val="0"/>
      </w:pPr>
    </w:p>
    <w:p w14:paraId="0EA6A36E" w14:textId="77777777" w:rsidR="00D50C75" w:rsidRDefault="00B83314">
      <w:pPr>
        <w:spacing w:before="360" w:after="120"/>
        <w:contextualSpacing w:val="0"/>
        <w:jc w:val="center"/>
        <w:rPr>
          <w:rFonts w:ascii="Times" w:eastAsia="Times" w:hAnsi="Times" w:cs="Times"/>
          <w:b/>
          <w:sz w:val="20"/>
          <w:szCs w:val="20"/>
          <w:u w:val="single"/>
        </w:rPr>
      </w:pPr>
      <w:r>
        <w:rPr>
          <w:rFonts w:ascii="Times" w:eastAsia="Times" w:hAnsi="Times" w:cs="Times"/>
          <w:b/>
          <w:sz w:val="20"/>
          <w:szCs w:val="20"/>
          <w:u w:val="single"/>
        </w:rPr>
        <w:t>Schedule 5.14</w:t>
      </w:r>
    </w:p>
    <w:p w14:paraId="29D85FD8" w14:textId="77777777" w:rsidR="00D50C75" w:rsidRDefault="00B83314">
      <w:pPr>
        <w:spacing w:after="120"/>
        <w:contextualSpacing w:val="0"/>
        <w:jc w:val="center"/>
        <w:rPr>
          <w:rFonts w:ascii="Times" w:eastAsia="Times" w:hAnsi="Times" w:cs="Times"/>
          <w:b/>
          <w:sz w:val="20"/>
          <w:szCs w:val="20"/>
        </w:rPr>
      </w:pPr>
      <w:r>
        <w:rPr>
          <w:rFonts w:ascii="Times" w:eastAsia="Times" w:hAnsi="Times" w:cs="Times"/>
          <w:b/>
          <w:sz w:val="20"/>
          <w:szCs w:val="20"/>
        </w:rPr>
        <w:t>MATERIAL AGREEMENTS</w:t>
      </w:r>
    </w:p>
    <w:p w14:paraId="6CE1B3BD" w14:textId="77777777" w:rsidR="00D50C75" w:rsidRDefault="00D50C75">
      <w:pPr>
        <w:spacing w:after="360"/>
        <w:contextualSpacing w:val="0"/>
        <w:rPr>
          <w:rFonts w:ascii="Times" w:eastAsia="Times" w:hAnsi="Times" w:cs="Times"/>
          <w:b/>
          <w:sz w:val="20"/>
          <w:szCs w:val="20"/>
        </w:rPr>
      </w:pPr>
    </w:p>
    <w:tbl>
      <w:tblPr>
        <w:tblStyle w:val="ae"/>
        <w:tblW w:w="9360" w:type="dxa"/>
        <w:tblInd w:w="-100" w:type="dxa"/>
        <w:tblLayout w:type="fixed"/>
        <w:tblLook w:val="0600" w:firstRow="0" w:lastRow="0" w:firstColumn="0" w:lastColumn="0" w:noHBand="1" w:noVBand="1"/>
      </w:tblPr>
      <w:tblGrid>
        <w:gridCol w:w="400"/>
        <w:gridCol w:w="400"/>
        <w:gridCol w:w="8560"/>
      </w:tblGrid>
      <w:tr w:rsidR="00D50C75" w14:paraId="212C74D1" w14:textId="77777777">
        <w:tc>
          <w:tcPr>
            <w:tcW w:w="400" w:type="dxa"/>
            <w:shd w:val="clear" w:color="auto" w:fill="auto"/>
            <w:tcMar>
              <w:top w:w="0" w:type="dxa"/>
              <w:left w:w="0" w:type="dxa"/>
              <w:bottom w:w="0" w:type="dxa"/>
              <w:right w:w="0" w:type="dxa"/>
            </w:tcMar>
          </w:tcPr>
          <w:p w14:paraId="29B9446F" w14:textId="77777777" w:rsidR="00D50C75" w:rsidRDefault="00B83314">
            <w:pPr>
              <w:contextualSpacing w:val="0"/>
              <w:rPr>
                <w:rFonts w:ascii="Times" w:eastAsia="Times" w:hAnsi="Times" w:cs="Times"/>
                <w:sz w:val="20"/>
                <w:szCs w:val="20"/>
              </w:rPr>
            </w:pPr>
            <w:r>
              <w:rPr>
                <w:rFonts w:ascii="Times" w:eastAsia="Times" w:hAnsi="Times" w:cs="Times"/>
                <w:sz w:val="20"/>
                <w:szCs w:val="20"/>
              </w:rPr>
              <w:t>1.</w:t>
            </w:r>
          </w:p>
        </w:tc>
        <w:tc>
          <w:tcPr>
            <w:tcW w:w="400" w:type="dxa"/>
            <w:shd w:val="clear" w:color="auto" w:fill="auto"/>
            <w:tcMar>
              <w:top w:w="0" w:type="dxa"/>
              <w:left w:w="0" w:type="dxa"/>
              <w:bottom w:w="0" w:type="dxa"/>
              <w:right w:w="0" w:type="dxa"/>
            </w:tcMar>
          </w:tcPr>
          <w:p w14:paraId="43832A05"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8560" w:type="dxa"/>
            <w:shd w:val="clear" w:color="auto" w:fill="auto"/>
            <w:tcMar>
              <w:top w:w="0" w:type="dxa"/>
              <w:left w:w="0" w:type="dxa"/>
              <w:bottom w:w="0" w:type="dxa"/>
              <w:right w:w="0" w:type="dxa"/>
            </w:tcMar>
          </w:tcPr>
          <w:p w14:paraId="19EFD789" w14:textId="77777777" w:rsidR="00D50C75" w:rsidRDefault="00B83314">
            <w:pPr>
              <w:contextualSpacing w:val="0"/>
              <w:rPr>
                <w:rFonts w:ascii="Times" w:eastAsia="Times" w:hAnsi="Times" w:cs="Times"/>
                <w:sz w:val="20"/>
                <w:szCs w:val="20"/>
              </w:rPr>
            </w:pPr>
            <w:r>
              <w:rPr>
                <w:rFonts w:ascii="Times" w:eastAsia="Times" w:hAnsi="Times" w:cs="Times"/>
                <w:sz w:val="20"/>
                <w:szCs w:val="20"/>
              </w:rPr>
              <w:t xml:space="preserve">Trademark Agency Agreement, dated March 11, 2000, by and between UMAREX </w:t>
            </w:r>
            <w:proofErr w:type="spellStart"/>
            <w:r>
              <w:rPr>
                <w:rFonts w:ascii="Times" w:eastAsia="Times" w:hAnsi="Times" w:cs="Times"/>
                <w:sz w:val="20"/>
                <w:szCs w:val="20"/>
              </w:rPr>
              <w:t>Sportwaffen</w:t>
            </w:r>
            <w:proofErr w:type="spellEnd"/>
            <w:r>
              <w:rPr>
                <w:rFonts w:ascii="Times" w:eastAsia="Times" w:hAnsi="Times" w:cs="Times"/>
                <w:sz w:val="20"/>
                <w:szCs w:val="20"/>
              </w:rPr>
              <w:t>, GmbH, and S&amp;W Corp.</w:t>
            </w:r>
          </w:p>
        </w:tc>
      </w:tr>
      <w:tr w:rsidR="00D50C75" w14:paraId="718A8ABA" w14:textId="77777777">
        <w:trPr>
          <w:gridAfter w:val="2"/>
          <w:wAfter w:w="8960" w:type="dxa"/>
        </w:trPr>
        <w:tc>
          <w:tcPr>
            <w:tcW w:w="400" w:type="dxa"/>
            <w:shd w:val="clear" w:color="auto" w:fill="auto"/>
            <w:tcMar>
              <w:top w:w="0" w:type="dxa"/>
              <w:left w:w="0" w:type="dxa"/>
              <w:bottom w:w="0" w:type="dxa"/>
              <w:right w:w="0" w:type="dxa"/>
            </w:tcMar>
          </w:tcPr>
          <w:p w14:paraId="418A4BCB" w14:textId="77777777" w:rsidR="00D50C75" w:rsidRDefault="00B83314">
            <w:pPr>
              <w:contextualSpacing w:val="0"/>
              <w:rPr>
                <w:rFonts w:ascii="Times" w:eastAsia="Times" w:hAnsi="Times" w:cs="Times"/>
                <w:sz w:val="12"/>
                <w:szCs w:val="12"/>
              </w:rPr>
            </w:pPr>
            <w:r>
              <w:rPr>
                <w:rFonts w:ascii="Times" w:eastAsia="Times" w:hAnsi="Times" w:cs="Times"/>
                <w:sz w:val="12"/>
                <w:szCs w:val="12"/>
              </w:rPr>
              <w:t> </w:t>
            </w:r>
          </w:p>
        </w:tc>
      </w:tr>
      <w:tr w:rsidR="00D50C75" w14:paraId="1B0AC35D" w14:textId="77777777">
        <w:tc>
          <w:tcPr>
            <w:tcW w:w="400" w:type="dxa"/>
            <w:shd w:val="clear" w:color="auto" w:fill="auto"/>
            <w:tcMar>
              <w:top w:w="0" w:type="dxa"/>
              <w:left w:w="0" w:type="dxa"/>
              <w:bottom w:w="0" w:type="dxa"/>
              <w:right w:w="0" w:type="dxa"/>
            </w:tcMar>
          </w:tcPr>
          <w:p w14:paraId="6AF8F58F" w14:textId="77777777" w:rsidR="00D50C75" w:rsidRDefault="00B83314">
            <w:pPr>
              <w:contextualSpacing w:val="0"/>
              <w:rPr>
                <w:rFonts w:ascii="Times" w:eastAsia="Times" w:hAnsi="Times" w:cs="Times"/>
                <w:sz w:val="20"/>
                <w:szCs w:val="20"/>
              </w:rPr>
            </w:pPr>
            <w:r>
              <w:rPr>
                <w:rFonts w:ascii="Times" w:eastAsia="Times" w:hAnsi="Times" w:cs="Times"/>
                <w:sz w:val="20"/>
                <w:szCs w:val="20"/>
              </w:rPr>
              <w:t>2.</w:t>
            </w:r>
          </w:p>
        </w:tc>
        <w:tc>
          <w:tcPr>
            <w:tcW w:w="400" w:type="dxa"/>
            <w:shd w:val="clear" w:color="auto" w:fill="auto"/>
            <w:tcMar>
              <w:top w:w="0" w:type="dxa"/>
              <w:left w:w="0" w:type="dxa"/>
              <w:bottom w:w="0" w:type="dxa"/>
              <w:right w:w="0" w:type="dxa"/>
            </w:tcMar>
          </w:tcPr>
          <w:p w14:paraId="6BF14FAE"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8560" w:type="dxa"/>
            <w:shd w:val="clear" w:color="auto" w:fill="auto"/>
            <w:tcMar>
              <w:top w:w="0" w:type="dxa"/>
              <w:left w:w="0" w:type="dxa"/>
              <w:bottom w:w="0" w:type="dxa"/>
              <w:right w:w="0" w:type="dxa"/>
            </w:tcMar>
          </w:tcPr>
          <w:p w14:paraId="238AB33C" w14:textId="77777777" w:rsidR="00D50C75" w:rsidRDefault="00B83314">
            <w:pPr>
              <w:contextualSpacing w:val="0"/>
              <w:rPr>
                <w:rFonts w:ascii="Times" w:eastAsia="Times" w:hAnsi="Times" w:cs="Times"/>
                <w:sz w:val="20"/>
                <w:szCs w:val="20"/>
              </w:rPr>
            </w:pPr>
            <w:r>
              <w:rPr>
                <w:rFonts w:ascii="Times" w:eastAsia="Times" w:hAnsi="Times" w:cs="Times"/>
                <w:sz w:val="20"/>
                <w:szCs w:val="20"/>
              </w:rPr>
              <w:t>Agreement, dated December 18, 2000, by and among S&amp;W Corp., Advanced Research &amp; Technology, and Western Massachusett</w:t>
            </w:r>
            <w:r>
              <w:rPr>
                <w:rFonts w:ascii="Times" w:eastAsia="Times" w:hAnsi="Times" w:cs="Times"/>
                <w:sz w:val="20"/>
                <w:szCs w:val="20"/>
              </w:rPr>
              <w:t>s Electric Company.</w:t>
            </w:r>
          </w:p>
        </w:tc>
      </w:tr>
      <w:tr w:rsidR="00D50C75" w14:paraId="163A21A8" w14:textId="77777777">
        <w:trPr>
          <w:gridAfter w:val="2"/>
          <w:wAfter w:w="8960" w:type="dxa"/>
        </w:trPr>
        <w:tc>
          <w:tcPr>
            <w:tcW w:w="400" w:type="dxa"/>
            <w:shd w:val="clear" w:color="auto" w:fill="auto"/>
            <w:tcMar>
              <w:top w:w="0" w:type="dxa"/>
              <w:left w:w="0" w:type="dxa"/>
              <w:bottom w:w="0" w:type="dxa"/>
              <w:right w:w="0" w:type="dxa"/>
            </w:tcMar>
          </w:tcPr>
          <w:p w14:paraId="06F593F7" w14:textId="77777777" w:rsidR="00D50C75" w:rsidRDefault="00B83314">
            <w:pPr>
              <w:contextualSpacing w:val="0"/>
              <w:rPr>
                <w:rFonts w:ascii="Times" w:eastAsia="Times" w:hAnsi="Times" w:cs="Times"/>
                <w:sz w:val="12"/>
                <w:szCs w:val="12"/>
              </w:rPr>
            </w:pPr>
            <w:r>
              <w:rPr>
                <w:rFonts w:ascii="Times" w:eastAsia="Times" w:hAnsi="Times" w:cs="Times"/>
                <w:sz w:val="12"/>
                <w:szCs w:val="12"/>
              </w:rPr>
              <w:t> </w:t>
            </w:r>
          </w:p>
        </w:tc>
      </w:tr>
      <w:tr w:rsidR="00D50C75" w14:paraId="31F4FDF1" w14:textId="77777777">
        <w:tc>
          <w:tcPr>
            <w:tcW w:w="400" w:type="dxa"/>
            <w:shd w:val="clear" w:color="auto" w:fill="auto"/>
            <w:tcMar>
              <w:top w:w="0" w:type="dxa"/>
              <w:left w:w="0" w:type="dxa"/>
              <w:bottom w:w="0" w:type="dxa"/>
              <w:right w:w="0" w:type="dxa"/>
            </w:tcMar>
          </w:tcPr>
          <w:p w14:paraId="4F29E2FA" w14:textId="77777777" w:rsidR="00D50C75" w:rsidRDefault="00B83314">
            <w:pPr>
              <w:contextualSpacing w:val="0"/>
              <w:rPr>
                <w:rFonts w:ascii="Times" w:eastAsia="Times" w:hAnsi="Times" w:cs="Times"/>
                <w:sz w:val="20"/>
                <w:szCs w:val="20"/>
              </w:rPr>
            </w:pPr>
            <w:r>
              <w:rPr>
                <w:rFonts w:ascii="Times" w:eastAsia="Times" w:hAnsi="Times" w:cs="Times"/>
                <w:sz w:val="20"/>
                <w:szCs w:val="20"/>
              </w:rPr>
              <w:t>3.</w:t>
            </w:r>
          </w:p>
        </w:tc>
        <w:tc>
          <w:tcPr>
            <w:tcW w:w="400" w:type="dxa"/>
            <w:shd w:val="clear" w:color="auto" w:fill="auto"/>
            <w:tcMar>
              <w:top w:w="0" w:type="dxa"/>
              <w:left w:w="0" w:type="dxa"/>
              <w:bottom w:w="0" w:type="dxa"/>
              <w:right w:w="0" w:type="dxa"/>
            </w:tcMar>
          </w:tcPr>
          <w:p w14:paraId="14F56C76"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8560" w:type="dxa"/>
            <w:shd w:val="clear" w:color="auto" w:fill="auto"/>
            <w:tcMar>
              <w:top w:w="0" w:type="dxa"/>
              <w:left w:w="0" w:type="dxa"/>
              <w:bottom w:w="0" w:type="dxa"/>
              <w:right w:w="0" w:type="dxa"/>
            </w:tcMar>
          </w:tcPr>
          <w:p w14:paraId="264EA3F7" w14:textId="77777777" w:rsidR="00D50C75" w:rsidRDefault="00B83314">
            <w:pPr>
              <w:contextualSpacing w:val="0"/>
              <w:rPr>
                <w:rFonts w:ascii="Times" w:eastAsia="Times" w:hAnsi="Times" w:cs="Times"/>
                <w:sz w:val="20"/>
                <w:szCs w:val="20"/>
              </w:rPr>
            </w:pPr>
            <w:r>
              <w:rPr>
                <w:rFonts w:ascii="Times" w:eastAsia="Times" w:hAnsi="Times" w:cs="Times"/>
                <w:sz w:val="20"/>
                <w:szCs w:val="20"/>
              </w:rPr>
              <w:t>Letter Agreement, dated May 2, 2000, by and among the Department of the Treasury, the Department of Housing and Urban Development, and S&amp;W Corp..</w:t>
            </w:r>
          </w:p>
        </w:tc>
      </w:tr>
      <w:tr w:rsidR="00D50C75" w14:paraId="1B4E9287" w14:textId="77777777">
        <w:trPr>
          <w:gridAfter w:val="2"/>
          <w:wAfter w:w="8960" w:type="dxa"/>
        </w:trPr>
        <w:tc>
          <w:tcPr>
            <w:tcW w:w="400" w:type="dxa"/>
            <w:shd w:val="clear" w:color="auto" w:fill="auto"/>
            <w:tcMar>
              <w:top w:w="0" w:type="dxa"/>
              <w:left w:w="0" w:type="dxa"/>
              <w:bottom w:w="0" w:type="dxa"/>
              <w:right w:w="0" w:type="dxa"/>
            </w:tcMar>
          </w:tcPr>
          <w:p w14:paraId="1EBEDDC5" w14:textId="77777777" w:rsidR="00D50C75" w:rsidRDefault="00B83314">
            <w:pPr>
              <w:contextualSpacing w:val="0"/>
              <w:rPr>
                <w:rFonts w:ascii="Times" w:eastAsia="Times" w:hAnsi="Times" w:cs="Times"/>
                <w:sz w:val="12"/>
                <w:szCs w:val="12"/>
              </w:rPr>
            </w:pPr>
            <w:r>
              <w:rPr>
                <w:rFonts w:ascii="Times" w:eastAsia="Times" w:hAnsi="Times" w:cs="Times"/>
                <w:sz w:val="12"/>
                <w:szCs w:val="12"/>
              </w:rPr>
              <w:t> </w:t>
            </w:r>
          </w:p>
        </w:tc>
      </w:tr>
      <w:tr w:rsidR="00D50C75" w14:paraId="02D7FBDD" w14:textId="77777777">
        <w:tc>
          <w:tcPr>
            <w:tcW w:w="400" w:type="dxa"/>
            <w:shd w:val="clear" w:color="auto" w:fill="auto"/>
            <w:tcMar>
              <w:top w:w="0" w:type="dxa"/>
              <w:left w:w="0" w:type="dxa"/>
              <w:bottom w:w="0" w:type="dxa"/>
              <w:right w:w="0" w:type="dxa"/>
            </w:tcMar>
          </w:tcPr>
          <w:p w14:paraId="30581538" w14:textId="77777777" w:rsidR="00D50C75" w:rsidRDefault="00B83314">
            <w:pPr>
              <w:contextualSpacing w:val="0"/>
              <w:rPr>
                <w:rFonts w:ascii="Times" w:eastAsia="Times" w:hAnsi="Times" w:cs="Times"/>
                <w:sz w:val="20"/>
                <w:szCs w:val="20"/>
              </w:rPr>
            </w:pPr>
            <w:r>
              <w:rPr>
                <w:rFonts w:ascii="Times" w:eastAsia="Times" w:hAnsi="Times" w:cs="Times"/>
                <w:sz w:val="20"/>
                <w:szCs w:val="20"/>
              </w:rPr>
              <w:t>4.</w:t>
            </w:r>
          </w:p>
        </w:tc>
        <w:tc>
          <w:tcPr>
            <w:tcW w:w="400" w:type="dxa"/>
            <w:shd w:val="clear" w:color="auto" w:fill="auto"/>
            <w:tcMar>
              <w:top w:w="0" w:type="dxa"/>
              <w:left w:w="0" w:type="dxa"/>
              <w:bottom w:w="0" w:type="dxa"/>
              <w:right w:w="0" w:type="dxa"/>
            </w:tcMar>
          </w:tcPr>
          <w:p w14:paraId="3E32C675"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8560" w:type="dxa"/>
            <w:shd w:val="clear" w:color="auto" w:fill="auto"/>
            <w:tcMar>
              <w:top w:w="0" w:type="dxa"/>
              <w:left w:w="0" w:type="dxa"/>
              <w:bottom w:w="0" w:type="dxa"/>
              <w:right w:w="0" w:type="dxa"/>
            </w:tcMar>
          </w:tcPr>
          <w:p w14:paraId="3CF44A6D" w14:textId="77777777" w:rsidR="00D50C75" w:rsidRDefault="00B83314">
            <w:pPr>
              <w:contextualSpacing w:val="0"/>
              <w:rPr>
                <w:rFonts w:ascii="Times" w:eastAsia="Times" w:hAnsi="Times" w:cs="Times"/>
                <w:sz w:val="20"/>
                <w:szCs w:val="20"/>
              </w:rPr>
            </w:pPr>
            <w:r>
              <w:rPr>
                <w:rFonts w:ascii="Times" w:eastAsia="Times" w:hAnsi="Times" w:cs="Times"/>
                <w:sz w:val="20"/>
                <w:szCs w:val="20"/>
              </w:rPr>
              <w:t>Master Supply Agreement, dated August 1, 2001, by and between Remington Arms Company, Inc. and S&amp;W Corp.</w:t>
            </w:r>
          </w:p>
        </w:tc>
      </w:tr>
      <w:tr w:rsidR="00D50C75" w14:paraId="39B2CD4E" w14:textId="77777777">
        <w:trPr>
          <w:gridAfter w:val="2"/>
          <w:wAfter w:w="8960" w:type="dxa"/>
        </w:trPr>
        <w:tc>
          <w:tcPr>
            <w:tcW w:w="400" w:type="dxa"/>
            <w:shd w:val="clear" w:color="auto" w:fill="auto"/>
            <w:tcMar>
              <w:top w:w="0" w:type="dxa"/>
              <w:left w:w="0" w:type="dxa"/>
              <w:bottom w:w="0" w:type="dxa"/>
              <w:right w:w="0" w:type="dxa"/>
            </w:tcMar>
          </w:tcPr>
          <w:p w14:paraId="32E5EC9B" w14:textId="77777777" w:rsidR="00D50C75" w:rsidRDefault="00B83314">
            <w:pPr>
              <w:contextualSpacing w:val="0"/>
              <w:rPr>
                <w:rFonts w:ascii="Times" w:eastAsia="Times" w:hAnsi="Times" w:cs="Times"/>
                <w:sz w:val="12"/>
                <w:szCs w:val="12"/>
              </w:rPr>
            </w:pPr>
            <w:r>
              <w:rPr>
                <w:rFonts w:ascii="Times" w:eastAsia="Times" w:hAnsi="Times" w:cs="Times"/>
                <w:sz w:val="12"/>
                <w:szCs w:val="12"/>
              </w:rPr>
              <w:t> </w:t>
            </w:r>
          </w:p>
        </w:tc>
      </w:tr>
      <w:tr w:rsidR="00D50C75" w14:paraId="4D73BDF3" w14:textId="77777777">
        <w:tc>
          <w:tcPr>
            <w:tcW w:w="400" w:type="dxa"/>
            <w:shd w:val="clear" w:color="auto" w:fill="auto"/>
            <w:tcMar>
              <w:top w:w="0" w:type="dxa"/>
              <w:left w:w="0" w:type="dxa"/>
              <w:bottom w:w="0" w:type="dxa"/>
              <w:right w:w="0" w:type="dxa"/>
            </w:tcMar>
          </w:tcPr>
          <w:p w14:paraId="1B7AEF65" w14:textId="77777777" w:rsidR="00D50C75" w:rsidRDefault="00B83314">
            <w:pPr>
              <w:contextualSpacing w:val="0"/>
              <w:rPr>
                <w:rFonts w:ascii="Times" w:eastAsia="Times" w:hAnsi="Times" w:cs="Times"/>
                <w:sz w:val="20"/>
                <w:szCs w:val="20"/>
              </w:rPr>
            </w:pPr>
            <w:r>
              <w:rPr>
                <w:rFonts w:ascii="Times" w:eastAsia="Times" w:hAnsi="Times" w:cs="Times"/>
                <w:sz w:val="20"/>
                <w:szCs w:val="20"/>
              </w:rPr>
              <w:t>5.</w:t>
            </w:r>
          </w:p>
        </w:tc>
        <w:tc>
          <w:tcPr>
            <w:tcW w:w="400" w:type="dxa"/>
            <w:shd w:val="clear" w:color="auto" w:fill="auto"/>
            <w:tcMar>
              <w:top w:w="0" w:type="dxa"/>
              <w:left w:w="0" w:type="dxa"/>
              <w:bottom w:w="0" w:type="dxa"/>
              <w:right w:w="0" w:type="dxa"/>
            </w:tcMar>
          </w:tcPr>
          <w:p w14:paraId="563EC929"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8560" w:type="dxa"/>
            <w:shd w:val="clear" w:color="auto" w:fill="auto"/>
            <w:tcMar>
              <w:top w:w="0" w:type="dxa"/>
              <w:left w:w="0" w:type="dxa"/>
              <w:bottom w:w="0" w:type="dxa"/>
              <w:right w:w="0" w:type="dxa"/>
            </w:tcMar>
          </w:tcPr>
          <w:p w14:paraId="41B81112" w14:textId="77777777" w:rsidR="00D50C75" w:rsidRDefault="00B83314">
            <w:pPr>
              <w:contextualSpacing w:val="0"/>
              <w:rPr>
                <w:rFonts w:ascii="Times" w:eastAsia="Times" w:hAnsi="Times" w:cs="Times"/>
                <w:sz w:val="20"/>
                <w:szCs w:val="20"/>
              </w:rPr>
            </w:pPr>
            <w:r>
              <w:rPr>
                <w:rFonts w:ascii="Times" w:eastAsia="Times" w:hAnsi="Times" w:cs="Times"/>
                <w:sz w:val="20"/>
                <w:szCs w:val="20"/>
              </w:rPr>
              <w:t>Agreement, dated June 7, 2002, by and between S&amp;</w:t>
            </w:r>
            <w:r>
              <w:rPr>
                <w:rFonts w:ascii="Times" w:eastAsia="Times" w:hAnsi="Times" w:cs="Times"/>
                <w:sz w:val="20"/>
                <w:szCs w:val="20"/>
              </w:rPr>
              <w:t>W Corp. and Carl Walther GmbH, as amended by the Amendment, dated January 12, 2006, as further amended by the Amendment, dated January 13, 2007.</w:t>
            </w:r>
          </w:p>
        </w:tc>
      </w:tr>
      <w:tr w:rsidR="00D50C75" w14:paraId="10B3F25E" w14:textId="77777777">
        <w:trPr>
          <w:gridAfter w:val="2"/>
          <w:wAfter w:w="8960" w:type="dxa"/>
        </w:trPr>
        <w:tc>
          <w:tcPr>
            <w:tcW w:w="400" w:type="dxa"/>
            <w:shd w:val="clear" w:color="auto" w:fill="auto"/>
            <w:tcMar>
              <w:top w:w="0" w:type="dxa"/>
              <w:left w:w="0" w:type="dxa"/>
              <w:bottom w:w="0" w:type="dxa"/>
              <w:right w:w="0" w:type="dxa"/>
            </w:tcMar>
          </w:tcPr>
          <w:p w14:paraId="6C4AE805" w14:textId="77777777" w:rsidR="00D50C75" w:rsidRDefault="00B83314">
            <w:pPr>
              <w:contextualSpacing w:val="0"/>
              <w:rPr>
                <w:rFonts w:ascii="Times" w:eastAsia="Times" w:hAnsi="Times" w:cs="Times"/>
                <w:sz w:val="12"/>
                <w:szCs w:val="12"/>
              </w:rPr>
            </w:pPr>
            <w:r>
              <w:rPr>
                <w:rFonts w:ascii="Times" w:eastAsia="Times" w:hAnsi="Times" w:cs="Times"/>
                <w:sz w:val="12"/>
                <w:szCs w:val="12"/>
              </w:rPr>
              <w:t> </w:t>
            </w:r>
          </w:p>
        </w:tc>
      </w:tr>
      <w:tr w:rsidR="00D50C75" w14:paraId="38AE5C9F" w14:textId="77777777">
        <w:tc>
          <w:tcPr>
            <w:tcW w:w="400" w:type="dxa"/>
            <w:shd w:val="clear" w:color="auto" w:fill="auto"/>
            <w:tcMar>
              <w:top w:w="0" w:type="dxa"/>
              <w:left w:w="0" w:type="dxa"/>
              <w:bottom w:w="0" w:type="dxa"/>
              <w:right w:w="0" w:type="dxa"/>
            </w:tcMar>
          </w:tcPr>
          <w:p w14:paraId="6265BF03" w14:textId="77777777" w:rsidR="00D50C75" w:rsidRDefault="00B83314">
            <w:pPr>
              <w:contextualSpacing w:val="0"/>
              <w:rPr>
                <w:rFonts w:ascii="Times" w:eastAsia="Times" w:hAnsi="Times" w:cs="Times"/>
                <w:sz w:val="20"/>
                <w:szCs w:val="20"/>
              </w:rPr>
            </w:pPr>
            <w:r>
              <w:rPr>
                <w:rFonts w:ascii="Times" w:eastAsia="Times" w:hAnsi="Times" w:cs="Times"/>
                <w:sz w:val="20"/>
                <w:szCs w:val="20"/>
              </w:rPr>
              <w:t>6.</w:t>
            </w:r>
          </w:p>
        </w:tc>
        <w:tc>
          <w:tcPr>
            <w:tcW w:w="400" w:type="dxa"/>
            <w:shd w:val="clear" w:color="auto" w:fill="auto"/>
            <w:tcMar>
              <w:top w:w="0" w:type="dxa"/>
              <w:left w:w="0" w:type="dxa"/>
              <w:bottom w:w="0" w:type="dxa"/>
              <w:right w:w="0" w:type="dxa"/>
            </w:tcMar>
          </w:tcPr>
          <w:p w14:paraId="745DBF23"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8560" w:type="dxa"/>
            <w:shd w:val="clear" w:color="auto" w:fill="auto"/>
            <w:tcMar>
              <w:top w:w="0" w:type="dxa"/>
              <w:left w:w="0" w:type="dxa"/>
              <w:bottom w:w="0" w:type="dxa"/>
              <w:right w:w="0" w:type="dxa"/>
            </w:tcMar>
          </w:tcPr>
          <w:p w14:paraId="4B7A94E1" w14:textId="77777777" w:rsidR="00D50C75" w:rsidRDefault="00B83314">
            <w:pPr>
              <w:contextualSpacing w:val="0"/>
              <w:rPr>
                <w:rFonts w:ascii="Times" w:eastAsia="Times" w:hAnsi="Times" w:cs="Times"/>
                <w:sz w:val="20"/>
                <w:szCs w:val="20"/>
              </w:rPr>
            </w:pPr>
            <w:r>
              <w:rPr>
                <w:rFonts w:ascii="Times" w:eastAsia="Times" w:hAnsi="Times" w:cs="Times"/>
                <w:sz w:val="20"/>
                <w:szCs w:val="20"/>
              </w:rPr>
              <w:t>License and OEM Purchase Agreement, dated November 15, 2001, by and between S&amp;W Corp. and Carl Walther</w:t>
            </w:r>
            <w:r>
              <w:rPr>
                <w:rFonts w:ascii="Times" w:eastAsia="Times" w:hAnsi="Times" w:cs="Times"/>
                <w:sz w:val="20"/>
                <w:szCs w:val="20"/>
              </w:rPr>
              <w:t xml:space="preserve"> GmbH, as amended by Addendum, dated January 15, 2002, as further amended by Amendment No. 1, dated December 22, 2004, and as further amended by the Amendment, dated January 12, 2006, as further amended by the Amendment, dated January 13, 2007.</w:t>
            </w:r>
          </w:p>
        </w:tc>
      </w:tr>
      <w:tr w:rsidR="00D50C75" w14:paraId="472AE3CD" w14:textId="77777777">
        <w:trPr>
          <w:gridAfter w:val="2"/>
          <w:wAfter w:w="8960" w:type="dxa"/>
        </w:trPr>
        <w:tc>
          <w:tcPr>
            <w:tcW w:w="400" w:type="dxa"/>
            <w:shd w:val="clear" w:color="auto" w:fill="auto"/>
            <w:tcMar>
              <w:top w:w="0" w:type="dxa"/>
              <w:left w:w="0" w:type="dxa"/>
              <w:bottom w:w="0" w:type="dxa"/>
              <w:right w:w="0" w:type="dxa"/>
            </w:tcMar>
          </w:tcPr>
          <w:p w14:paraId="14241449" w14:textId="77777777" w:rsidR="00D50C75" w:rsidRDefault="00B83314">
            <w:pPr>
              <w:contextualSpacing w:val="0"/>
              <w:rPr>
                <w:rFonts w:ascii="Times" w:eastAsia="Times" w:hAnsi="Times" w:cs="Times"/>
                <w:sz w:val="12"/>
                <w:szCs w:val="12"/>
              </w:rPr>
            </w:pPr>
            <w:r>
              <w:rPr>
                <w:rFonts w:ascii="Times" w:eastAsia="Times" w:hAnsi="Times" w:cs="Times"/>
                <w:sz w:val="12"/>
                <w:szCs w:val="12"/>
              </w:rPr>
              <w:t> </w:t>
            </w:r>
          </w:p>
        </w:tc>
      </w:tr>
      <w:tr w:rsidR="00D50C75" w14:paraId="71E43237" w14:textId="77777777">
        <w:tc>
          <w:tcPr>
            <w:tcW w:w="400" w:type="dxa"/>
            <w:shd w:val="clear" w:color="auto" w:fill="auto"/>
            <w:tcMar>
              <w:top w:w="0" w:type="dxa"/>
              <w:left w:w="0" w:type="dxa"/>
              <w:bottom w:w="0" w:type="dxa"/>
              <w:right w:w="0" w:type="dxa"/>
            </w:tcMar>
          </w:tcPr>
          <w:p w14:paraId="5371FA8D" w14:textId="77777777" w:rsidR="00D50C75" w:rsidRDefault="00B83314">
            <w:pPr>
              <w:contextualSpacing w:val="0"/>
              <w:rPr>
                <w:rFonts w:ascii="Times" w:eastAsia="Times" w:hAnsi="Times" w:cs="Times"/>
                <w:sz w:val="20"/>
                <w:szCs w:val="20"/>
              </w:rPr>
            </w:pPr>
            <w:r>
              <w:rPr>
                <w:rFonts w:ascii="Times" w:eastAsia="Times" w:hAnsi="Times" w:cs="Times"/>
                <w:sz w:val="20"/>
                <w:szCs w:val="20"/>
              </w:rPr>
              <w:t>7.</w:t>
            </w:r>
          </w:p>
        </w:tc>
        <w:tc>
          <w:tcPr>
            <w:tcW w:w="400" w:type="dxa"/>
            <w:shd w:val="clear" w:color="auto" w:fill="auto"/>
            <w:tcMar>
              <w:top w:w="0" w:type="dxa"/>
              <w:left w:w="0" w:type="dxa"/>
              <w:bottom w:w="0" w:type="dxa"/>
              <w:right w:w="0" w:type="dxa"/>
            </w:tcMar>
          </w:tcPr>
          <w:p w14:paraId="56A5CD36"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8560" w:type="dxa"/>
            <w:shd w:val="clear" w:color="auto" w:fill="auto"/>
            <w:tcMar>
              <w:top w:w="0" w:type="dxa"/>
              <w:left w:w="0" w:type="dxa"/>
              <w:bottom w:w="0" w:type="dxa"/>
              <w:right w:w="0" w:type="dxa"/>
            </w:tcMar>
          </w:tcPr>
          <w:p w14:paraId="31BE703A" w14:textId="77777777" w:rsidR="00D50C75" w:rsidRDefault="00B83314">
            <w:pPr>
              <w:contextualSpacing w:val="0"/>
              <w:rPr>
                <w:rFonts w:ascii="Times" w:eastAsia="Times" w:hAnsi="Times" w:cs="Times"/>
                <w:sz w:val="20"/>
                <w:szCs w:val="20"/>
              </w:rPr>
            </w:pPr>
            <w:r>
              <w:rPr>
                <w:rFonts w:ascii="Times" w:eastAsia="Times" w:hAnsi="Times" w:cs="Times"/>
                <w:sz w:val="20"/>
                <w:szCs w:val="20"/>
              </w:rPr>
              <w:t>Fr</w:t>
            </w:r>
            <w:r>
              <w:rPr>
                <w:rFonts w:ascii="Times" w:eastAsia="Times" w:hAnsi="Times" w:cs="Times"/>
                <w:sz w:val="20"/>
                <w:szCs w:val="20"/>
              </w:rPr>
              <w:t>amework Contract, dated February 13, 2004, by and between S&amp;W Corp. and Carl Walther GmbH, as amended by the Amendment, dated January 12, 2006, as further amended by the Amendment, dated January 13, 2007.</w:t>
            </w:r>
          </w:p>
        </w:tc>
      </w:tr>
      <w:tr w:rsidR="00D50C75" w14:paraId="4A73D7A6" w14:textId="77777777">
        <w:trPr>
          <w:gridAfter w:val="2"/>
          <w:wAfter w:w="8960" w:type="dxa"/>
        </w:trPr>
        <w:tc>
          <w:tcPr>
            <w:tcW w:w="400" w:type="dxa"/>
            <w:shd w:val="clear" w:color="auto" w:fill="auto"/>
            <w:tcMar>
              <w:top w:w="0" w:type="dxa"/>
              <w:left w:w="0" w:type="dxa"/>
              <w:bottom w:w="0" w:type="dxa"/>
              <w:right w:w="0" w:type="dxa"/>
            </w:tcMar>
          </w:tcPr>
          <w:p w14:paraId="5A675D51" w14:textId="77777777" w:rsidR="00D50C75" w:rsidRDefault="00B83314">
            <w:pPr>
              <w:contextualSpacing w:val="0"/>
              <w:rPr>
                <w:rFonts w:ascii="Times" w:eastAsia="Times" w:hAnsi="Times" w:cs="Times"/>
                <w:sz w:val="12"/>
                <w:szCs w:val="12"/>
              </w:rPr>
            </w:pPr>
            <w:r>
              <w:rPr>
                <w:rFonts w:ascii="Times" w:eastAsia="Times" w:hAnsi="Times" w:cs="Times"/>
                <w:sz w:val="12"/>
                <w:szCs w:val="12"/>
              </w:rPr>
              <w:t> </w:t>
            </w:r>
          </w:p>
        </w:tc>
      </w:tr>
      <w:tr w:rsidR="00D50C75" w14:paraId="49E1B5D2" w14:textId="77777777">
        <w:tc>
          <w:tcPr>
            <w:tcW w:w="400" w:type="dxa"/>
            <w:shd w:val="clear" w:color="auto" w:fill="auto"/>
            <w:tcMar>
              <w:top w:w="0" w:type="dxa"/>
              <w:left w:w="0" w:type="dxa"/>
              <w:bottom w:w="0" w:type="dxa"/>
              <w:right w:w="0" w:type="dxa"/>
            </w:tcMar>
          </w:tcPr>
          <w:p w14:paraId="5924D25F" w14:textId="77777777" w:rsidR="00D50C75" w:rsidRDefault="00B83314">
            <w:pPr>
              <w:contextualSpacing w:val="0"/>
              <w:rPr>
                <w:rFonts w:ascii="Times" w:eastAsia="Times" w:hAnsi="Times" w:cs="Times"/>
                <w:sz w:val="20"/>
                <w:szCs w:val="20"/>
              </w:rPr>
            </w:pPr>
            <w:r>
              <w:rPr>
                <w:rFonts w:ascii="Times" w:eastAsia="Times" w:hAnsi="Times" w:cs="Times"/>
                <w:sz w:val="20"/>
                <w:szCs w:val="20"/>
              </w:rPr>
              <w:t>8.</w:t>
            </w:r>
          </w:p>
        </w:tc>
        <w:tc>
          <w:tcPr>
            <w:tcW w:w="400" w:type="dxa"/>
            <w:shd w:val="clear" w:color="auto" w:fill="auto"/>
            <w:tcMar>
              <w:top w:w="0" w:type="dxa"/>
              <w:left w:w="0" w:type="dxa"/>
              <w:bottom w:w="0" w:type="dxa"/>
              <w:right w:w="0" w:type="dxa"/>
            </w:tcMar>
          </w:tcPr>
          <w:p w14:paraId="74A762E5"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8560" w:type="dxa"/>
            <w:shd w:val="clear" w:color="auto" w:fill="auto"/>
            <w:tcMar>
              <w:top w:w="0" w:type="dxa"/>
              <w:left w:w="0" w:type="dxa"/>
              <w:bottom w:w="0" w:type="dxa"/>
              <w:right w:w="0" w:type="dxa"/>
            </w:tcMar>
          </w:tcPr>
          <w:p w14:paraId="5489E9F8" w14:textId="77777777" w:rsidR="00D50C75" w:rsidRDefault="00B83314">
            <w:pPr>
              <w:contextualSpacing w:val="0"/>
              <w:rPr>
                <w:rFonts w:ascii="Times" w:eastAsia="Times" w:hAnsi="Times" w:cs="Times"/>
                <w:sz w:val="20"/>
                <w:szCs w:val="20"/>
              </w:rPr>
            </w:pPr>
            <w:r>
              <w:rPr>
                <w:rFonts w:ascii="Times" w:eastAsia="Times" w:hAnsi="Times" w:cs="Times"/>
                <w:sz w:val="20"/>
                <w:szCs w:val="20"/>
              </w:rPr>
              <w:t>2001 Stock Option Plan.</w:t>
            </w:r>
          </w:p>
        </w:tc>
      </w:tr>
      <w:tr w:rsidR="00D50C75" w14:paraId="3E5AC8B8" w14:textId="77777777">
        <w:trPr>
          <w:gridAfter w:val="2"/>
          <w:wAfter w:w="8960" w:type="dxa"/>
        </w:trPr>
        <w:tc>
          <w:tcPr>
            <w:tcW w:w="400" w:type="dxa"/>
            <w:shd w:val="clear" w:color="auto" w:fill="auto"/>
            <w:tcMar>
              <w:top w:w="0" w:type="dxa"/>
              <w:left w:w="0" w:type="dxa"/>
              <w:bottom w:w="0" w:type="dxa"/>
              <w:right w:w="0" w:type="dxa"/>
            </w:tcMar>
          </w:tcPr>
          <w:p w14:paraId="73091440" w14:textId="77777777" w:rsidR="00D50C75" w:rsidRDefault="00B83314">
            <w:pPr>
              <w:contextualSpacing w:val="0"/>
              <w:rPr>
                <w:rFonts w:ascii="Times" w:eastAsia="Times" w:hAnsi="Times" w:cs="Times"/>
                <w:sz w:val="12"/>
                <w:szCs w:val="12"/>
              </w:rPr>
            </w:pPr>
            <w:r>
              <w:rPr>
                <w:rFonts w:ascii="Times" w:eastAsia="Times" w:hAnsi="Times" w:cs="Times"/>
                <w:sz w:val="12"/>
                <w:szCs w:val="12"/>
              </w:rPr>
              <w:t> </w:t>
            </w:r>
          </w:p>
        </w:tc>
      </w:tr>
      <w:tr w:rsidR="00D50C75" w14:paraId="2987225B" w14:textId="77777777">
        <w:tc>
          <w:tcPr>
            <w:tcW w:w="400" w:type="dxa"/>
            <w:shd w:val="clear" w:color="auto" w:fill="auto"/>
            <w:tcMar>
              <w:top w:w="0" w:type="dxa"/>
              <w:left w:w="0" w:type="dxa"/>
              <w:bottom w:w="0" w:type="dxa"/>
              <w:right w:w="0" w:type="dxa"/>
            </w:tcMar>
          </w:tcPr>
          <w:p w14:paraId="3BD32338" w14:textId="77777777" w:rsidR="00D50C75" w:rsidRDefault="00B83314">
            <w:pPr>
              <w:contextualSpacing w:val="0"/>
              <w:rPr>
                <w:rFonts w:ascii="Times" w:eastAsia="Times" w:hAnsi="Times" w:cs="Times"/>
                <w:sz w:val="20"/>
                <w:szCs w:val="20"/>
              </w:rPr>
            </w:pPr>
            <w:r>
              <w:rPr>
                <w:rFonts w:ascii="Times" w:eastAsia="Times" w:hAnsi="Times" w:cs="Times"/>
                <w:sz w:val="20"/>
                <w:szCs w:val="20"/>
              </w:rPr>
              <w:t>9.</w:t>
            </w:r>
          </w:p>
        </w:tc>
        <w:tc>
          <w:tcPr>
            <w:tcW w:w="400" w:type="dxa"/>
            <w:shd w:val="clear" w:color="auto" w:fill="auto"/>
            <w:tcMar>
              <w:top w:w="0" w:type="dxa"/>
              <w:left w:w="0" w:type="dxa"/>
              <w:bottom w:w="0" w:type="dxa"/>
              <w:right w:w="0" w:type="dxa"/>
            </w:tcMar>
          </w:tcPr>
          <w:p w14:paraId="2DFAF629"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8560" w:type="dxa"/>
            <w:shd w:val="clear" w:color="auto" w:fill="auto"/>
            <w:tcMar>
              <w:top w:w="0" w:type="dxa"/>
              <w:left w:w="0" w:type="dxa"/>
              <w:bottom w:w="0" w:type="dxa"/>
              <w:right w:w="0" w:type="dxa"/>
            </w:tcMar>
          </w:tcPr>
          <w:p w14:paraId="0FC23C11" w14:textId="77777777" w:rsidR="00D50C75" w:rsidRDefault="00B83314">
            <w:pPr>
              <w:contextualSpacing w:val="0"/>
              <w:rPr>
                <w:rFonts w:ascii="Times" w:eastAsia="Times" w:hAnsi="Times" w:cs="Times"/>
                <w:sz w:val="20"/>
                <w:szCs w:val="20"/>
              </w:rPr>
            </w:pPr>
            <w:r>
              <w:rPr>
                <w:rFonts w:ascii="Times" w:eastAsia="Times" w:hAnsi="Times" w:cs="Times"/>
                <w:sz w:val="20"/>
                <w:szCs w:val="20"/>
              </w:rPr>
              <w:t>2004 Incentive Stock Plan.</w:t>
            </w:r>
          </w:p>
        </w:tc>
      </w:tr>
      <w:tr w:rsidR="00D50C75" w14:paraId="1E6752DE" w14:textId="77777777">
        <w:trPr>
          <w:gridAfter w:val="2"/>
          <w:wAfter w:w="8960" w:type="dxa"/>
        </w:trPr>
        <w:tc>
          <w:tcPr>
            <w:tcW w:w="400" w:type="dxa"/>
            <w:shd w:val="clear" w:color="auto" w:fill="auto"/>
            <w:tcMar>
              <w:top w:w="0" w:type="dxa"/>
              <w:left w:w="0" w:type="dxa"/>
              <w:bottom w:w="0" w:type="dxa"/>
              <w:right w:w="0" w:type="dxa"/>
            </w:tcMar>
          </w:tcPr>
          <w:p w14:paraId="403DD028" w14:textId="77777777" w:rsidR="00D50C75" w:rsidRDefault="00B83314">
            <w:pPr>
              <w:contextualSpacing w:val="0"/>
              <w:rPr>
                <w:rFonts w:ascii="Times" w:eastAsia="Times" w:hAnsi="Times" w:cs="Times"/>
                <w:sz w:val="12"/>
                <w:szCs w:val="12"/>
              </w:rPr>
            </w:pPr>
            <w:r>
              <w:rPr>
                <w:rFonts w:ascii="Times" w:eastAsia="Times" w:hAnsi="Times" w:cs="Times"/>
                <w:sz w:val="12"/>
                <w:szCs w:val="12"/>
              </w:rPr>
              <w:t> </w:t>
            </w:r>
          </w:p>
        </w:tc>
      </w:tr>
      <w:tr w:rsidR="00D50C75" w14:paraId="42D30A19" w14:textId="77777777">
        <w:tc>
          <w:tcPr>
            <w:tcW w:w="400" w:type="dxa"/>
            <w:shd w:val="clear" w:color="auto" w:fill="auto"/>
            <w:tcMar>
              <w:top w:w="0" w:type="dxa"/>
              <w:left w:w="0" w:type="dxa"/>
              <w:bottom w:w="0" w:type="dxa"/>
              <w:right w:w="0" w:type="dxa"/>
            </w:tcMar>
          </w:tcPr>
          <w:p w14:paraId="7CE2DB4C" w14:textId="77777777" w:rsidR="00D50C75" w:rsidRDefault="00B83314">
            <w:pPr>
              <w:contextualSpacing w:val="0"/>
              <w:rPr>
                <w:rFonts w:ascii="Times" w:eastAsia="Times" w:hAnsi="Times" w:cs="Times"/>
                <w:sz w:val="20"/>
                <w:szCs w:val="20"/>
              </w:rPr>
            </w:pPr>
            <w:r>
              <w:rPr>
                <w:rFonts w:ascii="Times" w:eastAsia="Times" w:hAnsi="Times" w:cs="Times"/>
                <w:sz w:val="20"/>
                <w:szCs w:val="20"/>
              </w:rPr>
              <w:t>10.</w:t>
            </w:r>
          </w:p>
        </w:tc>
        <w:tc>
          <w:tcPr>
            <w:tcW w:w="400" w:type="dxa"/>
            <w:shd w:val="clear" w:color="auto" w:fill="auto"/>
            <w:tcMar>
              <w:top w:w="0" w:type="dxa"/>
              <w:left w:w="0" w:type="dxa"/>
              <w:bottom w:w="0" w:type="dxa"/>
              <w:right w:w="0" w:type="dxa"/>
            </w:tcMar>
          </w:tcPr>
          <w:p w14:paraId="2603EBD8"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8560" w:type="dxa"/>
            <w:shd w:val="clear" w:color="auto" w:fill="auto"/>
            <w:tcMar>
              <w:top w:w="0" w:type="dxa"/>
              <w:left w:w="0" w:type="dxa"/>
              <w:bottom w:w="0" w:type="dxa"/>
              <w:right w:w="0" w:type="dxa"/>
            </w:tcMar>
          </w:tcPr>
          <w:p w14:paraId="7F7B9368" w14:textId="77777777" w:rsidR="00D50C75" w:rsidRDefault="00B83314">
            <w:pPr>
              <w:contextualSpacing w:val="0"/>
              <w:rPr>
                <w:rFonts w:ascii="Times" w:eastAsia="Times" w:hAnsi="Times" w:cs="Times"/>
                <w:sz w:val="20"/>
                <w:szCs w:val="20"/>
              </w:rPr>
            </w:pPr>
            <w:r>
              <w:rPr>
                <w:rFonts w:ascii="Times" w:eastAsia="Times" w:hAnsi="Times" w:cs="Times"/>
                <w:sz w:val="20"/>
                <w:szCs w:val="20"/>
              </w:rPr>
              <w:t>2004 Incentive Compensation Plan Restricted Stock Unit Award Agreement.</w:t>
            </w:r>
          </w:p>
        </w:tc>
      </w:tr>
      <w:tr w:rsidR="00D50C75" w14:paraId="206F5D58" w14:textId="77777777">
        <w:trPr>
          <w:gridAfter w:val="2"/>
          <w:wAfter w:w="8960" w:type="dxa"/>
        </w:trPr>
        <w:tc>
          <w:tcPr>
            <w:tcW w:w="400" w:type="dxa"/>
            <w:shd w:val="clear" w:color="auto" w:fill="auto"/>
            <w:tcMar>
              <w:top w:w="0" w:type="dxa"/>
              <w:left w:w="0" w:type="dxa"/>
              <w:bottom w:w="0" w:type="dxa"/>
              <w:right w:w="0" w:type="dxa"/>
            </w:tcMar>
          </w:tcPr>
          <w:p w14:paraId="35372ABD" w14:textId="77777777" w:rsidR="00D50C75" w:rsidRDefault="00B83314">
            <w:pPr>
              <w:contextualSpacing w:val="0"/>
              <w:rPr>
                <w:rFonts w:ascii="Times" w:eastAsia="Times" w:hAnsi="Times" w:cs="Times"/>
                <w:sz w:val="12"/>
                <w:szCs w:val="12"/>
              </w:rPr>
            </w:pPr>
            <w:r>
              <w:rPr>
                <w:rFonts w:ascii="Times" w:eastAsia="Times" w:hAnsi="Times" w:cs="Times"/>
                <w:sz w:val="12"/>
                <w:szCs w:val="12"/>
              </w:rPr>
              <w:t> </w:t>
            </w:r>
          </w:p>
        </w:tc>
      </w:tr>
      <w:tr w:rsidR="00D50C75" w14:paraId="12E25DB3" w14:textId="77777777">
        <w:tc>
          <w:tcPr>
            <w:tcW w:w="400" w:type="dxa"/>
            <w:shd w:val="clear" w:color="auto" w:fill="auto"/>
            <w:tcMar>
              <w:top w:w="0" w:type="dxa"/>
              <w:left w:w="0" w:type="dxa"/>
              <w:bottom w:w="0" w:type="dxa"/>
              <w:right w:w="0" w:type="dxa"/>
            </w:tcMar>
          </w:tcPr>
          <w:p w14:paraId="6B5CB3C9" w14:textId="77777777" w:rsidR="00D50C75" w:rsidRDefault="00B83314">
            <w:pPr>
              <w:contextualSpacing w:val="0"/>
              <w:rPr>
                <w:rFonts w:ascii="Times" w:eastAsia="Times" w:hAnsi="Times" w:cs="Times"/>
                <w:sz w:val="20"/>
                <w:szCs w:val="20"/>
              </w:rPr>
            </w:pPr>
            <w:r>
              <w:rPr>
                <w:rFonts w:ascii="Times" w:eastAsia="Times" w:hAnsi="Times" w:cs="Times"/>
                <w:sz w:val="20"/>
                <w:szCs w:val="20"/>
              </w:rPr>
              <w:t>11.</w:t>
            </w:r>
          </w:p>
        </w:tc>
        <w:tc>
          <w:tcPr>
            <w:tcW w:w="400" w:type="dxa"/>
            <w:shd w:val="clear" w:color="auto" w:fill="auto"/>
            <w:tcMar>
              <w:top w:w="0" w:type="dxa"/>
              <w:left w:w="0" w:type="dxa"/>
              <w:bottom w:w="0" w:type="dxa"/>
              <w:right w:w="0" w:type="dxa"/>
            </w:tcMar>
          </w:tcPr>
          <w:p w14:paraId="5E6A1669" w14:textId="77777777" w:rsidR="00D50C75" w:rsidRDefault="00B83314">
            <w:pPr>
              <w:contextualSpacing w:val="0"/>
              <w:rPr>
                <w:rFonts w:ascii="Times" w:eastAsia="Times" w:hAnsi="Times" w:cs="Times"/>
                <w:sz w:val="20"/>
                <w:szCs w:val="20"/>
              </w:rPr>
            </w:pPr>
            <w:r>
              <w:rPr>
                <w:rFonts w:ascii="Times" w:eastAsia="Times" w:hAnsi="Times" w:cs="Times"/>
                <w:sz w:val="20"/>
                <w:szCs w:val="20"/>
              </w:rPr>
              <w:t> </w:t>
            </w:r>
          </w:p>
        </w:tc>
        <w:tc>
          <w:tcPr>
            <w:tcW w:w="8560" w:type="dxa"/>
            <w:shd w:val="clear" w:color="auto" w:fill="auto"/>
            <w:tcMar>
              <w:top w:w="0" w:type="dxa"/>
              <w:left w:w="0" w:type="dxa"/>
              <w:bottom w:w="0" w:type="dxa"/>
              <w:right w:w="0" w:type="dxa"/>
            </w:tcMar>
          </w:tcPr>
          <w:p w14:paraId="26EAA5AB" w14:textId="77777777" w:rsidR="00D50C75" w:rsidRDefault="00B83314">
            <w:pPr>
              <w:contextualSpacing w:val="0"/>
              <w:rPr>
                <w:rFonts w:ascii="Times" w:eastAsia="Times" w:hAnsi="Times" w:cs="Times"/>
                <w:sz w:val="20"/>
                <w:szCs w:val="20"/>
              </w:rPr>
            </w:pPr>
            <w:r>
              <w:rPr>
                <w:rFonts w:ascii="Times" w:eastAsia="Times" w:hAnsi="Times" w:cs="Times"/>
                <w:sz w:val="20"/>
                <w:szCs w:val="20"/>
              </w:rPr>
              <w:t>Employment Agreement, dated November 12, 2007, by and between Holdings and Michael F. Golden.</w:t>
            </w:r>
          </w:p>
        </w:tc>
      </w:tr>
    </w:tbl>
    <w:p w14:paraId="113167EF"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Schedule - 5.14</w:t>
      </w:r>
    </w:p>
    <w:p w14:paraId="2F6CEF60"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p w14:paraId="01280E85" w14:textId="77777777" w:rsidR="00D50C75" w:rsidRDefault="00D50C75">
      <w:pPr>
        <w:contextualSpacing w:val="0"/>
        <w:rPr>
          <w:rFonts w:ascii="Times" w:eastAsia="Times" w:hAnsi="Times" w:cs="Times"/>
          <w:sz w:val="20"/>
          <w:szCs w:val="20"/>
        </w:rPr>
      </w:pPr>
    </w:p>
    <w:p w14:paraId="78C1B338" w14:textId="77777777" w:rsidR="00D50C75" w:rsidRDefault="00B83314">
      <w:pPr>
        <w:spacing w:after="255"/>
        <w:contextualSpacing w:val="0"/>
        <w:rPr>
          <w:rFonts w:ascii="Times" w:eastAsia="Times" w:hAnsi="Times" w:cs="Times"/>
          <w:sz w:val="20"/>
          <w:szCs w:val="20"/>
        </w:rPr>
      </w:pPr>
      <w:r>
        <w:pict w14:anchorId="0827DCC0">
          <v:rect id="_x0000_i1028" style="width:0;height:1.5pt" o:hralign="center" o:hrstd="t" o:hr="t" fillcolor="#a0a0a0" stroked="f"/>
        </w:pict>
      </w:r>
    </w:p>
    <w:p w14:paraId="3A05604F" w14:textId="77777777" w:rsidR="00D50C75" w:rsidRDefault="00B83314">
      <w:pPr>
        <w:pStyle w:val="Heading5"/>
        <w:spacing w:before="0"/>
        <w:contextualSpacing w:val="0"/>
      </w:pPr>
      <w:r>
        <w:t> </w:t>
      </w:r>
    </w:p>
    <w:p w14:paraId="7B4C8A8A" w14:textId="77777777" w:rsidR="00D50C75" w:rsidRDefault="00D50C75">
      <w:pPr>
        <w:contextualSpacing w:val="0"/>
      </w:pPr>
    </w:p>
    <w:p w14:paraId="426BDA27" w14:textId="77777777" w:rsidR="00D50C75" w:rsidRDefault="00D50C75">
      <w:pPr>
        <w:contextualSpacing w:val="0"/>
      </w:pPr>
    </w:p>
    <w:p w14:paraId="3E9CD41F" w14:textId="77777777" w:rsidR="00D50C75" w:rsidRDefault="00B83314">
      <w:pPr>
        <w:spacing w:before="360" w:after="120"/>
        <w:contextualSpacing w:val="0"/>
        <w:jc w:val="center"/>
        <w:rPr>
          <w:rFonts w:ascii="Times" w:eastAsia="Times" w:hAnsi="Times" w:cs="Times"/>
          <w:b/>
          <w:sz w:val="20"/>
          <w:szCs w:val="20"/>
          <w:u w:val="single"/>
        </w:rPr>
      </w:pPr>
      <w:r>
        <w:rPr>
          <w:rFonts w:ascii="Times" w:eastAsia="Times" w:hAnsi="Times" w:cs="Times"/>
          <w:b/>
          <w:sz w:val="20"/>
          <w:szCs w:val="20"/>
          <w:u w:val="single"/>
        </w:rPr>
        <w:t>Schedule 6.12</w:t>
      </w:r>
    </w:p>
    <w:p w14:paraId="21828DD1" w14:textId="77777777" w:rsidR="00D50C75" w:rsidRDefault="00B83314">
      <w:pPr>
        <w:spacing w:after="360"/>
        <w:contextualSpacing w:val="0"/>
        <w:jc w:val="center"/>
        <w:rPr>
          <w:rFonts w:ascii="Times" w:eastAsia="Times" w:hAnsi="Times" w:cs="Times"/>
          <w:b/>
          <w:sz w:val="20"/>
          <w:szCs w:val="20"/>
        </w:rPr>
      </w:pPr>
      <w:r>
        <w:rPr>
          <w:rFonts w:ascii="Times" w:eastAsia="Times" w:hAnsi="Times" w:cs="Times"/>
          <w:b/>
          <w:sz w:val="20"/>
          <w:szCs w:val="20"/>
        </w:rPr>
        <w:t>DEPOSITORY BANKS</w:t>
      </w:r>
    </w:p>
    <w:p w14:paraId="28875BA0" w14:textId="77777777" w:rsidR="00D50C75" w:rsidRDefault="00B83314">
      <w:pPr>
        <w:spacing w:after="360"/>
        <w:contextualSpacing w:val="0"/>
        <w:jc w:val="center"/>
        <w:rPr>
          <w:rFonts w:ascii="Times" w:eastAsia="Times" w:hAnsi="Times" w:cs="Times"/>
          <w:b/>
          <w:sz w:val="20"/>
          <w:szCs w:val="20"/>
        </w:rPr>
      </w:pPr>
      <w:r>
        <w:rPr>
          <w:rFonts w:ascii="Times" w:eastAsia="Times" w:hAnsi="Times" w:cs="Times"/>
          <w:b/>
          <w:sz w:val="20"/>
          <w:szCs w:val="20"/>
        </w:rPr>
        <w:lastRenderedPageBreak/>
        <w:t xml:space="preserve">[Schedule Provided </w:t>
      </w:r>
      <w:proofErr w:type="gramStart"/>
      <w:r>
        <w:rPr>
          <w:rFonts w:ascii="Times" w:eastAsia="Times" w:hAnsi="Times" w:cs="Times"/>
          <w:b/>
          <w:sz w:val="20"/>
          <w:szCs w:val="20"/>
        </w:rPr>
        <w:t>To</w:t>
      </w:r>
      <w:proofErr w:type="gramEnd"/>
      <w:r>
        <w:rPr>
          <w:rFonts w:ascii="Times" w:eastAsia="Times" w:hAnsi="Times" w:cs="Times"/>
          <w:b/>
          <w:sz w:val="20"/>
          <w:szCs w:val="20"/>
        </w:rPr>
        <w:t xml:space="preserve"> Lender]</w:t>
      </w:r>
    </w:p>
    <w:p w14:paraId="6BD2D4A6"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Schedule - 6.12</w:t>
      </w:r>
    </w:p>
    <w:p w14:paraId="1234E81B" w14:textId="77777777" w:rsidR="00D50C75" w:rsidRDefault="00B83314">
      <w:pPr>
        <w:contextualSpacing w:val="0"/>
        <w:jc w:val="center"/>
        <w:rPr>
          <w:rFonts w:ascii="Times" w:eastAsia="Times" w:hAnsi="Times" w:cs="Times"/>
          <w:sz w:val="20"/>
          <w:szCs w:val="20"/>
        </w:rPr>
      </w:pPr>
      <w:r>
        <w:rPr>
          <w:rFonts w:ascii="Times" w:eastAsia="Times" w:hAnsi="Times" w:cs="Times"/>
          <w:sz w:val="20"/>
          <w:szCs w:val="20"/>
        </w:rPr>
        <w:t> </w:t>
      </w:r>
    </w:p>
    <w:sectPr w:rsidR="00D50C7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useFELayout/>
    <w:compatSetting w:name="compatibilityMode" w:uri="http://schemas.microsoft.com/office/word" w:val="14"/>
  </w:compat>
  <w:rsids>
    <w:rsidRoot w:val="00D50C75"/>
    <w:rsid w:val="00B83314"/>
    <w:rsid w:val="00D50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47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8941</Words>
  <Characters>50965</Characters>
  <Application>Microsoft Macintosh Word</Application>
  <DocSecurity>0</DocSecurity>
  <Lines>424</Lines>
  <Paragraphs>119</Paragraphs>
  <ScaleCrop>false</ScaleCrop>
  <LinksUpToDate>false</LinksUpToDate>
  <CharactersWithSpaces>59787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2</cp:revision>
  <dcterms:created xsi:type="dcterms:W3CDTF">2018-02-23T05:21:00Z</dcterms:created>
  <dcterms:modified xsi:type="dcterms:W3CDTF">2018-02-23T05:25:00Z</dcterms:modified>
</cp:coreProperties>
</file>