
<file path=[Content_Types].xml><?xml version="1.0" encoding="utf-8"?>
<Types xmlns="http://schemas.openxmlformats.org/package/2006/content-types">
  <Default Extension="jpe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7365D"/>
          <w:sz w:val="60"/>
        </w:rPr>
        <w:t>SMART PARKING</w:t>
        <w:br/>
        <w:t>DETECTION SYSTEM</w:t>
      </w:r>
    </w:p>
    <w:p>
      <w:pPr>
        <w:jc w:val="center"/>
      </w:pPr>
      <w:r>
        <w:rPr>
          <w:color w:val="2C5882"/>
          <w:sz w:val="30"/>
        </w:rPr>
        <w:t>Full project report, visual results, formulas, and code walkthrough</w:t>
      </w:r>
    </w:p>
    <w:p>
      <w:pPr>
        <w:spacing w:before="360"/>
        <w:jc w:val="center"/>
      </w:pPr>
      <w:r>
        <w:t>Prepared 12 October 2026  |  Inference batch: 20261012_223506</w:t>
      </w:r>
    </w:p>
    <w:p>
      <w:pPr>
        <w:spacing w:before="700"/>
        <w:jc w:val="center"/>
      </w:pPr>
      <w:r>
        <w:rPr>
          <w:b/>
          <w:color w:val="BE461E"/>
          <w:sz w:val="26"/>
        </w:rPr>
        <w:t>CRITICAL EVALUATION NOTE</w:t>
      </w:r>
    </w:p>
    <w:p>
      <w:pPr>
        <w:ind w:left="936" w:right="936"/>
        <w:jc w:val="center"/>
      </w:pPr>
      <w:r>
        <w:rPr>
          <w:sz w:val="22"/>
        </w:rPr>
        <w:t>The high reported test metrics measure parking-slot detection, not correct/incorrect parking decisions. The dataset has no manually labeled violation class. Red overlays are possible-violation alerts from geometry and require human verification.</w:t>
      </w:r>
    </w:p>
    <w:p>
      <w:pPr>
        <w:spacing w:before="900"/>
        <w:jc w:val="center"/>
      </w:pPr>
      <w:r>
        <w:rPr>
          <w:i/>
        </w:rPr>
        <w:t>Includes all eight latest input/output image pairs and teacher-ready technical explanations.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This project is a computer-vision prototype for parking-lot monitoring. A YOLOv8 model predicts parking-space boxes and labels them empty or occupied. A separate pretrained model predicts vehicle boxes. A geometry-based rule then compares vehicles with parking spaces to identify candidate free spaces and possible parking violations.</w:t>
      </w:r>
    </w:p>
    <w:p>
      <w:pPr>
        <w:pStyle w:val="ListBullet"/>
        <w:spacing w:after="60"/>
      </w:pPr>
      <w:r>
        <w:t>Latest batch: 8 attached images processed with slot_det_best.pt and yolov8n.pt on CPU.</w:t>
      </w:r>
    </w:p>
    <w:p>
      <w:pPr>
        <w:pStyle w:val="ListBullet"/>
        <w:spacing w:after="60"/>
      </w:pPr>
      <w:r>
        <w:t>Combined output: 116 vehicle detections, 817 slot predictions, 581 free-slot predictions, 17 red possible-violation predictions, 31 vehicles labeled confidently correct (and omitted from red/green-only render), and 68 uncertain detections.</w:t>
      </w:r>
    </w:p>
    <w:p>
      <w:pPr>
        <w:pStyle w:val="ListBullet"/>
        <w:spacing w:after="60"/>
      </w:pPr>
      <w:r>
        <w:t>These are prediction counts, not accuracy measurements. The uploaded scenes do not include ground-truth vehicle or violation annotations.</w:t>
      </w:r>
    </w:p>
    <w:p>
      <w:pPr>
        <w:pStyle w:val="ListBullet"/>
        <w:spacing w:after="60"/>
      </w:pPr>
      <w:r>
        <w:t>The slot detector has strong reported test metrics on the parking-space task. Wrong-parking precision, recall, F1, and accuracy remain unavailable without labeled violations.</w:t>
      </w:r>
    </w:p>
    <w:p>
      <w:pPr>
        <w:pStyle w:val="ListBullet"/>
        <w:spacing w:after="60"/>
      </w:pPr>
      <w:r>
        <w:t>All 8 input images and all 8 corresponding annotated outputs are included later in this report. Images 5 and 6 are selected as visually plausible red-alert examples, not certified correct classifications.</w:t>
      </w:r>
    </w:p>
    <w:p>
      <w:pPr>
        <w:pStyle w:val="Heading1"/>
        <w:keepNext/>
      </w:pPr>
      <w:r>
        <w:t>2. Project problem, aims, and scope</w:t>
      </w:r>
    </w:p>
    <w:p>
      <w:pPr>
        <w:pStyle w:val="Heading2"/>
        <w:keepNext/>
      </w:pPr>
      <w:r>
        <w:t>Problem</w:t>
      </w:r>
    </w:p>
    <w:p>
      <w:r>
        <w:t>A parking scene has many adjacent spaces and vehicles, often viewed obliquely from a high camera. Determining open spaces and spotting a vehicle that crosses bay boundaries is difficult to automate because cars may be small, slot markings may be faint, and the perspective changes across the image.</w:t>
      </w:r>
    </w:p>
    <w:p>
      <w:pPr>
        <w:pStyle w:val="Heading2"/>
        <w:keepNext/>
      </w:pPr>
      <w:r>
        <w:t>Aims</w:t>
      </w:r>
    </w:p>
    <w:p>
      <w:pPr>
        <w:pStyle w:val="ListBullet"/>
        <w:spacing w:after="60"/>
      </w:pPr>
      <w:r>
        <w:t>Detect parking spaces and classify the dataset labels space-empty / space-occupied.</w:t>
      </w:r>
    </w:p>
    <w:p>
      <w:pPr>
        <w:pStyle w:val="ListBullet"/>
        <w:spacing w:after="60"/>
      </w:pPr>
      <w:r>
        <w:t>Detect visible vehicles using a general-purpose vehicle model.</w:t>
      </w:r>
    </w:p>
    <w:p>
      <w:pPr>
        <w:pStyle w:val="ListBullet"/>
        <w:spacing w:after="60"/>
      </w:pPr>
      <w:r>
        <w:t>Estimate vehicle-to-space overlap and flag likely multi-space intrusions.</w:t>
      </w:r>
    </w:p>
    <w:p>
      <w:pPr>
        <w:pStyle w:val="ListBullet"/>
        <w:spacing w:after="60"/>
      </w:pPr>
      <w:r>
        <w:t>Keep ambiguous cases uncertain instead of forcing a correct/wrong decision.</w:t>
      </w:r>
    </w:p>
    <w:p>
      <w:pPr>
        <w:pStyle w:val="ListBullet"/>
        <w:spacing w:after="60"/>
      </w:pPr>
      <w:r>
        <w:t>Render visual overlays that a human operator can inspect.</w:t>
      </w:r>
    </w:p>
    <w:p>
      <w:pPr>
        <w:pStyle w:val="Heading2"/>
        <w:keepNext/>
      </w:pPr>
      <w:r>
        <w:t>Scope / exclusions</w:t>
      </w:r>
    </w:p>
    <w:p>
      <w:r>
        <w:t>This is a still-image prototype, not a deployed enforcement system. It does not identify drivers, read license plates, determine local parking law, or prove a violation. It does not use temporal tracking in the attached-image batch.</w:t>
      </w:r>
    </w:p>
    <w:p>
      <w:pPr>
        <w:pStyle w:val="Heading1"/>
        <w:keepNext/>
      </w:pPr>
      <w:r>
        <w:t>3. Dataset, labels, and what they mean</w:t>
      </w:r>
    </w:p>
    <w:p>
      <w:r>
        <w:t>The project uses a PKLot-derived Roboflow export documented as 12,416 640x640 images: 8,691 train, 2,483 validation, and 1,242 test. The two trained classes are parking-space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Class id</w:t>
            </w:r>
          </w:p>
        </w:tc>
        <w:tc>
          <w:tcPr>
            <w:tcW w:type="dxa" w:w="244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Class name</w:t>
            </w:r>
          </w:p>
        </w:tc>
        <w:tc>
          <w:tcPr>
            <w:tcW w:type="dxa" w:w="619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Ground-truth meaning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space-empty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 annotated parking-space region labeled empty.</w:t>
            </w:r>
          </w:p>
        </w:tc>
      </w:tr>
      <w:tr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space-occupied</w:t>
            </w:r>
          </w:p>
        </w:tc>
        <w:tc>
          <w:tcPr>
            <w:tcW w:type="dxa" w:w="619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 annotated parking-space region labeled occupied.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The labels are for parking spaces, not separate car silhouettes.</w:t>
      </w:r>
    </w:p>
    <w:p>
      <w:pPr>
        <w:pStyle w:val="ListBullet"/>
        <w:spacing w:after="60"/>
      </w:pPr>
      <w:r>
        <w:t>There is no wrong-parking/violation class in this export.</w:t>
      </w:r>
    </w:p>
    <w:p>
      <w:pPr>
        <w:pStyle w:val="ListBullet"/>
        <w:spacing w:after="60"/>
      </w:pPr>
      <w:r>
        <w:t>Occupied space does not mean “incorrectly parked”; it means only that the space annotation is occupied.</w:t>
      </w:r>
    </w:p>
    <w:p>
      <w:pPr>
        <w:pStyle w:val="ListBullet"/>
        <w:spacing w:after="60"/>
      </w:pPr>
      <w:r>
        <w:t>The annotations are axis-aligned boxes; real parking bays may be rotated or perspective-distorted.</w:t>
      </w:r>
    </w:p>
    <w:p>
      <w:pPr>
        <w:pStyle w:val="Heading1"/>
        <w:keepNext/>
      </w:pPr>
      <w:r>
        <w:t>4. Model architecture and inference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Model / method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What it produces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 Parking-space detection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YOLOv8s checkpoint: weights/slot_det_best.pt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space-empty and space-occupied bounding boxes.</w:t>
            </w:r>
          </w:p>
        </w:tc>
      </w:tr>
      <w:tr>
        <w:tc>
          <w:tcPr>
            <w:tcW w:type="dxa" w:w="187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2. Vehicle detection</w:t>
            </w:r>
          </w:p>
        </w:tc>
        <w:tc>
          <w:tcPr>
            <w:tcW w:type="dxa" w:w="31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COCO-pretrained YOLOv8n: weights/yolov8n.pt</w:t>
            </w:r>
          </w:p>
        </w:tc>
        <w:tc>
          <w:tcPr>
            <w:tcW w:type="dxa" w:w="460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Candidate vehicle bounding boxes; not custom-trained on these submitted camera images.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3. Geometry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Shapely polygon/rectangle intersections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Inside, outside, slot-coverage, and adjacent-slot intrusion ratios.</w:t>
            </w:r>
          </w:p>
        </w:tc>
      </w:tr>
      <w:tr>
        <w:tc>
          <w:tcPr>
            <w:tcW w:type="dxa" w:w="187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4. Rule classification</w:t>
            </w:r>
          </w:p>
        </w:tc>
        <w:tc>
          <w:tcPr>
            <w:tcW w:type="dxa" w:w="31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Threshold-based classifier</w:t>
            </w:r>
          </w:p>
        </w:tc>
        <w:tc>
          <w:tcPr>
            <w:tcW w:type="dxa" w:w="460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WRONG_PARKING, CORRECT_PARKING, or UNCERTAIN.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5. Output rendering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OpenCV rectangles and labels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Green = predicted usable free slot; red = possible incorrect parking; correct/uncertain cars omitted.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End-to-end sequence</w:t>
      </w:r>
    </w:p>
    <w:p>
      <w:pPr>
        <w:pStyle w:val="ListNumber"/>
        <w:spacing w:after="60"/>
      </w:pPr>
      <w:r>
        <w:t>Read image and run the slot detector.</w:t>
      </w:r>
    </w:p>
    <w:p>
      <w:pPr>
        <w:pStyle w:val="ListNumber"/>
        <w:spacing w:after="60"/>
      </w:pPr>
      <w:r>
        <w:t>Read image and run the vehicle detector.</w:t>
      </w:r>
    </w:p>
    <w:p>
      <w:pPr>
        <w:pStyle w:val="ListNumber"/>
        <w:spacing w:after="60"/>
      </w:pPr>
      <w:r>
        <w:t>For each vehicle, calculate overlap with every predicted slot and choose the largest eligible vehicle-inside ratio as its primary slot.</w:t>
      </w:r>
    </w:p>
    <w:p>
      <w:pPr>
        <w:pStyle w:val="ListNumber"/>
        <w:spacing w:after="60"/>
      </w:pPr>
      <w:r>
        <w:t>Check whether the car appears much larger than a slot and intrudes into a second slot beyond a tolerance band.</w:t>
      </w:r>
    </w:p>
    <w:p>
      <w:pPr>
        <w:pStyle w:val="ListNumber"/>
        <w:spacing w:after="60"/>
      </w:pPr>
      <w:r>
        <w:t>If no straddle is found, check whether a sufficiently large share of the car box lies outside the assigned space.</w:t>
      </w:r>
    </w:p>
    <w:p>
      <w:pPr>
        <w:pStyle w:val="ListNumber"/>
        <w:spacing w:after="60"/>
      </w:pPr>
      <w:r>
        <w:t>Emit a red flag only when a configured rule passes; otherwise classify as correct only for a strong single-space fit, or leave uncertain.</w:t>
      </w:r>
    </w:p>
    <w:p>
      <w:pPr>
        <w:pStyle w:val="ListNumber"/>
        <w:spacing w:after="60"/>
      </w:pPr>
      <w:r>
        <w:t>Draw green boxes for free-space predictions and red boxes for possible violations.</w:t>
      </w:r>
    </w:p>
    <w:p>
      <w:pPr>
        <w:pStyle w:val="Heading1"/>
        <w:keepNext/>
      </w:pPr>
      <w:r>
        <w:t>5. Geometry formulas used by the classifier</w:t>
      </w:r>
    </w:p>
    <w:p>
      <w:r>
        <w:t>Let B be the detected vehicle bounding box, S a parking-slot bounding box/polygon, A(X) the area of region X, and ∩ the geometric intersection.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Plain-English meaning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Vehicle inside ratio, R_vehicle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A(B ∩ S) / A(B)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Fraction of the detected vehicle rectangle lying inside one slot.</w:t>
            </w:r>
          </w:p>
        </w:tc>
      </w:tr>
      <w:tr>
        <w:tc>
          <w:tcPr>
            <w:tcW w:type="dxa" w:w="187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coverage ratio, R_slot</w:t>
            </w:r>
          </w:p>
        </w:tc>
        <w:tc>
          <w:tcPr>
            <w:tcW w:type="dxa" w:w="460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A(B ∩ S) / A(S)</w:t>
            </w:r>
          </w:p>
        </w:tc>
        <w:tc>
          <w:tcPr>
            <w:tcW w:type="dxa" w:w="31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Fraction of the slot rectangle covered by the vehicle box.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Outside ratio, R_outside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1 - R_vehicle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Estimated fraction of vehicle box outside that one slot.</w:t>
            </w:r>
          </w:p>
        </w:tc>
      </w:tr>
      <w:tr>
        <w:tc>
          <w:tcPr>
            <w:tcW w:type="dxa" w:w="187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Intersection over Union, IoU</w:t>
            </w:r>
          </w:p>
        </w:tc>
        <w:tc>
          <w:tcPr>
            <w:tcW w:type="dxa" w:w="460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A(B ∩ S) / A(B ∪ S)</w:t>
            </w:r>
          </w:p>
        </w:tc>
        <w:tc>
          <w:tcPr>
            <w:tcW w:type="dxa" w:w="3168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Overlap relative to combined vehicle + slot box area.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Second-slot intrusion, R_intrude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A(B ∩ (S2 minus buffered S1)) / A(B)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Vehicle fraction inside adjacent slot S2 after excluding primary slot S1 plus tolerance buffer.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Decision rules in the current configuration</w:t>
      </w:r>
    </w:p>
    <w:p>
      <w:pPr>
        <w:pStyle w:val="ListBullet"/>
        <w:spacing w:after="60"/>
      </w:pPr>
      <w:r>
        <w:t>Primary slot assignment: R_vehicle &gt;= 0.30 (slot_assign_min).</w:t>
      </w:r>
    </w:p>
    <w:p>
      <w:pPr>
        <w:pStyle w:val="ListBullet"/>
        <w:spacing w:after="60"/>
      </w:pPr>
      <w:r>
        <w:t>Single-slot red rule: confident vehicle and R_outside &gt;= 0.70 (wrong_parking_min_outside_ratio).</w:t>
      </w:r>
    </w:p>
    <w:p>
      <w:pPr>
        <w:pStyle w:val="ListBullet"/>
        <w:spacing w:after="60"/>
      </w:pPr>
      <w:r>
        <w:t>Straddle red rule: car is at least 1.50x the assigned slot size in one dimension and R_intrude &gt;= 0.20; a separate stricter fallback may apply for strongly elongated boxes.</w:t>
      </w:r>
    </w:p>
    <w:p>
      <w:pPr>
        <w:pStyle w:val="ListBullet"/>
        <w:spacing w:after="60"/>
      </w:pPr>
      <w:r>
        <w:t>Correct/blue internal status (not drawn in the latest outputs): strong fit thresholds or at least 0.50 inside one unambiguous slot.</w:t>
      </w:r>
    </w:p>
    <w:p>
      <w:pPr>
        <w:pStyle w:val="ListBullet"/>
        <w:spacing w:after="60"/>
      </w:pPr>
      <w:r>
        <w:t>No strong assignment, low confidence, competing slots, or borderline overlap -&gt; UNCERTAIN.</w:t>
      </w:r>
    </w:p>
    <w:p>
      <w:r>
        <w:rPr>
          <w:b/>
        </w:rPr>
        <w:t xml:space="preserve">Important caveat: </w:t>
      </w:r>
      <w:r>
        <w:t>These are ratios of model-predicted rectangles, not true vehicle footprints or legal boundaries. A geometric rule can be wrong when either detector box is inaccurate.</w:t>
      </w:r>
    </w:p>
    <w:p>
      <w:pPr>
        <w:pStyle w:val="Heading1"/>
        <w:keepNext/>
      </w:pPr>
      <w:r>
        <w:t>6. Important code excerpts for explaining the project</w:t>
      </w:r>
    </w:p>
    <w:p>
      <w:r>
        <w:t>The snippets below are short, teacher-readable excerpts matching the project logic. They illustrate the equations and rules without requiring a presentation audience to read the entire source repository.</w:t>
      </w:r>
    </w:p>
    <w:p>
      <w:pPr>
        <w:pStyle w:val="Heading2"/>
        <w:keepNext/>
      </w:pPr>
      <w:r>
        <w:t>6.1 Compute vehicle/slot overlap ratios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</w:tcPr>
          <w:p>
            <w:pPr>
              <w:spacing w:after="0"/>
              <w:ind w:left="72"/>
            </w:pPr>
            <w:r/>
            <w:r>
              <w:rPr>
                <w:rFonts w:ascii="Consolas" w:hAnsi="Consolas"/>
                <w:color w:val="232D37"/>
                <w:sz w:val="15"/>
              </w:rPr>
              <w:t># For vehicle region B and slot region S: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R_vehicle = area(intersection(B, S)) / area(B)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R_slot = area(intersection(B, S)) / area(S)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R_outside = 1.0 - R_vehicle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# Source implementation concept (src/geometry.py):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intersection = vehicle_polygon.intersection(slot_polygon).area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r_vehicle = intersection / vehicle_polygon.area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r_slot = intersection / slot_polygon.area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r_outside = 1.0 - r_vehicle</w:t>
            </w:r>
          </w:p>
        </w:tc>
      </w:tr>
    </w:tbl>
    <w:p>
      <w:pPr>
        <w:spacing w:after="0"/>
      </w:pPr>
    </w:p>
    <w:p>
      <w:r>
        <w:t>In the code, degenerate zero-area boxes are guarded so the division is not performed when the relevant area is zero.</w:t>
      </w:r>
    </w:p>
    <w:p>
      <w:pPr>
        <w:pStyle w:val="Heading2"/>
        <w:keepNext/>
      </w:pPr>
      <w:r>
        <w:t>6.2 Choose primary slot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</w:tcPr>
          <w:p>
            <w:pPr>
              <w:spacing w:after="0"/>
              <w:ind w:left="72"/>
            </w:pPr>
            <w:r/>
            <w:r>
              <w:rPr>
                <w:rFonts w:ascii="Consolas" w:hAnsi="Consolas"/>
                <w:color w:val="232D37"/>
                <w:sz w:val="15"/>
              </w:rPr>
              <w:t>metrics = [compute_overlap_metrics(vehicle, slot) for slot in slots]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metrics.sort(key=lambda item: item.r_vehicle, reverse=True)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primary = metrics[0] if metrics and metrics[0].r_vehicle &gt;= slot_assign_min else None</w:t>
            </w:r>
          </w:p>
        </w:tc>
      </w:tr>
    </w:tbl>
    <w:p>
      <w:pPr>
        <w:spacing w:after="0"/>
      </w:pPr>
    </w:p>
    <w:p>
      <w:r>
        <w:t>The slot that contains the largest fraction of the vehicle box is the primary candidate, provided it passes the minimum assignment threshold.</w:t>
      </w:r>
    </w:p>
    <w:p>
      <w:pPr>
        <w:pStyle w:val="Heading2"/>
        <w:keepNext/>
      </w:pPr>
      <w:r>
        <w:t>6.3 Adjacent-slot intrusion and red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</w:tcPr>
          <w:p>
            <w:pPr>
              <w:spacing w:after="0"/>
              <w:ind w:left="72"/>
            </w:pPr>
            <w:r/>
            <w:r>
              <w:rPr>
                <w:rFonts w:ascii="Consolas" w:hAnsi="Consolas"/>
                <w:color w:val="232D37"/>
                <w:sz w:val="15"/>
              </w:rPr>
              <w:t>tolerance = min(vehicle_width, vehicle_height) * boundary_tolerance_ratio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intrusion = vehicle_intrusion_ratio_beyond_tolerance(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vehicle, adjacent_slot, primary_slot, tolerance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)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if car_is_large_relative_to_slot and intrusion &gt;= 0.20: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status = "WRONG_PARKING"  # possible straddle alert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elif confident and primary.r_outside &gt;= 0.70: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status = "WRONG_PARKING"  # most of vehicle box outside one slot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elif strong_single_slot_fit and not_competing_slot: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status = "CORRECT_PARKING"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else: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status = "UNCERTAIN"</w:t>
            </w:r>
          </w:p>
        </w:tc>
      </w:tr>
    </w:tbl>
    <w:p>
      <w:pPr>
        <w:spacing w:after="0"/>
      </w:pPr>
    </w:p>
    <w:p>
      <w:r>
        <w:rPr>
          <w:b/>
        </w:rPr>
        <w:t xml:space="preserve">Simplification note: </w:t>
      </w:r>
      <w:r>
        <w:t>The production implementation also checks vehicle confidence, slot-size ratio, competing slot overlap, and elongated-box fallback. The excerpt is explanatory pseudocode, not a complete drop-in implementation.</w:t>
      </w:r>
    </w:p>
    <w:p>
      <w:pPr>
        <w:pStyle w:val="Heading2"/>
        <w:keepNext/>
      </w:pPr>
      <w:r>
        <w:t>6.4 Main application call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7"/>
          </w:tcPr>
          <w:p>
            <w:pPr>
              <w:spacing w:after="0"/>
              <w:ind w:left="72"/>
            </w:pPr>
            <w:r/>
            <w:r>
              <w:rPr>
                <w:rFonts w:ascii="Consolas" w:hAnsi="Consolas"/>
                <w:color w:val="232D37"/>
                <w:sz w:val="15"/>
              </w:rPr>
              <w:t>slot_detector, vehicle_detector = load_models(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slot_weights="weights/slot_det_best.pt",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vehicle_weights="weights/yolov8n.pt",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device="cpu",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...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)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frame_result, annotated, latency_ms = process_image(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 xml:space="preserve">    image, slot_detector, vehicle_detector, thresholds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)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# frame_result contains vehicle and slot classifications</w:t>
            </w:r>
          </w:p>
          <w:p>
            <w:pPr>
              <w:spacing w:after="0"/>
              <w:ind w:left="72"/>
            </w:pPr>
            <w:r>
              <w:rPr>
                <w:rFonts w:ascii="Consolas" w:hAnsi="Consolas"/>
                <w:color w:val="232D37"/>
                <w:sz w:val="15"/>
              </w:rPr>
              <w:t># annotated image is drawn and saved as a PNG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Training and reported evaluation metrics</w:t>
      </w:r>
    </w:p>
    <w:p>
      <w:pPr>
        <w:pStyle w:val="Heading2"/>
        <w:keepNext/>
      </w:pPr>
      <w:r>
        <w:t>Training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662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Recorded configuration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Model / task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YOLOv8s / object detection</w:t>
            </w:r>
          </w:p>
        </w:tc>
      </w:tr>
      <w:tr>
        <w:tc>
          <w:tcPr>
            <w:tcW w:type="dxa" w:w="30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Epochs</w:t>
            </w:r>
          </w:p>
        </w:tc>
        <w:tc>
          <w:tcPr>
            <w:tcW w:type="dxa" w:w="66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Image size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640</w:t>
            </w:r>
          </w:p>
        </w:tc>
      </w:tr>
      <w:tr>
        <w:tc>
          <w:tcPr>
            <w:tcW w:type="dxa" w:w="30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Batch size</w:t>
            </w:r>
          </w:p>
        </w:tc>
        <w:tc>
          <w:tcPr>
            <w:tcW w:type="dxa" w:w="66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42</w:t>
            </w:r>
          </w:p>
        </w:tc>
      </w:tr>
      <w:tr>
        <w:tc>
          <w:tcPr>
            <w:tcW w:type="dxa" w:w="30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Classes</w:t>
            </w:r>
          </w:p>
        </w:tc>
        <w:tc>
          <w:tcPr>
            <w:tcW w:type="dxa" w:w="662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space-empty, space-occupied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Checkpoint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weights/slot_det_best.pt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Held-out slot-test metrics (Kaggle run)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Precision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99.84%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Among predicted slot boxes, share matching a labeled slot under evaluation criteria.</w:t>
            </w:r>
          </w:p>
        </w:tc>
      </w:tr>
      <w:tr>
        <w:tc>
          <w:tcPr>
            <w:tcW w:type="dxa" w:w="223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Recall</w:t>
            </w:r>
          </w:p>
        </w:tc>
        <w:tc>
          <w:tcPr>
            <w:tcW w:type="dxa" w:w="158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97.97%</w:t>
            </w:r>
          </w:p>
        </w:tc>
        <w:tc>
          <w:tcPr>
            <w:tcW w:type="dxa" w:w="576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Among labeled slots, share found by the detector.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mAP@0.50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97.95%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Mean average precision at IoU 0.50 for slot classes.</w:t>
            </w:r>
          </w:p>
        </w:tc>
      </w:tr>
      <w:tr>
        <w:tc>
          <w:tcPr>
            <w:tcW w:type="dxa" w:w="223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mAP@0.50:0.95</w:t>
            </w:r>
          </w:p>
        </w:tc>
        <w:tc>
          <w:tcPr>
            <w:tcW w:type="dxa" w:w="158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97.70%</w:t>
            </w:r>
          </w:p>
        </w:tc>
        <w:tc>
          <w:tcPr>
            <w:tcW w:type="dxa" w:w="576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Average mAP across IoU thresholds 0.50 through 0.95, as recorded in the Kaggle metrics file.</w:t>
            </w:r>
          </w:p>
        </w:tc>
      </w:tr>
    </w:tbl>
    <w:p>
      <w:pPr>
        <w:spacing w:after="20"/>
      </w:pPr>
    </w:p>
    <w:p>
      <w:r>
        <w:t>Source: new_model/slot_metrics.json. These numbers apply only to the slot detector on its recorded test split; they are not vehicle or violation metrics.</w:t>
      </w:r>
    </w:p>
    <w:p>
      <w:pPr>
        <w:pStyle w:val="Heading2"/>
        <w:keepNext/>
      </w:pPr>
      <w:r>
        <w:t>Separate local 100-image evaluation (do not merge with above)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Class / metric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mAP@0.50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mAP@0.50:0.95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space-empty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93.1%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97.3%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98.2%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66.0%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space-occupied</w:t>
            </w:r>
          </w:p>
        </w:tc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96.7%</w:t>
            </w:r>
          </w:p>
        </w:tc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94.0%</w:t>
            </w:r>
          </w:p>
        </w:tc>
        <w:tc>
          <w:tcPr>
            <w:tcW w:type="dxa" w:w="14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98.7%</w:t>
            </w:r>
          </w:p>
        </w:tc>
        <w:tc>
          <w:tcPr>
            <w:tcW w:type="dxa" w:w="216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59.9%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All slot classes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94.9%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95.6%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98.4%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62.9%</w:t>
            </w:r>
          </w:p>
        </w:tc>
      </w:tr>
    </w:tbl>
    <w:p>
      <w:pPr>
        <w:spacing w:after="20"/>
      </w:pPr>
    </w:p>
    <w:p>
      <w:r>
        <w:t>Source: outputs/evaluation/eval_log.txt and outputs/evaluation/slot_metrics.json. This is a separate local evaluation of 100 images using a different split/metric record. Keep it distinct from the 1,242-image Kaggle test result.</w:t>
      </w:r>
    </w:p>
    <w:p>
      <w:pPr>
        <w:pStyle w:val="Heading2"/>
        <w:keepNext/>
      </w:pPr>
      <w:r>
        <w:t>Metrics that cannot currently be claimed</w:t>
      </w:r>
    </w:p>
    <w:p>
      <w:pPr>
        <w:pStyle w:val="ListBullet"/>
        <w:spacing w:after="60"/>
      </w:pPr>
      <w:r>
        <w:t>Wrong-parking precision: unavailable.</w:t>
      </w:r>
    </w:p>
    <w:p>
      <w:pPr>
        <w:pStyle w:val="ListBullet"/>
        <w:spacing w:after="60"/>
      </w:pPr>
      <w:r>
        <w:t>Wrong-parking recall: unavailable.</w:t>
      </w:r>
    </w:p>
    <w:p>
      <w:pPr>
        <w:pStyle w:val="ListBullet"/>
        <w:spacing w:after="60"/>
      </w:pPr>
      <w:r>
        <w:t>Wrong-parking F1 / accuracy / confusion matrix: unavailable.</w:t>
      </w:r>
    </w:p>
    <w:p>
      <w:pPr>
        <w:pStyle w:val="ListBullet"/>
        <w:spacing w:after="60"/>
      </w:pPr>
      <w:r>
        <w:t>Custom camera-scene vehicle detector precision/recall: not established by the supplied parking-slot labels.</w:t>
      </w:r>
    </w:p>
    <w:p>
      <w:r>
        <w:t>To compute violation metrics, each test vehicle must have a verified ground-truth label (for example, valid / violation / uncertain) and be matched consistently to model predictions.</w:t>
      </w:r>
    </w:p>
    <w:p>
      <w:pPr>
        <w:pStyle w:val="Heading1"/>
        <w:keepNext/>
      </w:pPr>
      <w:r>
        <w:t>8. Results from latest eight attached images</w:t>
      </w:r>
    </w:p>
    <w:p>
      <w:r>
        <w:t>Batch ID 20261012_223506. All images were processed using the current slot and vehicle weights, CPU inference, thresholds in configs/thresholds.yaml, vehicle image size 1280, slot image size 640, and tiled_inference=false.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50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37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691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Veh.</w:t>
            </w:r>
          </w:p>
        </w:tc>
        <w:tc>
          <w:tcPr>
            <w:tcW w:type="dxa" w:w="691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Slots</w:t>
            </w:r>
          </w:p>
        </w:tc>
        <w:tc>
          <w:tcPr>
            <w:tcW w:type="dxa" w:w="72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Free*</w:t>
            </w:r>
          </w:p>
        </w:tc>
        <w:tc>
          <w:tcPr>
            <w:tcW w:type="dxa" w:w="72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Red*</w:t>
            </w:r>
          </w:p>
        </w:tc>
        <w:tc>
          <w:tcPr>
            <w:tcW w:type="dxa" w:w="893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Correct*</w:t>
            </w:r>
          </w:p>
        </w:tc>
        <w:tc>
          <w:tcPr>
            <w:tcW w:type="dxa" w:w="1037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Uncertain</w:t>
            </w:r>
          </w:p>
        </w:tc>
        <w:tc>
          <w:tcPr>
            <w:tcW w:type="dxa" w:w="80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Latency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768x768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80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2.36s</w:t>
            </w:r>
          </w:p>
        </w:tc>
      </w:tr>
      <w:tr>
        <w:tc>
          <w:tcPr>
            <w:tcW w:type="dxa" w:w="50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37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768x768</w:t>
            </w:r>
          </w:p>
        </w:tc>
        <w:tc>
          <w:tcPr>
            <w:tcW w:type="dxa" w:w="691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691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103</w:t>
            </w:r>
          </w:p>
        </w:tc>
        <w:tc>
          <w:tcPr>
            <w:tcW w:type="dxa" w:w="72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72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93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37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0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2.05s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768x768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104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0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1.20s</w:t>
            </w:r>
          </w:p>
        </w:tc>
      </w:tr>
      <w:tr>
        <w:tc>
          <w:tcPr>
            <w:tcW w:type="dxa" w:w="50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37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768x768</w:t>
            </w:r>
          </w:p>
        </w:tc>
        <w:tc>
          <w:tcPr>
            <w:tcW w:type="dxa" w:w="691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91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104</w:t>
            </w:r>
          </w:p>
        </w:tc>
        <w:tc>
          <w:tcPr>
            <w:tcW w:type="dxa" w:w="72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72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93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37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0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1.37s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768x768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106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0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0.90s</w:t>
            </w:r>
          </w:p>
        </w:tc>
      </w:tr>
      <w:tr>
        <w:tc>
          <w:tcPr>
            <w:tcW w:type="dxa" w:w="50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37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768x768</w:t>
            </w:r>
          </w:p>
        </w:tc>
        <w:tc>
          <w:tcPr>
            <w:tcW w:type="dxa" w:w="691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91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72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89</w:t>
            </w:r>
          </w:p>
        </w:tc>
        <w:tc>
          <w:tcPr>
            <w:tcW w:type="dxa" w:w="72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93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37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0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0.86s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768x768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80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4.30s</w:t>
            </w:r>
          </w:p>
        </w:tc>
      </w:tr>
      <w:tr>
        <w:tc>
          <w:tcPr>
            <w:tcW w:type="dxa" w:w="50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37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640x640</w:t>
            </w:r>
          </w:p>
        </w:tc>
        <w:tc>
          <w:tcPr>
            <w:tcW w:type="dxa" w:w="691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91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72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72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93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37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0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1.26s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 imgs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116</w:t>
            </w:r>
          </w:p>
        </w:tc>
        <w:tc>
          <w:tcPr>
            <w:tcW w:type="dxa" w:w="691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817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581</w:t>
            </w:r>
          </w:p>
        </w:tc>
        <w:tc>
          <w:tcPr>
            <w:tcW w:type="dxa" w:w="7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1037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68</w:t>
            </w:r>
          </w:p>
        </w:tc>
        <w:tc>
          <w:tcPr>
            <w:tcW w:type="dxa" w:w="80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14.29s</w:t>
            </w:r>
          </w:p>
        </w:tc>
      </w:tr>
    </w:tbl>
    <w:p>
      <w:pPr>
        <w:spacing w:after="20"/>
      </w:pPr>
    </w:p>
    <w:p>
      <w:r>
        <w:t>*Every quantity marked with an asterisk in this table is a model prediction/output count, not a verified truth count. “Correct omitted” means the classifier assigned CORRECT_PARKING and the vehicle box was not drawn in the red/green-only overlay.</w:t>
      </w:r>
    </w:p>
    <w:p>
      <w:pPr>
        <w:pStyle w:val="Heading2"/>
        <w:keepNext/>
      </w:pPr>
      <w:r>
        <w:t>Aggregate interpretation</w:t>
      </w:r>
    </w:p>
    <w:p>
      <w:pPr>
        <w:pStyle w:val="ListBullet"/>
        <w:spacing w:after="60"/>
      </w:pPr>
      <w:r>
        <w:t>The system emitted 17 red possible-violation alerts across 116 detected vehicles.</w:t>
      </w:r>
    </w:p>
    <w:p>
      <w:pPr>
        <w:pStyle w:val="ListBullet"/>
        <w:spacing w:after="60"/>
      </w:pPr>
      <w:r>
        <w:t>68 vehicle detections stayed uncertain; they must not be counted as correct or as wrong.</w:t>
      </w:r>
    </w:p>
    <w:p>
      <w:pPr>
        <w:pStyle w:val="ListBullet"/>
        <w:spacing w:after="60"/>
      </w:pPr>
      <w:r>
        <w:t>581 predicted free slots were drawn across the eight images; without annotated slot truth for these images, free-slot precision/recall on this batch cannot be calculated.</w:t>
      </w:r>
    </w:p>
    <w:p>
      <w:pPr>
        <w:pStyle w:val="ListBullet"/>
        <w:spacing w:after="60"/>
      </w:pPr>
      <w:r>
        <w:t>A count of zero red predictions on an image would not prove there are no violations; the classifier can miss violations or leave vehicles uncertain.</w:t>
      </w:r>
    </w:p>
    <w:p>
      <w:pPr>
        <w:pStyle w:val="Heading1"/>
        <w:keepNext/>
      </w:pPr>
      <w:r>
        <w:t>9. Representative images and all eight input/output pairs</w:t>
      </w:r>
    </w:p>
    <w:p>
      <w:r>
        <w:t>The next eight pages contain every original input next to its corresponding model output. The overlays show green predicted-free slots and red possible incorrect-parking flags. In this dataset, no car-level ground-truth violation labels exist, so examples that appear visually plausible are not guaranteed correct classifications.</w:t>
      </w:r>
    </w:p>
    <w:p>
      <w:r>
        <w:br w:type="page"/>
      </w:r>
    </w:p>
    <w:p>
      <w:pPr>
        <w:pStyle w:val="Heading1"/>
        <w:keepNext/>
      </w:pPr>
      <w:r>
        <w:t>Image pair 1 - Latest inference example</w:t>
      </w:r>
    </w:p>
    <w:p>
      <w:r>
        <w:rPr>
          <w:b/>
        </w:rPr>
        <w:t>16 vehicle detections | 100 slot predictions | 76 free-slot predictions | 3 red alerts | 11 uncertain</w:t>
      </w:r>
    </w:p>
    <w:p>
      <w:pPr>
        <w:spacing w:after="120"/>
      </w:pPr>
      <w:r>
        <w:t>Qualitative model output only; not a labeled validation example.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INPUT IMAGE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Pasted Image.png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223506_01_Pasted_Image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latest_20261012_223506_01_Pasted_Image_1.png</w:t>
            </w:r>
          </w:p>
        </w:tc>
      </w:tr>
    </w:tbl>
    <w:p>
      <w:pPr>
        <w:spacing w:before="100"/>
      </w:pPr>
      <w:r>
        <w:rPr>
          <w:b/>
        </w:rPr>
        <w:t xml:space="preserve">Teacher explanation: </w:t>
      </w:r>
      <w:r>
        <w:t>The left panel is the original scene. The right panel overlays predicted empty-space boxes in green and possible violation boxes in red. Uncertain vehicle boxes are intentionally not drawn in this simplified output.</w:t>
      </w:r>
    </w:p>
    <w:p>
      <w:r>
        <w:br w:type="page"/>
      </w:r>
    </w:p>
    <w:p>
      <w:pPr>
        <w:pStyle w:val="Heading1"/>
        <w:keepNext/>
      </w:pPr>
      <w:r>
        <w:t>Image pair 2 - Latest inference example</w:t>
      </w:r>
    </w:p>
    <w:p>
      <w:r>
        <w:rPr>
          <w:b/>
        </w:rPr>
        <w:t>20 vehicle detections | 103 slot predictions | 72 free-slot predictions | 3 red alerts | 13 uncertain</w:t>
      </w:r>
    </w:p>
    <w:p>
      <w:pPr>
        <w:spacing w:after="120"/>
      </w:pPr>
      <w:r>
        <w:t>Qualitative model output only; not a labeled validation example.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INPUT IMAGE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Pasted Image 2.png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223506_02_Pasted_Image_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latest_20261012_223506_02_Pasted_Image_2.png</w:t>
            </w:r>
          </w:p>
        </w:tc>
      </w:tr>
    </w:tbl>
    <w:p>
      <w:pPr>
        <w:spacing w:before="100"/>
      </w:pPr>
      <w:r>
        <w:rPr>
          <w:b/>
        </w:rPr>
        <w:t xml:space="preserve">Teacher explanation: </w:t>
      </w:r>
      <w:r>
        <w:t>The left panel is the original scene. The right panel overlays predicted empty-space boxes in green and possible violation boxes in red. Uncertain vehicle boxes are intentionally not drawn in this simplified output.</w:t>
      </w:r>
    </w:p>
    <w:p>
      <w:r>
        <w:br w:type="page"/>
      </w:r>
    </w:p>
    <w:p>
      <w:pPr>
        <w:pStyle w:val="Heading1"/>
        <w:keepNext/>
      </w:pPr>
      <w:r>
        <w:t>Image pair 3 - Latest inference example</w:t>
      </w:r>
    </w:p>
    <w:p>
      <w:r>
        <w:rPr>
          <w:b/>
        </w:rPr>
        <w:t>6 vehicle detections | 104 slot predictions | 90 free-slot predictions | 2 red alerts | 3 uncertain</w:t>
      </w:r>
    </w:p>
    <w:p>
      <w:pPr>
        <w:spacing w:after="120"/>
      </w:pPr>
      <w:r>
        <w:t>Qualitative model output only; not a labeled validation example.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INPUT IMAGE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Pasted Image 3.png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223506_03_Pasted_Image_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latest_20261012_223506_03_Pasted_Image_3.png</w:t>
            </w:r>
          </w:p>
        </w:tc>
      </w:tr>
    </w:tbl>
    <w:p>
      <w:pPr>
        <w:spacing w:before="100"/>
      </w:pPr>
      <w:r>
        <w:rPr>
          <w:b/>
        </w:rPr>
        <w:t xml:space="preserve">Teacher explanation: </w:t>
      </w:r>
      <w:r>
        <w:t>The left panel is the original scene. The right panel overlays predicted empty-space boxes in green and possible violation boxes in red. Uncertain vehicle boxes are intentionally not drawn in this simplified output.</w:t>
      </w:r>
    </w:p>
    <w:p>
      <w:r>
        <w:br w:type="page"/>
      </w:r>
    </w:p>
    <w:p>
      <w:pPr>
        <w:pStyle w:val="Heading1"/>
        <w:keepNext/>
      </w:pPr>
      <w:r>
        <w:t>Image pair 4 - Latest inference example</w:t>
      </w:r>
    </w:p>
    <w:p>
      <w:r>
        <w:rPr>
          <w:b/>
        </w:rPr>
        <w:t>8 vehicle detections | 104 slot predictions | 88 free-slot predictions | 2 red alerts | 5 uncertain</w:t>
      </w:r>
    </w:p>
    <w:p>
      <w:pPr>
        <w:spacing w:after="120"/>
      </w:pPr>
      <w:r>
        <w:t>Qualitative model output only; not a labeled validation example.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INPUT IMAGE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Pasted Image 4.png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223506_04_Pasted_Image_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latest_20261012_223506_04_Pasted_Image_4.png</w:t>
            </w:r>
          </w:p>
        </w:tc>
      </w:tr>
    </w:tbl>
    <w:p>
      <w:pPr>
        <w:spacing w:before="100"/>
      </w:pPr>
      <w:r>
        <w:rPr>
          <w:b/>
        </w:rPr>
        <w:t xml:space="preserve">Teacher explanation: </w:t>
      </w:r>
      <w:r>
        <w:t>The left panel is the original scene. The right panel overlays predicted empty-space boxes in green and possible violation boxes in red. Uncertain vehicle boxes are intentionally not drawn in this simplified output.</w:t>
      </w:r>
    </w:p>
    <w:p>
      <w:r>
        <w:br w:type="page"/>
      </w:r>
    </w:p>
    <w:p>
      <w:pPr>
        <w:pStyle w:val="Heading1"/>
        <w:keepNext/>
      </w:pPr>
      <w:r>
        <w:t>Image pair 5 - Latest inference example</w:t>
      </w:r>
    </w:p>
    <w:p>
      <w:r>
        <w:rPr>
          <w:b/>
        </w:rPr>
        <w:t>2 vehicle detections | 106 slot predictions | 99 free-slot predictions | 1 red alerts | 1 uncertain</w:t>
      </w:r>
    </w:p>
    <w:p>
      <w:pPr>
        <w:spacing w:after="120"/>
      </w:pPr>
      <w:r>
        <w:t>Selected as a visually plausible example of the geometry-based alert on a vehicle near bay boundaries. Do not label “verified correct” without human annotation against the exact parking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INPUT IMAGE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Pasted Image 5.png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223506_05_Pasted_Image_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latest_20261012_223506_05_Pasted_Image_5.png</w:t>
            </w:r>
          </w:p>
        </w:tc>
      </w:tr>
    </w:tbl>
    <w:p>
      <w:pPr>
        <w:spacing w:before="100"/>
      </w:pPr>
      <w:r>
        <w:rPr>
          <w:b/>
        </w:rPr>
        <w:t xml:space="preserve">Teacher explanation: </w:t>
      </w:r>
      <w:r>
        <w:t>The left panel is the original scene. The right panel overlays predicted empty-space boxes in green and possible violation boxes in red. Uncertain vehicle boxes are intentionally not drawn in this simplified output.</w:t>
      </w:r>
    </w:p>
    <w:p>
      <w:r>
        <w:br w:type="page"/>
      </w:r>
    </w:p>
    <w:p>
      <w:pPr>
        <w:pStyle w:val="Heading1"/>
        <w:keepNext/>
      </w:pPr>
      <w:r>
        <w:t>Image pair 6 - Latest inference example</w:t>
      </w:r>
    </w:p>
    <w:p>
      <w:r>
        <w:rPr>
          <w:b/>
        </w:rPr>
        <w:t>2 vehicle detections | 100 slot predictions | 89 free-slot predictions | 1 red alerts | 1 uncertain</w:t>
      </w:r>
    </w:p>
    <w:p>
      <w:pPr>
        <w:spacing w:after="120"/>
      </w:pPr>
      <w:r>
        <w:t>Selected as a visually plausible example of the geometry-based alert on a vehicle near bay boundaries. Do not label “verified correct” without human annotation against the exact parking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INPUT IMAGE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Pasted Image 6.png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223506_06_Pasted_Image_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latest_20261012_223506_06_Pasted_Image_6.png</w:t>
            </w:r>
          </w:p>
        </w:tc>
      </w:tr>
    </w:tbl>
    <w:p>
      <w:pPr>
        <w:spacing w:before="100"/>
      </w:pPr>
      <w:r>
        <w:rPr>
          <w:b/>
        </w:rPr>
        <w:t xml:space="preserve">Teacher explanation: </w:t>
      </w:r>
      <w:r>
        <w:t>The left panel is the original scene. The right panel overlays predicted empty-space boxes in green and possible violation boxes in red. Uncertain vehicle boxes are intentionally not drawn in this simplified output.</w:t>
      </w:r>
    </w:p>
    <w:p>
      <w:r>
        <w:br w:type="page"/>
      </w:r>
    </w:p>
    <w:p>
      <w:pPr>
        <w:pStyle w:val="Heading1"/>
        <w:keepNext/>
      </w:pPr>
      <w:r>
        <w:t>Image pair 7 - Latest inference example</w:t>
      </w:r>
    </w:p>
    <w:p>
      <w:r>
        <w:rPr>
          <w:b/>
        </w:rPr>
        <w:t>54 vehicle detections | 100 slot predictions | 38 free-slot predictions | 5 red alerts | 30 uncertain</w:t>
      </w:r>
    </w:p>
    <w:p>
      <w:pPr>
        <w:spacing w:after="120"/>
      </w:pPr>
      <w:r>
        <w:t>Dense-scene stress example. Many detections remain uncertain; red overlays should be manually reviewed.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INPUT IMAGE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Pasted Image 7.png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223506_07_Pasted_Image_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latest_20261012_223506_07_Pasted_Image_7.png</w:t>
            </w:r>
          </w:p>
        </w:tc>
      </w:tr>
    </w:tbl>
    <w:p>
      <w:pPr>
        <w:spacing w:before="100"/>
      </w:pPr>
      <w:r>
        <w:rPr>
          <w:b/>
        </w:rPr>
        <w:t xml:space="preserve">Teacher explanation: </w:t>
      </w:r>
      <w:r>
        <w:t>The left panel is the original scene. The right panel overlays predicted empty-space boxes in green and possible violation boxes in red. Uncertain vehicle boxes are intentionally not drawn in this simplified output.</w:t>
      </w:r>
    </w:p>
    <w:p>
      <w:r>
        <w:br w:type="page"/>
      </w:r>
    </w:p>
    <w:p>
      <w:pPr>
        <w:pStyle w:val="Heading1"/>
        <w:keepNext/>
      </w:pPr>
      <w:r>
        <w:t>Image pair 8 - Latest inference example</w:t>
      </w:r>
    </w:p>
    <w:p>
      <w:r>
        <w:rPr>
          <w:b/>
        </w:rPr>
        <w:t>8 vehicle detections | 100 slot predictions | 29 free-slot predictions | 0 red alerts | 4 uncertain</w:t>
      </w:r>
    </w:p>
    <w:p>
      <w:pPr>
        <w:spacing w:after="120"/>
      </w:pPr>
      <w:r>
        <w:t>Qualitative model output only; not a labeled validation example.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INPUT IMAGE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8.jpe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Pasted Image 8.jpe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/>
            <w:r>
              <w:rPr>
                <w:b/>
                <w:color w:val="17365D"/>
                <w:sz w:val="18"/>
              </w:rPr>
              <w:t>MODEL OUTPUT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788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st_20261012_223506_08_Pasted_Image_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788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4"/>
              </w:rPr>
              <w:t>latest_20261012_223506_08_Pasted_Image_8.png</w:t>
            </w:r>
          </w:p>
        </w:tc>
      </w:tr>
    </w:tbl>
    <w:p>
      <w:pPr>
        <w:spacing w:before="100"/>
      </w:pPr>
      <w:r>
        <w:rPr>
          <w:b/>
        </w:rPr>
        <w:t xml:space="preserve">Teacher explanation: </w:t>
      </w:r>
      <w:r>
        <w:t>The left panel is the original scene. The right panel overlays predicted empty-space boxes in green and possible violation boxes in red. Uncertain vehicle boxes are intentionally not drawn in this simplified output.</w:t>
      </w:r>
    </w:p>
    <w:p>
      <w:pPr>
        <w:pStyle w:val="Heading1"/>
        <w:keepNext/>
      </w:pPr>
      <w:r>
        <w:t>10. Strengths, limits,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39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Limitation / risk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Trained space detector distinguishes empty and occupied slots.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High slot metrics do not transfer to vehicle/violation accuracy.</w:t>
            </w:r>
          </w:p>
        </w:tc>
      </w:tr>
      <w:tr>
        <w:tc>
          <w:tcPr>
            <w:tcW w:type="dxa" w:w="439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Geometry provides an explainable rule for a red alert.</w:t>
            </w:r>
          </w:p>
        </w:tc>
        <w:tc>
          <w:tcPr>
            <w:tcW w:type="dxa" w:w="518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box is not a true car footprint; perspective and slot-box error can cause false reds or misses.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Uncertain state prevents some forced classifications.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68 uncertain detections in the latest batch reduce coverage; omitted from red-only visualization.</w:t>
            </w:r>
          </w:p>
        </w:tc>
      </w:tr>
      <w:tr>
        <w:tc>
          <w:tcPr>
            <w:tcW w:type="dxa" w:w="4392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Image output is easy to inspect.</w:t>
            </w:r>
          </w:p>
        </w:tc>
        <w:tc>
          <w:tcPr>
            <w:tcW w:type="dxa" w:w="5184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Visual examples without truth labels cannot prove precision, recall, or accuracy.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Thresholds are configurable.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Changing thresholds trades missed alerts against false alarms; requires camera-specific calibration.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Recommended development plan</w:t>
      </w:r>
    </w:p>
    <w:p>
      <w:pPr>
        <w:pStyle w:val="ListNumber"/>
        <w:spacing w:after="60"/>
      </w:pPr>
      <w:r>
        <w:t>Collect and annotate representative target-camera scenes with vehicle boxes, exact slot polygons, and valid/violation/uncertain labels.</w:t>
      </w:r>
    </w:p>
    <w:p>
      <w:pPr>
        <w:pStyle w:val="ListNumber"/>
        <w:spacing w:after="60"/>
      </w:pPr>
      <w:r>
        <w:t>Create train/validation/test splits by scene, camera, date, or lot to prevent near-duplicate leakage.</w:t>
      </w:r>
    </w:p>
    <w:p>
      <w:pPr>
        <w:pStyle w:val="ListNumber"/>
        <w:spacing w:after="60"/>
      </w:pPr>
      <w:r>
        <w:t>Fine-tune a vehicle detector using true vehicle-instance labels from the target camera, especially small aerial vehicles.</w:t>
      </w:r>
    </w:p>
    <w:p>
      <w:pPr>
        <w:pStyle w:val="ListNumber"/>
        <w:spacing w:after="60"/>
      </w:pPr>
      <w:r>
        <w:t>Use calibrated perspective-aware slot polygons rather than one-size axis-aligned rectangles.</w:t>
      </w:r>
    </w:p>
    <w:p>
      <w:pPr>
        <w:pStyle w:val="ListNumber"/>
        <w:spacing w:after="60"/>
      </w:pPr>
      <w:r>
        <w:t>Tune thresholds only on labeled validation data.</w:t>
      </w:r>
    </w:p>
    <w:p>
      <w:pPr>
        <w:pStyle w:val="ListNumber"/>
        <w:spacing w:after="60"/>
      </w:pPr>
      <w:r>
        <w:t>On the held-out set report per-class precision, recall, F1, AP, confusion matrix, false alarms per image, and missed violations.</w:t>
      </w:r>
    </w:p>
    <w:p>
      <w:pPr>
        <w:pStyle w:val="ListNumber"/>
        <w:spacing w:after="60"/>
      </w:pPr>
      <w:r>
        <w:t>Have a human verify alerts before any enforcement use.</w:t>
      </w:r>
    </w:p>
    <w:p>
      <w:pPr>
        <w:pStyle w:val="Heading1"/>
        <w:keepNext/>
      </w:pPr>
      <w:r>
        <w:t>11. Teacher-ready presentation outline and short script</w:t>
      </w:r>
    </w:p>
    <w:p>
      <w:pPr>
        <w:pStyle w:val="Heading2"/>
        <w:keepNext/>
      </w:pPr>
      <w:r>
        <w:t>Slide 1 - Project title</w:t>
      </w:r>
    </w:p>
    <w:p>
      <w:r>
        <w:rPr>
          <w:b/>
        </w:rPr>
        <w:t xml:space="preserve">Slide content: </w:t>
      </w:r>
      <w:r>
        <w:t>Smart Parking Detection System</w:t>
      </w:r>
    </w:p>
    <w:p>
      <w:pPr>
        <w:ind w:left="288"/>
      </w:pPr>
      <w:r>
        <w:rPr>
          <w:b/>
        </w:rPr>
        <w:t xml:space="preserve">Speaker script: </w:t>
      </w:r>
      <w:r>
        <w:t>“This is a prototype that combines parking-space detection, vehicle detection, and geometric rules to flag possible parking violations.”</w:t>
      </w:r>
    </w:p>
    <w:p>
      <w:pPr>
        <w:pStyle w:val="Heading2"/>
        <w:keepNext/>
      </w:pPr>
      <w:r>
        <w:t>Slide 2 - Problem</w:t>
      </w:r>
    </w:p>
    <w:p>
      <w:r>
        <w:rPr>
          <w:b/>
        </w:rPr>
        <w:t xml:space="preserve">Slide content: </w:t>
      </w:r>
      <w:r>
        <w:t>Parking-lot occupancy and boundary violations are difficult to review manually.</w:t>
      </w:r>
    </w:p>
    <w:p>
      <w:pPr>
        <w:ind w:left="288"/>
      </w:pPr>
      <w:r>
        <w:rPr>
          <w:b/>
        </w:rPr>
        <w:t xml:space="preserve">Speaker script: </w:t>
      </w:r>
      <w:r>
        <w:t>“The system aims to identify candidate free spaces and possible bay intrusions from a camera image.”</w:t>
      </w:r>
    </w:p>
    <w:p>
      <w:pPr>
        <w:pStyle w:val="Heading2"/>
        <w:keepNext/>
      </w:pPr>
      <w:r>
        <w:t>Slide 3 - Data</w:t>
      </w:r>
    </w:p>
    <w:p>
      <w:r>
        <w:rPr>
          <w:b/>
        </w:rPr>
        <w:t xml:space="preserve">Slide content: </w:t>
      </w:r>
      <w:r>
        <w:t>12,416 images; 8,691 train / 2,483 validation / 1,242 test; space-empty and space-occupied labels.</w:t>
      </w:r>
    </w:p>
    <w:p>
      <w:pPr>
        <w:ind w:left="288"/>
      </w:pPr>
      <w:r>
        <w:rPr>
          <w:b/>
        </w:rPr>
        <w:t xml:space="preserve">Speaker script: </w:t>
      </w:r>
      <w:r>
        <w:t>“The training data labels spaces, not individual vehicles or violations.”</w:t>
      </w:r>
    </w:p>
    <w:p>
      <w:pPr>
        <w:pStyle w:val="Heading2"/>
        <w:keepNext/>
      </w:pPr>
      <w:r>
        <w:t>Slide 4 - Architecture</w:t>
      </w:r>
    </w:p>
    <w:p>
      <w:r>
        <w:rPr>
          <w:b/>
        </w:rPr>
        <w:t xml:space="preserve">Slide content: </w:t>
      </w:r>
      <w:r>
        <w:t>Slot detector -&gt; vehicle detector -&gt; overlap geometry -&gt; decision -&gt; overlay.</w:t>
      </w:r>
    </w:p>
    <w:p>
      <w:pPr>
        <w:ind w:left="288"/>
      </w:pPr>
      <w:r>
        <w:rPr>
          <w:b/>
        </w:rPr>
        <w:t xml:space="preserve">Speaker script: </w:t>
      </w:r>
      <w:r>
        <w:t>“The first model predicts spaces, a pretrained detector predicts vehicles, and rules compare their boxes.”</w:t>
      </w:r>
    </w:p>
    <w:p>
      <w:pPr>
        <w:pStyle w:val="Heading2"/>
        <w:keepNext/>
      </w:pPr>
      <w:r>
        <w:t>Slide 5 - Formula</w:t>
      </w:r>
    </w:p>
    <w:p>
      <w:r>
        <w:rPr>
          <w:b/>
        </w:rPr>
        <w:t xml:space="preserve">Slide content: </w:t>
      </w:r>
      <w:r>
        <w:t>R_vehicle = intersection area / vehicle area; R_outside = 1 - R_vehicle.</w:t>
      </w:r>
    </w:p>
    <w:p>
      <w:pPr>
        <w:ind w:left="288"/>
      </w:pPr>
      <w:r>
        <w:rPr>
          <w:b/>
        </w:rPr>
        <w:t xml:space="preserve">Speaker script: </w:t>
      </w:r>
      <w:r>
        <w:t>“If a confident car lies mostly outside its assigned slot, or significantly intrudes into an adjacent bay, it may receive a red candidate alert.”</w:t>
      </w:r>
    </w:p>
    <w:p>
      <w:pPr>
        <w:pStyle w:val="Heading2"/>
        <w:keepNext/>
      </w:pPr>
      <w:r>
        <w:t>Slide 6 - Slot-model results</w:t>
      </w:r>
    </w:p>
    <w:p>
      <w:r>
        <w:rPr>
          <w:b/>
        </w:rPr>
        <w:t xml:space="preserve">Slide content: </w:t>
      </w:r>
      <w:r>
        <w:t>Kaggle full test: P 99.84%, R 97.97%, mAP50 97.95%, mAP50-95 97.70%.</w:t>
      </w:r>
    </w:p>
    <w:p>
      <w:pPr>
        <w:ind w:left="288"/>
      </w:pPr>
      <w:r>
        <w:rPr>
          <w:b/>
        </w:rPr>
        <w:t xml:space="preserve">Speaker script: </w:t>
      </w:r>
      <w:r>
        <w:t>“These are space-detection metrics only, not violation-classification results.”</w:t>
      </w:r>
    </w:p>
    <w:p>
      <w:pPr>
        <w:pStyle w:val="Heading2"/>
        <w:keepNext/>
      </w:pPr>
      <w:r>
        <w:t>Slide 7 - Qualitative images</w:t>
      </w:r>
    </w:p>
    <w:p>
      <w:r>
        <w:rPr>
          <w:b/>
        </w:rPr>
        <w:t xml:space="preserve">Slide content: </w:t>
      </w:r>
      <w:r>
        <w:t>Show a selected input/output pair, preferably image pair 5 or 6, with caveat.</w:t>
      </w:r>
    </w:p>
    <w:p>
      <w:pPr>
        <w:ind w:left="288"/>
      </w:pPr>
      <w:r>
        <w:rPr>
          <w:b/>
        </w:rPr>
        <w:t xml:space="preserve">Speaker script: </w:t>
      </w:r>
      <w:r>
        <w:t>“This example shows the model output; red boxes need human verification because the dataset has no violation labels.”</w:t>
      </w:r>
    </w:p>
    <w:p>
      <w:pPr>
        <w:pStyle w:val="Heading2"/>
        <w:keepNext/>
      </w:pPr>
      <w:r>
        <w:t>Slide 8 - Batch summary</w:t>
      </w:r>
    </w:p>
    <w:p>
      <w:r>
        <w:rPr>
          <w:b/>
        </w:rPr>
        <w:t xml:space="preserve">Slide content: </w:t>
      </w:r>
      <w:r>
        <w:t>8 images: 116 vehicle detections; 17 red flags; 68 uncertain.</w:t>
      </w:r>
    </w:p>
    <w:p>
      <w:pPr>
        <w:ind w:left="288"/>
      </w:pPr>
      <w:r>
        <w:rPr>
          <w:b/>
        </w:rPr>
        <w:t xml:space="preserve">Speaker script: </w:t>
      </w:r>
      <w:r>
        <w:t>“These are raw prediction counts; they cannot be interpreted as precision or recall.”</w:t>
      </w:r>
    </w:p>
    <w:p>
      <w:pPr>
        <w:pStyle w:val="Heading2"/>
        <w:keepNext/>
      </w:pPr>
      <w:r>
        <w:t>Slide 9 - Limitations</w:t>
      </w:r>
    </w:p>
    <w:p>
      <w:r>
        <w:rPr>
          <w:b/>
        </w:rPr>
        <w:t xml:space="preserve">Slide content: </w:t>
      </w:r>
      <w:r>
        <w:t>No labeled violation test set; perspective/box mismatch; vehicle detector not specialized for these aerial images.</w:t>
      </w:r>
    </w:p>
    <w:p>
      <w:pPr>
        <w:ind w:left="288"/>
      </w:pPr>
      <w:r>
        <w:rPr>
          <w:b/>
        </w:rPr>
        <w:t xml:space="preserve">Speaker script: </w:t>
      </w:r>
      <w:r>
        <w:t>“The next step is to collect annotated target-camera data and evaluate false positives and missed violations.”</w:t>
      </w:r>
    </w:p>
    <w:p>
      <w:pPr>
        <w:pStyle w:val="Heading2"/>
        <w:keepNext/>
      </w:pPr>
      <w:r>
        <w:t>Slide 10 - Conclusion</w:t>
      </w:r>
    </w:p>
    <w:p>
      <w:r>
        <w:rPr>
          <w:b/>
        </w:rPr>
        <w:t xml:space="preserve">Slide content: </w:t>
      </w:r>
      <w:r>
        <w:t>Working prototype, strong slot benchmark, violation classifier still requires validation.</w:t>
      </w:r>
    </w:p>
    <w:p>
      <w:pPr>
        <w:ind w:left="288"/>
      </w:pPr>
      <w:r>
        <w:rPr>
          <w:b/>
        </w:rPr>
        <w:t xml:space="preserve">Speaker script: </w:t>
      </w:r>
      <w:r>
        <w:t>“The system can help a person review parking scenes, but it is not yet an independently validated enforcement tool.”</w:t>
      </w:r>
    </w:p>
    <w:p>
      <w:pPr>
        <w:pStyle w:val="Heading1"/>
        <w:keepNext/>
      </w:pPr>
      <w:r>
        <w:t>12. Teacher questions and concise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669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Short answer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What does the model detect?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trained custom model detects empty and occupied parking spaces. A pretrained COCO model detects vehicles.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How does it call something wrongly parked?</w:t>
            </w:r>
          </w:p>
        </w:tc>
        <w:tc>
          <w:tcPr>
            <w:tcW w:type="dxa" w:w="66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It compares the vehicle box with predicted slot boxes using inside/outside overlap and adjacent-slot intrusion thresholds.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What does 99.84% precision mean?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 the recorded full test run, it is slot-box precision under the detector’s matching criteria. It is not the precision of red violation alerts.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How many wrong-parking labels were used to train?</w:t>
            </w:r>
          </w:p>
        </w:tc>
        <w:tc>
          <w:tcPr>
            <w:tcW w:type="dxa" w:w="66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None in the documented PKLot export. Wrong parking is a hand-coded geometry heuristic, not a learned class.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Can we report wrong-parking accuracy now?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No. We need manually labeled violations and a held-out evaluation before computing precision, recall, F1, or accuracy.</w:t>
            </w:r>
          </w:p>
        </w:tc>
      </w:tr>
      <w:tr>
        <w:tc>
          <w:tcPr>
            <w:tcW w:type="dxa" w:w="288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Why are some cars uncertain or not detected?</w:t>
            </w:r>
          </w:p>
        </w:tc>
        <w:tc>
          <w:tcPr>
            <w:tcW w:type="dxa" w:w="669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vehicle model is general-purpose; small objects, occlusion, perspective, weak slot detections, and ambiguous overlaps can reduce confidence.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Is the output ready for automated enforcement?</w:t>
            </w:r>
          </w:p>
        </w:tc>
        <w:tc>
          <w:tcPr>
            <w:tcW w:type="dxa" w:w="669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No. Treat red boxes as review candidates; human verification and validated camera-specific metrics are required.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Reproducibility and artifact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24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633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Project path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Full 8-image summary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myfold/attached_images/latest_20261012_223506_summary.json</w:t>
            </w:r>
          </w:p>
        </w:tc>
      </w:tr>
      <w:tr>
        <w:tc>
          <w:tcPr>
            <w:tcW w:type="dxa" w:w="32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Eight annotated outputs</w:t>
            </w:r>
          </w:p>
        </w:tc>
        <w:tc>
          <w:tcPr>
            <w:tcW w:type="dxa" w:w="633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myfold/attached_images/latest_20261012_223506_01_Pasted_Image_1.png through ..._08_Pasted_Image_8.png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Slot model metrics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new_model/slot_metrics.json</w:t>
            </w:r>
          </w:p>
        </w:tc>
      </w:tr>
      <w:tr>
        <w:tc>
          <w:tcPr>
            <w:tcW w:type="dxa" w:w="32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Separate local class metrics</w:t>
            </w:r>
          </w:p>
        </w:tc>
        <w:tc>
          <w:tcPr>
            <w:tcW w:type="dxa" w:w="633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outputs/evaluation/eval_log.txt and outputs/evaluation/slot_metrics.json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Thresholds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configs/thresholds.yaml</w:t>
            </w:r>
          </w:p>
        </w:tc>
      </w:tr>
      <w:tr>
        <w:tc>
          <w:tcPr>
            <w:tcW w:type="dxa" w:w="32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Classifier implementation</w:t>
            </w:r>
          </w:p>
        </w:tc>
        <w:tc>
          <w:tcPr>
            <w:tcW w:type="dxa" w:w="633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src/parking_classifier.py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Geometry implementation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src/geometry.py</w:t>
            </w:r>
          </w:p>
        </w:tc>
      </w:tr>
      <w:tr>
        <w:tc>
          <w:tcPr>
            <w:tcW w:type="dxa" w:w="3240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Inference implementation</w:t>
            </w:r>
          </w:p>
        </w:tc>
        <w:tc>
          <w:tcPr>
            <w:tcW w:type="dxa" w:w="6336"/>
            <w:vAlign w:val="center"/>
            <w:shd w:fill="EAF0F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src/inference.py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Training configuration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new_model/args.yaml</w:t>
            </w:r>
          </w:p>
        </w:tc>
      </w:tr>
    </w:tbl>
    <w:p>
      <w:pPr>
        <w:spacing w:after="20"/>
      </w:pPr>
    </w:p>
    <w:p>
      <w:r>
        <w:t>Inference run configuration: local Python environment, CPU, current weights, thresholds loaded from configs/thresholds.yaml, vehicle image size 1280, slot image size 640, tiled inference disabled. The run summary records per-image counts and latency.</w:t>
      </w:r>
    </w:p>
    <w:p>
      <w:pPr>
        <w:pStyle w:val="Heading1"/>
        <w:keepNext/>
      </w:pPr>
      <w:r>
        <w:t>14. Final conclusion</w:t>
      </w:r>
    </w:p>
    <w:p>
      <w:r>
        <w:t>The system demonstrates an end-to-end prototype and the trained parking-space detector has strong recorded benchmark metrics. The attached-image run also demonstrates explainable geometry-based candidate alerts. However, the project has not established wrong-parking precision or recall because the available annotations contain no verified violations. The scientifically accurate conclusion is that this system flags possible violations for human review; a labeled camera-specific evaluation is required before making accuracy claims or using it for enforcement.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Smart Parking Detection Report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07C"/>
        <w:sz w:val="15"/>
      </w:rPr>
      <w:t>SMART PARKING DETECTION  | 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8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jpe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Parking Detection - Full Teacher Report</dc:title>
  <dc:subject>Project report, latest inference pairs, formulas, metrics, code excerpts, and presentation guide</dc:subject>
  <dc:creator>Parking Detection Project</dc:creator>
  <cp:keywords>smart parking, YOLOv8, precision, recall, wrong parking, geometry, code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