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1F1F"/>
          <w:sz w:val="36"/>
          <w:szCs w:val="36"/>
        </w:rPr>
        <w:t xml:space="preserve">SHREE GANESH AUTOMOBILE</w:t>
      </w:r>
    </w:p>
    <w:p>
      <w:pPr>
        <w:spacing w:after="40"/>
        <w:jc w:val="center"/>
      </w:pPr>
      <w:r>
        <w:rPr>
          <w:rFonts w:ascii="Arial" w:cs="Arial" w:eastAsia="Arial" w:hAnsi="Arial"/>
          <w:color w:val="8B3A3A"/>
          <w:sz w:val="26"/>
          <w:szCs w:val="26"/>
        </w:rPr>
        <w:t xml:space="preserve">Business Management Software</w:t>
      </w:r>
    </w:p>
    <w:p>
      <w:pPr>
        <w:spacing w:after="40"/>
        <w:jc w:val="center"/>
      </w:pPr>
      <w:r>
        <w:rPr>
          <w:rFonts w:ascii="Arial" w:cs="Arial" w:eastAsia="Arial" w:hAnsi="Arial"/>
          <w:b/>
          <w:bCs/>
          <w:color w:val="444444"/>
          <w:sz w:val="24"/>
          <w:szCs w:val="24"/>
        </w:rPr>
        <w:t xml:space="preserve">USER ACCEPTANCE TESTING (UAT) CHECKLIST</w:t>
      </w:r>
    </w:p>
    <w:p>
      <w:pPr>
        <w:spacing w:after="40"/>
        <w:jc w:val="center"/>
      </w:pPr>
      <w:r>
        <w:rPr>
          <w:rFonts w:ascii="Arial" w:cs="Arial" w:eastAsia="Arial" w:hAnsi="Arial"/>
          <w:i/>
          <w:iCs/>
          <w:color w:val="888888"/>
          <w:sz w:val="20"/>
          <w:szCs w:val="20"/>
        </w:rPr>
        <w:t xml:space="preserve">Version 1.0  |  For Owner Review Before Go-Live</w:t>
      </w:r>
    </w:p>
    <w:p>
      <w:pPr>
        <w:spacing w:after="60"/>
        <w:jc w:val="center"/>
      </w:pPr>
      <w:r>
        <w:rPr>
          <w:rFonts w:ascii="Arial" w:cs="Arial" w:eastAsia="Arial" w:hAnsi="Arial"/>
          <w:color w:val="444444"/>
          <w:sz w:val="20"/>
          <w:szCs w:val="20"/>
        </w:rPr>
        <w:t xml:space="preserve">Tester Name: _______________________   Date: _______________</w:t>
      </w:r>
    </w:p>
    <w:p>
      <w:pPr>
        <w:pBdr>
          <w:bottom w:val="single" w:color="661F1F" w:sz="6" w:space="1"/>
        </w:pBdr>
        <w:spacing w:after="40"/>
      </w:pPr>
    </w:p>
    <w:p>
      <w:pPr>
        <w:spacing w:after="160" w:before="80"/>
        <w:ind w:left="120"/>
      </w:pPr>
      <w:r>
        <w:rPr>
          <w:sz w:val="20"/>
          <w:szCs w:val="20"/>
        </w:rPr>
        <w:t xml:space="preserve">📌 </w:t>
      </w:r>
      <w:r>
        <w:rPr>
          <w:rFonts w:ascii="Arial" w:cs="Arial" w:eastAsia="Arial" w:hAnsi="Arial"/>
          <w:i/>
          <w:iCs/>
          <w:color w:val="555555"/>
          <w:sz w:val="20"/>
          <w:szCs w:val="20"/>
        </w:rPr>
        <w:t xml:space="preserve">Instructions: Go through each test step. Tap or click as described. Write PASS, FAIL, or your notes in the last column. If something does not work as expected, note what you see so the developer can fix it.</w:t>
      </w:r>
    </w:p>
    <w:p>
      <w:pPr>
        <w:pStyle w:val="Heading1"/>
        <w:spacing w:after="120" w:before="360"/>
      </w:pPr>
      <w:r>
        <w:rPr>
          <w:rFonts w:ascii="Arial" w:cs="Arial" w:eastAsia="Arial" w:hAnsi="Arial"/>
          <w:b/>
          <w:bCs/>
          <w:color w:val="661F1F"/>
          <w:sz w:val="28"/>
          <w:szCs w:val="28"/>
        </w:rPr>
        <w:t xml:space="preserve">1. Login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the app URL in Chrome on your mobile phone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Login screen appears with Shree Ganesh Automobile logo, username and password fields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Enter your owner username and password, tap Sign 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You are taken to the Dashboard. Your name appears in the greeting.</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a new private/incognito browser tab, log in with an employee username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Employee sees only Dashboard, Customers, Invoices, Inventory tabs. No Messaging, Quotations, or Reports.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While logged in as owner, go to Settings → User Management, click "Remote Logout" on an employee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Employee is immediately logged out when they try to use the app</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Try entering a wrong password 5 times on the login screen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Account is locked and an error message appears after 5 failed attempts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Log in as SuperAdmin, go to Settings → Block a user, try to log in as that user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Blocked user cannot log in. Error message appears.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Log in as employee, try to navigate directly to /quotations in the browser URL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Access denied. Employee is redirected to dashboard or sees an "Access Denied" message.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Log in as employee, try to navigate directly to /messaging in the browser URL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Access denied. Employee redirected or sees "Access Denied".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2. Customer Records</w:t>
      </w:r>
    </w:p>
    <w:p>
      <w:pPr>
        <w:spacing w:after="160" w:before="80"/>
        <w:ind w:left="120"/>
      </w:pPr>
      <w:r>
        <w:rPr>
          <w:sz w:val="20"/>
          <w:szCs w:val="20"/>
        </w:rPr>
        <w:t xml:space="preserve">📌 </w:t>
      </w:r>
      <w:r>
        <w:rPr>
          <w:rFonts w:ascii="Arial" w:cs="Arial" w:eastAsia="Arial" w:hAnsi="Arial"/>
          <w:i/>
          <w:iCs/>
          <w:color w:val="555555"/>
          <w:sz w:val="20"/>
          <w:szCs w:val="20"/>
        </w:rPr>
        <w:t xml:space="preserve">Use a test customer name (e.g., "Test Customer UAT") for these tests. Delete after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Tap the Customers tab, tap the + or New Customer button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Customer creation form opens with all fields: Name, Phone, Vehicle Number, CNG Kit details, etc.</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Fill in all required fields (*) and tap Save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Customer is saved. You are taken to the customer's profile page showing all details correctly.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From the customer list, search for the customer by name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Search finds the customer. Partial name search also works.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Search by vehicle registration number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Correct customer appears in results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the customer profile, tap Edit, change the phone number, save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Updated phone number shows on the profile.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Log in as employee, try to delete a customer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 delete button visible for employee. Delete option only visible to owner.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owner, delete the test customer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Customer is removed from the list.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3. Inventory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Go to Inventory, tap Add Item (as owner)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Form appears with fields: Item Name, Category, Quantity, Purchase Price, Vendor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 a test item with quantity 5 and low stock threshold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Item appears in inventory list with green (OK) status indicator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employee, view the inventory list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Employee can see all items and quantities. Add button is hidden.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employee, try to add inventory by directly accessing /inventory/add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Access denied or redirected. Employee cannot add inventory.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Reduce the test item quantity to 1 (below threshold of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Item shows amber or red low stock indicator. Owner receives a notification.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Delete the test item as owner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Item removed from inventory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4. Invoice Module</w:t>
      </w:r>
    </w:p>
    <w:p>
      <w:pPr>
        <w:spacing w:after="160" w:before="80"/>
        <w:ind w:left="120"/>
      </w:pPr>
      <w:r>
        <w:rPr>
          <w:sz w:val="20"/>
          <w:szCs w:val="20"/>
        </w:rPr>
        <w:t xml:space="preserve">📌 </w:t>
      </w:r>
      <w:r>
        <w:rPr>
          <w:rFonts w:ascii="Arial" w:cs="Arial" w:eastAsia="Arial" w:hAnsi="Arial"/>
          <w:i/>
          <w:iCs/>
          <w:color w:val="555555"/>
          <w:sz w:val="20"/>
          <w:szCs w:val="20"/>
        </w:rPr>
        <w:t xml:space="preserve">Complete this section with a real or test customer and test inventory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employee, tap New Invoice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Invoice creation form opens. Customer search field visible.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Select a customer, add 2 inventory items, add a labour cost, set payment as Cash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Items show correct prices. Total calculated automatically.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employee, submit the invoice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Invoice saved with status PENDING. Employee sees confirmation. Owner receives notification.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owner, go to Invoices → Pending Approvals. Approve the invoice.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Invoice status changes to APPROVED. Inventory quantities deducted automatically.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the approved invoice, tap Download PDF or Send via WhatsApp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Invoice PDF generated correctly with logo, customer details, itemized list, GST (if enabled), and payment details.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Create an invoice with Partial Payment. Enter amount paid.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Invoice shows PARTIALLY PAID status. Pending Payments dashboard shows the balance.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Create an invoice and manually change the date to yesterday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 shows in amber/orange colour in the invoice list with a note that the date was changed.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SuperAdmin, go to Settings → Lock Invoice Database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invoice screens show "Database Locked" message. Owner cannot view invoices.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SuperAdmin, unlock the invoice database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Invoice screens work normally again.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employee, try to approve a pending invoice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 approve button visible. Only owner can approve.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5. Quotation Module (Owner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owner, go to More → Quotations, tap New Quotation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Quotation form opens with customer selector and vehicle selector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Select a customer, choose a vehicle from the Car Repository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Vehicle selected. Car media links auto-filled from repository.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 items with prices, add a note, tap Preview PDF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PDF preview shows correctly: header, customer details, itemized list, disclaimer text, social media links.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Send the quotation via WhatsApp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WhatsApp message sent with PDF. Owner sees confirmation.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employee, try to access the Quotations section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Quotations not visible. Employees do not have access.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6. Unified Messaging Inbox (Owner Only)</w:t>
      </w:r>
    </w:p>
    <w:p>
      <w:pPr>
        <w:spacing w:after="160" w:before="80"/>
        <w:ind w:left="120"/>
      </w:pPr>
      <w:r>
        <w:rPr>
          <w:sz w:val="20"/>
          <w:szCs w:val="20"/>
        </w:rPr>
        <w:t xml:space="preserve">📌 </w:t>
      </w:r>
      <w:r>
        <w:rPr>
          <w:rFonts w:ascii="Arial" w:cs="Arial" w:eastAsia="Arial" w:hAnsi="Arial"/>
          <w:i/>
          <w:iCs/>
          <w:color w:val="555555"/>
          <w:sz w:val="20"/>
          <w:szCs w:val="20"/>
        </w:rPr>
        <w:t xml:space="preserve">This test requires WhatsApp, Instagram, or Facebook to be set up and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owner, go to More → Messaging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Unified inbox loads. Conversation list shows messages from WhatsApp, Instagram, Facebook with platform badges.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Tap a WhatsApp conversation, type a reply, send 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Reply delivered via WhatsApp. Conversation updates in real-time.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a conversation, tap Notes tab, add a private note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Note saved. Note is visible only in the Notes panel, not sent to customer.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a conversation, tap Docs tab, send a document to the customer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Document sent to customer via the appropriate platform.</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 a chat, type /(car name) to use car quick-send shortcut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Car media links pre-populated in message box ready to send.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Schedule an automatic follow-up for 7 days on a conversation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Follow-up scheduled. Appears in follow-up tracker with date and status.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On desktop, open Messaging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Three-panel layout: conversation list on left, chat in centre, notes+docs on right.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7. CNG Re-Testing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a customer profile with an installation date of approx. 2 years 9 months ago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Reminder log shows a reminder has been sent or is scheduled for this customer.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Manually update the Re-Test Date on a customer profile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Re-test date saved. Next reminder auto-scheduled 2 years 9 months from the new re-test date.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View the Reminder Log (in More or Dashboard)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List shows all sent reminders with customer name, date sent, and status.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8. Car Repository (SuperAdmin)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Log in as SuperAdmin, go to Settings → Car Repository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Full list of car companies and models visible.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 a new car company with 2 models, add a Google Drive link and Instagram reel link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Company and models saved. Links stored correctly.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owner, create a quotation and use the new car model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New car model appears in the vehicle selector. Media links auto-pulled into quotation PDF.</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owner, in a quotation, select "Not in list" for the vehicle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SuperAdmin receives a notification that a new car model was used and needs to be added.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9. Settings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Go to Settings, add your GST number and save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GST number saved. Invoice creation now shows GST checkbox option.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Remove the GST number from settings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Invoice creation no longer shows GST option.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Toggle Dark Mode in Settings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Entire app switches to dark mode immediately. Toggle persists after closing and reopening app.</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Toggle Language to Gujarati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UI switches to Gujarati. Toggle persists.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SuperAdmin, go to User Management, reset an employee password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Password reset successfully. Employee can log in with new password.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 SuperAdmin, go to User Management, create a new employee account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New employee can log in with the credentials provided.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10. PWA Install &amp; Offline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On Android Chrome, look for "Add to Home Screen" prompt or tap the browser menu → Add to Home Screen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"Shree Ganesh Automobile" app icon appears on home screen with correct burgundy theme.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the installed app from home screen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opens in standalone mode (no browser address bar). Splash screen shows correctly.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On iOS Safari (iPhone), tap Share button → Add to Home Screen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icon added to iPhone home screen.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Turn off WiFi and mobile data. Open the app from home screen.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loads (showing cached content). "You are offline" banner appears.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While offline, view a customer record you have viewed before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Customer data visible from cache.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While offline, try to create a new invoice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Invoice creation either queues for sync or shows a clear offline error message. Data is not lost.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Turn WiFi back 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"Back online" banner appears. Any queued writes sync automatically.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Check that new content loads after reconnecting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Fresh data loads from Firestore. Previously cached data updates.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11.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After performing your first meaningful action (e.g., approving an invoice), check if notification permission is requested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Browser asks "Allow notifications from this app?" Prompt appears after action, not immediately on login.</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Allow notifications. As employee, create a pending invoice. Check owner's device.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Owner receives push notification: "New invoice pending approval"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Set an item's stock below its threshold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Owner receives push notification: "Low stock alert: [Item Name]"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Check notification tapping behaviour on owner's phone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Tapping the notification opens the relevant screen (invoice, inventory item, etc.)</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12. Cross-Device &amp; Browser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0"/>
        <w:gridCol w:w="2080"/>
      </w:tblGrid>
      <w:tr>
        <w:trPr>
          <w:tblHeader/>
        </w:trPr>
        <w:tc>
          <w:tcPr>
            <w:tcW w:type="dxa" w:w="46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Test Step / Action</w:t>
            </w:r>
          </w:p>
        </w:tc>
        <w:tc>
          <w:tcPr>
            <w:tcW w:type="dxa" w:w="260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Expected Result</w:t>
            </w:r>
          </w:p>
        </w:tc>
        <w:tc>
          <w:tcPr>
            <w:tcW w:type="dxa" w:w="2080"/>
            <w:tcBorders>
              <w:top w:val="single" w:color="CCCCCC" w:sz="1"/>
              <w:left w:val="single" w:color="CCCCCC" w:sz="1"/>
              <w:bottom w:val="single" w:color="CCCCCC" w:sz="1"/>
              <w:right w:val="single" w:color="CCCCCC" w:sz="1"/>
            </w:tcBorders>
            <w:shd w:fill="D9C5C5" w:val="clear"/>
            <w:tcMar>
              <w:top w:type="dxa" w:w="80"/>
              <w:left w:type="dxa" w:w="120"/>
              <w:bottom w:type="dxa" w:w="80"/>
              <w:right w:type="dxa" w:w="120"/>
            </w:tcMar>
          </w:tcPr>
          <w:p>
            <w:r>
              <w:rPr>
                <w:rFonts w:ascii="Arial" w:cs="Arial" w:eastAsia="Arial" w:hAnsi="Arial"/>
                <w:b/>
                <w:bCs/>
                <w:color w:val="661F1F"/>
                <w:sz w:val="20"/>
                <w:szCs w:val="20"/>
              </w:rPr>
              <w:t xml:space="preserve">✓ Pass / ✗ Fail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the app on an Android phone (Chrome)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screens display correctly. Navigation works with bottom tab bar.</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the app on an iPhone (Safari)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screens display correctly. No broken layouts.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the app on a desktop computer (Chrome or Firefox)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Left sidebar navigation. Three-panel messaging layout. Forms show two-column layout.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Resize desktop browser from full width to mobile width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Layout smoothly transitions. No broken elements at any width.</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Test on a low-end Android phone if available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is usable. No extreme slowness or crashes.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r>
    </w:tbl>
    <w:p>
      <w:pPr>
        <w:pStyle w:val="Heading1"/>
        <w:spacing w:after="120" w:before="360"/>
      </w:pPr>
      <w:r>
        <w:rPr>
          <w:rFonts w:ascii="Arial" w:cs="Arial" w:eastAsia="Arial" w:hAnsi="Arial"/>
          <w:b/>
          <w:bCs/>
          <w:color w:val="661F1F"/>
          <w:sz w:val="28"/>
          <w:szCs w:val="28"/>
        </w:rPr>
        <w:t xml:space="preserve">Sign-Off</w:t>
      </w:r>
    </w:p>
    <w:p>
      <w:pPr>
        <w:spacing w:after="80"/>
      </w:pPr>
      <w:r>
        <w:rPr>
          <w:rFonts w:ascii="Arial" w:cs="Arial" w:eastAsia="Arial" w:hAnsi="Arial"/>
          <w:b w:val="false"/>
          <w:bCs w:val="false"/>
          <w:color w:val="222222"/>
          <w:sz w:val="22"/>
          <w:szCs w:val="22"/>
        </w:rPr>
        <w:t xml:space="preserve">Tested by (Owner): ___________________________________   Date: _______________</w:t>
      </w:r>
    </w:p>
    <w:p>
      <w:pPr>
        <w:spacing w:after="80"/>
      </w:pPr>
      <w:r>
        <w:rPr>
          <w:rFonts w:ascii="Arial" w:cs="Arial" w:eastAsia="Arial" w:hAnsi="Arial"/>
          <w:b w:val="false"/>
          <w:bCs w:val="false"/>
          <w:color w:val="222222"/>
          <w:sz w:val="22"/>
          <w:szCs w:val="22"/>
        </w:rPr>
        <w:t xml:space="preserve">Tested by (Employee): ________________________________   Date: _______________</w:t>
      </w:r>
    </w:p>
    <w:p>
      <w:pPr>
        <w:spacing w:after="80"/>
      </w:pPr>
      <w:r>
        <w:rPr>
          <w:rFonts w:ascii="Arial" w:cs="Arial" w:eastAsia="Arial" w:hAnsi="Arial"/>
          <w:b w:val="false"/>
          <w:bCs w:val="false"/>
          <w:color w:val="222222"/>
          <w:sz w:val="22"/>
          <w:szCs w:val="22"/>
        </w:rPr>
        <w:t xml:space="preserve">Developer Sign-Off: __________________________________   Date: _______________</w:t>
      </w:r>
    </w:p>
    <w:p>
      <w:pPr>
        <w:spacing w:after="80"/>
      </w:pPr>
    </w:p>
    <w:p>
      <w:pPr>
        <w:spacing w:after="160" w:before="80"/>
        <w:ind w:left="120"/>
      </w:pPr>
      <w:r>
        <w:rPr>
          <w:sz w:val="20"/>
          <w:szCs w:val="20"/>
        </w:rPr>
        <w:t xml:space="preserve">📌 </w:t>
      </w:r>
      <w:r>
        <w:rPr>
          <w:rFonts w:ascii="Arial" w:cs="Arial" w:eastAsia="Arial" w:hAnsi="Arial"/>
          <w:i/>
          <w:iCs/>
          <w:color w:val="555555"/>
          <w:sz w:val="20"/>
          <w:szCs w:val="20"/>
        </w:rPr>
        <w:t xml:space="preserve">All PASS results required before go-live. Document all FAIL items and share with developer for resolution.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SGA UAT Checklist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661F1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8B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2026-05-05T21:53:33.095Z</dcterms:created>
  <dcterms:modified xsi:type="dcterms:W3CDTF">2026-05-05T21:53:33.095Z</dcterms:modified>
</cp:coreProperties>
</file>

<file path=docProps/custom.xml><?xml version="1.0" encoding="utf-8"?>
<Properties xmlns="http://schemas.openxmlformats.org/officeDocument/2006/custom-properties" xmlns:vt="http://schemas.openxmlformats.org/officeDocument/2006/docPropsVTypes"/>
</file>