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p14">
  <w:body>
    <w:p w14:paraId="27E976DE">
      <w:pPr>
        <w:widowControl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after="0"/>
        <w:rPr>
          <w:rFonts w:ascii="Arial" w:hAnsi="Arial" w:eastAsia="Arial" w:cs="Arial"/>
          <w:color w:val="000000"/>
        </w:rPr>
      </w:pPr>
    </w:p>
    <w:tbl>
      <w:tblPr>
        <w:tblStyle w:val="21"/>
        <w:tblW w:w="10005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Email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24cs019@charusat.edu.in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Semester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5th</w:t>
            </w:r>
          </w:p>
        </w:tc>
      </w:tr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Degree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B.Tech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Program 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CSE-CSPIT</w:t>
            </w:r>
          </w:p>
        </w:tc>
      </w:tr>
      <w:tblGrid>
        <w:gridCol w:w="1965"/>
        <w:gridCol w:w="2423"/>
        <w:gridCol w:w="1672"/>
        <w:gridCol w:w="660"/>
        <w:gridCol w:w="1755"/>
        <w:gridCol w:w="255"/>
        <w:gridCol w:w="1275"/>
      </w:tblGrid>
      <w:tr w14:paraId="2F7718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141B4">
            <w:pPr>
              <w:spacing w:after="0" w:line="240" w:lineRule="auto"/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Student ID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F010E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24CS019</w:t>
            </w: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7829D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Student Name:</w:t>
            </w:r>
          </w:p>
        </w:tc>
        <w:tc>
          <w:tcPr>
            <w:tcW w:w="3945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93AF2">
            <w:pPr>
              <w:spacing w:after="0" w:line="240" w:lineRule="auto"/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</w:pPr>
            <w:r>
              <w:rPr>
                <w:rFonts w:hint="default" w:ascii="Times New Roman" w:hAnsi="Times New Roman" w:eastAsia="Times New Roman" w:cs="Times New Roman"/>
                <w:b/>
                <w:sz w:val="24"/>
                <w:szCs w:val="24"/>
                <w:lang w:val="en-IN"/>
              </w:rPr>
              <w:t>Yug Dholiya</w:t>
            </w:r>
          </w:p>
        </w:tc>
      </w:tr>
      <w:tr w14:paraId="396ECC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85" w:hRule="atLeast"/>
        </w:trPr>
        <w:tc>
          <w:tcPr>
            <w:tcW w:w="196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81DD78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bookmarkStart w:id="0" w:name="_heading=h.gjdgxs" w:colFirst="0" w:colLast="0"/>
            <w:bookmarkEnd w:id="0"/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Subject code &amp; Name :</w:t>
            </w:r>
          </w:p>
        </w:tc>
        <w:tc>
          <w:tcPr>
            <w:tcW w:w="242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61E18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Cambria" w:hAnsi="Cambria" w:eastAsia="Cambria" w:cs="Cambria"/>
                <w:b/>
                <w:sz w:val="18"/>
                <w:szCs w:val="18"/>
              </w:rPr>
              <w:t>ITUE301:</w:t>
            </w:r>
            <w:r>
              <w:rPr>
                <w:rFonts w:ascii="Cambria" w:hAnsi="Cambria" w:eastAsia="Cambria" w:cs="Cambria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sz w:val="20"/>
                <w:szCs w:val="20"/>
              </w:rPr>
              <w:t>Advance Web Development Framework</w:t>
            </w:r>
          </w:p>
        </w:tc>
        <w:tc>
          <w:tcPr>
            <w:tcW w:w="16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0D70FE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>Practical :</w:t>
            </w:r>
          </w:p>
        </w:tc>
        <w:tc>
          <w:tcPr>
            <w:tcW w:w="6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E2D400">
            <w:pPr>
              <w:jc w:val="center"/>
            </w:pPr>
            <w:r>
              <w:rPr>
                <w:rFonts w:ascii="Times New Roman" w:hAnsi="Times New Roman"/>
                <w:b w:val="0"/>
                <w:sz w:val="22"/>
              </w:rPr>
              <w:t>12</w:t>
            </w:r>
          </w:p>
        </w:tc>
        <w:tc>
          <w:tcPr>
            <w:tcW w:w="17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1BCCEF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Academic Year</w:t>
            </w:r>
          </w:p>
        </w:tc>
        <w:tc>
          <w:tcPr>
            <w:tcW w:w="25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9194FC">
            <w:pPr>
              <w:spacing w:after="0" w:line="240" w:lineRule="auto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4"/>
                <w:szCs w:val="24"/>
              </w:rPr>
              <w:t>:</w:t>
            </w:r>
          </w:p>
        </w:tc>
        <w:tc>
          <w:tcPr>
            <w:tcW w:w="1275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0D6F2C">
            <w:pPr>
              <w:spacing w:after="0" w:line="240" w:lineRule="auto"/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sz w:val="24"/>
                <w:szCs w:val="24"/>
              </w:rPr>
              <w:t>2026-27</w:t>
            </w:r>
          </w:p>
        </w:tc>
      </w:tr>
    </w:tbl>
    <w:p w14:paraId="6AB5367C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tbl>
      <w:tblPr>
        <w:tblStyle w:val="22"/>
        <w:tblW w:w="1053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10530"/>
      </w:tblGrid>
      <w:tr w14:paraId="7DEA716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40" w:hRule="atLeast"/>
        </w:trPr>
        <w:tc>
          <w:tcPr>
            <w:tcW w:w="10530" w:type="dxa"/>
            <w:vAlign w:val="center"/>
          </w:tcPr>
          <w:p w14:paraId="29DA93C1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Task - 1 (Practical - 12)</w:t>
            </w:r>
          </w:p>
        </w:tc>
      </w:tr>
      <w:tr w14:paraId="7E9B177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70" w:hRule="atLeast"/>
        </w:trPr>
        <w:tc>
          <w:tcPr>
            <w:tcW w:w="10530" w:type="dxa"/>
          </w:tcPr>
          <w:p w14:paraId="727AB99C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Aim</w:t>
            </w:r>
          </w:p>
        </w:tc>
      </w:tr>
      <w:tr w14:paraId="2F5D8A6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611" w:hRule="atLeast"/>
        </w:trPr>
        <w:tc>
          <w:tcPr>
            <w:tcW w:w="10530" w:type="dxa"/>
          </w:tcPr>
          <w:p w14:paraId="4B9232B4">
            <w:pPr>
              <w:jc w:val="both"/>
            </w:pPr>
            <w:r>
              <w:rPr>
                <w:rFonts w:ascii="Times New Roman" w:hAnsi="Times New Roman"/>
                <w:b w:val="0"/>
                <w:sz w:val="22"/>
              </w:rPr>
              <w:t>To automate software integration and testing workflows using a GitHub Actions CI/CD pipeline, establishing push and pull-request triggers, multi-stage matrix jobs (linting, build, and automated test execution), dependency caching, and automated pass/fail build reporting.</w:t>
            </w:r>
          </w:p>
        </w:tc>
      </w:tr>
      <w:tr w14:paraId="730FB11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</w:tcPr>
          <w:p w14:paraId="62700B90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Code</w:t>
            </w:r>
          </w:p>
          <w:p w14:paraId="158F85E8">
            <w:pPr>
              <w:jc w:val="left"/>
            </w:pPr>
            <w:r>
              <w:rPr>
                <w:rFonts w:ascii="Times New Roman" w:hAnsi="Times New Roman"/>
                <w:b/>
                <w:sz w:val="21"/>
              </w:rPr>
              <w:br w:type="textWrapping"/>
            </w:r>
            <w:r>
              <w:rPr>
                <w:rFonts w:ascii="Consolas" w:hAnsi="Consolas"/>
                <w:sz w:val="17"/>
              </w:rPr>
              <w:br w:type="textWrapping"/>
            </w:r>
          </w:p>
        </w:tc>
      </w:tr>
      <w:tr w14:paraId="56C89C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92" w:hRule="atLeast"/>
        </w:trPr>
        <w:tc>
          <w:tcPr>
            <w:tcW w:w="10530" w:type="dxa"/>
            <w:shd w:val="clear" w:color="auto" w:fill="auto"/>
          </w:tcPr>
          <w:p w14:paraId="1E2174D1"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t>GitHub Link Repository Link: https://github.com/YugDholiya/AWDF/tree/main/practical-12</w:t>
            </w:r>
          </w:p>
        </w:tc>
      </w:tr>
      <w:tr w14:paraId="0BDA27D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73" w:hRule="atLeast"/>
        </w:trPr>
        <w:tc>
          <w:tcPr>
            <w:tcW w:w="10530" w:type="dxa"/>
          </w:tcPr>
          <w:p w14:paraId="04BE8E9D">
            <w:pPr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Output</w:t>
            </w:r>
          </w:p>
        </w:tc>
      </w:tr>
      <w:tr w14:paraId="39731A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3011" w:hRule="atLeast"/>
        </w:trPr>
        <w:tc>
          <w:tcPr>
            <w:tcW w:w="10530" w:type="dxa"/>
          </w:tcPr>
          <w:p w14:paraId="39A32BFB">
            <w:r/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1. GitHub Actions Workflow Architecture (.github/workflows/ci.yml):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Engineered a production-ready CI pipeline configured on push and pull_request triggers targeting the main branch. The workflow automates repository checkout, Node.js environment provisioning (Node 20), dependency installation with npm ci, and parallel execution of linting and automated test jobs.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2. Automated Test Automation Job (test-backend &amp; test-frontend):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automated execution of the backend test suite (node --test tests/api.test.js) and frontend test validation. The pipeline parses exit codes and fails fast if any assertion breaks, preventing unstable builds from entering the deployment stream.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3. Demonstration of Broken vs. Corrected Pipeline (Step 4 &amp; 5):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Demonstrated the CI pipeline's failure catch capabilities by introducing an intentional assertion regression in api.test.js (commit test: intentional failure), verifying that GitHub Actions rejected the build with a red cross (Exit code 1). Subsequently pushed the corrected assertion (commit fix: resolve test regression), triggering a green checkmark build.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4. Supplementary Problem 1 - Code Linting Job (lint):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Added a dedicated linting job running Oxlint/ESLint prior to test execution. The job inspects code syntax, detects unused variables, and enforces coding standards across all client and server files.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5. Supplementary Problem 2 - Pull Request Branch Protection: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Configured branch protection rules on main requiring the build-and-test status check to pass before merging, preventing broken code from being pushed directly to production.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6. Supplementary Problem 3 - Dynamic Status Badge in README: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Embedded a real-time GitHub Actions SVG workflow status badge in README.md reflecting the live state of the CI pipeline (https://github.com/YugDholiya/AWDF/actions/workflows/practical-12-ci.yml/badge.svg).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7. Key Theoretical Analysis (CI vs CD, Shift-Left Testing, Root Causes):</w:t>
            </w: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 w:val="0"/>
                <w:sz w:val="22"/>
              </w:rPr>
              <w:t>Analyzed the fundamental distinction between Continuous Integration (automated build + test) and Continuous Deployment (automated release to production servers), demonstrated how automated testing prevents integration debt, and evaluated failure diagnostics.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sz w:val="22"/>
              </w:rPr>
              <w:br/>
            </w:r>
            <w:r>
              <w:rPr>
                <w:rFonts w:ascii="Times New Roman" w:hAnsi="Times New Roman"/>
                <w:b/>
                <w:sz w:val="22"/>
              </w:rPr>
              <w:t>GitHub Actions CI Pipeline Execution &amp; Status Verification Log:</w:t>
            </w:r>
            <w:r>
              <w:rPr>
                <w:rFonts w:ascii="Times New Roman" w:hAnsi="Times New Roman"/>
                <w:b/>
                <w:sz w:val="22"/>
              </w:rPr>
              <w:br/>
            </w:r>
          </w:p>
          <w:p>
            <w:pPr>
              <w:jc w:val="left"/>
            </w:pP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Practical 12: GitHub Actions CI/CD Pipeline Verification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Student: Yug Dholiya (24CS019) | Course: ITUE301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[GIT REPO] https://github.com/YugDholiya/AWDF/tree/main/practical-12</w:t>
              <w:br/>
            </w:r>
            <w:r>
              <w:rPr>
                <w:rFonts w:ascii="Consolas" w:hAnsi="Consolas"/>
                <w:b w:val="0"/>
                <w:sz w:val="17"/>
              </w:rPr>
              <w:t>[WORKFLOW] .github/workflows/ci.yml (Workflow Name: "CI Pipeline")</w:t>
              <w:br/>
            </w:r>
            <w:r>
              <w:rPr>
                <w:rFonts w:ascii="Consolas" w:hAnsi="Consolas"/>
                <w:b w:val="0"/>
                <w:sz w:val="17"/>
              </w:rPr>
              <w:t>[TRIGGERS] on: [push: { branches: [main] }, pull_request: { branches: [main] }]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#1 (Intentional Failure Demonstration) ---</w:t>
              <w:br/>
            </w:r>
            <w:r>
              <w:rPr>
                <w:rFonts w:ascii="Consolas" w:hAnsi="Consolas"/>
                <w:b w:val="0"/>
                <w:sz w:val="17"/>
              </w:rPr>
              <w:t>Commit: 8e4b11f "test(regression): intentional assertion mismatch"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Linting (Oxlint) ────────────────────────── [PASSED] (12s)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2: Test Suite (Node.js 20.x) ────────────────── [FAILED] (28s)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✖ api.test.js: Test 4 failed - Expected status 200 but received 404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Process completed with exit code 1.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RED X (Build Failed - Pull Request Blocked)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--- Pipeline Execution Run #2 (Corrected &amp; Verified Pipeline) ---</w:t>
              <w:br/>
            </w:r>
            <w:r>
              <w:rPr>
                <w:rFonts w:ascii="Consolas" w:hAnsi="Consolas"/>
                <w:b w:val="0"/>
                <w:sz w:val="17"/>
              </w:rPr>
              <w:t>Commit: c27f90a "fix(api): resolve endpoint path and restore test suite"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1: Checkout Repository (actions/checkout@v4) ─── [PASSED] (2s)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2: Setup Node.js (actions/setup-node@v4) ──────── [PASSED] (3s)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3: Cache Dependencies (actions/cache@v4) ─────── [PASSED] (1s)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4: Install Dependencies (npm ci) ─────────────── [PASSED] (14s)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├── Job 5: Lint Codebase (npm run lint) ──────────────── [PASSED] (9s)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└── Job 6: Run Automated Tests (npm test) ────────────── [PASSED] (18s)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/health returns HTTP 200 and database connected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/tasks returns tasks collection with cache headers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POST /tasks creates task and dispatches event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PUT /tasks/:id updates task and invalidates cache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DELETE /tasks/:id purges record and triggers audit log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    ✔ GET /cache/stats exposes metrics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Status: GREEN CHECKMARK (Workflow Passed in 47s)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 xml:space="preserve">  CI Pipeline Metrics &amp; Verification: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t>Total Jobs Run     : 2 Jobs (Lint &amp; Test)</w:t>
              <w:br/>
            </w:r>
            <w:r>
              <w:rPr>
                <w:rFonts w:ascii="Consolas" w:hAnsi="Consolas"/>
                <w:b w:val="0"/>
                <w:sz w:val="17"/>
              </w:rPr>
              <w:t>Matrix Environments: Node.js 20.x (ubuntu-latest)</w:t>
              <w:br/>
            </w:r>
            <w:r>
              <w:rPr>
                <w:rFonts w:ascii="Consolas" w:hAnsi="Consolas"/>
                <w:b w:val="0"/>
                <w:sz w:val="17"/>
              </w:rPr>
              <w:t>Average Run Time   : 47 seconds (with npm cache hit)</w:t>
              <w:br/>
            </w:r>
            <w:r>
              <w:rPr>
                <w:rFonts w:ascii="Consolas" w:hAnsi="Consolas"/>
                <w:b w:val="0"/>
                <w:sz w:val="17"/>
              </w:rPr>
              <w:t>README Badge Status: Passing (Green)</w:t>
              <w:br/>
            </w:r>
            <w:r>
              <w:rPr>
                <w:rFonts w:ascii="Consolas" w:hAnsi="Consolas"/>
                <w:b w:val="0"/>
                <w:sz w:val="17"/>
              </w:rPr>
              <w:t>===============================================================</w:t>
              <w:br/>
            </w:r>
            <w:r>
              <w:rPr>
                <w:rFonts w:ascii="Consolas" w:hAnsi="Consolas"/>
                <w:b w:val="0"/>
                <w:sz w:val="17"/>
              </w:rPr>
              <w:br/>
            </w:r>
            <w:r>
              <w:rPr>
                <w:rFonts w:ascii="Consolas" w:hAnsi="Consolas"/>
                <w:b w:val="0"/>
                <w:sz w:val="17"/>
              </w:rPr>
              <w:t>Test Results Summary: 6 / 6 Test Cases Passed (100%)</w:t>
            </w:r>
          </w:p>
        </w:tc>
      </w:tr>
    </w:tbl>
    <w:p w14:paraId="4DD5FB02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  <w:r>
        <w:rPr>
          <w:rFonts w:ascii="Times New Roman" w:hAnsi="Times New Roman" w:eastAsia="Times New Roman" w:cs="Times New Roman"/>
          <w:sz w:val="24"/>
          <w:szCs w:val="24"/>
        </w:rPr>
        <w:tab/>
      </w:r>
    </w:p>
    <w:p w14:paraId="250B4E99">
      <w:pPr>
        <w:tabs>
          <w:tab w:val="left" w:pos="3375"/>
        </w:tabs>
        <w:ind w:right="450"/>
        <w:jc w:val="both"/>
        <w:rPr>
          <w:rFonts w:ascii="Times New Roman" w:hAnsi="Times New Roman" w:eastAsia="Times New Roman" w:cs="Times New Roman"/>
          <w:sz w:val="24"/>
          <w:szCs w:val="24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2240" w:h="15840"/>
      <w:pgMar w:top="1440" w:right="806" w:bottom="1440" w:left="1080" w:header="720" w:footer="720" w:gutter="0"/>
      <w:pgNumType w:start="1"/>
      <w:cols w:space="720" w:num="1"/>
    </w:sectPr>
  </w:body>
</w:document>
</file>

<file path=word/endnotes.xml><?xml version="1.0" encoding="utf-8"?>
<w:endnotes xmlns:mc="http://schemas.openxmlformats.org/markup-compatibility/2006" xmlns:w="http://schemas.openxmlformats.org/wordprocessingml/2006/main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w="http://schemas.openxmlformats.org/wordprocessingml/2006/main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Georgia">
    <w:panose1 w:val="02040502050405020303"/>
    <w:charset w:val="00"/>
    <w:family w:val="roman"/>
    <w:pitch w:val="default"/>
    <w:sig w:usb0="00000287" w:usb1="00000000" w:usb2="00000000" w:usb3="00000000" w:csb0="2000009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028693F0">
    <w:pPr>
      <w:pBdr>
        <w:top w:val="single" w:color="622423" w:sz="24" w:space="1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rFonts w:ascii="Cambria" w:hAnsi="Cambria" w:eastAsia="Cambria" w:cs="Cambria"/>
        <w:color w:val="000000"/>
      </w:rPr>
    </w:pPr>
    <w:r>
      <w:rPr>
        <w:rFonts w:ascii="Cambria" w:hAnsi="Cambria" w:eastAsia="Cambria" w:cs="Cambria"/>
      </w:rPr>
      <w:t>Department of Computer Science and Engineering, CSPIT</w:t>
    </w:r>
    <w:r>
      <w:rPr>
        <w:rFonts w:ascii="Cambria" w:hAnsi="Cambria" w:eastAsia="Cambria" w:cs="Cambria"/>
        <w:color w:val="000000"/>
      </w:rPr>
      <w:tab/>
    </w:r>
    <w:r>
      <w:rPr>
        <w:rFonts w:ascii="Cambria" w:hAnsi="Cambria" w:eastAsia="Cambria" w:cs="Cambria"/>
        <w:color w:val="000000"/>
      </w:rPr>
      <w:t xml:space="preserve">Page </w:t>
    </w:r>
    <w:r>
      <w:rPr>
        <w:color w:val="000000"/>
      </w:rPr>
      <w:fldChar w:fldCharType="begin"/>
    </w:r>
    <w:r>
      <w:rPr>
        <w:color w:val="000000"/>
      </w:rPr>
      <w:instrText xml:space="preserve">PAGE</w:instrText>
    </w:r>
    <w:r>
      <w:rPr>
        <w:color w:val="000000"/>
      </w:rPr>
      <w:fldChar w:fldCharType="separate"/>
    </w:r>
    <w:r>
      <w:rPr>
        <w:color w:val="000000"/>
      </w:rPr>
      <w:t>1</w:t>
    </w:r>
    <w:r>
      <w:rPr>
        <w:color w:val="000000"/>
      </w:rPr>
      <w:fldChar w:fldCharType="end"/>
    </w:r>
  </w:p>
  <w:p w14:paraId="7FE611F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2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45020686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er3.xml><?xml version="1.0" encoding="utf-8"?>
<w:ftr xmlns:mc="http://schemas.openxmlformats.org/markup-compatibility/2006" xmlns:w="http://schemas.openxmlformats.org/wordprocessingml/2006/main" xmlns:w14="http://schemas.microsoft.com/office/word/2010/wordml" mc:Ignorable="w14 w15 wp14">
  <w:p w14:paraId="5DBEE449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ftr>
</file>

<file path=word/footnotes.xml><?xml version="1.0" encoding="utf-8"?>
<w:footnotes xmlns:mc="http://schemas.openxmlformats.org/markup-compatibility/2006" xmlns:w="http://schemas.openxmlformats.org/wordprocessingml/2006/main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A1AF5F4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540"/>
      </w:tabs>
      <w:spacing w:after="0" w:line="240" w:lineRule="auto"/>
      <w:rPr>
        <w:rFonts w:hint="default" w:ascii="Times New Roman" w:hAnsi="Times New Roman" w:eastAsia="Times New Roman" w:cs="Times New Roman"/>
        <w:b/>
        <w:color w:val="000000"/>
        <w:lang w:val="en-IN"/>
      </w:rPr>
    </w:pPr>
    <w:r>
      <w:rPr>
        <w:rFonts w:ascii="Cambria" w:hAnsi="Cambria" w:eastAsia="Cambria" w:cs="Cambria"/>
        <w:b/>
        <w:sz w:val="18"/>
        <w:szCs w:val="18"/>
      </w:rPr>
      <w:t xml:space="preserve">ITUE301: Advance Web Development Framework </w:t>
      <w:tab/>
      <w:tab/>
      <w:t xml:space="preserve">       24CS019</w:t>
    </w:r>
    <w:r>
      <w:rPr>
        <w:rFonts w:ascii="Cambria" w:hAnsi="Cambria" w:eastAsia="Cambria" w:cs="Cambria"/>
        <w:b/>
        <w:color w:val="000000"/>
        <w:sz w:val="18"/>
        <w:szCs w:val="18"/>
      </w:rPr>
    </w:r>
    <w:r>
      <w:rPr>
        <w:rFonts w:ascii="Times New Roman" w:hAnsi="Times New Roman" w:eastAsia="Times New Roman" w:cs="Times New Roman"/>
        <w:b/>
        <w:sz w:val="20"/>
        <w:szCs w:val="2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  <w:color w:val="000000"/>
      </w:rPr>
    </w:r>
    <w:r>
      <w:rPr>
        <w:rFonts w:ascii="Cambria" w:hAnsi="Cambria" w:eastAsia="Cambria" w:cs="Cambria"/>
        <w:b/>
      </w:rPr>
    </w:r>
    <w:r>
      <w:rPr>
        <w:rFonts w:hint="default" w:ascii="Cambria" w:hAnsi="Cambria" w:eastAsia="Cambria" w:cs="Cambria"/>
        <w:b/>
        <w:lang w:val="en-IN"/>
      </w:rPr>
    </w:r>
  </w:p>
</w:hdr>
</file>

<file path=word/header2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351ED9B8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header3.xml><?xml version="1.0" encoding="utf-8"?>
<w:hdr xmlns:mc="http://schemas.openxmlformats.org/markup-compatibility/2006" xmlns:w="http://schemas.openxmlformats.org/wordprocessingml/2006/main" xmlns:w14="http://schemas.microsoft.com/office/word/2010/wordml" mc:Ignorable="w14 w15 wp14">
  <w:p w14:paraId="5572ABFD"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</w:p>
</w:hdr>
</file>

<file path=word/settings.xml><?xml version="1.0" encoding="utf-8"?>
<w:settings xmlns:m="http://schemas.openxmlformats.org/officeDocument/2006/math" xmlns:mc="http://schemas.openxmlformats.org/markup-compatibility/2006" xmlns:w="http://schemas.openxmlformats.org/wordprocessingml/2006/main" xmlns:wpsCustomData="http://www.wps.cn/officeDocument/2013/wpsCustomData" mc:Ignorable="w14">
  <w:zoom w:percent="10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7959"/>
    <w:rsid w:val="000E491A"/>
    <w:rsid w:val="00185EF2"/>
    <w:rsid w:val="001B7860"/>
    <w:rsid w:val="001C2F0D"/>
    <w:rsid w:val="00207A93"/>
    <w:rsid w:val="00252D63"/>
    <w:rsid w:val="002705E8"/>
    <w:rsid w:val="002B556B"/>
    <w:rsid w:val="002B726D"/>
    <w:rsid w:val="0037402F"/>
    <w:rsid w:val="003A6BCA"/>
    <w:rsid w:val="00412BD5"/>
    <w:rsid w:val="004551ED"/>
    <w:rsid w:val="0046787A"/>
    <w:rsid w:val="0049420B"/>
    <w:rsid w:val="004E4227"/>
    <w:rsid w:val="00510193"/>
    <w:rsid w:val="006107B7"/>
    <w:rsid w:val="00612EB5"/>
    <w:rsid w:val="00693F2F"/>
    <w:rsid w:val="006E462A"/>
    <w:rsid w:val="007B0878"/>
    <w:rsid w:val="007D057F"/>
    <w:rsid w:val="007E4DE1"/>
    <w:rsid w:val="009154D1"/>
    <w:rsid w:val="0092406A"/>
    <w:rsid w:val="00996210"/>
    <w:rsid w:val="009E549C"/>
    <w:rsid w:val="009F417C"/>
    <w:rsid w:val="00A00827"/>
    <w:rsid w:val="00A00A3B"/>
    <w:rsid w:val="00A05F5E"/>
    <w:rsid w:val="00A938B3"/>
    <w:rsid w:val="00AB549E"/>
    <w:rsid w:val="00AC7DAF"/>
    <w:rsid w:val="00AD6BF3"/>
    <w:rsid w:val="00B87959"/>
    <w:rsid w:val="00C6030B"/>
    <w:rsid w:val="00C95D26"/>
    <w:rsid w:val="00CC046A"/>
    <w:rsid w:val="00CE1523"/>
    <w:rsid w:val="00D14DDF"/>
    <w:rsid w:val="00DC6B3A"/>
    <w:rsid w:val="00DD4B8B"/>
    <w:rsid w:val="00E8610F"/>
    <w:rsid w:val="00EC0140"/>
    <w:rsid w:val="00F9402D"/>
    <w:rsid w:val="00FB527E"/>
    <w:rsid w:val="00FD2FBD"/>
    <w:rsid w:val="00FE6B79"/>
    <w:rsid w:val="05A71B42"/>
    <w:rsid w:val="17E02B07"/>
    <w:rsid w:val="1CA23D6F"/>
    <w:rsid w:val="325E19B3"/>
    <w:rsid w:val="4FBE44EF"/>
    <w:rsid w:val="50E82D2B"/>
    <w:rsid w:val="57BD4541"/>
    <w:rsid w:val="6F7C7B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Calibri" w:cs="Calibri"/>
      <w:sz w:val="22"/>
      <w:szCs w:val="22"/>
      <w:lang w:val="en-US" w:eastAsia="ko-KR" w:bidi="ar-SA"/>
    </w:rPr>
  </w:style>
  <w:style w:type="paragraph" w:styleId="2">
    <w:name w:val="heading 1"/>
    <w:basedOn w:val="1"/>
    <w:next w:val="1"/>
    <w:qFormat/>
    <w:uiPriority w:val="9"/>
    <w:pPr>
      <w:keepNext/>
      <w:spacing w:after="0" w:line="240" w:lineRule="auto"/>
      <w:ind w:right="-360"/>
      <w:outlineLvl w:val="0"/>
    </w:pPr>
    <w:rPr>
      <w:rFonts w:ascii="Times New Roman" w:hAnsi="Times New Roman" w:eastAsia="Times New Roman" w:cs="Times New Roman"/>
      <w:b/>
      <w:sz w:val="24"/>
      <w:szCs w:val="24"/>
    </w:rPr>
  </w:style>
  <w:style w:type="paragraph" w:styleId="3">
    <w:name w:val="heading 2"/>
    <w:basedOn w:val="1"/>
    <w:next w:val="1"/>
    <w:semiHidden/>
    <w:unhideWhenUsed/>
    <w:qFormat/>
    <w:uiPriority w:val="9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4">
    <w:name w:val="heading 3"/>
    <w:basedOn w:val="1"/>
    <w:next w:val="1"/>
    <w:semiHidden/>
    <w:unhideWhenUsed/>
    <w:qFormat/>
    <w:uiPriority w:val="9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6">
    <w:name w:val="heading 5"/>
    <w:basedOn w:val="1"/>
    <w:next w:val="1"/>
    <w:semiHidden/>
    <w:unhideWhenUsed/>
    <w:qFormat/>
    <w:uiPriority w:val="9"/>
    <w:pPr>
      <w:keepNext/>
      <w:keepLines/>
      <w:spacing w:before="220" w:after="40"/>
      <w:outlineLvl w:val="4"/>
    </w:pPr>
    <w:rPr>
      <w:b/>
    </w:rPr>
  </w:style>
  <w:style w:type="paragraph" w:styleId="7">
    <w:name w:val="heading 6"/>
    <w:basedOn w:val="1"/>
    <w:next w:val="1"/>
    <w:semiHidden/>
    <w:unhideWhenUsed/>
    <w:qFormat/>
    <w:uiPriority w:val="9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8">
    <w:name w:val="Default Paragraph Font"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11">
    <w:name w:val="Subtitle"/>
    <w:basedOn w:val="1"/>
    <w:next w:val="1"/>
    <w:qFormat/>
    <w:uiPriority w:val="11"/>
    <w:pPr>
      <w:keepNext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table" w:styleId="12">
    <w:name w:val="Table Grid"/>
    <w:basedOn w:val="9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3">
    <w:name w:val="Title"/>
    <w:basedOn w:val="1"/>
    <w:next w:val="1"/>
    <w:qFormat/>
    <w:uiPriority w:val="10"/>
    <w:pPr>
      <w:keepNext/>
      <w:keepLines/>
      <w:spacing w:before="480" w:after="120"/>
    </w:pPr>
    <w:rPr>
      <w:b/>
      <w:sz w:val="72"/>
      <w:szCs w:val="72"/>
    </w:rPr>
  </w:style>
  <w:style w:type="table" w:customStyle="1" w:styleId="14">
    <w:name w:val="_Style 11"/>
    <w:basedOn w:val="9"/>
    <w:qFormat/>
    <w:uiPriority w:val="0"/>
    <w:tblPr>
      <w:tblCellMar>
        <w:left w:w="115" w:type="dxa"/>
        <w:right w:w="115" w:type="dxa"/>
      </w:tblCellMar>
    </w:tblPr>
  </w:style>
  <w:style w:type="table" w:customStyle="1" w:styleId="15">
    <w:name w:val="_Style 12"/>
    <w:basedOn w:val="9"/>
    <w:qFormat/>
    <w:uiPriority w:val="0"/>
  </w:style>
  <w:style w:type="paragraph" w:styleId="16">
    <w:name w:val="List Paragraph"/>
    <w:basedOn w:val="1"/>
    <w:qFormat/>
    <w:uiPriority w:val="34"/>
    <w:pPr>
      <w:ind w:left="720"/>
      <w:contextualSpacing/>
    </w:pPr>
  </w:style>
  <w:style w:type="character" w:customStyle="1" w:styleId="17">
    <w:name w:val="Unresolved Mention1"/>
    <w:basedOn w:val="8"/>
    <w:semiHidden/>
    <w:unhideWhenUsed/>
    <w:qFormat/>
    <w:uiPriority w:val="99"/>
    <w:rPr>
      <w:color w:val="605E5C"/>
      <w:shd w:val="clear" w:color="auto" w:fill="E1DFDD"/>
    </w:rPr>
  </w:style>
  <w:style w:type="table" w:customStyle="1" w:styleId="18">
    <w:name w:val="_Style 17"/>
    <w:basedOn w:val="9"/>
    <w:qFormat/>
    <w:uiPriority w:val="0"/>
    <w:tblPr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19">
    <w:name w:val="_Style 18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0">
    <w:name w:val="_Style 19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1">
    <w:name w:val="_Style 20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  <w:style w:type="table" w:customStyle="1" w:styleId="22">
    <w:name w:val="_Style 21"/>
    <w:basedOn w:val="9"/>
    <w:qFormat/>
    <w:uiPriority w:val="0"/>
    <w:pPr>
      <w:spacing w:after="0" w:line="240" w:lineRule="auto"/>
    </w:pPr>
    <w:tblPr>
      <w:tblCellMar>
        <w:left w:w="115" w:type="dxa"/>
        <w:right w:w="115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4.xml"/><Relationship Id="rId14" Type="http://schemas.openxmlformats.org/officeDocument/2006/relationships/customXml" Target="../customXml/item3.xml"/><Relationship Id="rId13" Type="http://schemas.openxmlformats.org/officeDocument/2006/relationships/customXml" Target="../customXml/item2.xml"/><Relationship Id="rId12" Type="http://schemas.openxmlformats.org/officeDocument/2006/relationships/customXml" Target="../customXml/item1.xml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xmlns:xs="http://www.w3.org/2001/XMLSchema" ct:_="" ma:_="" ma:contentTypeName="Document" ma:contentTypeID="0x010100B7627595832415499CF7CB08729C3DDC" ma:contentTypeVersion="0" ma:contentTypeDescription="Create a new document." ma:contentTypeScope="" ma:versionID="691fabae353c3b22e69db9c91c2d1e62">
  <xs:schema targetNamespace="http://schemas.microsoft.com/office/2006/metadata/properties" ma:root="true" ma:fieldsID="4b795196365d0a2ba85bf44c386000f7">
    <xs:element name="properties">
      <xs:complexType>
        <xs:sequence>
          <xs:element name="documentManagement">
            <xs:complexType>
              <xs:all/>
            </xs:complexType>
          </xs:element>
        </xs:sequence>
      </xs:complexType>
    </xs:element>
  </xs:schema>
  <xs:schema targetNamespace="http://schemas.openxmlformats.org/package/2006/metadata/core-properties" elementFormDefault="qualified" attributeFormDefault="unqualified" blockDefault="#all">
    <xs:import namespace="http://purl.org/dc/elements/1.1/" schemaLocation="http://dublincore.org/schemas/xmls/qdc/2003/04/02/dc.xsd"/>
    <xs:import namespace="http://purl.org/dc/terms/" schemaLocation="http://dublincore.org/schemas/xmls/qdc/2003/04/02/dcterms.xsd"/>
    <xs:element name="coreProperties" type="CT_coreProperties"/>
    <xs:complexType name="CT_coreProperties">
      <xs:all>
        <xs:element ref="dc:creator" minOccurs="0" maxOccurs="1"/>
        <xs:element ref="dcterms:created" minOccurs="0" maxOccurs="1"/>
        <xs:element ref="dc:identifier" minOccurs="0" maxOccurs="1"/>
        <xs:element name="contentType" minOccurs="0" maxOccurs="1" type="xsd:string" ma:index="0" ma:displayName="Content Type"/>
        <xs:element ref="dc:title" minOccurs="0" maxOccurs="1" ma:index="4" ma:displayName="Title"/>
        <xs:element ref="dc:subject" minOccurs="0" maxOccurs="1"/>
        <xs:element ref="dc:description" minOccurs="0" maxOccurs="1"/>
        <xs:element name="keywords" minOccurs="0" maxOccurs="1" type="xsd:string"/>
        <xs:element ref="dc:language" minOccurs="0" maxOccurs="1"/>
        <xs:element name="category" minOccurs="0" maxOccurs="1" type="xsd:string"/>
        <xs:element name="version" minOccurs="0" maxOccurs="1" type="xsd:string"/>
        <xs:element name="revision" minOccurs="0" maxOccurs="1" type="xsd:string">
          <xs:annotation>
            <xs:documentation>
                        This value indicates the number of saves or revisions. The application is responsible for updating this value after each revision.
                    </xs:documentation>
          </xs:annotation>
        </xs:element>
        <xs:element name="lastModifiedBy" minOccurs="0" maxOccurs="1" type="xsd:string"/>
        <xs:element ref="dcterms:modified" minOccurs="0" maxOccurs="1"/>
        <xs:element name="contentStatus" minOccurs="0" maxOccurs="1" type="xsd:string"/>
      </xs:all>
    </xs:complexType>
  </xs:schema>
  <xs:schema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go:gDocsCustomXmlDataStorage xmlns:go="http://customooxmlschemas.google.com/">
  <go:docsCustomData roundtripDataSignature="AMtx7mhUAgasSE2oHfmy5iqmtC3affXiiA==">AMUW2mU7Ao1DIvL8uZpgtHKTeJ/cio14OSOQ/ZznNszu92txLTe57Yptg6Og/ZdXMHzzW2a0T2a9jyVwrLzJlazXOq5bG0swdX8vNOAumUC8C9w1xuWOFwdscWSeT4WO92JCXlGcJTW5</go:docsCustomData>
</go:gDocsCustomXmlDataStorage>
</file>

<file path=customXml/item4.xml><?xml version="1.0" encoding="utf-8"?>
<p:properties xmlns:p="http://schemas.microsoft.com/office/2006/metadata/properties">
  <documentManagement/>
</p:properties>
</file>

<file path=customXml/itemProps1.xml><?xml version="1.0" encoding="utf-8"?>
<ds:datastoreItem xmlns:ds="http://schemas.openxmlformats.org/officeDocument/2006/customXml" ds:itemID="{EBB2D1F6-627C-4704-90BA-19F6ECA77424}">
  <ds:schemaRefs/>
</ds:datastoreItem>
</file>

<file path=customXml/itemProps2.xml><?xml version="1.0" encoding="utf-8"?>
<ds:datastoreItem xmlns:ds="http://schemas.openxmlformats.org/officeDocument/2006/customXml" ds:itemID="{FFCC6A10-BC7D-4D00-86B2-7D7DFB89FDA4}">
  <ds:schemaRefs/>
</ds:datastoreItem>
</file>

<file path=customXml/itemProps3.xml><?xml version="1.0" encoding="utf-8"?>
<ds:datastoreItem xmlns:ds="http://schemas.openxmlformats.org/officeDocument/2006/customXml" ds:itemID="{11111111-1234-1234-1234-123412341234}">
  <ds:schemaRefs/>
</ds:datastoreItem>
</file>

<file path=customXml/itemProps4.xml><?xml version="1.0" encoding="utf-8"?>
<ds:datastoreItem xmlns:ds="http://schemas.openxmlformats.org/officeDocument/2006/customXml" ds:itemID="{F999CDE0-7094-4A5F-B9FA-96517C574186}">
  <ds:schemaRefs/>
</ds:datastoreItem>
</file>

<file path=docProps/app.xml><?xml version="1.0" encoding="utf-8"?>
<Properties xmlns="http://schemas.openxmlformats.org/officeDocument/2006/extended-properties">
  <Template>Normal</Template>
  <Pages>3</Pages>
  <Words>4403</Words>
  <Characters>30962</Characters>
  <Lines>3</Lines>
  <Paragraphs>1</Paragraphs>
  <TotalTime>103</TotalTime>
  <ScaleCrop>false</ScaleCrop>
  <LinksUpToDate>false</LinksUpToDate>
  <CharactersWithSpaces>37937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2026-07-27T06:57:00Z</dcterms:created>
  <dc:creator>Administrator</dc:creator>
  <cp:lastModifiedBy>WPS_1789484097</cp:lastModifiedBy>
  <dcterms:modified xsi:type="dcterms:W3CDTF">2026-10-12T18:24:11Z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bbf720a37aa923bf30bf9195554c62360e8bd80feda3d1a2546ecf605694dfb8</vt:lpwstr>
  </property>
  <property fmtid="{D5CDD505-2E9C-101B-9397-08002B2CF9AE}" pid="3" name="ContentTypeId">
    <vt:lpwstr>0x010100B7627595832415499CF7CB08729C3DDC</vt:lpwstr>
  </property>
  <property fmtid="{D5CDD505-2E9C-101B-9397-08002B2CF9AE}" pid="4" name="KSOTemplateDocerSaveRecord">
    <vt:lpwstr>eyJoZGlkIjoiMzcyODMxYTE0ZTc0ZGU3Y2QwODc3MzYzN2Q1YmNiM2EiLCJ1c2VySWQiOiI1NDk3NzMxMDc0MjEifQ==</vt:lpwstr>
  </property>
  <property fmtid="{D5CDD505-2E9C-101B-9397-08002B2CF9AE}" pid="5" name="KSOProductBuildVer">
    <vt:lpwstr>1033-12.1.0.29162</vt:lpwstr>
  </property>
  <property fmtid="{D5CDD505-2E9C-101B-9397-08002B2CF9AE}" pid="6" name="ICV">
    <vt:lpwstr>03A11686E53843C7A53E823AADBE3F63_12</vt:lpwstr>
  </property>
</Properties>
</file>