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Portfolio — Positioning</w:t>
      </w:r>
    </w:p>
    <w:p>
      <w:pPr>
        <w:pStyle w:val="Heading1"/>
      </w:pPr>
      <w:r>
        <w:t>1. Purpose</w:t>
      </w:r>
    </w:p>
    <w:p>
      <w:r>
        <w:t>Define the professional identity, positioning, perception, and communication strategy of the personal portfolio.</w:t>
      </w:r>
    </w:p>
    <w:p>
      <w:pPr>
        <w:pStyle w:val="Heading1"/>
      </w:pPr>
      <w:r>
        <w:t>2. Core Positioning</w:t>
      </w:r>
    </w:p>
    <w:p>
      <w:r>
        <w:t>A multidisciplinary designer and technologist focused on understanding problems, building practical solutions, and working across disciplines.</w:t>
      </w:r>
    </w:p>
    <w:p>
      <w:pPr>
        <w:pStyle w:val="Heading1"/>
      </w:pPr>
      <w:r>
        <w:t>3. Central Idea</w:t>
      </w:r>
    </w:p>
    <w:p>
      <w:r>
        <w:t>The portfolio should communicate Problem → Understanding → Solution rather than Skill → Tool → Output.</w:t>
      </w:r>
    </w:p>
    <w:p>
      <w:pPr>
        <w:pStyle w:val="Heading1"/>
      </w:pPr>
      <w:r>
        <w:t>4. Professional Identity</w:t>
      </w:r>
    </w:p>
    <w:p>
      <w:r>
        <w:t>The portfolio should communicate four characteristics: Designer, Technologist, Problem Solver, and Maker.</w:t>
      </w:r>
    </w:p>
    <w:p>
      <w:pPr>
        <w:pStyle w:val="Heading1"/>
      </w:pPr>
      <w:r>
        <w:t>5. Differentiation</w:t>
      </w:r>
    </w:p>
    <w:p>
      <w:r>
        <w:t>Differentiate through breadth with a reason, technical curiosity, human judgment, practical thinking, and attention to detail.</w:t>
      </w:r>
    </w:p>
    <w:p>
      <w:pPr>
        <w:pStyle w:val="Heading1"/>
      </w:pPr>
      <w:r>
        <w:t>6. AI Positioning</w:t>
      </w:r>
    </w:p>
    <w:p>
      <w:r>
        <w:t>AI is a tool within the workflow, not the identity. AI can assist with ideation, research, prototyping, coding, debugging, image work, data processing, and automation. Human responsibility remains defining requirements, evaluating outputs, understanding limitations, testing, refining, and making final decisions.</w:t>
      </w:r>
    </w:p>
    <w:p>
      <w:pPr>
        <w:pStyle w:val="Heading1"/>
      </w:pPr>
      <w:r>
        <w:t>7. Expertise</w:t>
      </w:r>
    </w:p>
    <w:p>
      <w:r>
        <w:t>Do not claim expertise in every field. Communicate broad capability, continuous learning, and strong problem-solving ability.</w:t>
      </w:r>
    </w:p>
    <w:p>
      <w:pPr>
        <w:pStyle w:val="Heading1"/>
      </w:pPr>
      <w:r>
        <w:t>8. Visual Personality</w:t>
      </w:r>
    </w:p>
    <w:p>
      <w:r>
        <w:t>Dark, cinematic, controlled, minimal, technical, serious, precise, slightly mysterious, human, and refined. The Batman/vengeance reference is emotional rather than literal. Avoid superhero branding, comic-book styling, and generic hacker aesthetics.</w:t>
      </w:r>
    </w:p>
    <w:p>
      <w:pPr>
        <w:pStyle w:val="Heading1"/>
      </w:pPr>
      <w:r>
        <w:t>9. Visual Philosophy</w:t>
      </w:r>
    </w:p>
    <w:p>
      <w:r>
        <w:t>The website should feel deliberately engineered through precise typography, spacing, contrast, subtle motion, refined hover states, micro-interactions, responsive behavior, and careful image treatment.</w:t>
      </w:r>
    </w:p>
    <w:p>
      <w:pPr>
        <w:pStyle w:val="Heading1"/>
      </w:pPr>
      <w:r>
        <w:t>10. Motion</w:t>
      </w:r>
    </w:p>
    <w:p>
      <w:r>
        <w:t>Motion should be subtle, smooth, purposeful, responsive, and fast. Prefer gentle reveals, opacity transitions, controlled movement, soft blur, subtle cursor responses, small scale changes, and progressive section reveals. Avoid constant movement, excessive parallax, aggressive cursors, and animation everywhere.</w:t>
      </w:r>
    </w:p>
    <w:p>
      <w:pPr>
        <w:pStyle w:val="Heading1"/>
      </w:pPr>
      <w:r>
        <w:t>11. Performance</w:t>
      </w:r>
    </w:p>
    <w:p>
      <w:r>
        <w:t>Visual sophistication must never compromise usability. The site must remain fast, responsive, lightweight, stable, and usable on mobile, slower connections, and lower-end hardware.</w:t>
      </w:r>
    </w:p>
    <w:p>
      <w:pPr>
        <w:pStyle w:val="Heading1"/>
      </w:pPr>
      <w:r>
        <w:t>12. Desktop and Mobile</w:t>
      </w:r>
    </w:p>
    <w:p>
      <w:r>
        <w:t>Desktop can provide the strongest cinematic experience. Mobile must be intentionally designed rather than treated as a collapsed desktop layout. Touch users must never depend on cursor interactions.</w:t>
      </w:r>
    </w:p>
    <w:p>
      <w:pPr>
        <w:pStyle w:val="Heading1"/>
      </w:pPr>
      <w:r>
        <w:t>13. Tone</w:t>
      </w:r>
    </w:p>
    <w:p>
      <w:r>
        <w:t>Direct, intelligent, clear, human, confident, concise, and slightly unconventional. Avoid corporate jargon, empty claims, generic agency language, and unsupported self-praise.</w:t>
      </w:r>
    </w:p>
    <w:p>
      <w:pPr>
        <w:pStyle w:val="Heading1"/>
      </w:pPr>
      <w:r>
        <w:t>14. Messaging Hierarchy</w:t>
      </w:r>
    </w:p>
    <w:p>
      <w:r>
        <w:t>WHO I AM → HOW I THINK → WHAT PROBLEMS I WORK ON → HOW I SOLVE THEM → EVIDENCE → TOOLS / TECHNIQUES → CONTACT.</w:t>
      </w:r>
    </w:p>
    <w:p>
      <w:pPr>
        <w:pStyle w:val="Heading1"/>
      </w:pPr>
      <w:r>
        <w:t>15. Desired Visitor Memory</w:t>
      </w:r>
    </w:p>
    <w:p>
      <w:r>
        <w:t>The visitor should leave thinking: “He works across design and technology, understands systems, and seems like the kind of person who can figure out difficult problems.”</w:t>
      </w:r>
    </w:p>
    <w:p>
      <w:pPr>
        <w:pStyle w:val="Heading1"/>
      </w:pPr>
      <w:r>
        <w:t>16. Final Principle</w:t>
      </w:r>
    </w:p>
    <w:p>
      <w:r>
        <w:t>The portfolio should demonstrate that unfamiliar things can be understood, broken things can be investigated, problems can be worked through, and powerful tools can be used without surrendering human judgment.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