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2E4BB1" w14:textId="7384C4EB" w:rsidR="002332A9" w:rsidRDefault="007A0B06">
      <w:r>
        <w:rPr>
          <w:noProof/>
        </w:rPr>
        <w:drawing>
          <wp:anchor distT="0" distB="0" distL="114300" distR="114300" simplePos="0" relativeHeight="251658242" behindDoc="0" locked="0" layoutInCell="1" allowOverlap="1" wp14:anchorId="7CD4BD83" wp14:editId="654FFFEB">
            <wp:simplePos x="0" y="0"/>
            <wp:positionH relativeFrom="column">
              <wp:posOffset>1095375</wp:posOffset>
            </wp:positionH>
            <wp:positionV relativeFrom="paragraph">
              <wp:posOffset>0</wp:posOffset>
            </wp:positionV>
            <wp:extent cx="950595" cy="976630"/>
            <wp:effectExtent l="0" t="0" r="1905" b="0"/>
            <wp:wrapNone/>
            <wp:docPr id="477196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3707" t="9600" r="23893" b="37800"/>
                    <a:stretch>
                      <a:fillRect/>
                    </a:stretch>
                  </pic:blipFill>
                  <pic:spPr bwMode="auto">
                    <a:xfrm>
                      <a:off x="0" y="0"/>
                      <a:ext cx="950595" cy="976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62EB">
        <w:rPr>
          <w:noProof/>
          <w:sz w:val="20"/>
        </w:rPr>
        <w:drawing>
          <wp:anchor distT="0" distB="0" distL="114300" distR="114300" simplePos="0" relativeHeight="251658240" behindDoc="0" locked="0" layoutInCell="1" allowOverlap="1" wp14:anchorId="19A29716" wp14:editId="34A08C0C">
            <wp:simplePos x="0" y="0"/>
            <wp:positionH relativeFrom="column">
              <wp:posOffset>-919</wp:posOffset>
            </wp:positionH>
            <wp:positionV relativeFrom="page">
              <wp:posOffset>913765</wp:posOffset>
            </wp:positionV>
            <wp:extent cx="976630" cy="976630"/>
            <wp:effectExtent l="0" t="0" r="0" b="0"/>
            <wp:wrapNone/>
            <wp:docPr id="9"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976630" cy="976630"/>
                    </a:xfrm>
                    <a:prstGeom prst="rect">
                      <a:avLst/>
                    </a:prstGeom>
                  </pic:spPr>
                </pic:pic>
              </a:graphicData>
            </a:graphic>
          </wp:anchor>
        </w:drawing>
      </w:r>
    </w:p>
    <w:p w14:paraId="672E4BB3" w14:textId="33556F35" w:rsidR="002332A9" w:rsidRDefault="00A04F49" w:rsidP="00AB5C7E">
      <w:pPr>
        <w:tabs>
          <w:tab w:val="left" w:pos="7651"/>
        </w:tabs>
      </w:pPr>
      <w:r>
        <w:tab/>
      </w:r>
    </w:p>
    <w:p w14:paraId="672E4BB4" w14:textId="77777777" w:rsidR="002332A9" w:rsidRDefault="00A04F49">
      <w:pPr>
        <w:tabs>
          <w:tab w:val="left" w:pos="7630"/>
        </w:tabs>
      </w:pPr>
      <w:r>
        <w:tab/>
      </w:r>
    </w:p>
    <w:p w14:paraId="672E4BB5" w14:textId="77777777" w:rsidR="002332A9" w:rsidRDefault="002332A9">
      <w:pPr>
        <w:pBdr>
          <w:top w:val="nil"/>
          <w:left w:val="nil"/>
          <w:bottom w:val="nil"/>
          <w:right w:val="nil"/>
          <w:between w:val="nil"/>
        </w:pBdr>
        <w:spacing w:after="200" w:line="240" w:lineRule="auto"/>
        <w:rPr>
          <w:i/>
          <w:color w:val="0E2841"/>
          <w:sz w:val="18"/>
          <w:szCs w:val="18"/>
        </w:rPr>
      </w:pPr>
    </w:p>
    <w:p w14:paraId="672E4BB6" w14:textId="77777777" w:rsidR="002332A9" w:rsidRDefault="00A04F49">
      <w:pPr>
        <w:tabs>
          <w:tab w:val="left" w:pos="7544"/>
        </w:tabs>
      </w:pPr>
      <w:r>
        <w:tab/>
      </w:r>
    </w:p>
    <w:p w14:paraId="3F244CBD" w14:textId="77777777" w:rsidR="00805F89" w:rsidRPr="00CB3050" w:rsidRDefault="00805F89" w:rsidP="00805F89">
      <w:pPr>
        <w:spacing w:line="240" w:lineRule="auto"/>
        <w:rPr>
          <w:b/>
          <w:bCs/>
          <w:color w:val="00B050"/>
          <w:sz w:val="32"/>
          <w:szCs w:val="32"/>
          <w:lang w:val="en-IN"/>
        </w:rPr>
      </w:pPr>
      <w:r w:rsidRPr="00CB3050">
        <w:rPr>
          <w:b/>
          <w:bCs/>
          <w:color w:val="00B050"/>
          <w:sz w:val="32"/>
          <w:szCs w:val="32"/>
          <w:lang w:val="en-US"/>
        </w:rPr>
        <w:t>TRAINING REPORT</w:t>
      </w:r>
      <w:r w:rsidRPr="00CB3050">
        <w:rPr>
          <w:b/>
          <w:bCs/>
          <w:color w:val="00B050"/>
          <w:sz w:val="32"/>
          <w:szCs w:val="32"/>
          <w:lang w:val="en-IN"/>
        </w:rPr>
        <w:t xml:space="preserve"> </w:t>
      </w:r>
      <w:r>
        <w:rPr>
          <w:b/>
          <w:bCs/>
          <w:color w:val="00B050"/>
          <w:sz w:val="32"/>
          <w:szCs w:val="32"/>
          <w:lang w:val="en-IN"/>
        </w:rPr>
        <w:t>FOR</w:t>
      </w:r>
      <w:r w:rsidRPr="00CB3050">
        <w:rPr>
          <w:b/>
          <w:bCs/>
        </w:rPr>
        <w:tab/>
      </w:r>
    </w:p>
    <w:p w14:paraId="6EA0B46A" w14:textId="77777777" w:rsidR="00805F89" w:rsidRPr="00BD6FD3" w:rsidRDefault="00805F89" w:rsidP="00805F89">
      <w:pPr>
        <w:tabs>
          <w:tab w:val="left" w:pos="8696"/>
        </w:tabs>
        <w:spacing w:after="0" w:line="240" w:lineRule="auto"/>
        <w:rPr>
          <w:b/>
          <w:bCs/>
          <w:color w:val="129D4E"/>
          <w:sz w:val="36"/>
          <w:szCs w:val="36"/>
          <w:lang w:val="en-IN"/>
        </w:rPr>
      </w:pPr>
      <w:r w:rsidRPr="00BD6FD3">
        <w:rPr>
          <w:b/>
          <w:bCs/>
          <w:color w:val="129D4E"/>
          <w:sz w:val="36"/>
          <w:szCs w:val="36"/>
          <w:lang w:val="en-US"/>
        </w:rPr>
        <w:t xml:space="preserve">ONE DAY TRAINING PROGRAMME ON </w:t>
      </w:r>
      <w:r>
        <w:rPr>
          <w:b/>
          <w:bCs/>
          <w:color w:val="129D4E"/>
          <w:sz w:val="36"/>
          <w:szCs w:val="36"/>
          <w:lang w:val="en-US"/>
        </w:rPr>
        <w:tab/>
        <w:t xml:space="preserve"> </w:t>
      </w:r>
    </w:p>
    <w:p w14:paraId="26364AD5" w14:textId="77777777" w:rsidR="00805F89" w:rsidRPr="00474846" w:rsidRDefault="00805F89" w:rsidP="00805F89">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Energy Conservation and Sustainable Building</w:t>
      </w:r>
    </w:p>
    <w:p w14:paraId="0BE19ED4" w14:textId="77777777" w:rsidR="00805F89" w:rsidRPr="00BD6FD3" w:rsidRDefault="00805F89" w:rsidP="00805F89">
      <w:pPr>
        <w:spacing w:after="0" w:line="240" w:lineRule="auto"/>
        <w:rPr>
          <w:b/>
          <w:bCs/>
          <w:color w:val="595959" w:themeColor="text1" w:themeTint="A6"/>
          <w:w w:val="105"/>
          <w:sz w:val="56"/>
          <w:szCs w:val="56"/>
          <w:lang w:val="en-US"/>
        </w:rPr>
      </w:pPr>
      <w:r w:rsidRPr="00BD6FD3">
        <w:rPr>
          <w:b/>
          <w:bCs/>
          <w:color w:val="595959" w:themeColor="text1" w:themeTint="A6"/>
          <w:w w:val="105"/>
          <w:sz w:val="56"/>
          <w:szCs w:val="56"/>
          <w:lang w:val="en-US"/>
        </w:rPr>
        <w:t>Code</w:t>
      </w:r>
      <w:r>
        <w:rPr>
          <w:b/>
          <w:bCs/>
          <w:color w:val="595959" w:themeColor="text1" w:themeTint="A6"/>
          <w:w w:val="105"/>
          <w:sz w:val="56"/>
          <w:szCs w:val="56"/>
          <w:lang w:val="en-US"/>
        </w:rPr>
        <w:t xml:space="preserve">  </w:t>
      </w:r>
    </w:p>
    <w:tbl>
      <w:tblPr>
        <w:tblStyle w:val="a0"/>
        <w:tblpPr w:leftFromText="180" w:rightFromText="180" w:vertAnchor="text" w:horzAnchor="margin" w:tblpY="796"/>
        <w:tblW w:w="6232"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232"/>
      </w:tblGrid>
      <w:tr w:rsidR="00805F89" w14:paraId="5DFE28FC" w14:textId="77777777" w:rsidTr="00381EE6">
        <w:tc>
          <w:tcPr>
            <w:tcW w:w="6232" w:type="dxa"/>
          </w:tcPr>
          <w:p w14:paraId="6996EF7F" w14:textId="77777777" w:rsidR="00805F89" w:rsidRPr="00460AA6" w:rsidRDefault="00805F89" w:rsidP="00381EE6">
            <w:pPr>
              <w:rPr>
                <w:b/>
                <w:bCs/>
                <w:sz w:val="32"/>
                <w:szCs w:val="32"/>
              </w:rPr>
            </w:pPr>
            <w:r w:rsidRPr="00460AA6">
              <w:rPr>
                <w:b/>
                <w:bCs/>
                <w:sz w:val="32"/>
                <w:szCs w:val="32"/>
              </w:rPr>
              <w:t>{{EVENT_DATE}}</w:t>
            </w:r>
          </w:p>
          <w:p w14:paraId="5E6EDC16" w14:textId="77777777" w:rsidR="00805F89" w:rsidRDefault="00805F89" w:rsidP="00381EE6">
            <w:pPr>
              <w:tabs>
                <w:tab w:val="left" w:pos="7544"/>
              </w:tabs>
              <w:rPr>
                <w:b/>
                <w:sz w:val="32"/>
                <w:szCs w:val="32"/>
              </w:rPr>
            </w:pPr>
            <w:r>
              <w:rPr>
                <w:noProof/>
              </w:rPr>
              <mc:AlternateContent>
                <mc:Choice Requires="wps">
                  <w:drawing>
                    <wp:anchor distT="0" distB="0" distL="114300" distR="114300" simplePos="0" relativeHeight="251660290" behindDoc="0" locked="0" layoutInCell="1" hidden="0" allowOverlap="1" wp14:anchorId="1C253965" wp14:editId="5B179B33">
                      <wp:simplePos x="0" y="0"/>
                      <wp:positionH relativeFrom="column">
                        <wp:posOffset>-8890</wp:posOffset>
                      </wp:positionH>
                      <wp:positionV relativeFrom="paragraph">
                        <wp:posOffset>122830</wp:posOffset>
                      </wp:positionV>
                      <wp:extent cx="914400" cy="0"/>
                      <wp:effectExtent l="0" t="19050" r="19050" b="19050"/>
                      <wp:wrapNone/>
                      <wp:docPr id="1" name="Straight Connector 1"/>
                      <wp:cNvGraphicFramePr/>
                      <a:graphic xmlns:a="http://schemas.openxmlformats.org/drawingml/2006/main">
                        <a:graphicData uri="http://schemas.microsoft.com/office/word/2010/wordprocessingShape">
                          <wps:wsp>
                            <wps:cNvCnPr/>
                            <wps:spPr>
                              <a:xfrm>
                                <a:off x="0" y="0"/>
                                <a:ext cx="9144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27DB23" id="Straight Connector 1" o:spid="_x0000_s1026" style="position:absolute;z-index:251660290;visibility:visible;mso-wrap-style:square;mso-wrap-distance-left:9pt;mso-wrap-distance-top:0;mso-wrap-distance-right:9pt;mso-wrap-distance-bottom:0;mso-position-horizontal:absolute;mso-position-horizontal-relative:text;mso-position-vertical:absolute;mso-position-vertical-relative:text" from="-.7pt,9.65pt" to="71.3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" strokecolor="black [3213]" strokeweight="3pt"/>
                  </w:pict>
                </mc:Fallback>
              </mc:AlternateContent>
            </w:r>
          </w:p>
        </w:tc>
      </w:tr>
      <w:tr w:rsidR="00805F89" w14:paraId="47639E54" w14:textId="77777777" w:rsidTr="00381EE6">
        <w:tc>
          <w:tcPr>
            <w:tcW w:w="6232" w:type="dxa"/>
          </w:tcPr>
          <w:p w14:paraId="3CA8D71C" w14:textId="77777777" w:rsidR="00805F89" w:rsidRDefault="00805F89" w:rsidP="00381EE6">
            <w:pPr>
              <w:rPr>
                <w:b/>
              </w:rPr>
            </w:pPr>
            <w:r>
              <w:rPr>
                <w:b/>
              </w:rPr>
              <w:t>{{ADDRESS}}</w:t>
            </w:r>
          </w:p>
          <w:p w14:paraId="26B1A284" w14:textId="77777777" w:rsidR="00EB0637" w:rsidRDefault="00EB0637" w:rsidP="00381EE6">
            <w:pPr>
              <w:rPr>
                <w:b/>
              </w:rPr>
            </w:pPr>
          </w:p>
          <w:p w14:paraId="7A772216" w14:textId="77777777" w:rsidR="00EB0637" w:rsidRDefault="00EB0637" w:rsidP="00381EE6">
            <w:pPr>
              <w:rPr>
                <w:b/>
              </w:rPr>
            </w:pPr>
          </w:p>
        </w:tc>
      </w:tr>
    </w:tbl>
    <w:p w14:paraId="53BDCB90" w14:textId="77777777" w:rsidR="00805F89" w:rsidRPr="000162EB" w:rsidRDefault="00805F89" w:rsidP="00805F89">
      <w:pPr>
        <w:spacing w:after="0" w:line="240" w:lineRule="auto"/>
        <w:rPr>
          <w:b/>
          <w:bCs/>
          <w:w w:val="105"/>
          <w:sz w:val="96"/>
          <w:szCs w:val="96"/>
        </w:rPr>
      </w:pPr>
    </w:p>
    <w:p w14:paraId="3337455B" w14:textId="77777777" w:rsidR="00805F89" w:rsidRDefault="00805F89" w:rsidP="00805F89">
      <w:pPr>
        <w:rPr>
          <w:sz w:val="32"/>
          <w:szCs w:val="32"/>
        </w:rPr>
      </w:pPr>
    </w:p>
    <w:p w14:paraId="6A6C7911" w14:textId="77777777" w:rsidR="00805F89" w:rsidRDefault="00805F89" w:rsidP="00805F89">
      <w:pPr>
        <w:rPr>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805F89" w14:paraId="25F5C6DB" w14:textId="77777777" w:rsidTr="00381EE6">
        <w:tc>
          <w:tcPr>
            <w:tcW w:w="9736" w:type="dxa"/>
          </w:tcPr>
          <w:p w14:paraId="5E6D662D" w14:textId="77777777" w:rsidR="00805F89" w:rsidRDefault="00805F89" w:rsidP="00381EE6">
            <w:pPr>
              <w:rPr>
                <w:sz w:val="32"/>
                <w:szCs w:val="32"/>
              </w:rPr>
            </w:pPr>
            <w:r w:rsidRPr="0047393A">
              <w:rPr>
                <w:rFonts w:ascii="Roboto" w:hAnsi="Roboto"/>
              </w:rPr>
              <w:t>Submitted to:</w:t>
            </w:r>
          </w:p>
        </w:tc>
      </w:tr>
      <w:tr w:rsidR="00805F89" w14:paraId="555792F1" w14:textId="77777777" w:rsidTr="00381EE6">
        <w:tc>
          <w:tcPr>
            <w:tcW w:w="9736" w:type="dxa"/>
          </w:tcPr>
          <w:p w14:paraId="60DA98B9" w14:textId="77777777" w:rsidR="00805F89" w:rsidRPr="00B72DDF" w:rsidRDefault="00805F89" w:rsidP="00381EE6">
            <w:pPr>
              <w:rPr>
                <w:rFonts w:ascii="Roboto" w:hAnsi="Roboto"/>
                <w:b/>
                <w:bCs/>
                <w:color w:val="00B050"/>
                <w:sz w:val="32"/>
                <w:szCs w:val="32"/>
              </w:rPr>
            </w:pPr>
            <w:r w:rsidRPr="00B72DDF">
              <w:rPr>
                <w:rFonts w:ascii="Roboto" w:hAnsi="Roboto"/>
                <w:b/>
                <w:bCs/>
                <w:color w:val="00B050"/>
                <w:sz w:val="32"/>
                <w:szCs w:val="32"/>
              </w:rPr>
              <w:t>{{</w:t>
            </w:r>
            <w:proofErr w:type="spellStart"/>
            <w:r w:rsidRPr="00B72DDF">
              <w:rPr>
                <w:rFonts w:ascii="Roboto" w:hAnsi="Roboto"/>
                <w:b/>
                <w:bCs/>
                <w:color w:val="00B050"/>
                <w:sz w:val="32"/>
                <w:szCs w:val="32"/>
              </w:rPr>
              <w:t>Submitted_to</w:t>
            </w:r>
            <w:proofErr w:type="spellEnd"/>
            <w:r w:rsidRPr="00B72DDF">
              <w:rPr>
                <w:rFonts w:ascii="Roboto" w:hAnsi="Roboto"/>
                <w:b/>
                <w:bCs/>
                <w:color w:val="00B050"/>
                <w:sz w:val="32"/>
                <w:szCs w:val="32"/>
              </w:rPr>
              <w:t>}}</w:t>
            </w:r>
          </w:p>
          <w:p w14:paraId="3D21D0E4" w14:textId="77777777" w:rsidR="00805F89" w:rsidRDefault="00805F89" w:rsidP="00381EE6">
            <w:pPr>
              <w:rPr>
                <w:sz w:val="32"/>
                <w:szCs w:val="32"/>
              </w:rPr>
            </w:pPr>
          </w:p>
        </w:tc>
      </w:tr>
      <w:tr w:rsidR="00805F89" w14:paraId="5A9C02A6" w14:textId="77777777" w:rsidTr="00381EE6">
        <w:tc>
          <w:tcPr>
            <w:tcW w:w="9736" w:type="dxa"/>
          </w:tcPr>
          <w:p w14:paraId="1BAD18C5" w14:textId="77777777" w:rsidR="00805F89" w:rsidRDefault="00805F89" w:rsidP="00381EE6">
            <w:pPr>
              <w:rPr>
                <w:sz w:val="32"/>
                <w:szCs w:val="32"/>
              </w:rPr>
            </w:pPr>
            <w:r w:rsidRPr="0047393A">
              <w:rPr>
                <w:rFonts w:ascii="Roboto" w:hAnsi="Roboto"/>
              </w:rPr>
              <w:t>Submitted by:</w:t>
            </w:r>
          </w:p>
        </w:tc>
      </w:tr>
      <w:tr w:rsidR="00805F89" w14:paraId="641221D1" w14:textId="77777777" w:rsidTr="00381EE6">
        <w:tc>
          <w:tcPr>
            <w:tcW w:w="9736" w:type="dxa"/>
          </w:tcPr>
          <w:p w14:paraId="2E1E8647" w14:textId="77777777" w:rsidR="00805F89" w:rsidRPr="00B72DDF" w:rsidRDefault="00805F89" w:rsidP="00381EE6">
            <w:pPr>
              <w:rPr>
                <w:color w:val="00B050"/>
                <w:sz w:val="32"/>
                <w:szCs w:val="32"/>
              </w:rPr>
            </w:pPr>
            <w:r w:rsidRPr="00B72DDF">
              <w:rPr>
                <w:rFonts w:ascii="Roboto" w:hAnsi="Roboto"/>
                <w:b/>
                <w:color w:val="00B050"/>
                <w:sz w:val="32"/>
                <w:szCs w:val="32"/>
              </w:rPr>
              <w:t>{{</w:t>
            </w:r>
            <w:proofErr w:type="spellStart"/>
            <w:r w:rsidRPr="00B72DDF">
              <w:rPr>
                <w:rFonts w:ascii="Roboto" w:hAnsi="Roboto"/>
                <w:b/>
                <w:bCs/>
                <w:color w:val="00B050"/>
                <w:sz w:val="32"/>
                <w:szCs w:val="32"/>
              </w:rPr>
              <w:t>Submitted</w:t>
            </w:r>
            <w:r w:rsidRPr="00B72DDF">
              <w:rPr>
                <w:rFonts w:ascii="Roboto" w:hAnsi="Roboto"/>
                <w:b/>
                <w:color w:val="00B050"/>
                <w:sz w:val="32"/>
                <w:szCs w:val="32"/>
              </w:rPr>
              <w:t>_by</w:t>
            </w:r>
            <w:proofErr w:type="spellEnd"/>
            <w:r w:rsidRPr="00B72DDF">
              <w:rPr>
                <w:rFonts w:ascii="Roboto" w:hAnsi="Roboto"/>
                <w:b/>
                <w:color w:val="00B050"/>
                <w:sz w:val="32"/>
                <w:szCs w:val="32"/>
              </w:rPr>
              <w:t>}}</w:t>
            </w:r>
          </w:p>
        </w:tc>
      </w:tr>
    </w:tbl>
    <w:p w14:paraId="26A82878" w14:textId="77777777" w:rsidR="00805F89" w:rsidRDefault="00805F89" w:rsidP="00805F89">
      <w:pPr>
        <w:ind w:firstLine="720"/>
        <w:rPr>
          <w:sz w:val="32"/>
          <w:szCs w:val="32"/>
        </w:rPr>
      </w:pPr>
    </w:p>
    <w:p w14:paraId="3A7A698F" w14:textId="46F6C033" w:rsidR="0009602D" w:rsidRPr="00805F89" w:rsidRDefault="0009602D" w:rsidP="0009602D">
      <w:pPr>
        <w:spacing w:after="0" w:line="240" w:lineRule="auto"/>
        <w:rPr>
          <w:b/>
          <w:bCs/>
          <w:color w:val="129D4E"/>
          <w:sz w:val="20"/>
          <w:szCs w:val="20"/>
        </w:rPr>
      </w:pPr>
    </w:p>
    <w:p w14:paraId="015E1989" w14:textId="3CEC5748" w:rsidR="0009602D" w:rsidRPr="000162EB" w:rsidRDefault="0009602D" w:rsidP="0009602D">
      <w:pPr>
        <w:spacing w:after="0" w:line="240" w:lineRule="auto"/>
        <w:rPr>
          <w:sz w:val="32"/>
          <w:szCs w:val="32"/>
        </w:rPr>
      </w:pPr>
    </w:p>
    <w:p w14:paraId="672E4BB8" w14:textId="210CFFBE" w:rsidR="002332A9" w:rsidRPr="00460AA6" w:rsidRDefault="002332A9" w:rsidP="00460AA6">
      <w:pPr>
        <w:spacing w:after="0" w:line="240" w:lineRule="auto"/>
        <w:rPr>
          <w:sz w:val="32"/>
          <w:szCs w:val="32"/>
        </w:rPr>
      </w:pPr>
    </w:p>
    <w:p w14:paraId="672E4BC0" w14:textId="77777777" w:rsidR="002332A9" w:rsidRDefault="002332A9">
      <w:pPr>
        <w:spacing w:after="0" w:line="240" w:lineRule="auto"/>
        <w:rPr>
          <w:sz w:val="32"/>
          <w:szCs w:val="32"/>
        </w:rPr>
        <w:sectPr w:rsidR="002332A9">
          <w:headerReference w:type="default" r:id="rId10"/>
          <w:footerReference w:type="default" r:id="rId11"/>
          <w:headerReference w:type="first" r:id="rId12"/>
          <w:pgSz w:w="11906" w:h="16838"/>
          <w:pgMar w:top="1440" w:right="1080" w:bottom="1440" w:left="1080" w:header="720" w:footer="720" w:gutter="0"/>
          <w:pgNumType w:start="1"/>
          <w:cols w:space="720"/>
          <w:titlePg/>
        </w:sectPr>
      </w:pPr>
    </w:p>
    <w:p w14:paraId="748033D3" w14:textId="6F07B3B1" w:rsidR="00463C65" w:rsidRDefault="00463C65"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p>
    <w:p w14:paraId="305264C6" w14:textId="274DF36C" w:rsidR="00DE320F" w:rsidRPr="00DE320F" w:rsidRDefault="00A04F49" w:rsidP="00DE320F">
      <w:pPr>
        <w:keepNext/>
        <w:keepLines/>
        <w:pBdr>
          <w:top w:val="nil"/>
          <w:left w:val="nil"/>
          <w:bottom w:val="nil"/>
          <w:right w:val="nil"/>
          <w:between w:val="nil"/>
        </w:pBdr>
        <w:spacing w:before="240" w:after="0" w:line="360" w:lineRule="auto"/>
        <w:rPr>
          <w:rFonts w:ascii="Play" w:eastAsia="Play" w:hAnsi="Play" w:cs="Play"/>
          <w:color w:val="0F4761"/>
          <w:sz w:val="48"/>
          <w:szCs w:val="48"/>
        </w:rPr>
      </w:pPr>
      <w:r w:rsidRPr="00DE320F">
        <w:rPr>
          <w:rFonts w:ascii="Play" w:eastAsia="Play" w:hAnsi="Play" w:cs="Play"/>
          <w:color w:val="0F4761"/>
          <w:sz w:val="48"/>
          <w:szCs w:val="48"/>
        </w:rPr>
        <w:t>Table of Contents</w:t>
      </w:r>
    </w:p>
    <w:sdt>
      <w:sdtPr>
        <w:id w:val="-857281676"/>
        <w:docPartObj>
          <w:docPartGallery w:val="Table of Contents"/>
          <w:docPartUnique/>
        </w:docPartObj>
      </w:sdtPr>
      <w:sdtEndPr/>
      <w:sdtContent>
        <w:p w14:paraId="13147B79" w14:textId="245BF2E9" w:rsidR="00E7560A" w:rsidRDefault="00A04F49">
          <w:pPr>
            <w:pStyle w:val="TOC1"/>
            <w:tabs>
              <w:tab w:val="right" w:leader="dot" w:pos="9016"/>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204958691" w:history="1">
            <w:r w:rsidR="00E7560A" w:rsidRPr="00BC64CA">
              <w:rPr>
                <w:rStyle w:val="Hyperlink"/>
                <w:b/>
                <w:noProof/>
              </w:rPr>
              <w:t>ACKNOWLEDGEMENT</w:t>
            </w:r>
            <w:r w:rsidR="00E7560A">
              <w:rPr>
                <w:noProof/>
                <w:webHidden/>
              </w:rPr>
              <w:tab/>
            </w:r>
            <w:r w:rsidR="00E7560A">
              <w:rPr>
                <w:noProof/>
                <w:webHidden/>
              </w:rPr>
              <w:fldChar w:fldCharType="begin"/>
            </w:r>
            <w:r w:rsidR="00E7560A">
              <w:rPr>
                <w:noProof/>
                <w:webHidden/>
              </w:rPr>
              <w:instrText xml:space="preserve"> PAGEREF _Toc204958691 \h </w:instrText>
            </w:r>
            <w:r w:rsidR="00E7560A">
              <w:rPr>
                <w:noProof/>
                <w:webHidden/>
              </w:rPr>
            </w:r>
            <w:r w:rsidR="00E7560A">
              <w:rPr>
                <w:noProof/>
                <w:webHidden/>
              </w:rPr>
              <w:fldChar w:fldCharType="separate"/>
            </w:r>
            <w:r w:rsidR="00E7560A">
              <w:rPr>
                <w:noProof/>
                <w:webHidden/>
              </w:rPr>
              <w:t>1</w:t>
            </w:r>
            <w:r w:rsidR="00E7560A">
              <w:rPr>
                <w:noProof/>
                <w:webHidden/>
              </w:rPr>
              <w:fldChar w:fldCharType="end"/>
            </w:r>
          </w:hyperlink>
        </w:p>
        <w:p w14:paraId="13D1815D" w14:textId="0A64AB26" w:rsidR="00E7560A" w:rsidRDefault="00E7560A">
          <w:pPr>
            <w:pStyle w:val="TOC1"/>
            <w:tabs>
              <w:tab w:val="right" w:leader="dot" w:pos="9016"/>
            </w:tabs>
            <w:rPr>
              <w:rFonts w:asciiTheme="minorHAnsi" w:eastAsiaTheme="minorEastAsia" w:hAnsiTheme="minorHAnsi" w:cstheme="minorBidi"/>
              <w:noProof/>
              <w:kern w:val="2"/>
              <w:lang w:val="en-IN"/>
              <w14:ligatures w14:val="standardContextual"/>
            </w:rPr>
          </w:pPr>
          <w:hyperlink w:anchor="_Toc204958692" w:history="1">
            <w:r w:rsidRPr="00BC64CA">
              <w:rPr>
                <w:rStyle w:val="Hyperlink"/>
                <w:b/>
                <w:noProof/>
              </w:rPr>
              <w:t>EXECUTIVE SUMMARY</w:t>
            </w:r>
            <w:r>
              <w:rPr>
                <w:noProof/>
                <w:webHidden/>
              </w:rPr>
              <w:tab/>
            </w:r>
            <w:r>
              <w:rPr>
                <w:noProof/>
                <w:webHidden/>
              </w:rPr>
              <w:fldChar w:fldCharType="begin"/>
            </w:r>
            <w:r>
              <w:rPr>
                <w:noProof/>
                <w:webHidden/>
              </w:rPr>
              <w:instrText xml:space="preserve"> PAGEREF _Toc204958692 \h </w:instrText>
            </w:r>
            <w:r>
              <w:rPr>
                <w:noProof/>
                <w:webHidden/>
              </w:rPr>
            </w:r>
            <w:r>
              <w:rPr>
                <w:noProof/>
                <w:webHidden/>
              </w:rPr>
              <w:fldChar w:fldCharType="separate"/>
            </w:r>
            <w:r>
              <w:rPr>
                <w:noProof/>
                <w:webHidden/>
              </w:rPr>
              <w:t>2</w:t>
            </w:r>
            <w:r>
              <w:rPr>
                <w:noProof/>
                <w:webHidden/>
              </w:rPr>
              <w:fldChar w:fldCharType="end"/>
            </w:r>
          </w:hyperlink>
        </w:p>
        <w:p w14:paraId="675C8D4C" w14:textId="3F3DEB1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3" w:history="1">
            <w:r w:rsidRPr="00BC64CA">
              <w:rPr>
                <w:rStyle w:val="Hyperlink"/>
                <w:b/>
                <w:noProof/>
              </w:rPr>
              <w:t>1.</w:t>
            </w:r>
            <w:r>
              <w:rPr>
                <w:rFonts w:asciiTheme="minorHAnsi" w:eastAsiaTheme="minorEastAsia" w:hAnsiTheme="minorHAnsi" w:cstheme="minorBidi"/>
                <w:noProof/>
                <w:kern w:val="2"/>
                <w:lang w:val="en-IN"/>
                <w14:ligatures w14:val="standardContextual"/>
              </w:rPr>
              <w:tab/>
            </w:r>
            <w:r w:rsidRPr="00BC64CA">
              <w:rPr>
                <w:rStyle w:val="Hyperlink"/>
                <w:b/>
                <w:noProof/>
              </w:rPr>
              <w:t>INTRODUCTION</w:t>
            </w:r>
            <w:r>
              <w:rPr>
                <w:noProof/>
                <w:webHidden/>
              </w:rPr>
              <w:tab/>
            </w:r>
            <w:r>
              <w:rPr>
                <w:noProof/>
                <w:webHidden/>
              </w:rPr>
              <w:fldChar w:fldCharType="begin"/>
            </w:r>
            <w:r>
              <w:rPr>
                <w:noProof/>
                <w:webHidden/>
              </w:rPr>
              <w:instrText xml:space="preserve"> PAGEREF _Toc204958693 \h </w:instrText>
            </w:r>
            <w:r>
              <w:rPr>
                <w:noProof/>
                <w:webHidden/>
              </w:rPr>
            </w:r>
            <w:r>
              <w:rPr>
                <w:noProof/>
                <w:webHidden/>
              </w:rPr>
              <w:fldChar w:fldCharType="separate"/>
            </w:r>
            <w:r>
              <w:rPr>
                <w:noProof/>
                <w:webHidden/>
              </w:rPr>
              <w:t>3</w:t>
            </w:r>
            <w:r>
              <w:rPr>
                <w:noProof/>
                <w:webHidden/>
              </w:rPr>
              <w:fldChar w:fldCharType="end"/>
            </w:r>
          </w:hyperlink>
        </w:p>
        <w:p w14:paraId="64A58582" w14:textId="1CA70A9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4" w:history="1">
            <w:r w:rsidRPr="00BC64CA">
              <w:rPr>
                <w:rStyle w:val="Hyperlink"/>
                <w:b/>
                <w:noProof/>
              </w:rPr>
              <w:t>2.</w:t>
            </w:r>
            <w:r>
              <w:rPr>
                <w:rFonts w:asciiTheme="minorHAnsi" w:eastAsiaTheme="minorEastAsia" w:hAnsiTheme="minorHAnsi" w:cstheme="minorBidi"/>
                <w:noProof/>
                <w:kern w:val="2"/>
                <w:lang w:val="en-IN"/>
                <w14:ligatures w14:val="standardContextual"/>
              </w:rPr>
              <w:tab/>
            </w:r>
            <w:r w:rsidRPr="00BC64CA">
              <w:rPr>
                <w:rStyle w:val="Hyperlink"/>
                <w:b/>
                <w:noProof/>
              </w:rPr>
              <w:t>OBJECTIVE</w:t>
            </w:r>
            <w:r>
              <w:rPr>
                <w:noProof/>
                <w:webHidden/>
              </w:rPr>
              <w:tab/>
            </w:r>
            <w:r>
              <w:rPr>
                <w:noProof/>
                <w:webHidden/>
              </w:rPr>
              <w:fldChar w:fldCharType="begin"/>
            </w:r>
            <w:r>
              <w:rPr>
                <w:noProof/>
                <w:webHidden/>
              </w:rPr>
              <w:instrText xml:space="preserve"> PAGEREF _Toc204958694 \h </w:instrText>
            </w:r>
            <w:r>
              <w:rPr>
                <w:noProof/>
                <w:webHidden/>
              </w:rPr>
            </w:r>
            <w:r>
              <w:rPr>
                <w:noProof/>
                <w:webHidden/>
              </w:rPr>
              <w:fldChar w:fldCharType="separate"/>
            </w:r>
            <w:r>
              <w:rPr>
                <w:noProof/>
                <w:webHidden/>
              </w:rPr>
              <w:t>4</w:t>
            </w:r>
            <w:r>
              <w:rPr>
                <w:noProof/>
                <w:webHidden/>
              </w:rPr>
              <w:fldChar w:fldCharType="end"/>
            </w:r>
          </w:hyperlink>
        </w:p>
        <w:p w14:paraId="3CFFB175" w14:textId="05EB8518"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5" w:history="1">
            <w:r w:rsidRPr="00BC64CA">
              <w:rPr>
                <w:rStyle w:val="Hyperlink"/>
                <w:b/>
                <w:noProof/>
              </w:rPr>
              <w:t>3.</w:t>
            </w:r>
            <w:r>
              <w:rPr>
                <w:rFonts w:asciiTheme="minorHAnsi" w:eastAsiaTheme="minorEastAsia" w:hAnsiTheme="minorHAnsi" w:cstheme="minorBidi"/>
                <w:noProof/>
                <w:kern w:val="2"/>
                <w:lang w:val="en-IN"/>
                <w14:ligatures w14:val="standardContextual"/>
              </w:rPr>
              <w:tab/>
            </w:r>
            <w:r w:rsidRPr="00BC64CA">
              <w:rPr>
                <w:rStyle w:val="Hyperlink"/>
                <w:b/>
                <w:noProof/>
              </w:rPr>
              <w:t>Workshop Details</w:t>
            </w:r>
            <w:r>
              <w:rPr>
                <w:noProof/>
                <w:webHidden/>
              </w:rPr>
              <w:tab/>
            </w:r>
            <w:r>
              <w:rPr>
                <w:noProof/>
                <w:webHidden/>
              </w:rPr>
              <w:fldChar w:fldCharType="begin"/>
            </w:r>
            <w:r>
              <w:rPr>
                <w:noProof/>
                <w:webHidden/>
              </w:rPr>
              <w:instrText xml:space="preserve"> PAGEREF _Toc204958695 \h </w:instrText>
            </w:r>
            <w:r>
              <w:rPr>
                <w:noProof/>
                <w:webHidden/>
              </w:rPr>
            </w:r>
            <w:r>
              <w:rPr>
                <w:noProof/>
                <w:webHidden/>
              </w:rPr>
              <w:fldChar w:fldCharType="separate"/>
            </w:r>
            <w:r>
              <w:rPr>
                <w:noProof/>
                <w:webHidden/>
              </w:rPr>
              <w:t>5</w:t>
            </w:r>
            <w:r>
              <w:rPr>
                <w:noProof/>
                <w:webHidden/>
              </w:rPr>
              <w:fldChar w:fldCharType="end"/>
            </w:r>
          </w:hyperlink>
        </w:p>
        <w:p w14:paraId="38479831" w14:textId="1DAF157A"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6" w:history="1">
            <w:r w:rsidRPr="00BC64CA">
              <w:rPr>
                <w:rStyle w:val="Hyperlink"/>
                <w:b/>
                <w:noProof/>
              </w:rPr>
              <w:t>4.</w:t>
            </w:r>
            <w:r>
              <w:rPr>
                <w:rFonts w:asciiTheme="minorHAnsi" w:eastAsiaTheme="minorEastAsia" w:hAnsiTheme="minorHAnsi" w:cstheme="minorBidi"/>
                <w:noProof/>
                <w:kern w:val="2"/>
                <w:lang w:val="en-IN"/>
                <w14:ligatures w14:val="standardContextual"/>
              </w:rPr>
              <w:tab/>
            </w:r>
            <w:r w:rsidRPr="00BC64CA">
              <w:rPr>
                <w:rStyle w:val="Hyperlink"/>
                <w:b/>
                <w:noProof/>
              </w:rPr>
              <w:t>Inaugural Session</w:t>
            </w:r>
            <w:r>
              <w:rPr>
                <w:noProof/>
                <w:webHidden/>
              </w:rPr>
              <w:tab/>
            </w:r>
            <w:r>
              <w:rPr>
                <w:noProof/>
                <w:webHidden/>
              </w:rPr>
              <w:fldChar w:fldCharType="begin"/>
            </w:r>
            <w:r>
              <w:rPr>
                <w:noProof/>
                <w:webHidden/>
              </w:rPr>
              <w:instrText xml:space="preserve"> PAGEREF _Toc204958696 \h </w:instrText>
            </w:r>
            <w:r>
              <w:rPr>
                <w:noProof/>
                <w:webHidden/>
              </w:rPr>
            </w:r>
            <w:r>
              <w:rPr>
                <w:noProof/>
                <w:webHidden/>
              </w:rPr>
              <w:fldChar w:fldCharType="separate"/>
            </w:r>
            <w:r>
              <w:rPr>
                <w:noProof/>
                <w:webHidden/>
              </w:rPr>
              <w:t>6</w:t>
            </w:r>
            <w:r>
              <w:rPr>
                <w:noProof/>
                <w:webHidden/>
              </w:rPr>
              <w:fldChar w:fldCharType="end"/>
            </w:r>
          </w:hyperlink>
        </w:p>
        <w:p w14:paraId="2DA65C9B" w14:textId="4BC682D9"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7" w:history="1">
            <w:r w:rsidRPr="00BC64CA">
              <w:rPr>
                <w:rStyle w:val="Hyperlink"/>
                <w:b/>
                <w:noProof/>
              </w:rPr>
              <w:t>5.</w:t>
            </w:r>
            <w:r>
              <w:rPr>
                <w:rFonts w:asciiTheme="minorHAnsi" w:eastAsiaTheme="minorEastAsia" w:hAnsiTheme="minorHAnsi" w:cstheme="minorBidi"/>
                <w:noProof/>
                <w:kern w:val="2"/>
                <w:lang w:val="en-IN"/>
                <w14:ligatures w14:val="standardContextual"/>
              </w:rPr>
              <w:tab/>
            </w:r>
            <w:r w:rsidRPr="00BC64CA">
              <w:rPr>
                <w:rStyle w:val="Hyperlink"/>
                <w:b/>
                <w:noProof/>
              </w:rPr>
              <w:t>Technical Sessions Overview &amp; Key Learnings</w:t>
            </w:r>
            <w:r>
              <w:rPr>
                <w:noProof/>
                <w:webHidden/>
              </w:rPr>
              <w:tab/>
            </w:r>
            <w:r>
              <w:rPr>
                <w:noProof/>
                <w:webHidden/>
              </w:rPr>
              <w:fldChar w:fldCharType="begin"/>
            </w:r>
            <w:r>
              <w:rPr>
                <w:noProof/>
                <w:webHidden/>
              </w:rPr>
              <w:instrText xml:space="preserve"> PAGEREF _Toc204958697 \h </w:instrText>
            </w:r>
            <w:r>
              <w:rPr>
                <w:noProof/>
                <w:webHidden/>
              </w:rPr>
            </w:r>
            <w:r>
              <w:rPr>
                <w:noProof/>
                <w:webHidden/>
              </w:rPr>
              <w:fldChar w:fldCharType="separate"/>
            </w:r>
            <w:r>
              <w:rPr>
                <w:noProof/>
                <w:webHidden/>
              </w:rPr>
              <w:t>7</w:t>
            </w:r>
            <w:r>
              <w:rPr>
                <w:noProof/>
                <w:webHidden/>
              </w:rPr>
              <w:fldChar w:fldCharType="end"/>
            </w:r>
          </w:hyperlink>
        </w:p>
        <w:p w14:paraId="623B60C0" w14:textId="42D5FFDC"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8" w:history="1">
            <w:r w:rsidRPr="00BC64CA">
              <w:rPr>
                <w:rStyle w:val="Hyperlink"/>
                <w:b/>
                <w:noProof/>
              </w:rPr>
              <w:t>6.</w:t>
            </w:r>
            <w:r>
              <w:rPr>
                <w:rFonts w:asciiTheme="minorHAnsi" w:eastAsiaTheme="minorEastAsia" w:hAnsiTheme="minorHAnsi" w:cstheme="minorBidi"/>
                <w:noProof/>
                <w:kern w:val="2"/>
                <w:lang w:val="en-IN"/>
                <w14:ligatures w14:val="standardContextual"/>
              </w:rPr>
              <w:tab/>
            </w:r>
            <w:r w:rsidRPr="00BC64CA">
              <w:rPr>
                <w:rStyle w:val="Hyperlink"/>
                <w:b/>
                <w:noProof/>
              </w:rPr>
              <w:t>Photo Gallery</w:t>
            </w:r>
            <w:r>
              <w:rPr>
                <w:noProof/>
                <w:webHidden/>
              </w:rPr>
              <w:tab/>
            </w:r>
            <w:r>
              <w:rPr>
                <w:noProof/>
                <w:webHidden/>
              </w:rPr>
              <w:fldChar w:fldCharType="begin"/>
            </w:r>
            <w:r>
              <w:rPr>
                <w:noProof/>
                <w:webHidden/>
              </w:rPr>
              <w:instrText xml:space="preserve"> PAGEREF _Toc204958698 \h </w:instrText>
            </w:r>
            <w:r>
              <w:rPr>
                <w:noProof/>
                <w:webHidden/>
              </w:rPr>
            </w:r>
            <w:r>
              <w:rPr>
                <w:noProof/>
                <w:webHidden/>
              </w:rPr>
              <w:fldChar w:fldCharType="separate"/>
            </w:r>
            <w:r>
              <w:rPr>
                <w:noProof/>
                <w:webHidden/>
              </w:rPr>
              <w:t>10</w:t>
            </w:r>
            <w:r>
              <w:rPr>
                <w:noProof/>
                <w:webHidden/>
              </w:rPr>
              <w:fldChar w:fldCharType="end"/>
            </w:r>
          </w:hyperlink>
        </w:p>
        <w:p w14:paraId="1AFB99AB" w14:textId="02B81083"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699" w:history="1">
            <w:r w:rsidRPr="00BC64CA">
              <w:rPr>
                <w:rStyle w:val="Hyperlink"/>
                <w:b/>
                <w:noProof/>
              </w:rPr>
              <w:t>7.</w:t>
            </w:r>
            <w:r>
              <w:rPr>
                <w:rFonts w:asciiTheme="minorHAnsi" w:eastAsiaTheme="minorEastAsia" w:hAnsiTheme="minorHAnsi" w:cstheme="minorBidi"/>
                <w:noProof/>
                <w:kern w:val="2"/>
                <w:lang w:val="en-IN"/>
                <w14:ligatures w14:val="standardContextual"/>
              </w:rPr>
              <w:tab/>
            </w:r>
            <w:r w:rsidRPr="00BC64CA">
              <w:rPr>
                <w:rStyle w:val="Hyperlink"/>
                <w:b/>
                <w:noProof/>
              </w:rPr>
              <w:t>Conclusion</w:t>
            </w:r>
            <w:r>
              <w:rPr>
                <w:noProof/>
                <w:webHidden/>
              </w:rPr>
              <w:tab/>
            </w:r>
            <w:r>
              <w:rPr>
                <w:noProof/>
                <w:webHidden/>
              </w:rPr>
              <w:fldChar w:fldCharType="begin"/>
            </w:r>
            <w:r>
              <w:rPr>
                <w:noProof/>
                <w:webHidden/>
              </w:rPr>
              <w:instrText xml:space="preserve"> PAGEREF _Toc204958699 \h </w:instrText>
            </w:r>
            <w:r>
              <w:rPr>
                <w:noProof/>
                <w:webHidden/>
              </w:rPr>
            </w:r>
            <w:r>
              <w:rPr>
                <w:noProof/>
                <w:webHidden/>
              </w:rPr>
              <w:fldChar w:fldCharType="separate"/>
            </w:r>
            <w:r>
              <w:rPr>
                <w:noProof/>
                <w:webHidden/>
              </w:rPr>
              <w:t>11</w:t>
            </w:r>
            <w:r>
              <w:rPr>
                <w:noProof/>
                <w:webHidden/>
              </w:rPr>
              <w:fldChar w:fldCharType="end"/>
            </w:r>
          </w:hyperlink>
        </w:p>
        <w:p w14:paraId="4142E886" w14:textId="39228A74"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0" w:history="1">
            <w:r w:rsidRPr="00BC64CA">
              <w:rPr>
                <w:rStyle w:val="Hyperlink"/>
                <w:b/>
                <w:bCs/>
                <w:noProof/>
                <w:lang w:val="en-IN"/>
              </w:rPr>
              <w:t>8.</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 (</w:t>
            </w:r>
            <w:r w:rsidRPr="00BC64CA">
              <w:rPr>
                <w:rStyle w:val="Hyperlink"/>
                <w:b/>
                <w:noProof/>
              </w:rPr>
              <w:t>Agenda</w:t>
            </w:r>
            <w:r w:rsidRPr="00BC64CA">
              <w:rPr>
                <w:rStyle w:val="Hyperlink"/>
                <w:b/>
                <w:bCs/>
                <w:noProof/>
                <w:lang w:val="en-IN"/>
              </w:rPr>
              <w:t xml:space="preserve"> of the Training)</w:t>
            </w:r>
            <w:r>
              <w:rPr>
                <w:noProof/>
                <w:webHidden/>
              </w:rPr>
              <w:tab/>
            </w:r>
            <w:r>
              <w:rPr>
                <w:noProof/>
                <w:webHidden/>
              </w:rPr>
              <w:fldChar w:fldCharType="begin"/>
            </w:r>
            <w:r>
              <w:rPr>
                <w:noProof/>
                <w:webHidden/>
              </w:rPr>
              <w:instrText xml:space="preserve"> PAGEREF _Toc204958700 \h </w:instrText>
            </w:r>
            <w:r>
              <w:rPr>
                <w:noProof/>
                <w:webHidden/>
              </w:rPr>
            </w:r>
            <w:r>
              <w:rPr>
                <w:noProof/>
                <w:webHidden/>
              </w:rPr>
              <w:fldChar w:fldCharType="separate"/>
            </w:r>
            <w:r>
              <w:rPr>
                <w:noProof/>
                <w:webHidden/>
              </w:rPr>
              <w:t>13</w:t>
            </w:r>
            <w:r>
              <w:rPr>
                <w:noProof/>
                <w:webHidden/>
              </w:rPr>
              <w:fldChar w:fldCharType="end"/>
            </w:r>
          </w:hyperlink>
        </w:p>
        <w:p w14:paraId="3EDF2762" w14:textId="43915C20" w:rsidR="00E7560A" w:rsidRDefault="00E7560A">
          <w:pPr>
            <w:pStyle w:val="TOC1"/>
            <w:tabs>
              <w:tab w:val="left" w:pos="480"/>
              <w:tab w:val="right" w:leader="dot" w:pos="9016"/>
            </w:tabs>
            <w:rPr>
              <w:rFonts w:asciiTheme="minorHAnsi" w:eastAsiaTheme="minorEastAsia" w:hAnsiTheme="minorHAnsi" w:cstheme="minorBidi"/>
              <w:noProof/>
              <w:kern w:val="2"/>
              <w:lang w:val="en-IN"/>
              <w14:ligatures w14:val="standardContextual"/>
            </w:rPr>
          </w:pPr>
          <w:hyperlink w:anchor="_Toc204958701" w:history="1">
            <w:r w:rsidRPr="00BC64CA">
              <w:rPr>
                <w:rStyle w:val="Hyperlink"/>
                <w:b/>
                <w:bCs/>
                <w:noProof/>
                <w:lang w:val="en-IN"/>
              </w:rPr>
              <w:t>9.</w:t>
            </w:r>
            <w:r>
              <w:rPr>
                <w:rFonts w:asciiTheme="minorHAnsi" w:eastAsiaTheme="minorEastAsia" w:hAnsiTheme="minorHAnsi" w:cstheme="minorBidi"/>
                <w:noProof/>
                <w:kern w:val="2"/>
                <w:lang w:val="en-IN"/>
                <w14:ligatures w14:val="standardContextual"/>
              </w:rPr>
              <w:tab/>
            </w:r>
            <w:r w:rsidRPr="00BC64CA">
              <w:rPr>
                <w:rStyle w:val="Hyperlink"/>
                <w:b/>
                <w:noProof/>
              </w:rPr>
              <w:t>Annexure</w:t>
            </w:r>
            <w:r w:rsidRPr="00BC64CA">
              <w:rPr>
                <w:rStyle w:val="Hyperlink"/>
                <w:b/>
                <w:bCs/>
                <w:noProof/>
                <w:lang w:val="en-IN"/>
              </w:rPr>
              <w:t>-II (Flyer of the Training)</w:t>
            </w:r>
            <w:r>
              <w:rPr>
                <w:noProof/>
                <w:webHidden/>
              </w:rPr>
              <w:tab/>
            </w:r>
            <w:r>
              <w:rPr>
                <w:noProof/>
                <w:webHidden/>
              </w:rPr>
              <w:fldChar w:fldCharType="begin"/>
            </w:r>
            <w:r>
              <w:rPr>
                <w:noProof/>
                <w:webHidden/>
              </w:rPr>
              <w:instrText xml:space="preserve"> PAGEREF _Toc204958701 \h </w:instrText>
            </w:r>
            <w:r>
              <w:rPr>
                <w:noProof/>
                <w:webHidden/>
              </w:rPr>
            </w:r>
            <w:r>
              <w:rPr>
                <w:noProof/>
                <w:webHidden/>
              </w:rPr>
              <w:fldChar w:fldCharType="separate"/>
            </w:r>
            <w:r>
              <w:rPr>
                <w:noProof/>
                <w:webHidden/>
              </w:rPr>
              <w:t>13</w:t>
            </w:r>
            <w:r>
              <w:rPr>
                <w:noProof/>
                <w:webHidden/>
              </w:rPr>
              <w:fldChar w:fldCharType="end"/>
            </w:r>
          </w:hyperlink>
        </w:p>
        <w:p w14:paraId="11F6B81D" w14:textId="0E66B2AF"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2" w:history="1">
            <w:r w:rsidRPr="00BC64CA">
              <w:rPr>
                <w:rStyle w:val="Hyperlink"/>
                <w:b/>
                <w:bCs/>
                <w:noProof/>
                <w:lang w:val="en-IN"/>
              </w:rPr>
              <w:t>10.</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Annexure-III (</w:t>
            </w:r>
            <w:r w:rsidRPr="00BC64CA">
              <w:rPr>
                <w:rStyle w:val="Hyperlink"/>
                <w:b/>
                <w:noProof/>
              </w:rPr>
              <w:t>Attendance</w:t>
            </w:r>
            <w:r w:rsidRPr="00BC64CA">
              <w:rPr>
                <w:rStyle w:val="Hyperlink"/>
                <w:b/>
                <w:bCs/>
                <w:noProof/>
                <w:lang w:val="en-IN"/>
              </w:rPr>
              <w:t xml:space="preserve"> Sheet)</w:t>
            </w:r>
            <w:r>
              <w:rPr>
                <w:noProof/>
                <w:webHidden/>
              </w:rPr>
              <w:tab/>
            </w:r>
            <w:r>
              <w:rPr>
                <w:noProof/>
                <w:webHidden/>
              </w:rPr>
              <w:fldChar w:fldCharType="begin"/>
            </w:r>
            <w:r>
              <w:rPr>
                <w:noProof/>
                <w:webHidden/>
              </w:rPr>
              <w:instrText xml:space="preserve"> PAGEREF _Toc204958702 \h </w:instrText>
            </w:r>
            <w:r>
              <w:rPr>
                <w:noProof/>
                <w:webHidden/>
              </w:rPr>
            </w:r>
            <w:r>
              <w:rPr>
                <w:noProof/>
                <w:webHidden/>
              </w:rPr>
              <w:fldChar w:fldCharType="separate"/>
            </w:r>
            <w:r>
              <w:rPr>
                <w:noProof/>
                <w:webHidden/>
              </w:rPr>
              <w:t>13</w:t>
            </w:r>
            <w:r>
              <w:rPr>
                <w:noProof/>
                <w:webHidden/>
              </w:rPr>
              <w:fldChar w:fldCharType="end"/>
            </w:r>
          </w:hyperlink>
        </w:p>
        <w:p w14:paraId="4101FE63" w14:textId="309CFAAB"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3" w:history="1">
            <w:r w:rsidRPr="00BC64CA">
              <w:rPr>
                <w:rStyle w:val="Hyperlink"/>
                <w:b/>
                <w:bCs/>
                <w:noProof/>
                <w:lang w:val="en-IN"/>
              </w:rPr>
              <w:t>11.</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Annexure-IV (Feedback Form)</w:t>
            </w:r>
            <w:r>
              <w:rPr>
                <w:noProof/>
                <w:webHidden/>
              </w:rPr>
              <w:tab/>
            </w:r>
            <w:r>
              <w:rPr>
                <w:noProof/>
                <w:webHidden/>
              </w:rPr>
              <w:fldChar w:fldCharType="begin"/>
            </w:r>
            <w:r>
              <w:rPr>
                <w:noProof/>
                <w:webHidden/>
              </w:rPr>
              <w:instrText xml:space="preserve"> PAGEREF _Toc204958703 \h </w:instrText>
            </w:r>
            <w:r>
              <w:rPr>
                <w:noProof/>
                <w:webHidden/>
              </w:rPr>
            </w:r>
            <w:r>
              <w:rPr>
                <w:noProof/>
                <w:webHidden/>
              </w:rPr>
              <w:fldChar w:fldCharType="separate"/>
            </w:r>
            <w:r>
              <w:rPr>
                <w:noProof/>
                <w:webHidden/>
              </w:rPr>
              <w:t>13</w:t>
            </w:r>
            <w:r>
              <w:rPr>
                <w:noProof/>
                <w:webHidden/>
              </w:rPr>
              <w:fldChar w:fldCharType="end"/>
            </w:r>
          </w:hyperlink>
        </w:p>
        <w:p w14:paraId="0488EB3E" w14:textId="40F75071" w:rsidR="00E7560A" w:rsidRDefault="00E7560A">
          <w:pPr>
            <w:pStyle w:val="TOC1"/>
            <w:tabs>
              <w:tab w:val="left" w:pos="720"/>
              <w:tab w:val="right" w:leader="dot" w:pos="9016"/>
            </w:tabs>
            <w:rPr>
              <w:rFonts w:asciiTheme="minorHAnsi" w:eastAsiaTheme="minorEastAsia" w:hAnsiTheme="minorHAnsi" w:cstheme="minorBidi"/>
              <w:noProof/>
              <w:kern w:val="2"/>
              <w:lang w:val="en-IN"/>
              <w14:ligatures w14:val="standardContextual"/>
            </w:rPr>
          </w:pPr>
          <w:hyperlink w:anchor="_Toc204958704" w:history="1">
            <w:r w:rsidRPr="00BC64CA">
              <w:rPr>
                <w:rStyle w:val="Hyperlink"/>
                <w:noProof/>
                <w:lang w:val="en-IN"/>
              </w:rPr>
              <w:t>12.</w:t>
            </w:r>
            <w:r>
              <w:rPr>
                <w:rFonts w:asciiTheme="minorHAnsi" w:eastAsiaTheme="minorEastAsia" w:hAnsiTheme="minorHAnsi" w:cstheme="minorBidi"/>
                <w:noProof/>
                <w:kern w:val="2"/>
                <w:lang w:val="en-IN"/>
                <w14:ligatures w14:val="standardContextual"/>
              </w:rPr>
              <w:tab/>
            </w:r>
            <w:r w:rsidRPr="00BC64CA">
              <w:rPr>
                <w:rStyle w:val="Hyperlink"/>
                <w:b/>
                <w:bCs/>
                <w:noProof/>
                <w:lang w:val="en-IN"/>
              </w:rPr>
              <w:t>Annexure-V (Registration Form)</w:t>
            </w:r>
            <w:r>
              <w:rPr>
                <w:noProof/>
                <w:webHidden/>
              </w:rPr>
              <w:tab/>
            </w:r>
            <w:r>
              <w:rPr>
                <w:noProof/>
                <w:webHidden/>
              </w:rPr>
              <w:fldChar w:fldCharType="begin"/>
            </w:r>
            <w:r>
              <w:rPr>
                <w:noProof/>
                <w:webHidden/>
              </w:rPr>
              <w:instrText xml:space="preserve"> PAGEREF _Toc204958704 \h </w:instrText>
            </w:r>
            <w:r>
              <w:rPr>
                <w:noProof/>
                <w:webHidden/>
              </w:rPr>
            </w:r>
            <w:r>
              <w:rPr>
                <w:noProof/>
                <w:webHidden/>
              </w:rPr>
              <w:fldChar w:fldCharType="separate"/>
            </w:r>
            <w:r>
              <w:rPr>
                <w:noProof/>
                <w:webHidden/>
              </w:rPr>
              <w:t>13</w:t>
            </w:r>
            <w:r>
              <w:rPr>
                <w:noProof/>
                <w:webHidden/>
              </w:rPr>
              <w:fldChar w:fldCharType="end"/>
            </w:r>
          </w:hyperlink>
        </w:p>
        <w:p w14:paraId="672E4BCB" w14:textId="13B563BF" w:rsidR="002332A9" w:rsidRDefault="00A04F49" w:rsidP="00DE320F">
          <w:pPr>
            <w:spacing w:line="360" w:lineRule="auto"/>
          </w:pPr>
          <w:r>
            <w:fldChar w:fldCharType="end"/>
          </w:r>
        </w:p>
      </w:sdtContent>
    </w:sdt>
    <w:p w14:paraId="672E4BCC" w14:textId="77777777" w:rsidR="002332A9" w:rsidRDefault="002332A9">
      <w:pPr>
        <w:sectPr w:rsidR="002332A9">
          <w:headerReference w:type="default" r:id="rId13"/>
          <w:pgSz w:w="11906" w:h="16838"/>
          <w:pgMar w:top="1440" w:right="1440" w:bottom="1440" w:left="1440" w:header="708" w:footer="708" w:gutter="0"/>
          <w:cols w:space="720"/>
        </w:sectPr>
      </w:pPr>
    </w:p>
    <w:p w14:paraId="672E4BCD" w14:textId="77777777" w:rsidR="002332A9" w:rsidRPr="003B126E" w:rsidRDefault="00A04F49" w:rsidP="003B126E">
      <w:pPr>
        <w:pStyle w:val="Heading1"/>
        <w:jc w:val="center"/>
        <w:rPr>
          <w:b/>
          <w:color w:val="00B050"/>
          <w:sz w:val="36"/>
          <w:szCs w:val="36"/>
        </w:rPr>
      </w:pPr>
      <w:bookmarkStart w:id="0" w:name="_Toc204958691"/>
      <w:r w:rsidRPr="003B126E">
        <w:rPr>
          <w:b/>
          <w:color w:val="00B050"/>
          <w:sz w:val="36"/>
          <w:szCs w:val="36"/>
        </w:rPr>
        <w:lastRenderedPageBreak/>
        <w:t>ACKNOWLEDGEMENT</w:t>
      </w:r>
      <w:bookmarkEnd w:id="0"/>
    </w:p>
    <w:p w14:paraId="672E4BCE" w14:textId="77777777" w:rsidR="002332A9" w:rsidRDefault="002332A9">
      <w:pPr>
        <w:pBdr>
          <w:top w:val="nil"/>
          <w:left w:val="nil"/>
          <w:bottom w:val="nil"/>
          <w:right w:val="nil"/>
          <w:between w:val="nil"/>
        </w:pBdr>
        <w:spacing w:line="360" w:lineRule="auto"/>
        <w:ind w:left="720"/>
        <w:rPr>
          <w:color w:val="000000"/>
        </w:rPr>
      </w:pPr>
    </w:p>
    <w:p w14:paraId="672E4BCF" w14:textId="336A1CBF" w:rsidR="002332A9" w:rsidRDefault="00A04F49">
      <w:pPr>
        <w:spacing w:line="360" w:lineRule="auto"/>
        <w:jc w:val="both"/>
        <w:rPr>
          <w:sz w:val="28"/>
          <w:szCs w:val="28"/>
        </w:rPr>
      </w:pPr>
      <w:r>
        <w:rPr>
          <w:sz w:val="28"/>
          <w:szCs w:val="28"/>
        </w:rPr>
        <w:t xml:space="preserve">The Energy Conservation and Sustainable Building Code (ECSBC), Building Cell, </w:t>
      </w:r>
      <w:r w:rsidR="008662A0">
        <w:rPr>
          <w:sz w:val="28"/>
          <w:szCs w:val="28"/>
        </w:rPr>
        <w:t>GEDA</w:t>
      </w:r>
      <w:r>
        <w:rPr>
          <w:sz w:val="28"/>
          <w:szCs w:val="28"/>
        </w:rPr>
        <w:t xml:space="preserve">, </w:t>
      </w:r>
      <w:r w:rsidR="008662A0">
        <w:rPr>
          <w:sz w:val="28"/>
          <w:szCs w:val="28"/>
        </w:rPr>
        <w:t>Gujrat</w:t>
      </w:r>
      <w:r>
        <w:rPr>
          <w:sz w:val="28"/>
          <w:szCs w:val="28"/>
        </w:rPr>
        <w:t xml:space="preserve"> extends its heartfelt gratitude to {{RRECL_</w:t>
      </w:r>
      <w:proofErr w:type="gramStart"/>
      <w:r>
        <w:rPr>
          <w:sz w:val="28"/>
          <w:szCs w:val="28"/>
        </w:rPr>
        <w:t>PEOPLE}}</w:t>
      </w:r>
      <w:r>
        <w:rPr>
          <w:b/>
          <w:sz w:val="28"/>
          <w:szCs w:val="28"/>
        </w:rPr>
        <w:t>,</w:t>
      </w:r>
      <w:proofErr w:type="gramEnd"/>
      <w:r>
        <w:rPr>
          <w:b/>
          <w:sz w:val="28"/>
          <w:szCs w:val="28"/>
        </w:rPr>
        <w:t xml:space="preserve"> </w:t>
      </w:r>
      <w:r>
        <w:rPr>
          <w:sz w:val="28"/>
          <w:szCs w:val="28"/>
        </w:rPr>
        <w:t xml:space="preserve">for their invaluable support, visionary guidance, and continuous encouragement in organizing the {{WORKSHOP_TYPE}} Energy Conservation and Sustainable Building Code (ECSBC), </w:t>
      </w:r>
    </w:p>
    <w:p w14:paraId="672E4BD0" w14:textId="77777777" w:rsidR="002332A9" w:rsidRDefault="00A04F49">
      <w:pPr>
        <w:spacing w:line="360" w:lineRule="auto"/>
        <w:jc w:val="both"/>
        <w:rPr>
          <w:sz w:val="28"/>
          <w:szCs w:val="28"/>
        </w:rPr>
      </w:pPr>
      <w:r>
        <w:rPr>
          <w:sz w:val="28"/>
          <w:szCs w:val="28"/>
        </w:rPr>
        <w:t>Our sincere appreciation also goes to {{GUEST_</w:t>
      </w:r>
      <w:proofErr w:type="gramStart"/>
      <w:r>
        <w:rPr>
          <w:sz w:val="28"/>
          <w:szCs w:val="28"/>
        </w:rPr>
        <w:t>TRAINERS}},</w:t>
      </w:r>
      <w:proofErr w:type="gramEnd"/>
      <w:r>
        <w:rPr>
          <w:sz w:val="28"/>
          <w:szCs w:val="28"/>
        </w:rPr>
        <w:t xml:space="preserve"> whose expert-led sessions on offered valuable insights and enriched the learning experience for all participants.</w:t>
      </w:r>
    </w:p>
    <w:p w14:paraId="672E4BD1" w14:textId="793FB2FC" w:rsidR="002332A9" w:rsidRDefault="00A04F49">
      <w:pPr>
        <w:spacing w:line="360" w:lineRule="auto"/>
        <w:jc w:val="both"/>
        <w:rPr>
          <w:sz w:val="28"/>
          <w:szCs w:val="28"/>
        </w:rPr>
      </w:pPr>
      <w:r>
        <w:rPr>
          <w:sz w:val="28"/>
          <w:szCs w:val="28"/>
        </w:rPr>
        <w:t xml:space="preserve">Their shared expertise and deep understanding of Building Envelope, HVAC Design Awareness, Sustainable Site Planning, Waste Management and Water Conservation and management greatly contributed to the knowledge-sharing objectives of the workshop, empowering stakeholders to advance energy-efficient and sustainable building practices across </w:t>
      </w:r>
      <w:r w:rsidR="007B436B">
        <w:rPr>
          <w:sz w:val="28"/>
          <w:szCs w:val="28"/>
        </w:rPr>
        <w:t>Gujrat.</w:t>
      </w:r>
    </w:p>
    <w:p w14:paraId="672E4BD2" w14:textId="308425BA" w:rsidR="002332A9" w:rsidRDefault="00A04F49">
      <w:pPr>
        <w:spacing w:line="360" w:lineRule="auto"/>
        <w:jc w:val="both"/>
        <w:rPr>
          <w:sz w:val="28"/>
          <w:szCs w:val="28"/>
        </w:rPr>
        <w:sectPr w:rsidR="002332A9" w:rsidSect="00792DF0">
          <w:headerReference w:type="default" r:id="rId14"/>
          <w:footerReference w:type="default" r:id="rId15"/>
          <w:pgSz w:w="11906" w:h="16838"/>
          <w:pgMar w:top="1440" w:right="1440" w:bottom="1440" w:left="1440" w:header="1417" w:footer="708" w:gutter="0"/>
          <w:pgNumType w:start="1"/>
          <w:cols w:space="720"/>
          <w:docGrid w:linePitch="326"/>
        </w:sectPr>
      </w:pPr>
      <w:r>
        <w:rPr>
          <w:sz w:val="28"/>
          <w:szCs w:val="28"/>
        </w:rPr>
        <w:t xml:space="preserve">Finally, we thank all </w:t>
      </w:r>
      <w:r>
        <w:rPr>
          <w:b/>
          <w:sz w:val="28"/>
          <w:szCs w:val="28"/>
        </w:rPr>
        <w:t>participants and departmental representatives</w:t>
      </w:r>
      <w:r>
        <w:rPr>
          <w:sz w:val="28"/>
          <w:szCs w:val="28"/>
        </w:rPr>
        <w:t xml:space="preserve"> for their active engagement, feedback, and commitment to promoting sustainable and energy-efficient buildings in the state</w:t>
      </w:r>
    </w:p>
    <w:p w14:paraId="672E4BD3" w14:textId="77777777" w:rsidR="002332A9" w:rsidRPr="003B126E" w:rsidRDefault="00A04F49" w:rsidP="003B126E">
      <w:pPr>
        <w:pStyle w:val="Heading1"/>
        <w:jc w:val="center"/>
        <w:rPr>
          <w:b/>
          <w:color w:val="00B050"/>
          <w:sz w:val="36"/>
          <w:szCs w:val="36"/>
        </w:rPr>
      </w:pPr>
      <w:bookmarkStart w:id="1" w:name="_Toc204958692"/>
      <w:r w:rsidRPr="003B126E">
        <w:rPr>
          <w:b/>
          <w:color w:val="00B050"/>
          <w:sz w:val="36"/>
          <w:szCs w:val="36"/>
        </w:rPr>
        <w:lastRenderedPageBreak/>
        <w:t>EXECUTIVE SUMMARY</w:t>
      </w:r>
      <w:bookmarkEnd w:id="1"/>
    </w:p>
    <w:p w14:paraId="672E4BD4" w14:textId="77777777" w:rsidR="002332A9" w:rsidRDefault="002332A9"/>
    <w:tbl>
      <w:tblPr>
        <w:tblStyle w:val="a1"/>
        <w:tblW w:w="9158" w:type="dxa"/>
        <w:tblInd w:w="-142" w:type="dxa"/>
        <w:tblBorders>
          <w:top w:val="nil"/>
          <w:left w:val="nil"/>
          <w:bottom w:val="nil"/>
          <w:right w:val="nil"/>
          <w:insideH w:val="nil"/>
          <w:insideV w:val="nil"/>
        </w:tblBorders>
        <w:tblLayout w:type="fixed"/>
        <w:tblLook w:val="0400" w:firstRow="0" w:lastRow="0" w:firstColumn="0" w:lastColumn="0" w:noHBand="0" w:noVBand="1"/>
      </w:tblPr>
      <w:tblGrid>
        <w:gridCol w:w="9158"/>
      </w:tblGrid>
      <w:tr w:rsidR="002332A9" w14:paraId="672E4BDB" w14:textId="77777777">
        <w:tc>
          <w:tcPr>
            <w:tcW w:w="9158" w:type="dxa"/>
          </w:tcPr>
          <w:p w14:paraId="672E4BD5" w14:textId="77777777" w:rsidR="002332A9" w:rsidRDefault="00A04F49">
            <w:pPr>
              <w:spacing w:line="360" w:lineRule="auto"/>
              <w:jc w:val="both"/>
              <w:rPr>
                <w:sz w:val="28"/>
                <w:szCs w:val="28"/>
              </w:rPr>
            </w:pPr>
            <w:r>
              <w:rPr>
                <w:sz w:val="28"/>
                <w:szCs w:val="28"/>
              </w:rPr>
              <w:t>This initiative aims to foster the development of environmentally responsible and resource-efficient buildings through a comprehensive and integrated approach. Central to this vision is the optimization of building envelopes, the use of energy-efficient HVAC systems, and the implementation of sustainable site planning, water conservation, and waste management practices.</w:t>
            </w:r>
          </w:p>
          <w:p w14:paraId="672E4BD6" w14:textId="77777777" w:rsidR="002332A9" w:rsidRDefault="00A04F49">
            <w:pPr>
              <w:spacing w:line="360" w:lineRule="auto"/>
              <w:jc w:val="both"/>
              <w:rPr>
                <w:sz w:val="28"/>
                <w:szCs w:val="28"/>
              </w:rPr>
            </w:pPr>
            <w:r>
              <w:rPr>
                <w:sz w:val="28"/>
                <w:szCs w:val="28"/>
              </w:rPr>
              <w:t>By enhancing thermal performance, reducing energy consumption through intelligent HVAC design, and employing passive design strategies, the project seeks to significantly reduce the environmental impact of buildings. These efforts are further supported by advanced water-saving technologies and comprehensive waste management systems that align with circular economy principles and reduce environmental pollution.</w:t>
            </w:r>
          </w:p>
          <w:p w14:paraId="672E4BD7" w14:textId="77777777" w:rsidR="002332A9" w:rsidRDefault="00A04F49">
            <w:pPr>
              <w:spacing w:line="360" w:lineRule="auto"/>
              <w:jc w:val="both"/>
              <w:rPr>
                <w:sz w:val="28"/>
                <w:szCs w:val="28"/>
              </w:rPr>
            </w:pPr>
            <w:r>
              <w:rPr>
                <w:sz w:val="28"/>
                <w:szCs w:val="28"/>
              </w:rPr>
              <w:t>The program also emphasizes the importance of designing climate-resilient buildings that are responsive to their environmental context. This includes maximizing the use of natural ventilation and daylight, incorporating renewable energy sources, and selecting low-impact, sustainable materials.</w:t>
            </w:r>
          </w:p>
          <w:p w14:paraId="672E4BD8" w14:textId="77777777" w:rsidR="002332A9" w:rsidRDefault="00A04F49">
            <w:pPr>
              <w:spacing w:line="360" w:lineRule="auto"/>
              <w:jc w:val="both"/>
              <w:rPr>
                <w:sz w:val="28"/>
                <w:szCs w:val="28"/>
              </w:rPr>
            </w:pPr>
            <w:r>
              <w:rPr>
                <w:sz w:val="28"/>
                <w:szCs w:val="28"/>
              </w:rPr>
              <w:t>A holistic green building strategy underpins the entire initiative, integrating architectural, mechanical, and environmental systems. This approach ensures occupant comfort, lowers operational costs, and supports long-term sustainability objectives—positioning buildings as key contributors to a more sustainable and resilient future.</w:t>
            </w:r>
          </w:p>
          <w:p w14:paraId="672E4BD9" w14:textId="77777777" w:rsidR="002332A9" w:rsidRDefault="002332A9"/>
          <w:p w14:paraId="672E4BDA" w14:textId="77777777" w:rsidR="002332A9" w:rsidRDefault="002332A9"/>
        </w:tc>
      </w:tr>
    </w:tbl>
    <w:p w14:paraId="672E4BDD" w14:textId="77777777" w:rsidR="002332A9" w:rsidRDefault="002332A9">
      <w:pPr>
        <w:rPr>
          <w:rFonts w:ascii="Play" w:eastAsia="Play" w:hAnsi="Play" w:cs="Play"/>
          <w:b/>
        </w:rPr>
      </w:pPr>
    </w:p>
    <w:p w14:paraId="672E4BDE" w14:textId="77777777" w:rsidR="002332A9" w:rsidRPr="003B126E" w:rsidRDefault="00A04F49">
      <w:pPr>
        <w:pStyle w:val="Heading1"/>
        <w:numPr>
          <w:ilvl w:val="0"/>
          <w:numId w:val="1"/>
        </w:numPr>
        <w:ind w:left="0" w:firstLine="0"/>
        <w:rPr>
          <w:b/>
          <w:color w:val="00B050"/>
          <w:sz w:val="36"/>
          <w:szCs w:val="36"/>
        </w:rPr>
      </w:pPr>
      <w:bookmarkStart w:id="2" w:name="_hpddy64ce49d" w:colFirst="0" w:colLast="0"/>
      <w:bookmarkStart w:id="3" w:name="_Toc204958693"/>
      <w:bookmarkEnd w:id="2"/>
      <w:r w:rsidRPr="003B126E">
        <w:rPr>
          <w:b/>
          <w:color w:val="00B050"/>
          <w:sz w:val="36"/>
          <w:szCs w:val="36"/>
        </w:rPr>
        <w:lastRenderedPageBreak/>
        <w:t>INTRODUCTION</w:t>
      </w:r>
      <w:bookmarkEnd w:id="3"/>
    </w:p>
    <w:p w14:paraId="672E4BDF" w14:textId="77777777" w:rsidR="002332A9" w:rsidRDefault="002332A9">
      <w:pPr>
        <w:pBdr>
          <w:top w:val="nil"/>
          <w:left w:val="nil"/>
          <w:bottom w:val="nil"/>
          <w:right w:val="nil"/>
          <w:between w:val="nil"/>
        </w:pBdr>
        <w:ind w:left="780"/>
        <w:rPr>
          <w:color w:val="000000"/>
        </w:rPr>
      </w:pPr>
    </w:p>
    <w:p w14:paraId="672E4BE0" w14:textId="77777777" w:rsidR="002332A9" w:rsidRDefault="00A04F49">
      <w:pPr>
        <w:spacing w:line="360" w:lineRule="auto"/>
        <w:jc w:val="both"/>
        <w:rPr>
          <w:sz w:val="28"/>
          <w:szCs w:val="28"/>
        </w:rPr>
      </w:pPr>
      <w:r>
        <w:rPr>
          <w:sz w:val="28"/>
          <w:szCs w:val="28"/>
        </w:rPr>
        <w:t xml:space="preserve">The </w:t>
      </w:r>
      <w:r>
        <w:rPr>
          <w:b/>
          <w:sz w:val="28"/>
          <w:szCs w:val="28"/>
        </w:rPr>
        <w:t>Energy Conservation and Sustainable Building Code (ECSBC) 2024</w:t>
      </w:r>
      <w:r>
        <w:rPr>
          <w:sz w:val="28"/>
          <w:szCs w:val="28"/>
        </w:rPr>
        <w:t xml:space="preserve"> is a major policy upgrade introduced by India’s Bureau of Energy Efficiency (BEE) to promote environmentally sustainable and energy-efficient construction practices. Building on the foundation of the earlier ECBC 2017, the ECSBC 2024 expands its scope to include both commercial and residential buildings, making it a unified and inclusive code. It applies to new constructions with a connected load of 100 kW or more and introduces performance-based standards across key areas such as energy-efficient HVAC and lighting systems, renewable energy integration (including solar power and EV charging infrastructure), water conservation, waste management, sustainable materials, and indoor environmental quality.</w:t>
      </w:r>
    </w:p>
    <w:p w14:paraId="672E4BE1" w14:textId="77777777" w:rsidR="002332A9" w:rsidRDefault="00A04F49">
      <w:pPr>
        <w:spacing w:line="360" w:lineRule="auto"/>
        <w:jc w:val="both"/>
        <w:rPr>
          <w:sz w:val="28"/>
          <w:szCs w:val="28"/>
        </w:rPr>
      </w:pPr>
      <w:r>
        <w:rPr>
          <w:sz w:val="28"/>
          <w:szCs w:val="28"/>
        </w:rPr>
        <w:t>The ECSBC 2024 categorizes buildings into three performance tiers—ECSBC-Compliant, ECSBC+, and Super ECSBC—encouraging developers to adopt increasingly sustainable practices. States like Andhra Pradesh and Telangana are leading its implementation, integrating it into local bylaws and launching training programs for architects, engineers, and third-party assessors. With projections of up to 50% energy savings in the building sector and potential reductions of 300 million tons of CO₂ by 2030, the code plays a critical role in supporting India’s climate commitments under the Paris Agreement. While challenges remain in terms of enforcement, awareness, and coordination across jurisdictions, ECSBC 2024 represents a significant step toward transforming India’s construction landscape for a low-carbon future.</w:t>
      </w:r>
    </w:p>
    <w:p w14:paraId="672E4BE2" w14:textId="77777777" w:rsidR="002332A9" w:rsidRDefault="002332A9"/>
    <w:p w14:paraId="672E4BE3" w14:textId="77777777" w:rsidR="002332A9" w:rsidRPr="003B126E" w:rsidRDefault="00A04F49">
      <w:pPr>
        <w:pStyle w:val="Heading1"/>
        <w:numPr>
          <w:ilvl w:val="0"/>
          <w:numId w:val="1"/>
        </w:numPr>
        <w:ind w:left="0" w:firstLine="0"/>
        <w:rPr>
          <w:b/>
          <w:color w:val="00B050"/>
          <w:sz w:val="36"/>
          <w:szCs w:val="36"/>
        </w:rPr>
      </w:pPr>
      <w:bookmarkStart w:id="4" w:name="_u0jtja3wouzo" w:colFirst="0" w:colLast="0"/>
      <w:bookmarkStart w:id="5" w:name="_Toc204958694"/>
      <w:bookmarkEnd w:id="4"/>
      <w:r w:rsidRPr="003B126E">
        <w:rPr>
          <w:b/>
          <w:color w:val="00B050"/>
          <w:sz w:val="36"/>
          <w:szCs w:val="36"/>
        </w:rPr>
        <w:lastRenderedPageBreak/>
        <w:t>OBJECTIVE</w:t>
      </w:r>
      <w:bookmarkEnd w:id="5"/>
    </w:p>
    <w:p w14:paraId="672E4BE4" w14:textId="77777777" w:rsidR="002332A9" w:rsidRDefault="002332A9">
      <w:pPr>
        <w:pBdr>
          <w:top w:val="nil"/>
          <w:left w:val="nil"/>
          <w:bottom w:val="nil"/>
          <w:right w:val="nil"/>
          <w:between w:val="nil"/>
        </w:pBdr>
        <w:ind w:left="780"/>
        <w:rPr>
          <w:color w:val="000000"/>
        </w:rPr>
      </w:pPr>
    </w:p>
    <w:p w14:paraId="672E4BE5" w14:textId="77777777" w:rsidR="002332A9" w:rsidRDefault="00A04F49">
      <w:pPr>
        <w:spacing w:line="360" w:lineRule="auto"/>
        <w:jc w:val="both"/>
        <w:rPr>
          <w:sz w:val="28"/>
          <w:szCs w:val="28"/>
        </w:rPr>
      </w:pPr>
      <w:r>
        <w:rPr>
          <w:sz w:val="28"/>
          <w:szCs w:val="28"/>
        </w:rPr>
        <w:t>To develop environmentally responsible and resource-efficient buildings by integrating key components such as envelope optimization, energy-efficient HVAC systems, sustainable site planning, and effective water and waste management practices.</w:t>
      </w:r>
    </w:p>
    <w:p w14:paraId="672E4BE6" w14:textId="77777777" w:rsidR="002332A9" w:rsidRDefault="00A04F49">
      <w:pPr>
        <w:spacing w:line="360" w:lineRule="auto"/>
        <w:jc w:val="both"/>
        <w:rPr>
          <w:sz w:val="28"/>
          <w:szCs w:val="28"/>
        </w:rPr>
      </w:pPr>
      <w:r>
        <w:rPr>
          <w:sz w:val="28"/>
          <w:szCs w:val="28"/>
        </w:rPr>
        <w:t>To reduce the environmental impact of buildings by enhancing thermal performance through optimized envelopes, reducing energy consumption with smart HVAC design, and employing passive design strategies that complement sustainable site use.</w:t>
      </w:r>
    </w:p>
    <w:p w14:paraId="672E4BE7" w14:textId="77777777" w:rsidR="002332A9" w:rsidRDefault="00A04F49">
      <w:pPr>
        <w:spacing w:line="360" w:lineRule="auto"/>
        <w:jc w:val="both"/>
        <w:rPr>
          <w:sz w:val="28"/>
          <w:szCs w:val="28"/>
        </w:rPr>
      </w:pPr>
      <w:r>
        <w:rPr>
          <w:sz w:val="28"/>
          <w:szCs w:val="28"/>
        </w:rPr>
        <w:t>To promote sustainable resource use by implementing advanced water conservation systems and comprehensive waste management strategies that reduce environmental pollution and support circular economy principles.</w:t>
      </w:r>
    </w:p>
    <w:p w14:paraId="672E4BE8" w14:textId="77777777" w:rsidR="002332A9" w:rsidRDefault="00A04F49">
      <w:pPr>
        <w:spacing w:line="360" w:lineRule="auto"/>
        <w:jc w:val="both"/>
        <w:rPr>
          <w:sz w:val="28"/>
          <w:szCs w:val="28"/>
        </w:rPr>
      </w:pPr>
      <w:r>
        <w:rPr>
          <w:sz w:val="28"/>
          <w:szCs w:val="28"/>
        </w:rPr>
        <w:t>To design climate-resilient buildings that respond effectively to their environmental context by leveraging sustainable site planning, maximizing natural ventilation and daylight, and using renewable energy and low-impact materials.</w:t>
      </w:r>
    </w:p>
    <w:p w14:paraId="672E4BE9" w14:textId="77777777" w:rsidR="002332A9" w:rsidRDefault="00A04F49">
      <w:pPr>
        <w:spacing w:line="360" w:lineRule="auto"/>
        <w:jc w:val="both"/>
        <w:rPr>
          <w:sz w:val="28"/>
          <w:szCs w:val="28"/>
        </w:rPr>
        <w:sectPr w:rsidR="002332A9" w:rsidSect="00792DF0">
          <w:pgSz w:w="11906" w:h="16838"/>
          <w:pgMar w:top="1440" w:right="1440" w:bottom="1440" w:left="1440" w:header="1417" w:footer="708" w:gutter="0"/>
          <w:cols w:space="720"/>
          <w:docGrid w:linePitch="326"/>
        </w:sectPr>
      </w:pPr>
      <w:r>
        <w:rPr>
          <w:sz w:val="28"/>
          <w:szCs w:val="28"/>
        </w:rPr>
        <w:t>To apply a holistic green building strategy that integrates architectural, mechanical, and environmental systems—ensuring occupant comfort, reducing operational costs, and achieving long-term sustainability goals.</w:t>
      </w:r>
    </w:p>
    <w:p w14:paraId="672E4BEA" w14:textId="77777777" w:rsidR="002332A9" w:rsidRDefault="002332A9">
      <w:pPr>
        <w:jc w:val="both"/>
      </w:pPr>
    </w:p>
    <w:p w14:paraId="5CEE77D0" w14:textId="77777777" w:rsidR="00EE4CA5" w:rsidRDefault="00EE4CA5">
      <w:pPr>
        <w:jc w:val="both"/>
      </w:pPr>
    </w:p>
    <w:p w14:paraId="672E4BEB" w14:textId="77777777" w:rsidR="002332A9" w:rsidRPr="003B126E" w:rsidRDefault="00A04F49">
      <w:pPr>
        <w:pStyle w:val="Heading1"/>
        <w:numPr>
          <w:ilvl w:val="0"/>
          <w:numId w:val="1"/>
        </w:numPr>
        <w:spacing w:line="360" w:lineRule="auto"/>
        <w:ind w:left="0" w:firstLine="0"/>
        <w:rPr>
          <w:b/>
          <w:color w:val="00B050"/>
          <w:sz w:val="36"/>
          <w:szCs w:val="36"/>
        </w:rPr>
      </w:pPr>
      <w:bookmarkStart w:id="6" w:name="_5sdgb81d4mxw" w:colFirst="0" w:colLast="0"/>
      <w:bookmarkStart w:id="7" w:name="_Toc204958695"/>
      <w:bookmarkEnd w:id="6"/>
      <w:r w:rsidRPr="003B126E">
        <w:rPr>
          <w:b/>
          <w:color w:val="00B050"/>
          <w:sz w:val="36"/>
          <w:szCs w:val="36"/>
        </w:rPr>
        <w:t>Workshop Details</w:t>
      </w:r>
      <w:bookmarkEnd w:id="7"/>
    </w:p>
    <w:tbl>
      <w:tblPr>
        <w:tblStyle w:val="TableGrid"/>
        <w:tblpPr w:leftFromText="180" w:rightFromText="180" w:vertAnchor="text" w:horzAnchor="margin" w:tblpXSpec="center" w:tblpY="67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463E6" w14:paraId="6CDC74C3" w14:textId="77777777" w:rsidTr="005B0A32">
        <w:trPr>
          <w:jc w:val="center"/>
        </w:trPr>
        <w:tc>
          <w:tcPr>
            <w:tcW w:w="4508" w:type="dxa"/>
          </w:tcPr>
          <w:p w14:paraId="1955CC1E" w14:textId="77777777" w:rsidR="008463E6" w:rsidRDefault="008463E6" w:rsidP="00860EBA">
            <w:pPr>
              <w:jc w:val="both"/>
              <w:rPr>
                <w:b/>
                <w:sz w:val="28"/>
                <w:szCs w:val="28"/>
              </w:rPr>
            </w:pPr>
            <w:r>
              <w:rPr>
                <w:b/>
                <w:sz w:val="28"/>
                <w:szCs w:val="28"/>
              </w:rPr>
              <w:t>Venue</w:t>
            </w:r>
            <w:r>
              <w:rPr>
                <w:sz w:val="28"/>
                <w:szCs w:val="28"/>
              </w:rPr>
              <w:t>:</w:t>
            </w:r>
          </w:p>
        </w:tc>
        <w:tc>
          <w:tcPr>
            <w:tcW w:w="4508" w:type="dxa"/>
          </w:tcPr>
          <w:p w14:paraId="0B844875" w14:textId="77777777" w:rsidR="008463E6" w:rsidRDefault="008463E6" w:rsidP="00860EBA">
            <w:pPr>
              <w:spacing w:line="360" w:lineRule="auto"/>
              <w:jc w:val="both"/>
              <w:rPr>
                <w:sz w:val="28"/>
                <w:szCs w:val="28"/>
              </w:rPr>
            </w:pPr>
            <w:r>
              <w:rPr>
                <w:sz w:val="28"/>
                <w:szCs w:val="28"/>
              </w:rPr>
              <w:t>{{VENUE}}</w:t>
            </w:r>
          </w:p>
        </w:tc>
      </w:tr>
      <w:tr w:rsidR="008463E6" w14:paraId="5AA5320D" w14:textId="77777777" w:rsidTr="005B0A32">
        <w:trPr>
          <w:trHeight w:val="460"/>
          <w:jc w:val="center"/>
        </w:trPr>
        <w:tc>
          <w:tcPr>
            <w:tcW w:w="4508" w:type="dxa"/>
          </w:tcPr>
          <w:p w14:paraId="607848E3" w14:textId="77777777" w:rsidR="008463E6" w:rsidRDefault="008463E6" w:rsidP="00860EBA">
            <w:pPr>
              <w:jc w:val="both"/>
            </w:pPr>
            <w:r>
              <w:rPr>
                <w:b/>
                <w:sz w:val="28"/>
                <w:szCs w:val="28"/>
              </w:rPr>
              <w:t>Organized By</w:t>
            </w:r>
            <w:r>
              <w:rPr>
                <w:sz w:val="28"/>
                <w:szCs w:val="28"/>
              </w:rPr>
              <w:t>:</w:t>
            </w:r>
          </w:p>
        </w:tc>
        <w:tc>
          <w:tcPr>
            <w:tcW w:w="4508" w:type="dxa"/>
          </w:tcPr>
          <w:p w14:paraId="334434AA" w14:textId="0C8C837A" w:rsidR="008463E6" w:rsidRPr="008463E6" w:rsidRDefault="008463E6" w:rsidP="00860EBA">
            <w:pPr>
              <w:spacing w:line="360" w:lineRule="auto"/>
              <w:jc w:val="both"/>
              <w:rPr>
                <w:sz w:val="28"/>
                <w:szCs w:val="28"/>
              </w:rPr>
            </w:pPr>
            <w:r>
              <w:rPr>
                <w:sz w:val="28"/>
                <w:szCs w:val="28"/>
              </w:rPr>
              <w:t>{{ORGANIZER}}</w:t>
            </w:r>
          </w:p>
        </w:tc>
      </w:tr>
      <w:tr w:rsidR="008463E6" w14:paraId="4AD5E27B" w14:textId="77777777" w:rsidTr="005B0A32">
        <w:trPr>
          <w:jc w:val="center"/>
        </w:trPr>
        <w:tc>
          <w:tcPr>
            <w:tcW w:w="4508" w:type="dxa"/>
          </w:tcPr>
          <w:p w14:paraId="0E7E0F54" w14:textId="77777777" w:rsidR="008463E6" w:rsidRDefault="008463E6" w:rsidP="00860EBA">
            <w:pPr>
              <w:jc w:val="both"/>
            </w:pPr>
            <w:r>
              <w:rPr>
                <w:b/>
                <w:sz w:val="28"/>
                <w:szCs w:val="28"/>
              </w:rPr>
              <w:t>Dated:</w:t>
            </w:r>
          </w:p>
        </w:tc>
        <w:tc>
          <w:tcPr>
            <w:tcW w:w="4508" w:type="dxa"/>
          </w:tcPr>
          <w:p w14:paraId="5919B8DD" w14:textId="7F5B252D" w:rsidR="008463E6" w:rsidRPr="008463E6" w:rsidRDefault="008463E6" w:rsidP="00860EBA">
            <w:pPr>
              <w:spacing w:line="360" w:lineRule="auto"/>
              <w:jc w:val="both"/>
              <w:rPr>
                <w:sz w:val="28"/>
                <w:szCs w:val="28"/>
              </w:rPr>
            </w:pPr>
            <w:r>
              <w:t>{{EVENT_DATE</w:t>
            </w:r>
            <w:proofErr w:type="gramStart"/>
            <w:r>
              <w:t>}}</w:t>
            </w:r>
            <w:r>
              <w:rPr>
                <w:sz w:val="28"/>
                <w:szCs w:val="28"/>
              </w:rPr>
              <w:t>10:00</w:t>
            </w:r>
            <w:proofErr w:type="gramEnd"/>
            <w:r>
              <w:rPr>
                <w:sz w:val="28"/>
                <w:szCs w:val="28"/>
              </w:rPr>
              <w:t xml:space="preserve"> AM – 05:00 PM</w:t>
            </w:r>
          </w:p>
        </w:tc>
      </w:tr>
      <w:tr w:rsidR="009B4C78" w14:paraId="149CF82D" w14:textId="77777777" w:rsidTr="005B0A32">
        <w:trPr>
          <w:jc w:val="center"/>
        </w:trPr>
        <w:tc>
          <w:tcPr>
            <w:tcW w:w="9016" w:type="dxa"/>
            <w:gridSpan w:val="2"/>
          </w:tcPr>
          <w:p w14:paraId="55A7776A" w14:textId="0A3E5A65" w:rsidR="009B4C78" w:rsidRPr="009B4C78" w:rsidRDefault="009B4C78" w:rsidP="00860EBA">
            <w:pPr>
              <w:spacing w:line="360" w:lineRule="auto"/>
              <w:jc w:val="both"/>
              <w:rPr>
                <w:sz w:val="28"/>
                <w:szCs w:val="28"/>
              </w:rPr>
            </w:pPr>
            <w:r>
              <w:rPr>
                <w:b/>
                <w:sz w:val="28"/>
                <w:szCs w:val="28"/>
              </w:rPr>
              <w:t>Master’s Trainer Introduction:</w:t>
            </w:r>
          </w:p>
        </w:tc>
      </w:tr>
      <w:tr w:rsidR="009B4C78" w14:paraId="6B491DFE" w14:textId="77777777" w:rsidTr="005B0A32">
        <w:trPr>
          <w:trHeight w:val="1596"/>
          <w:jc w:val="center"/>
        </w:trPr>
        <w:tc>
          <w:tcPr>
            <w:tcW w:w="9016" w:type="dxa"/>
            <w:gridSpan w:val="2"/>
          </w:tcPr>
          <w:p w14:paraId="4D810FD4" w14:textId="40679272" w:rsidR="009B4C78" w:rsidRPr="009B4C78" w:rsidRDefault="009B4C78" w:rsidP="009B4C78">
            <w:pPr>
              <w:jc w:val="both"/>
              <w:rPr>
                <w:sz w:val="28"/>
                <w:szCs w:val="28"/>
              </w:rPr>
            </w:pPr>
            <w:r>
              <w:rPr>
                <w:sz w:val="28"/>
                <w:szCs w:val="28"/>
              </w:rPr>
              <w:t>{{GUEST_TRAINERS}}</w:t>
            </w:r>
          </w:p>
        </w:tc>
      </w:tr>
    </w:tbl>
    <w:p w14:paraId="672E4BEE" w14:textId="2C0EA821" w:rsidR="002332A9" w:rsidRDefault="002332A9">
      <w:pPr>
        <w:spacing w:line="360" w:lineRule="auto"/>
        <w:jc w:val="both"/>
        <w:rPr>
          <w:sz w:val="28"/>
          <w:szCs w:val="28"/>
        </w:rPr>
      </w:pPr>
    </w:p>
    <w:p w14:paraId="73CDC83D" w14:textId="77777777" w:rsidR="00B03BE6" w:rsidRDefault="00B03BE6">
      <w:pPr>
        <w:spacing w:line="360" w:lineRule="auto"/>
        <w:jc w:val="both"/>
        <w:rPr>
          <w:sz w:val="28"/>
          <w:szCs w:val="28"/>
        </w:rPr>
      </w:pPr>
    </w:p>
    <w:p w14:paraId="672E4BF2" w14:textId="77777777" w:rsidR="002332A9" w:rsidRDefault="00A04F49">
      <w:pPr>
        <w:jc w:val="both"/>
        <w:rPr>
          <w:sz w:val="28"/>
          <w:szCs w:val="28"/>
        </w:rPr>
      </w:pPr>
      <w:r>
        <w:rPr>
          <w:sz w:val="28"/>
          <w:szCs w:val="28"/>
        </w:rPr>
        <w:t> </w:t>
      </w:r>
    </w:p>
    <w:p w14:paraId="672E4BF4" w14:textId="77777777" w:rsidR="002332A9" w:rsidRDefault="002332A9"/>
    <w:p w14:paraId="672E4BF5" w14:textId="77777777" w:rsidR="002332A9" w:rsidRDefault="002332A9"/>
    <w:p w14:paraId="672E4BF6" w14:textId="77777777" w:rsidR="002332A9" w:rsidRDefault="002332A9"/>
    <w:p w14:paraId="672E4BF7" w14:textId="77777777" w:rsidR="002332A9" w:rsidRDefault="002332A9"/>
    <w:p w14:paraId="672E4BF8" w14:textId="77777777" w:rsidR="002332A9" w:rsidRDefault="002332A9"/>
    <w:p w14:paraId="672E4BF9" w14:textId="77777777" w:rsidR="002332A9" w:rsidRDefault="002332A9"/>
    <w:p w14:paraId="672E4BFA" w14:textId="77777777" w:rsidR="002332A9" w:rsidRDefault="002332A9"/>
    <w:p w14:paraId="672E4BFB" w14:textId="77777777" w:rsidR="002332A9" w:rsidRDefault="002332A9"/>
    <w:p w14:paraId="672E4BFC" w14:textId="77777777" w:rsidR="002332A9" w:rsidRDefault="002332A9"/>
    <w:p w14:paraId="672E4BFD" w14:textId="77777777" w:rsidR="002332A9" w:rsidRDefault="002332A9"/>
    <w:p w14:paraId="672E4BFE" w14:textId="77777777" w:rsidR="002332A9" w:rsidRDefault="002332A9"/>
    <w:p w14:paraId="51C4F823" w14:textId="77777777" w:rsidR="00FE5AFC" w:rsidRDefault="00FE5AFC" w:rsidP="00FE5AFC">
      <w:pPr>
        <w:pStyle w:val="Heading1"/>
        <w:spacing w:line="360" w:lineRule="auto"/>
        <w:rPr>
          <w:b/>
          <w:sz w:val="36"/>
          <w:szCs w:val="36"/>
        </w:rPr>
      </w:pPr>
    </w:p>
    <w:p w14:paraId="672E4C01" w14:textId="06B11024" w:rsidR="002332A9" w:rsidRPr="003B126E" w:rsidRDefault="00A04F49">
      <w:pPr>
        <w:pStyle w:val="Heading1"/>
        <w:numPr>
          <w:ilvl w:val="0"/>
          <w:numId w:val="1"/>
        </w:numPr>
        <w:spacing w:line="360" w:lineRule="auto"/>
        <w:ind w:left="0" w:firstLine="0"/>
        <w:rPr>
          <w:b/>
          <w:color w:val="00B050"/>
          <w:sz w:val="36"/>
          <w:szCs w:val="36"/>
        </w:rPr>
      </w:pPr>
      <w:bookmarkStart w:id="8" w:name="_Toc204958696"/>
      <w:r w:rsidRPr="003B126E">
        <w:rPr>
          <w:b/>
          <w:color w:val="00B050"/>
          <w:sz w:val="36"/>
          <w:szCs w:val="36"/>
        </w:rPr>
        <w:t>Inaugural Session</w:t>
      </w:r>
      <w:bookmarkEnd w:id="8"/>
    </w:p>
    <w:p w14:paraId="672E4C02" w14:textId="77777777" w:rsidR="002332A9" w:rsidRDefault="00A04F49">
      <w:pPr>
        <w:spacing w:line="360" w:lineRule="auto"/>
        <w:jc w:val="both"/>
      </w:pPr>
      <w:r>
        <w:t xml:space="preserve">The event began with a warm welcome address delivered by officials from the </w:t>
      </w:r>
      <w:r>
        <w:rPr>
          <w:b/>
        </w:rPr>
        <w:t>{{CELL_NAME}}</w:t>
      </w:r>
    </w:p>
    <w:p w14:paraId="672E4C03" w14:textId="77777777" w:rsidR="002332A9" w:rsidRDefault="00A04F49">
      <w:pPr>
        <w:spacing w:line="360" w:lineRule="auto"/>
        <w:jc w:val="both"/>
      </w:pPr>
      <w:r>
        <w:t xml:space="preserve">The session was graced by the esteemed presence </w:t>
      </w:r>
      <w:r>
        <w:rPr>
          <w:b/>
        </w:rPr>
        <w:t xml:space="preserve">of {{CHIEF_GUESTS}} </w:t>
      </w:r>
      <w:r>
        <w:t xml:space="preserve">who attended as the </w:t>
      </w:r>
      <w:r>
        <w:rPr>
          <w:b/>
        </w:rPr>
        <w:t>Chief Guest.</w:t>
      </w:r>
    </w:p>
    <w:p w14:paraId="672E4C04" w14:textId="155AC3A8" w:rsidR="002332A9" w:rsidRDefault="00A04F49">
      <w:pPr>
        <w:spacing w:line="360" w:lineRule="auto"/>
        <w:jc w:val="both"/>
      </w:pPr>
      <w:r>
        <w:t>The presence and guidance of {{GUIDANCE_PERSON}</w:t>
      </w:r>
      <w:proofErr w:type="gramStart"/>
      <w:r>
        <w:t>} ,</w:t>
      </w:r>
      <w:proofErr w:type="gramEnd"/>
      <w:r>
        <w:t xml:space="preserve"> was instrumental in reinforcing the significance of the workshop and encouraging participants to take active roles in promoting sustainable practices in their respective departments.</w:t>
      </w:r>
    </w:p>
    <w:p w14:paraId="672E4C05" w14:textId="77777777" w:rsidR="002332A9" w:rsidRDefault="00A04F49">
      <w:pPr>
        <w:spacing w:line="360" w:lineRule="auto"/>
        <w:jc w:val="both"/>
      </w:pPr>
      <w:r>
        <w:t>The dignitaries also interacted briefly with the participants and encouraged them to adopt energy-efficient design principles in upcoming building projects to support the state’s energy conservation mission.</w:t>
      </w:r>
    </w:p>
    <w:p w14:paraId="672E4C06" w14:textId="77777777" w:rsidR="002332A9" w:rsidRDefault="00A04F49">
      <w:pPr>
        <w:spacing w:line="360" w:lineRule="auto"/>
        <w:jc w:val="both"/>
        <w:sectPr w:rsidR="002332A9" w:rsidSect="00EE4CA5">
          <w:pgSz w:w="11906" w:h="16838"/>
          <w:pgMar w:top="1440" w:right="1440" w:bottom="1440" w:left="1440" w:header="1417" w:footer="708" w:gutter="0"/>
          <w:cols w:space="720"/>
          <w:docGrid w:linePitch="326"/>
        </w:sectPr>
      </w:pPr>
      <w:r>
        <w:t xml:space="preserve">The inaugural session concluded with the felicitation of the </w:t>
      </w:r>
      <w:r>
        <w:rPr>
          <w:b/>
        </w:rPr>
        <w:t xml:space="preserve">Chief Guest, </w:t>
      </w:r>
      <w:r>
        <w:t>guest speakers and a group photograph with participants and officials.</w:t>
      </w:r>
    </w:p>
    <w:p w14:paraId="672E4C07" w14:textId="77777777" w:rsidR="002332A9" w:rsidRDefault="002332A9">
      <w:pPr>
        <w:spacing w:line="360" w:lineRule="auto"/>
      </w:pPr>
    </w:p>
    <w:p w14:paraId="672E4C08" w14:textId="77777777" w:rsidR="002332A9" w:rsidRDefault="002332A9">
      <w:pPr>
        <w:spacing w:line="360" w:lineRule="auto"/>
      </w:pPr>
    </w:p>
    <w:p w14:paraId="672E4C09" w14:textId="77777777" w:rsidR="002332A9" w:rsidRDefault="002332A9">
      <w:pPr>
        <w:spacing w:line="360" w:lineRule="auto"/>
      </w:pPr>
    </w:p>
    <w:p w14:paraId="672E4C0A" w14:textId="77777777" w:rsidR="002332A9" w:rsidRDefault="002332A9">
      <w:pPr>
        <w:spacing w:line="360" w:lineRule="auto"/>
      </w:pPr>
    </w:p>
    <w:p w14:paraId="672E4C0B" w14:textId="77777777" w:rsidR="002332A9" w:rsidRDefault="002332A9">
      <w:pPr>
        <w:spacing w:line="360" w:lineRule="auto"/>
      </w:pPr>
    </w:p>
    <w:p w14:paraId="672E4C0C" w14:textId="77777777" w:rsidR="002332A9" w:rsidRDefault="002332A9">
      <w:pPr>
        <w:spacing w:line="360" w:lineRule="auto"/>
      </w:pPr>
    </w:p>
    <w:p w14:paraId="672E4C0D" w14:textId="77777777" w:rsidR="002332A9" w:rsidRDefault="002332A9">
      <w:pPr>
        <w:spacing w:line="360" w:lineRule="auto"/>
      </w:pPr>
    </w:p>
    <w:p w14:paraId="672E4C0E" w14:textId="77777777" w:rsidR="002332A9" w:rsidRDefault="002332A9">
      <w:pPr>
        <w:spacing w:line="360" w:lineRule="auto"/>
      </w:pPr>
    </w:p>
    <w:p w14:paraId="672E4C0F" w14:textId="77777777" w:rsidR="002332A9" w:rsidRDefault="002332A9">
      <w:pPr>
        <w:spacing w:line="360" w:lineRule="auto"/>
      </w:pPr>
    </w:p>
    <w:p w14:paraId="672E4C10" w14:textId="77777777" w:rsidR="002332A9" w:rsidRDefault="002332A9">
      <w:pPr>
        <w:spacing w:line="360" w:lineRule="auto"/>
      </w:pPr>
    </w:p>
    <w:p w14:paraId="672E4C11" w14:textId="77777777" w:rsidR="002332A9" w:rsidRDefault="002332A9">
      <w:pPr>
        <w:spacing w:line="360" w:lineRule="auto"/>
      </w:pPr>
    </w:p>
    <w:p w14:paraId="672E4C12" w14:textId="77777777" w:rsidR="002332A9" w:rsidRPr="003B126E" w:rsidRDefault="00A04F49">
      <w:pPr>
        <w:pStyle w:val="Heading1"/>
        <w:numPr>
          <w:ilvl w:val="0"/>
          <w:numId w:val="1"/>
        </w:numPr>
        <w:spacing w:line="360" w:lineRule="auto"/>
        <w:ind w:left="0" w:firstLine="0"/>
        <w:rPr>
          <w:b/>
          <w:color w:val="00B050"/>
          <w:sz w:val="36"/>
          <w:szCs w:val="36"/>
        </w:rPr>
      </w:pPr>
      <w:bookmarkStart w:id="9" w:name="_Toc204958697"/>
      <w:r w:rsidRPr="003B126E">
        <w:rPr>
          <w:b/>
          <w:color w:val="00B050"/>
          <w:sz w:val="36"/>
          <w:szCs w:val="36"/>
        </w:rPr>
        <w:t>Technical Sessions Overview &amp; Key Learnings</w:t>
      </w:r>
      <w:bookmarkEnd w:id="9"/>
    </w:p>
    <w:p w14:paraId="672E4C13" w14:textId="77777777" w:rsidR="002332A9" w:rsidRDefault="00A04F49">
      <w:pPr>
        <w:rPr>
          <w:b/>
          <w:sz w:val="28"/>
          <w:szCs w:val="28"/>
          <w:u w:val="single"/>
        </w:rPr>
      </w:pPr>
      <w:r>
        <w:rPr>
          <w:b/>
          <w:sz w:val="28"/>
          <w:szCs w:val="28"/>
          <w:u w:val="single"/>
        </w:rPr>
        <w:t>Envelope Optimization</w:t>
      </w:r>
    </w:p>
    <w:p w14:paraId="672E4C14" w14:textId="77777777" w:rsidR="002332A9" w:rsidRDefault="00A04F49">
      <w:pPr>
        <w:rPr>
          <w:b/>
        </w:rPr>
      </w:pPr>
      <w:r>
        <w:rPr>
          <w:b/>
        </w:rPr>
        <w:t>Understand Key Principles</w:t>
      </w:r>
    </w:p>
    <w:p w14:paraId="672E4C15" w14:textId="77777777" w:rsidR="002332A9" w:rsidRDefault="00A04F49">
      <w:pPr>
        <w:jc w:val="both"/>
      </w:pPr>
      <w:r>
        <w:t>Grasp the fundamental concepts of building envelope design and its role in enhancing energy efficiency, thermal performance, and environmental sustainability.</w:t>
      </w:r>
    </w:p>
    <w:p w14:paraId="672E4C16" w14:textId="77777777" w:rsidR="002332A9" w:rsidRDefault="00A04F49">
      <w:pPr>
        <w:rPr>
          <w:b/>
        </w:rPr>
      </w:pPr>
      <w:r>
        <w:rPr>
          <w:b/>
        </w:rPr>
        <w:t>Identify Effective Materials and Techniques</w:t>
      </w:r>
    </w:p>
    <w:p w14:paraId="672E4C17" w14:textId="77777777" w:rsidR="002332A9" w:rsidRDefault="00A04F49">
      <w:pPr>
        <w:jc w:val="both"/>
      </w:pPr>
      <w:r>
        <w:t>Recognize and select appropriate materials and construction techniques that improve insulation, reduce thermal bridging, and maximize daylighting potential without compromising thermal performance.</w:t>
      </w:r>
    </w:p>
    <w:p w14:paraId="672E4C18" w14:textId="77777777" w:rsidR="002332A9" w:rsidRDefault="00A04F49">
      <w:pPr>
        <w:rPr>
          <w:b/>
        </w:rPr>
      </w:pPr>
      <w:r>
        <w:rPr>
          <w:b/>
        </w:rPr>
        <w:t>Evaluate and Apply Performance Strategies</w:t>
      </w:r>
    </w:p>
    <w:p w14:paraId="672E4C19" w14:textId="77777777" w:rsidR="002332A9" w:rsidRDefault="00A04F49">
      <w:pPr>
        <w:jc w:val="both"/>
      </w:pPr>
      <w:proofErr w:type="spellStart"/>
      <w:r>
        <w:t>Analyse</w:t>
      </w:r>
      <w:proofErr w:type="spellEnd"/>
      <w:r>
        <w:t xml:space="preserve"> envelope design strategies and apply best practices to improve overall building performance, reduce energy consumption, and enhance occupant comfort and well-being.</w:t>
      </w:r>
    </w:p>
    <w:p w14:paraId="672E4C1A" w14:textId="77777777" w:rsidR="002332A9" w:rsidRDefault="00A04F49">
      <w:pPr>
        <w:rPr>
          <w:b/>
          <w:sz w:val="28"/>
          <w:szCs w:val="28"/>
          <w:u w:val="single"/>
        </w:rPr>
      </w:pPr>
      <w:r>
        <w:rPr>
          <w:b/>
          <w:sz w:val="28"/>
          <w:szCs w:val="28"/>
          <w:u w:val="single"/>
        </w:rPr>
        <w:t>HVAC Design Awareness</w:t>
      </w:r>
    </w:p>
    <w:p w14:paraId="672E4C1B" w14:textId="77777777" w:rsidR="002332A9" w:rsidRDefault="00A04F49">
      <w:pPr>
        <w:jc w:val="both"/>
        <w:rPr>
          <w:b/>
        </w:rPr>
      </w:pPr>
      <w:proofErr w:type="gramStart"/>
      <w:r>
        <w:rPr>
          <w:b/>
        </w:rPr>
        <w:t>Gain</w:t>
      </w:r>
      <w:proofErr w:type="gramEnd"/>
      <w:r>
        <w:rPr>
          <w:b/>
        </w:rPr>
        <w:t xml:space="preserve"> Knowledge of Energy-Efficient HVAC Design and Operations</w:t>
      </w:r>
    </w:p>
    <w:p w14:paraId="672E4C1C" w14:textId="77777777" w:rsidR="002332A9" w:rsidRDefault="00A04F49">
      <w:pPr>
        <w:jc w:val="both"/>
      </w:pPr>
      <w:r>
        <w:t>Develop an understanding of HVAC system components, design principles, and operational strategies that maximize energy efficiency and minimize environmental impact.</w:t>
      </w:r>
    </w:p>
    <w:p w14:paraId="672E4C1D" w14:textId="77777777" w:rsidR="002332A9" w:rsidRDefault="00A04F49">
      <w:pPr>
        <w:rPr>
          <w:b/>
        </w:rPr>
      </w:pPr>
      <w:r>
        <w:rPr>
          <w:b/>
        </w:rPr>
        <w:t>Understand HVAC’s Impact on Indoor Air Quality and Building Efficiency</w:t>
      </w:r>
    </w:p>
    <w:p w14:paraId="672E4C1E" w14:textId="77777777" w:rsidR="002332A9" w:rsidRDefault="00A04F49">
      <w:pPr>
        <w:jc w:val="both"/>
      </w:pPr>
      <w:r>
        <w:t>Explore how HVAC systems influence indoor air quality, occupant health, and overall building performance, including ventilation, humidity control, and pollutant management.</w:t>
      </w:r>
    </w:p>
    <w:p w14:paraId="672E4C1F" w14:textId="77777777" w:rsidR="002332A9" w:rsidRDefault="00A04F49">
      <w:pPr>
        <w:jc w:val="both"/>
        <w:rPr>
          <w:b/>
        </w:rPr>
      </w:pPr>
      <w:r>
        <w:rPr>
          <w:b/>
        </w:rPr>
        <w:t>Explore Emerging Trends and Technologies</w:t>
      </w:r>
    </w:p>
    <w:p w14:paraId="0D81614B" w14:textId="77777777" w:rsidR="002332A9" w:rsidRDefault="00A04F49">
      <w:pPr>
        <w:jc w:val="both"/>
      </w:pPr>
      <w:r>
        <w:t>Stay informed about the latest innovations and sustainable technologies in HVAC design, such as smart controls, variable refrigerant flow (VRF) systems, geothermal heating, and advanced filtration</w:t>
      </w:r>
    </w:p>
    <w:p w14:paraId="7F259E72" w14:textId="77777777" w:rsidR="00DE61E1" w:rsidRDefault="00DE61E1">
      <w:pPr>
        <w:jc w:val="both"/>
      </w:pPr>
    </w:p>
    <w:p w14:paraId="655CD0CD" w14:textId="77777777" w:rsidR="00DE61E1" w:rsidRDefault="00DE61E1">
      <w:pPr>
        <w:jc w:val="both"/>
      </w:pPr>
    </w:p>
    <w:p w14:paraId="428B893C" w14:textId="77777777" w:rsidR="00DE61E1" w:rsidRDefault="00DE61E1">
      <w:pPr>
        <w:jc w:val="both"/>
      </w:pPr>
    </w:p>
    <w:p w14:paraId="672E4C20" w14:textId="77777777" w:rsidR="00DE61E1" w:rsidRDefault="00DE61E1">
      <w:pPr>
        <w:jc w:val="both"/>
        <w:sectPr w:rsidR="00DE61E1" w:rsidSect="00EE4CA5">
          <w:type w:val="continuous"/>
          <w:pgSz w:w="11906" w:h="16838"/>
          <w:pgMar w:top="1440" w:right="1440" w:bottom="1440" w:left="1440" w:header="1417" w:footer="708" w:gutter="0"/>
          <w:cols w:space="720"/>
          <w:docGrid w:linePitch="326"/>
        </w:sectPr>
      </w:pPr>
    </w:p>
    <w:p w14:paraId="672E4C21" w14:textId="77777777" w:rsidR="002332A9" w:rsidRDefault="002332A9">
      <w:pPr>
        <w:sectPr w:rsidR="002332A9">
          <w:type w:val="continuous"/>
          <w:pgSz w:w="11906" w:h="16838"/>
          <w:pgMar w:top="1440" w:right="1440" w:bottom="1440" w:left="1440" w:header="708" w:footer="708" w:gutter="0"/>
          <w:cols w:space="720"/>
        </w:sectPr>
      </w:pPr>
    </w:p>
    <w:p w14:paraId="32B0DC49" w14:textId="77777777" w:rsidR="007E3D8D" w:rsidRDefault="007E3D8D">
      <w:pPr>
        <w:spacing w:line="360" w:lineRule="auto"/>
        <w:rPr>
          <w:b/>
          <w:sz w:val="28"/>
          <w:szCs w:val="28"/>
          <w:u w:val="single"/>
        </w:rPr>
      </w:pPr>
    </w:p>
    <w:p w14:paraId="672E4C22" w14:textId="4E050C2C" w:rsidR="002332A9" w:rsidRDefault="00A04F49">
      <w:pPr>
        <w:spacing w:line="360" w:lineRule="auto"/>
        <w:rPr>
          <w:b/>
          <w:sz w:val="28"/>
          <w:szCs w:val="28"/>
          <w:u w:val="single"/>
        </w:rPr>
      </w:pPr>
      <w:r>
        <w:rPr>
          <w:b/>
          <w:sz w:val="28"/>
          <w:szCs w:val="28"/>
          <w:u w:val="single"/>
        </w:rPr>
        <w:t>Sustainable Site Planning</w:t>
      </w:r>
    </w:p>
    <w:p w14:paraId="672E4C23" w14:textId="77777777" w:rsidR="002332A9" w:rsidRDefault="00A04F49">
      <w:pPr>
        <w:spacing w:line="276" w:lineRule="auto"/>
        <w:jc w:val="both"/>
      </w:pPr>
      <w:proofErr w:type="gramStart"/>
      <w:r>
        <w:rPr>
          <w:b/>
        </w:rPr>
        <w:t>Recognize</w:t>
      </w:r>
      <w:proofErr w:type="gramEnd"/>
      <w:r>
        <w:rPr>
          <w:b/>
        </w:rPr>
        <w:t xml:space="preserve"> Principles of Sustainable Site Selection and Planning</w:t>
      </w:r>
    </w:p>
    <w:p w14:paraId="672E4C24" w14:textId="77777777" w:rsidR="002332A9" w:rsidRDefault="00A04F49">
      <w:pPr>
        <w:spacing w:line="276" w:lineRule="auto"/>
        <w:jc w:val="both"/>
      </w:pPr>
      <w:r>
        <w:t>Understand key criteria for choosing and planning sites that minimize environmental disruption and promote long-term sustainability.</w:t>
      </w:r>
    </w:p>
    <w:p w14:paraId="672E4C25" w14:textId="77777777" w:rsidR="002332A9" w:rsidRDefault="00A04F49">
      <w:pPr>
        <w:spacing w:line="360" w:lineRule="auto"/>
        <w:jc w:val="both"/>
      </w:pPr>
      <w:r>
        <w:rPr>
          <w:b/>
        </w:rPr>
        <w:t>Integrate Environmental Impact Considerations</w:t>
      </w:r>
    </w:p>
    <w:p w14:paraId="672E4C26" w14:textId="77777777" w:rsidR="002332A9" w:rsidRDefault="00A04F49">
      <w:pPr>
        <w:spacing w:line="360" w:lineRule="auto"/>
        <w:jc w:val="both"/>
      </w:pPr>
      <w:r>
        <w:t>Incorporate strategies that assess and mitigate the ecological footprint of site development, including soil preservation, water management, and habitat protection.</w:t>
      </w:r>
    </w:p>
    <w:p w14:paraId="672E4C27" w14:textId="77777777" w:rsidR="002332A9" w:rsidRDefault="00A04F49">
      <w:pPr>
        <w:spacing w:line="360" w:lineRule="auto"/>
        <w:jc w:val="both"/>
      </w:pPr>
      <w:r>
        <w:rPr>
          <w:b/>
        </w:rPr>
        <w:t>Develop Strategies to Reduce Heat Island Effect and Enhance Biodiversity</w:t>
      </w:r>
    </w:p>
    <w:p w14:paraId="672E4C28" w14:textId="77777777" w:rsidR="002332A9" w:rsidRDefault="00A04F49">
      <w:pPr>
        <w:spacing w:line="360" w:lineRule="auto"/>
        <w:jc w:val="both"/>
      </w:pPr>
      <w:r>
        <w:t>Implement design solutions such as green landscaping, permeable surfaces, and native vegetation to lower urban heat buildup and support local ecosystems.</w:t>
      </w:r>
    </w:p>
    <w:p w14:paraId="672E4C29" w14:textId="77777777" w:rsidR="002332A9" w:rsidRDefault="00A04F49">
      <w:pPr>
        <w:spacing w:line="360" w:lineRule="auto"/>
        <w:rPr>
          <w:b/>
          <w:sz w:val="28"/>
          <w:szCs w:val="28"/>
          <w:u w:val="single"/>
        </w:rPr>
      </w:pPr>
      <w:r>
        <w:rPr>
          <w:b/>
          <w:sz w:val="28"/>
          <w:szCs w:val="28"/>
          <w:u w:val="single"/>
        </w:rPr>
        <w:t>Water Conservation and Management</w:t>
      </w:r>
    </w:p>
    <w:p w14:paraId="672E4C2A" w14:textId="77777777" w:rsidR="002332A9" w:rsidRDefault="00A04F49">
      <w:pPr>
        <w:spacing w:line="360" w:lineRule="auto"/>
        <w:jc w:val="both"/>
      </w:pPr>
      <w:proofErr w:type="gramStart"/>
      <w:r>
        <w:rPr>
          <w:b/>
        </w:rPr>
        <w:t>Learn</w:t>
      </w:r>
      <w:proofErr w:type="gramEnd"/>
      <w:r>
        <w:rPr>
          <w:b/>
        </w:rPr>
        <w:t xml:space="preserve"> Best Practices for Efficient Water Use</w:t>
      </w:r>
    </w:p>
    <w:p w14:paraId="672E4C2B" w14:textId="77777777" w:rsidR="002332A9" w:rsidRDefault="00A04F49">
      <w:pPr>
        <w:spacing w:line="360" w:lineRule="auto"/>
        <w:jc w:val="both"/>
      </w:pPr>
      <w:r>
        <w:t>Explore methods to optimize water consumption in both building systems and landscape irrigation, emphasizing sustainability and cost-effectiveness.</w:t>
      </w:r>
    </w:p>
    <w:p w14:paraId="672E4C2C" w14:textId="77777777" w:rsidR="002332A9" w:rsidRDefault="00A04F49">
      <w:pPr>
        <w:spacing w:line="360" w:lineRule="auto"/>
        <w:jc w:val="both"/>
      </w:pPr>
      <w:r>
        <w:rPr>
          <w:b/>
        </w:rPr>
        <w:t>Understand Rainwater Harvesting, Greywater Reuse, and Water-Efficient Fixtures</w:t>
      </w:r>
    </w:p>
    <w:p w14:paraId="672E4C2D" w14:textId="77777777" w:rsidR="002332A9" w:rsidRDefault="00A04F49">
      <w:pPr>
        <w:spacing w:line="360" w:lineRule="auto"/>
        <w:jc w:val="both"/>
        <w:sectPr w:rsidR="002332A9" w:rsidSect="00E716DE">
          <w:type w:val="continuous"/>
          <w:pgSz w:w="11906" w:h="16838"/>
          <w:pgMar w:top="1440" w:right="1440" w:bottom="1440" w:left="1440" w:header="1417" w:footer="708" w:gutter="0"/>
          <w:cols w:space="720"/>
          <w:docGrid w:linePitch="326"/>
        </w:sectPr>
      </w:pPr>
      <w:r>
        <w:t>Gain knowledge of innovative water-saving technologies and systems, including rainwater collection, greywater recycling, and high-efficiency plumbing fixtures.</w:t>
      </w:r>
    </w:p>
    <w:p w14:paraId="3C032BD7" w14:textId="77777777" w:rsidR="007E3D8D" w:rsidRDefault="007E3D8D">
      <w:pPr>
        <w:spacing w:line="360" w:lineRule="auto"/>
        <w:rPr>
          <w:b/>
          <w:sz w:val="28"/>
          <w:szCs w:val="28"/>
          <w:u w:val="single"/>
        </w:rPr>
      </w:pPr>
    </w:p>
    <w:p w14:paraId="35EA75BC" w14:textId="77777777" w:rsidR="007E3D8D" w:rsidRDefault="007E3D8D">
      <w:pPr>
        <w:spacing w:line="360" w:lineRule="auto"/>
        <w:rPr>
          <w:b/>
          <w:sz w:val="28"/>
          <w:szCs w:val="28"/>
          <w:u w:val="single"/>
        </w:rPr>
      </w:pPr>
    </w:p>
    <w:p w14:paraId="78FD3E4F" w14:textId="77777777" w:rsidR="004D5EDB" w:rsidRDefault="004D5EDB">
      <w:pPr>
        <w:spacing w:line="360" w:lineRule="auto"/>
        <w:rPr>
          <w:b/>
          <w:sz w:val="28"/>
          <w:szCs w:val="28"/>
          <w:u w:val="single"/>
        </w:rPr>
      </w:pPr>
    </w:p>
    <w:p w14:paraId="48AA5782" w14:textId="77777777" w:rsidR="007E3D8D" w:rsidRDefault="007E3D8D">
      <w:pPr>
        <w:spacing w:line="360" w:lineRule="auto"/>
        <w:rPr>
          <w:b/>
          <w:sz w:val="28"/>
          <w:szCs w:val="28"/>
          <w:u w:val="single"/>
        </w:rPr>
      </w:pPr>
    </w:p>
    <w:p w14:paraId="7A0C9D5D" w14:textId="77777777" w:rsidR="007E3D8D" w:rsidRDefault="007E3D8D">
      <w:pPr>
        <w:spacing w:line="360" w:lineRule="auto"/>
        <w:rPr>
          <w:b/>
          <w:sz w:val="28"/>
          <w:szCs w:val="28"/>
          <w:u w:val="single"/>
        </w:rPr>
      </w:pPr>
    </w:p>
    <w:p w14:paraId="39939BAD" w14:textId="77777777" w:rsidR="007E3D8D" w:rsidRDefault="007E3D8D">
      <w:pPr>
        <w:spacing w:line="360" w:lineRule="auto"/>
        <w:rPr>
          <w:b/>
          <w:sz w:val="28"/>
          <w:szCs w:val="28"/>
          <w:u w:val="single"/>
        </w:rPr>
      </w:pPr>
    </w:p>
    <w:p w14:paraId="522AC644" w14:textId="77777777" w:rsidR="007E3D8D" w:rsidRDefault="007E3D8D">
      <w:pPr>
        <w:spacing w:line="360" w:lineRule="auto"/>
        <w:rPr>
          <w:b/>
          <w:sz w:val="28"/>
          <w:szCs w:val="28"/>
          <w:u w:val="single"/>
        </w:rPr>
      </w:pPr>
    </w:p>
    <w:p w14:paraId="672E4C2E" w14:textId="2D5287A6" w:rsidR="002332A9" w:rsidRDefault="00A04F49">
      <w:pPr>
        <w:spacing w:line="360" w:lineRule="auto"/>
        <w:rPr>
          <w:b/>
          <w:sz w:val="28"/>
          <w:szCs w:val="28"/>
          <w:u w:val="single"/>
        </w:rPr>
      </w:pPr>
      <w:r>
        <w:rPr>
          <w:b/>
          <w:sz w:val="28"/>
          <w:szCs w:val="28"/>
          <w:u w:val="single"/>
        </w:rPr>
        <w:t>Waste Management and Other Components</w:t>
      </w:r>
    </w:p>
    <w:p w14:paraId="672E4C2F" w14:textId="77777777" w:rsidR="002332A9" w:rsidRDefault="00A04F49">
      <w:pPr>
        <w:spacing w:line="360" w:lineRule="auto"/>
        <w:jc w:val="both"/>
      </w:pPr>
      <w:r>
        <w:rPr>
          <w:b/>
        </w:rPr>
        <w:t>Develop Sustainable Waste Management Strategies</w:t>
      </w:r>
    </w:p>
    <w:p w14:paraId="672E4C30" w14:textId="77777777" w:rsidR="002332A9" w:rsidRDefault="00A04F49">
      <w:pPr>
        <w:spacing w:line="360" w:lineRule="auto"/>
        <w:jc w:val="both"/>
      </w:pPr>
      <w:r>
        <w:t>Formulate effective approaches for waste reduction through recycling, composting, and responsible disposal during construction and building operation.</w:t>
      </w:r>
    </w:p>
    <w:p w14:paraId="672E4C31" w14:textId="77777777" w:rsidR="002332A9" w:rsidRDefault="00A04F49">
      <w:pPr>
        <w:spacing w:line="360" w:lineRule="auto"/>
        <w:rPr>
          <w:b/>
        </w:rPr>
      </w:pPr>
      <w:r>
        <w:rPr>
          <w:b/>
        </w:rPr>
        <w:t>Understand Materials Selection to Minimize Waste</w:t>
      </w:r>
    </w:p>
    <w:p w14:paraId="672E4C32" w14:textId="77777777" w:rsidR="002332A9" w:rsidRDefault="00A04F49">
      <w:pPr>
        <w:spacing w:line="360" w:lineRule="auto"/>
        <w:jc w:val="both"/>
      </w:pPr>
      <w:r>
        <w:t>Recognize how choosing sustainable, durable, and recyclable materials can significantly reduce both construction debris and operational waste generation.</w:t>
      </w:r>
    </w:p>
    <w:p w14:paraId="672E4C33" w14:textId="77777777" w:rsidR="002332A9" w:rsidRDefault="00A04F49">
      <w:pPr>
        <w:spacing w:line="360" w:lineRule="auto"/>
        <w:jc w:val="both"/>
      </w:pPr>
      <w:r>
        <w:rPr>
          <w:b/>
        </w:rPr>
        <w:t>Explore Additional Sustainability Components</w:t>
      </w:r>
    </w:p>
    <w:p w14:paraId="672E4C34" w14:textId="77777777" w:rsidR="002332A9" w:rsidRDefault="00A04F49">
      <w:pPr>
        <w:spacing w:line="360" w:lineRule="auto"/>
        <w:jc w:val="both"/>
        <w:sectPr w:rsidR="002332A9" w:rsidSect="00EE4CA5">
          <w:type w:val="continuous"/>
          <w:pgSz w:w="11906" w:h="16838"/>
          <w:pgMar w:top="1440" w:right="1440" w:bottom="1440" w:left="1440" w:header="1587" w:footer="708" w:gutter="0"/>
          <w:cols w:space="720"/>
          <w:docGrid w:linePitch="326"/>
        </w:sectPr>
      </w:pPr>
      <w:r>
        <w:t>Investigate complementary sustainability aspects such as renewable energy integration, enhancing indoor environmental quality, and achieving green building certifications (e.g., LEED, WELL).</w:t>
      </w:r>
    </w:p>
    <w:p w14:paraId="672E4C35" w14:textId="77777777" w:rsidR="002332A9" w:rsidRDefault="002332A9">
      <w:pPr>
        <w:spacing w:line="360" w:lineRule="auto"/>
        <w:jc w:val="both"/>
      </w:pPr>
    </w:p>
    <w:p w14:paraId="7D1DC370" w14:textId="77777777" w:rsidR="007E3D8D" w:rsidRDefault="007E3D8D">
      <w:pPr>
        <w:spacing w:line="360" w:lineRule="auto"/>
        <w:jc w:val="both"/>
      </w:pPr>
    </w:p>
    <w:p w14:paraId="109E9B41" w14:textId="77777777" w:rsidR="007E3D8D" w:rsidRDefault="007E3D8D">
      <w:pPr>
        <w:spacing w:line="360" w:lineRule="auto"/>
        <w:jc w:val="both"/>
      </w:pPr>
    </w:p>
    <w:p w14:paraId="11DFB96D" w14:textId="77777777" w:rsidR="007E3D8D" w:rsidRDefault="007E3D8D">
      <w:pPr>
        <w:spacing w:line="360" w:lineRule="auto"/>
        <w:jc w:val="both"/>
      </w:pPr>
    </w:p>
    <w:p w14:paraId="0037A4AE" w14:textId="77777777" w:rsidR="007E3D8D" w:rsidRDefault="007E3D8D">
      <w:pPr>
        <w:spacing w:line="360" w:lineRule="auto"/>
        <w:jc w:val="both"/>
      </w:pPr>
    </w:p>
    <w:p w14:paraId="56001CA0" w14:textId="77777777" w:rsidR="007E3D8D" w:rsidRDefault="007E3D8D">
      <w:pPr>
        <w:spacing w:line="360" w:lineRule="auto"/>
        <w:jc w:val="both"/>
      </w:pPr>
    </w:p>
    <w:p w14:paraId="70E25327" w14:textId="77777777" w:rsidR="007E3D8D" w:rsidRDefault="007E3D8D">
      <w:pPr>
        <w:spacing w:line="360" w:lineRule="auto"/>
        <w:jc w:val="both"/>
      </w:pPr>
    </w:p>
    <w:p w14:paraId="63486DE5" w14:textId="77777777" w:rsidR="007E3D8D" w:rsidRDefault="007E3D8D">
      <w:pPr>
        <w:spacing w:line="360" w:lineRule="auto"/>
        <w:jc w:val="both"/>
      </w:pPr>
    </w:p>
    <w:p w14:paraId="3D13FF9E" w14:textId="77777777" w:rsidR="007E3D8D" w:rsidRDefault="007E3D8D">
      <w:pPr>
        <w:spacing w:line="360" w:lineRule="auto"/>
        <w:jc w:val="both"/>
      </w:pPr>
    </w:p>
    <w:p w14:paraId="5DD6A6C2" w14:textId="77777777" w:rsidR="007E3D8D" w:rsidRDefault="007E3D8D">
      <w:pPr>
        <w:spacing w:line="360" w:lineRule="auto"/>
        <w:jc w:val="both"/>
      </w:pPr>
    </w:p>
    <w:p w14:paraId="3718118F" w14:textId="77777777" w:rsidR="007E3D8D" w:rsidRDefault="007E3D8D">
      <w:pPr>
        <w:spacing w:line="360" w:lineRule="auto"/>
        <w:jc w:val="both"/>
      </w:pPr>
    </w:p>
    <w:p w14:paraId="36FA8248" w14:textId="069C0BC7" w:rsidR="003602B2" w:rsidRPr="005B0DE3" w:rsidRDefault="00A04F49" w:rsidP="003602B2">
      <w:pPr>
        <w:pStyle w:val="Heading1"/>
        <w:numPr>
          <w:ilvl w:val="0"/>
          <w:numId w:val="1"/>
        </w:numPr>
        <w:spacing w:line="360" w:lineRule="auto"/>
        <w:ind w:left="0" w:firstLine="0"/>
        <w:rPr>
          <w:b/>
          <w:color w:val="00B050"/>
          <w:sz w:val="36"/>
          <w:szCs w:val="36"/>
        </w:rPr>
      </w:pPr>
      <w:bookmarkStart w:id="10" w:name="_Toc204958698"/>
      <w:r w:rsidRPr="003B126E">
        <w:rPr>
          <w:b/>
          <w:color w:val="00B050"/>
          <w:sz w:val="36"/>
          <w:szCs w:val="36"/>
        </w:rPr>
        <w:lastRenderedPageBreak/>
        <w:t>Photo Gallery</w:t>
      </w:r>
      <w:bookmarkEnd w:id="10"/>
    </w:p>
    <w:p w14:paraId="23272796" w14:textId="04CAF9B7" w:rsidR="005B0DE3" w:rsidRPr="003602B2" w:rsidRDefault="005B0DE3" w:rsidP="003602B2">
      <w:pPr>
        <w:sectPr w:rsidR="005B0DE3" w:rsidRPr="003602B2" w:rsidSect="00EE4CA5">
          <w:type w:val="continuous"/>
          <w:pgSz w:w="11906" w:h="16838"/>
          <w:pgMar w:top="1440" w:right="1440" w:bottom="1440" w:left="1440" w:header="1417" w:footer="708" w:gutter="0"/>
          <w:cols w:space="720"/>
          <w:docGrid w:linePitch="326"/>
        </w:sectPr>
      </w:pPr>
      <w:r w:rsidRPr="005B0DE3">
        <w:t>{{GALLERY_TABLE}}</w:t>
      </w:r>
      <w:r>
        <w:br w:type="page"/>
      </w:r>
    </w:p>
    <w:p w14:paraId="672E4C56" w14:textId="42EFCE6B" w:rsidR="002332A9" w:rsidRPr="003B126E" w:rsidRDefault="00A04F49">
      <w:pPr>
        <w:pStyle w:val="Heading1"/>
        <w:numPr>
          <w:ilvl w:val="0"/>
          <w:numId w:val="1"/>
        </w:numPr>
        <w:spacing w:line="360" w:lineRule="auto"/>
        <w:ind w:left="0" w:firstLine="0"/>
        <w:rPr>
          <w:b/>
          <w:color w:val="00B050"/>
          <w:sz w:val="36"/>
          <w:szCs w:val="36"/>
        </w:rPr>
      </w:pPr>
      <w:bookmarkStart w:id="11" w:name="_Toc204958699"/>
      <w:r w:rsidRPr="003B126E">
        <w:rPr>
          <w:b/>
          <w:color w:val="00B050"/>
          <w:sz w:val="36"/>
          <w:szCs w:val="36"/>
        </w:rPr>
        <w:lastRenderedPageBreak/>
        <w:t>Conclusion</w:t>
      </w:r>
      <w:bookmarkEnd w:id="11"/>
    </w:p>
    <w:p w14:paraId="672E4C57" w14:textId="51ACBFE4" w:rsidR="002332A9" w:rsidRDefault="00A04F49">
      <w:pPr>
        <w:spacing w:line="360" w:lineRule="auto"/>
        <w:jc w:val="both"/>
      </w:pPr>
      <w:r>
        <w:t xml:space="preserve">The ECSBC Commercial and Residential (ENS) training empowers participants with critical knowledge and practical skills in sustainable building practices across both commercial and residential sectors. Through focused learning on envelope optimization, HVAC design, sustainable site planning, water conservation, and waste management, trainees gain the ability to significantly improve building performance, energy efficiency, and environmental stewardship. This training enhances professionals’ capacity to integrate innovative solutions and comply with evolving regulations and green certification standards, ultimately contributing to healthier, more comfortable, and </w:t>
      </w:r>
      <w:r w:rsidR="009A50D6">
        <w:t>sustainably</w:t>
      </w:r>
      <w:r>
        <w:t xml:space="preserve"> built environments.</w:t>
      </w:r>
    </w:p>
    <w:p w14:paraId="672E4C58" w14:textId="77777777" w:rsidR="002332A9" w:rsidRDefault="00A04F49" w:rsidP="00E37BB4">
      <w:pPr>
        <w:spacing w:line="360" w:lineRule="auto"/>
      </w:pPr>
      <w:r>
        <w:t>Recommendations for future workshops</w:t>
      </w:r>
    </w:p>
    <w:p w14:paraId="672E4C59" w14:textId="77777777" w:rsidR="002332A9" w:rsidRDefault="00A04F49" w:rsidP="00E37BB4">
      <w:pPr>
        <w:spacing w:line="360" w:lineRule="auto"/>
        <w:jc w:val="both"/>
      </w:pPr>
      <w:r>
        <w:rPr>
          <w:b/>
        </w:rPr>
        <w:t>Advanced Building Envelope Technologies</w:t>
      </w:r>
    </w:p>
    <w:p w14:paraId="672E4C5A" w14:textId="77777777" w:rsidR="002332A9" w:rsidRDefault="00A04F49" w:rsidP="00E37BB4">
      <w:pPr>
        <w:spacing w:line="360" w:lineRule="auto"/>
        <w:jc w:val="both"/>
      </w:pPr>
      <w:r>
        <w:t>Dive deeper into cutting-edge materials and smart systems that further enhance thermal performance, moisture control, and durability in both commercial and residential buildings.</w:t>
      </w:r>
    </w:p>
    <w:p w14:paraId="672E4C5B" w14:textId="77777777" w:rsidR="002332A9" w:rsidRDefault="00A04F49" w:rsidP="00E37BB4">
      <w:pPr>
        <w:spacing w:line="360" w:lineRule="auto"/>
        <w:jc w:val="both"/>
      </w:pPr>
      <w:r>
        <w:rPr>
          <w:b/>
        </w:rPr>
        <w:t>Integrated HVAC Systems and Smart Controls</w:t>
      </w:r>
    </w:p>
    <w:p w14:paraId="3CC85294" w14:textId="72F2D109" w:rsidR="00E37BB4" w:rsidRPr="00E37BB4" w:rsidRDefault="00A04F49" w:rsidP="00E37BB4">
      <w:pPr>
        <w:spacing w:line="360" w:lineRule="auto"/>
        <w:jc w:val="both"/>
      </w:pPr>
      <w:r>
        <w:t>Explore advanced HVAC designs incorporating IoT, AI-driven controls, and adaptive systems to optimize energy use and indoor air quality dynamically.</w:t>
      </w:r>
    </w:p>
    <w:p w14:paraId="672E4C5D" w14:textId="7564F2ED" w:rsidR="002332A9" w:rsidRDefault="00A04F49" w:rsidP="00E37BB4">
      <w:pPr>
        <w:spacing w:line="360" w:lineRule="auto"/>
        <w:jc w:val="both"/>
      </w:pPr>
      <w:r>
        <w:rPr>
          <w:b/>
        </w:rPr>
        <w:t>Net-Zero and Carbon-Neutral Building Strategies</w:t>
      </w:r>
    </w:p>
    <w:p w14:paraId="672E4C5E" w14:textId="77777777" w:rsidR="002332A9" w:rsidRDefault="00A04F49" w:rsidP="00E37BB4">
      <w:pPr>
        <w:spacing w:line="360" w:lineRule="auto"/>
        <w:jc w:val="both"/>
      </w:pPr>
      <w:r>
        <w:t>Focus on comprehensive approaches to achieve net-zero energy and carbon neutrality, including renewable energy integration, energy storage, and embodied carbon reduction.</w:t>
      </w:r>
    </w:p>
    <w:p w14:paraId="2ABDF19F" w14:textId="77777777" w:rsidR="00E37BB4" w:rsidRDefault="00E37BB4" w:rsidP="00E37BB4">
      <w:pPr>
        <w:spacing w:line="360" w:lineRule="auto"/>
        <w:jc w:val="both"/>
        <w:rPr>
          <w:b/>
        </w:rPr>
      </w:pPr>
    </w:p>
    <w:p w14:paraId="01200881" w14:textId="77777777" w:rsidR="00E37BB4" w:rsidRDefault="00E37BB4" w:rsidP="00E37BB4">
      <w:pPr>
        <w:spacing w:line="360" w:lineRule="auto"/>
        <w:jc w:val="both"/>
        <w:rPr>
          <w:b/>
        </w:rPr>
      </w:pPr>
    </w:p>
    <w:p w14:paraId="39429107" w14:textId="77777777" w:rsidR="00E37BB4" w:rsidRDefault="00E37BB4" w:rsidP="00E37BB4">
      <w:pPr>
        <w:spacing w:line="360" w:lineRule="auto"/>
        <w:jc w:val="both"/>
        <w:rPr>
          <w:b/>
        </w:rPr>
      </w:pPr>
    </w:p>
    <w:p w14:paraId="45A04AAD" w14:textId="77777777" w:rsidR="00E37BB4" w:rsidRDefault="00E37BB4" w:rsidP="00E37BB4">
      <w:pPr>
        <w:spacing w:line="360" w:lineRule="auto"/>
        <w:jc w:val="both"/>
        <w:rPr>
          <w:b/>
        </w:rPr>
      </w:pPr>
    </w:p>
    <w:p w14:paraId="6E995693" w14:textId="77777777" w:rsidR="00E37BB4" w:rsidRDefault="00E37BB4" w:rsidP="00E37BB4">
      <w:pPr>
        <w:spacing w:line="360" w:lineRule="auto"/>
        <w:jc w:val="both"/>
        <w:rPr>
          <w:b/>
        </w:rPr>
      </w:pPr>
    </w:p>
    <w:p w14:paraId="672E4C5F" w14:textId="05E12E68" w:rsidR="002332A9" w:rsidRDefault="00A04F49" w:rsidP="00E37BB4">
      <w:pPr>
        <w:spacing w:line="360" w:lineRule="auto"/>
        <w:jc w:val="both"/>
      </w:pPr>
      <w:r>
        <w:rPr>
          <w:b/>
        </w:rPr>
        <w:t>Water Resilience and Climate-Adaptive Strategies</w:t>
      </w:r>
    </w:p>
    <w:p w14:paraId="672E4C60" w14:textId="77777777" w:rsidR="002332A9" w:rsidRDefault="00A04F49" w:rsidP="00E37BB4">
      <w:pPr>
        <w:spacing w:line="360" w:lineRule="auto"/>
        <w:jc w:val="both"/>
      </w:pPr>
      <w:r>
        <w:t>Develop expertise in innovative water management solutions that address climate variability, drought resilience, and urban water challenges.</w:t>
      </w:r>
    </w:p>
    <w:p w14:paraId="672E4C61" w14:textId="77777777" w:rsidR="002332A9" w:rsidRDefault="00A04F49" w:rsidP="00E37BB4">
      <w:pPr>
        <w:spacing w:line="360" w:lineRule="auto"/>
        <w:jc w:val="both"/>
      </w:pPr>
      <w:r>
        <w:rPr>
          <w:b/>
        </w:rPr>
        <w:t>Circular Economy and Sustainable Materials</w:t>
      </w:r>
    </w:p>
    <w:p w14:paraId="672E4C62" w14:textId="77777777" w:rsidR="002332A9" w:rsidRDefault="00A04F49" w:rsidP="00E37BB4">
      <w:pPr>
        <w:spacing w:line="360" w:lineRule="auto"/>
        <w:jc w:val="both"/>
      </w:pPr>
      <w:r>
        <w:t>Investigate material lifecycle approaches, circular economy principles, and innovations in construction waste reduction and reuse.</w:t>
      </w:r>
    </w:p>
    <w:p w14:paraId="672E4C63" w14:textId="77777777" w:rsidR="002332A9" w:rsidRDefault="00A04F49" w:rsidP="00E37BB4">
      <w:pPr>
        <w:spacing w:line="360" w:lineRule="auto"/>
        <w:jc w:val="both"/>
      </w:pPr>
      <w:r>
        <w:rPr>
          <w:b/>
        </w:rPr>
        <w:t>Indoor Environmental Quality and Health</w:t>
      </w:r>
    </w:p>
    <w:p w14:paraId="672E4C64" w14:textId="77777777" w:rsidR="002332A9" w:rsidRDefault="00A04F49" w:rsidP="00E37BB4">
      <w:pPr>
        <w:spacing w:line="360" w:lineRule="auto"/>
        <w:jc w:val="both"/>
      </w:pPr>
      <w:r>
        <w:t>Address emerging research on indoor air quality, occupant health, and well-being, integrating ventilation, lighting, acoustics, and materials choices.</w:t>
      </w:r>
    </w:p>
    <w:p w14:paraId="47F69D49" w14:textId="77777777" w:rsidR="00174E5E" w:rsidRDefault="00174E5E">
      <w:pPr>
        <w:spacing w:line="276" w:lineRule="auto"/>
        <w:jc w:val="both"/>
      </w:pPr>
    </w:p>
    <w:p w14:paraId="3092DE9A" w14:textId="77777777" w:rsidR="00174E5E" w:rsidRDefault="00174E5E">
      <w:pPr>
        <w:spacing w:line="276" w:lineRule="auto"/>
        <w:jc w:val="both"/>
      </w:pPr>
    </w:p>
    <w:p w14:paraId="672E4C65" w14:textId="77777777" w:rsidR="002332A9" w:rsidRDefault="002332A9"/>
    <w:p w14:paraId="172DCDBC" w14:textId="77777777" w:rsidR="00E37BB4" w:rsidRDefault="00E37BB4"/>
    <w:p w14:paraId="045A8857" w14:textId="77777777" w:rsidR="00E37BB4" w:rsidRDefault="00E37BB4"/>
    <w:p w14:paraId="01334E71" w14:textId="77777777" w:rsidR="00E37BB4" w:rsidRDefault="00E37BB4"/>
    <w:p w14:paraId="5BF50590" w14:textId="77777777" w:rsidR="00E37BB4" w:rsidRDefault="00E37BB4"/>
    <w:p w14:paraId="694636EB" w14:textId="77777777" w:rsidR="00E37BB4" w:rsidRDefault="00E37BB4"/>
    <w:p w14:paraId="693A17D1" w14:textId="77777777" w:rsidR="00E37BB4" w:rsidRDefault="00E37BB4"/>
    <w:p w14:paraId="372E30D6" w14:textId="77777777" w:rsidR="00E37BB4" w:rsidRDefault="00E37BB4"/>
    <w:p w14:paraId="609A455A" w14:textId="77777777" w:rsidR="00E37BB4" w:rsidRDefault="00E37BB4"/>
    <w:p w14:paraId="19C66A90" w14:textId="77777777" w:rsidR="00E37BB4" w:rsidRDefault="00E37BB4"/>
    <w:p w14:paraId="5D0BB25B" w14:textId="77777777" w:rsidR="00E37BB4" w:rsidRDefault="00E37BB4"/>
    <w:p w14:paraId="606D5B9F" w14:textId="77777777" w:rsidR="00E37BB4" w:rsidRDefault="00E37BB4"/>
    <w:p w14:paraId="43DF0733" w14:textId="77777777" w:rsidR="00E37BB4" w:rsidRDefault="00E37BB4"/>
    <w:p w14:paraId="261DFD1E" w14:textId="7949A845" w:rsidR="00E37BB4" w:rsidRDefault="00E37BB4"/>
    <w:p w14:paraId="3185B65D" w14:textId="77777777" w:rsidR="00BC2E41" w:rsidRPr="001B1461" w:rsidRDefault="00BC2E41" w:rsidP="001B1461">
      <w:pPr>
        <w:pStyle w:val="Heading1"/>
        <w:numPr>
          <w:ilvl w:val="0"/>
          <w:numId w:val="1"/>
        </w:numPr>
        <w:spacing w:line="360" w:lineRule="auto"/>
        <w:ind w:left="0" w:firstLine="0"/>
        <w:rPr>
          <w:b/>
          <w:bCs/>
          <w:color w:val="00B050"/>
          <w:sz w:val="36"/>
          <w:szCs w:val="36"/>
          <w:lang w:val="en-IN"/>
        </w:rPr>
      </w:pPr>
      <w:bookmarkStart w:id="12" w:name="_Toc204958700"/>
      <w:r w:rsidRPr="001B1461">
        <w:rPr>
          <w:b/>
          <w:bCs/>
          <w:color w:val="00B050"/>
          <w:sz w:val="36"/>
          <w:szCs w:val="36"/>
          <w:lang w:val="en-IN"/>
        </w:rPr>
        <w:lastRenderedPageBreak/>
        <w:t>Annexure-I (</w:t>
      </w:r>
      <w:r w:rsidRPr="001B1461">
        <w:rPr>
          <w:b/>
          <w:color w:val="00B050"/>
          <w:sz w:val="36"/>
          <w:szCs w:val="36"/>
        </w:rPr>
        <w:t>Agenda</w:t>
      </w:r>
      <w:r w:rsidRPr="001B1461">
        <w:rPr>
          <w:b/>
          <w:bCs/>
          <w:color w:val="00B050"/>
          <w:sz w:val="36"/>
          <w:szCs w:val="36"/>
          <w:lang w:val="en-IN"/>
        </w:rPr>
        <w:t xml:space="preserve"> of the Training)</w:t>
      </w:r>
      <w:bookmarkEnd w:id="12"/>
    </w:p>
    <w:p w14:paraId="2D2AF5BB" w14:textId="2DA550C4" w:rsidR="002372AE" w:rsidRPr="002372AE" w:rsidRDefault="002372AE" w:rsidP="007A0B06">
      <w:pPr>
        <w:jc w:val="center"/>
        <w:rPr>
          <w:lang w:val="en-IN"/>
        </w:rPr>
      </w:pPr>
      <w:r w:rsidRPr="002372AE">
        <w:rPr>
          <w:lang w:val="en-IN"/>
        </w:rPr>
        <w:t>{{ANNEXURE1_TABLE}}</w:t>
      </w:r>
    </w:p>
    <w:p w14:paraId="2A3CE20A"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3" w:name="_Toc204958701"/>
      <w:r w:rsidRPr="001B1461">
        <w:rPr>
          <w:b/>
          <w:color w:val="00B050"/>
          <w:sz w:val="36"/>
          <w:szCs w:val="36"/>
        </w:rPr>
        <w:t>Annexure</w:t>
      </w:r>
      <w:r w:rsidRPr="001B1461">
        <w:rPr>
          <w:b/>
          <w:bCs/>
          <w:color w:val="00B050"/>
          <w:sz w:val="36"/>
          <w:szCs w:val="36"/>
          <w:lang w:val="en-IN"/>
        </w:rPr>
        <w:t>-II (Flyer of the Training)</w:t>
      </w:r>
      <w:bookmarkEnd w:id="13"/>
    </w:p>
    <w:p w14:paraId="4D898144" w14:textId="212F0F05" w:rsidR="002372AE" w:rsidRPr="002372AE" w:rsidRDefault="00D91C8A" w:rsidP="007A0B06">
      <w:pPr>
        <w:jc w:val="center"/>
        <w:rPr>
          <w:lang w:val="en-IN"/>
        </w:rPr>
      </w:pPr>
      <w:r w:rsidRPr="00D91C8A">
        <w:rPr>
          <w:lang w:val="en-IN"/>
        </w:rPr>
        <w:t>{{ANNEXURE2_TABLE}}</w:t>
      </w:r>
    </w:p>
    <w:p w14:paraId="18586D57" w14:textId="77777777" w:rsidR="00E128F0" w:rsidRPr="001B1461" w:rsidRDefault="00E128F0" w:rsidP="001B1461">
      <w:pPr>
        <w:pStyle w:val="Heading1"/>
        <w:numPr>
          <w:ilvl w:val="0"/>
          <w:numId w:val="1"/>
        </w:numPr>
        <w:spacing w:line="360" w:lineRule="auto"/>
        <w:ind w:left="0" w:firstLine="0"/>
        <w:rPr>
          <w:b/>
          <w:bCs/>
          <w:color w:val="00B050"/>
          <w:sz w:val="36"/>
          <w:szCs w:val="36"/>
          <w:lang w:val="en-IN"/>
        </w:rPr>
      </w:pPr>
      <w:bookmarkStart w:id="14" w:name="_Toc204958702"/>
      <w:r w:rsidRPr="001B1461">
        <w:rPr>
          <w:b/>
          <w:bCs/>
          <w:color w:val="00B050"/>
          <w:sz w:val="36"/>
          <w:szCs w:val="36"/>
          <w:lang w:val="en-IN"/>
        </w:rPr>
        <w:t>Annexure-III (</w:t>
      </w:r>
      <w:r w:rsidRPr="001B1461">
        <w:rPr>
          <w:b/>
          <w:color w:val="00B050"/>
          <w:sz w:val="36"/>
          <w:szCs w:val="36"/>
        </w:rPr>
        <w:t>Attendance</w:t>
      </w:r>
      <w:r w:rsidRPr="001B1461">
        <w:rPr>
          <w:b/>
          <w:bCs/>
          <w:color w:val="00B050"/>
          <w:sz w:val="36"/>
          <w:szCs w:val="36"/>
          <w:lang w:val="en-IN"/>
        </w:rPr>
        <w:t xml:space="preserve"> Sheet)</w:t>
      </w:r>
      <w:bookmarkEnd w:id="14"/>
    </w:p>
    <w:p w14:paraId="6B1B3C87" w14:textId="440A0509" w:rsidR="00D91C8A" w:rsidRPr="00D91C8A" w:rsidRDefault="00D91C8A" w:rsidP="007A0B06">
      <w:pPr>
        <w:jc w:val="center"/>
        <w:rPr>
          <w:lang w:val="en-IN"/>
        </w:rPr>
      </w:pPr>
      <w:r w:rsidRPr="00D91C8A">
        <w:rPr>
          <w:lang w:val="en-IN"/>
        </w:rPr>
        <w:t>{{ANNEXURE3_TABLE}}</w:t>
      </w:r>
    </w:p>
    <w:p w14:paraId="51363247" w14:textId="77777777" w:rsidR="005D74C7" w:rsidRPr="001B1461" w:rsidRDefault="005D74C7" w:rsidP="001B1461">
      <w:pPr>
        <w:pStyle w:val="Heading1"/>
        <w:numPr>
          <w:ilvl w:val="0"/>
          <w:numId w:val="1"/>
        </w:numPr>
        <w:spacing w:line="360" w:lineRule="auto"/>
        <w:ind w:left="0" w:firstLine="0"/>
        <w:rPr>
          <w:b/>
          <w:bCs/>
          <w:color w:val="00B050"/>
          <w:sz w:val="36"/>
          <w:szCs w:val="36"/>
          <w:lang w:val="en-IN"/>
        </w:rPr>
      </w:pPr>
      <w:bookmarkStart w:id="15" w:name="_Toc204958703"/>
      <w:r w:rsidRPr="001B1461">
        <w:rPr>
          <w:b/>
          <w:bCs/>
          <w:color w:val="00B050"/>
          <w:sz w:val="36"/>
          <w:szCs w:val="36"/>
          <w:lang w:val="en-IN"/>
        </w:rPr>
        <w:t>Annexure-IV (Feedback Form)</w:t>
      </w:r>
      <w:bookmarkEnd w:id="15"/>
    </w:p>
    <w:p w14:paraId="1782B609" w14:textId="1ABAB4BA" w:rsidR="00D91C8A" w:rsidRPr="00D91C8A" w:rsidRDefault="00D91C8A" w:rsidP="007A0B06">
      <w:pPr>
        <w:jc w:val="center"/>
        <w:rPr>
          <w:lang w:val="en-IN"/>
        </w:rPr>
      </w:pPr>
      <w:r w:rsidRPr="00D91C8A">
        <w:rPr>
          <w:lang w:val="en-IN"/>
        </w:rPr>
        <w:t>{{ANNEXURE4_TABLE}}</w:t>
      </w:r>
    </w:p>
    <w:p w14:paraId="5D9DA8B5" w14:textId="796A387E" w:rsidR="00AB5793" w:rsidRPr="001B1461" w:rsidRDefault="005D74C7" w:rsidP="001B1461">
      <w:pPr>
        <w:pStyle w:val="Heading1"/>
        <w:numPr>
          <w:ilvl w:val="0"/>
          <w:numId w:val="1"/>
        </w:numPr>
        <w:spacing w:line="360" w:lineRule="auto"/>
        <w:ind w:left="0" w:firstLine="0"/>
        <w:rPr>
          <w:color w:val="00B050"/>
          <w:sz w:val="36"/>
          <w:szCs w:val="36"/>
          <w:lang w:val="en-IN"/>
        </w:rPr>
      </w:pPr>
      <w:bookmarkStart w:id="16" w:name="_Toc204958704"/>
      <w:r w:rsidRPr="001B1461">
        <w:rPr>
          <w:b/>
          <w:bCs/>
          <w:color w:val="00B050"/>
          <w:sz w:val="36"/>
          <w:szCs w:val="36"/>
          <w:lang w:val="en-IN"/>
        </w:rPr>
        <w:t>Annexure-V (Registration Form)</w:t>
      </w:r>
      <w:bookmarkEnd w:id="16"/>
    </w:p>
    <w:p w14:paraId="51FECD63" w14:textId="7DA3B02C" w:rsidR="00C55BCC" w:rsidRPr="007A0B06" w:rsidRDefault="00644D45" w:rsidP="007A0B06">
      <w:pPr>
        <w:jc w:val="center"/>
        <w:rPr>
          <w:lang w:val="en-IN"/>
        </w:rPr>
      </w:pPr>
      <w:r w:rsidRPr="00644D45">
        <w:rPr>
          <w:lang w:val="en-IN"/>
        </w:rPr>
        <w:t>{{ANNEXURE5_TABLE}}</w:t>
      </w:r>
    </w:p>
    <w:sectPr w:rsidR="00C55BCC" w:rsidRPr="007A0B06" w:rsidSect="009A53B5">
      <w:type w:val="continuous"/>
      <w:pgSz w:w="11906" w:h="16838"/>
      <w:pgMar w:top="1440" w:right="1440" w:bottom="1440" w:left="1440" w:header="1417" w:footer="70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20F9A" w14:textId="77777777" w:rsidR="00363F64" w:rsidRDefault="00363F64">
      <w:pPr>
        <w:spacing w:after="0" w:line="240" w:lineRule="auto"/>
      </w:pPr>
      <w:r>
        <w:separator/>
      </w:r>
    </w:p>
  </w:endnote>
  <w:endnote w:type="continuationSeparator" w:id="0">
    <w:p w14:paraId="7D542CE2" w14:textId="77777777" w:rsidR="00363F64" w:rsidRDefault="00363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A831B" w14:textId="5D0CBD02" w:rsidR="00D95DDB" w:rsidRDefault="008D2DFE">
    <w:pPr>
      <w:pStyle w:val="Footer"/>
    </w:pPr>
    <w:r>
      <w:rPr>
        <w:noProof/>
      </w:rPr>
      <w:drawing>
        <wp:anchor distT="0" distB="0" distL="114300" distR="114300" simplePos="0" relativeHeight="251658242" behindDoc="1" locked="0" layoutInCell="1" allowOverlap="1" wp14:anchorId="77857994" wp14:editId="4CBBD243">
          <wp:simplePos x="0" y="0"/>
          <wp:positionH relativeFrom="page">
            <wp:align>right</wp:align>
          </wp:positionH>
          <wp:positionV relativeFrom="paragraph">
            <wp:posOffset>-923629</wp:posOffset>
          </wp:positionV>
          <wp:extent cx="7549116" cy="1537970"/>
          <wp:effectExtent l="0" t="0" r="0" b="5080"/>
          <wp:wrapNone/>
          <wp:docPr id="14959961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D95B0" w14:textId="23A9B53F" w:rsidR="00F63D47" w:rsidRDefault="00F63D47" w:rsidP="00963A47">
    <w:pPr>
      <w:pStyle w:val="Footer"/>
      <w:tabs>
        <w:tab w:val="clear" w:pos="4513"/>
      </w:tabs>
    </w:pPr>
    <w:r>
      <w:rPr>
        <w:noProof/>
      </w:rPr>
      <mc:AlternateContent>
        <mc:Choice Requires="wps">
          <w:drawing>
            <wp:anchor distT="0" distB="0" distL="114300" distR="114300" simplePos="0" relativeHeight="251658245" behindDoc="0" locked="0" layoutInCell="1" allowOverlap="1" wp14:anchorId="00742CA0" wp14:editId="179DF2FD">
              <wp:simplePos x="0" y="0"/>
              <wp:positionH relativeFrom="page">
                <wp:align>right</wp:align>
              </wp:positionH>
              <wp:positionV relativeFrom="paragraph">
                <wp:posOffset>38735</wp:posOffset>
              </wp:positionV>
              <wp:extent cx="512445" cy="441325"/>
              <wp:effectExtent l="0" t="0" r="0" b="0"/>
              <wp:wrapNone/>
              <wp:docPr id="2008907550" name="Flowchart: Alternate Process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wps:txbx>
                    <wps:bodyPr rot="0" vert="horz" wrap="square" lIns="91440" tIns="45720" rIns="91440" bIns="45720" anchor="t" anchorCtr="0" upright="1">
                      <a:noAutofit/>
                    </wps:bodyPr>
                  </wps:wsp>
                </a:graphicData>
              </a:graphic>
            </wp:anchor>
          </w:drawing>
        </mc:Choice>
        <mc:Fallback>
          <w:pict>
            <v:shapetype w14:anchorId="00742CA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 o:spid="_x0000_s1027" type="#_x0000_t176" style="position:absolute;margin-left:-10.85pt;margin-top:3.05pt;width:40.35pt;height:34.75pt;z-index:251658245;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" filled="f" fillcolor="#5c83b4" stroked="f" strokecolor="#737373">
              <v:textbox>
                <w:txbxContent>
                  <w:p w14:paraId="61681178" w14:textId="77777777" w:rsidR="00F63D47" w:rsidRDefault="00F63D47">
                    <w:pPr>
                      <w:pStyle w:val="Footer"/>
                      <w:pBdr>
                        <w:top w:val="single" w:sz="12" w:space="1" w:color="9BBB59" w:themeColor="accent3"/>
                        <w:bottom w:val="single" w:sz="48" w:space="1" w:color="9BBB59"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Pr>
                        <w:noProof/>
                        <w:sz w:val="28"/>
                        <w:szCs w:val="28"/>
                      </w:rPr>
                      <w:t>1</w:t>
                    </w:r>
                    <w:r>
                      <w:rPr>
                        <w:noProof/>
                        <w:sz w:val="28"/>
                        <w:szCs w:val="28"/>
                      </w:rPr>
                      <w:fldChar w:fldCharType="end"/>
                    </w:r>
                  </w:p>
                </w:txbxContent>
              </v:textbox>
              <w10:wrap anchorx="page"/>
            </v:shape>
          </w:pict>
        </mc:Fallback>
      </mc:AlternateContent>
    </w:r>
    <w:r>
      <w:rPr>
        <w:noProof/>
      </w:rPr>
      <w:drawing>
        <wp:anchor distT="0" distB="0" distL="114300" distR="114300" simplePos="0" relativeHeight="251658244" behindDoc="1" locked="0" layoutInCell="1" allowOverlap="1" wp14:anchorId="5C3EF179" wp14:editId="75C28814">
          <wp:simplePos x="0" y="0"/>
          <wp:positionH relativeFrom="page">
            <wp:align>right</wp:align>
          </wp:positionH>
          <wp:positionV relativeFrom="paragraph">
            <wp:posOffset>-923629</wp:posOffset>
          </wp:positionV>
          <wp:extent cx="7549116" cy="1537970"/>
          <wp:effectExtent l="0" t="0" r="0" b="5080"/>
          <wp:wrapNone/>
          <wp:docPr id="20532302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9116" cy="153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3A47">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ECAD3" w14:textId="77777777" w:rsidR="00363F64" w:rsidRDefault="00363F64">
      <w:pPr>
        <w:spacing w:after="0" w:line="240" w:lineRule="auto"/>
      </w:pPr>
      <w:r>
        <w:separator/>
      </w:r>
    </w:p>
  </w:footnote>
  <w:footnote w:type="continuationSeparator" w:id="0">
    <w:p w14:paraId="04B6E45C" w14:textId="77777777" w:rsidR="00363F64" w:rsidRDefault="00363F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8" w14:textId="33B2513C" w:rsidR="002332A9" w:rsidRDefault="00EB0637">
    <w:pPr>
      <w:pBdr>
        <w:top w:val="nil"/>
        <w:left w:val="nil"/>
        <w:bottom w:val="nil"/>
        <w:right w:val="nil"/>
        <w:between w:val="nil"/>
      </w:pBdr>
      <w:tabs>
        <w:tab w:val="center" w:pos="4513"/>
        <w:tab w:val="right" w:pos="9026"/>
        <w:tab w:val="left" w:pos="5412"/>
      </w:tabs>
      <w:spacing w:after="0" w:line="240" w:lineRule="auto"/>
      <w:rPr>
        <w:color w:val="000000"/>
      </w:rPr>
    </w:pPr>
    <w:sdt>
      <w:sdtPr>
        <w:rPr>
          <w:color w:val="000000"/>
        </w:rPr>
        <w:id w:val="-1245333751"/>
        <w:docPartObj>
          <w:docPartGallery w:val="Page Numbers (Margins)"/>
          <w:docPartUnique/>
        </w:docPartObj>
      </w:sdtPr>
      <w:sdtEndPr/>
      <w:sdtContent>
        <w:r w:rsidR="00BF40FE" w:rsidRPr="00BF40FE">
          <w:rPr>
            <w:noProof/>
            <w:color w:val="000000"/>
          </w:rPr>
          <mc:AlternateContent>
            <mc:Choice Requires="wps">
              <w:drawing>
                <wp:anchor distT="0" distB="0" distL="114300" distR="114300" simplePos="0" relativeHeight="251658243" behindDoc="0" locked="0" layoutInCell="0" allowOverlap="1" wp14:anchorId="47C69169" wp14:editId="010031C2">
                  <wp:simplePos x="0" y="0"/>
                  <wp:positionH relativeFrom="rightMargin">
                    <wp:align>center</wp:align>
                  </wp:positionH>
                  <wp:positionV relativeFrom="margin">
                    <wp:align>bottom</wp:align>
                  </wp:positionV>
                  <wp:extent cx="510540" cy="2183130"/>
                  <wp:effectExtent l="0" t="0" r="3810" b="0"/>
                  <wp:wrapNone/>
                  <wp:docPr id="143329337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7C69169" id="Rectangle 18" o:spid="_x0000_s1026" style="position:absolute;margin-left:0;margin-top:0;width:40.2pt;height:171.9pt;z-index:251658243;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27C55604" w14:textId="77777777" w:rsidR="00BF40FE" w:rsidRDefault="00BF40FE">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sz w:val="22"/>
                            <w:szCs w:val="22"/>
                          </w:rPr>
                          <w:fldChar w:fldCharType="begin"/>
                        </w:r>
                        <w:r>
                          <w:instrText xml:space="preserve"> PAGE    \* MERGEFORMAT </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BF40FE">
      <w:rPr>
        <w:noProof/>
        <w:color w:val="196B24"/>
        <w:sz w:val="33"/>
        <w:szCs w:val="33"/>
        <w:vertAlign w:val="superscript"/>
      </w:rPr>
      <mc:AlternateContent>
        <mc:Choice Requires="wps">
          <w:drawing>
            <wp:anchor distT="0" distB="0" distL="0" distR="0" simplePos="0" relativeHeight="251658240" behindDoc="1" locked="0" layoutInCell="1" hidden="0" allowOverlap="1" wp14:anchorId="672E4C6F" wp14:editId="672E4C70">
              <wp:simplePos x="0" y="0"/>
              <wp:positionH relativeFrom="page">
                <wp:align>left</wp:align>
              </wp:positionH>
              <wp:positionV relativeFrom="page">
                <wp:align>top</wp:align>
              </wp:positionV>
              <wp:extent cx="7772770" cy="1070610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1534861841" name="Freeform: Shape 1534861841"/>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097442948" name="Freeform: Shape 1097442948"/>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2015338118" name="Freeform: Shape 2015338118"/>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37735175" name="Freeform: Shape 737735175"/>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622237604" name="Freeform: Shape 622237604"/>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2064603665" name="Freeform: Shape 2064603665"/>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align>left</wp:align>
              </wp:positionH>
              <wp:positionV relativeFrom="page">
                <wp:align>top</wp:align>
              </wp:positionV>
              <wp:extent cx="7772770" cy="10706100"/>
              <wp:effectExtent b="0" l="0" r="0" t="0"/>
              <wp:wrapNone/>
              <wp:docPr id="3"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r w:rsidR="00BF40FE">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9" w14:textId="77777777" w:rsidR="002332A9" w:rsidRDefault="00A04F49">
    <w:pPr>
      <w:pBdr>
        <w:top w:val="nil"/>
        <w:left w:val="nil"/>
        <w:bottom w:val="nil"/>
        <w:right w:val="nil"/>
        <w:between w:val="nil"/>
      </w:pBdr>
      <w:tabs>
        <w:tab w:val="center" w:pos="4513"/>
        <w:tab w:val="right" w:pos="9026"/>
      </w:tabs>
      <w:spacing w:after="0" w:line="240" w:lineRule="auto"/>
      <w:rPr>
        <w:color w:val="000000"/>
      </w:rPr>
    </w:pPr>
    <w:r>
      <w:rPr>
        <w:noProof/>
        <w:color w:val="196B24"/>
        <w:sz w:val="33"/>
        <w:szCs w:val="33"/>
        <w:vertAlign w:val="superscript"/>
      </w:rPr>
      <mc:AlternateContent>
        <mc:Choice Requires="wps">
          <w:drawing>
            <wp:anchor distT="0" distB="0" distL="0" distR="0" simplePos="0" relativeHeight="251658241" behindDoc="1" locked="0" layoutInCell="1" hidden="0" allowOverlap="1" wp14:anchorId="672E4C71" wp14:editId="672E4C72">
              <wp:simplePos x="0" y="0"/>
              <wp:positionH relativeFrom="margin">
                <wp:align>center</wp:align>
              </wp:positionH>
              <wp:positionV relativeFrom="page">
                <wp:align>top</wp:align>
              </wp:positionV>
              <wp:extent cx="7772770" cy="107061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772770" cy="10706100"/>
                        <a:chOff x="0" y="0"/>
                        <a:chExt cx="7772770" cy="10075089"/>
                      </a:xfrm>
                    </wpg:grpSpPr>
                    <wps:wsp>
                      <wps:cNvPr id="303473415" name="Freeform: Shape 303473415"/>
                      <wps:cNvSpPr/>
                      <wps:spPr>
                        <a:xfrm>
                          <a:off x="6558015" y="3731953"/>
                          <a:ext cx="1214755" cy="3596640"/>
                        </a:xfrm>
                        <a:custGeom>
                          <a:avLst/>
                          <a:gdLst/>
                          <a:ahLst/>
                          <a:cxnLst/>
                          <a:rect l="l" t="t" r="r" b="b"/>
                          <a:pathLst>
                            <a:path w="1214755" h="3596640">
                              <a:moveTo>
                                <a:pt x="1214384" y="3596605"/>
                              </a:moveTo>
                              <a:lnTo>
                                <a:pt x="1140826" y="3595101"/>
                              </a:lnTo>
                              <a:lnTo>
                                <a:pt x="1091485" y="3591952"/>
                              </a:lnTo>
                              <a:lnTo>
                                <a:pt x="1042817" y="3587008"/>
                              </a:lnTo>
                              <a:lnTo>
                                <a:pt x="994851" y="3580296"/>
                              </a:lnTo>
                              <a:lnTo>
                                <a:pt x="947620" y="3571845"/>
                              </a:lnTo>
                              <a:lnTo>
                                <a:pt x="901152" y="3561683"/>
                              </a:lnTo>
                              <a:lnTo>
                                <a:pt x="855479" y="3549838"/>
                              </a:lnTo>
                              <a:lnTo>
                                <a:pt x="810632" y="3536338"/>
                              </a:lnTo>
                              <a:lnTo>
                                <a:pt x="766641" y="3521211"/>
                              </a:lnTo>
                              <a:lnTo>
                                <a:pt x="723537" y="3504485"/>
                              </a:lnTo>
                              <a:lnTo>
                                <a:pt x="681351" y="3486189"/>
                              </a:lnTo>
                              <a:lnTo>
                                <a:pt x="640113" y="3466351"/>
                              </a:lnTo>
                              <a:lnTo>
                                <a:pt x="599853" y="3444998"/>
                              </a:lnTo>
                              <a:lnTo>
                                <a:pt x="560603" y="3422158"/>
                              </a:lnTo>
                              <a:lnTo>
                                <a:pt x="522393" y="3397861"/>
                              </a:lnTo>
                              <a:lnTo>
                                <a:pt x="485254" y="3372134"/>
                              </a:lnTo>
                              <a:lnTo>
                                <a:pt x="449216" y="3345004"/>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8"/>
                              </a:lnTo>
                              <a:lnTo>
                                <a:pt x="47405" y="2743234"/>
                              </a:lnTo>
                              <a:lnTo>
                                <a:pt x="34779" y="2696576"/>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0"/>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19"/>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1214384" y="3273859"/>
                              </a:lnTo>
                              <a:lnTo>
                                <a:pt x="1214384" y="3596605"/>
                              </a:lnTo>
                              <a:close/>
                            </a:path>
                          </a:pathLst>
                        </a:custGeom>
                        <a:solidFill>
                          <a:srgbClr val="2A2E87"/>
                        </a:solidFill>
                      </wps:spPr>
                      <wps:bodyPr wrap="square" lIns="0" tIns="0" rIns="0" bIns="0" rtlCol="0">
                        <a:prstTxWarp prst="textNoShape">
                          <a:avLst/>
                        </a:prstTxWarp>
                        <a:noAutofit/>
                      </wps:bodyPr>
                    </wps:wsp>
                    <wps:wsp>
                      <wps:cNvPr id="1121166196" name="Freeform: Shape 1121166196"/>
                      <wps:cNvSpPr/>
                      <wps:spPr>
                        <a:xfrm>
                          <a:off x="7175200" y="3736591"/>
                          <a:ext cx="597535" cy="3013075"/>
                        </a:xfrm>
                        <a:custGeom>
                          <a:avLst/>
                          <a:gdLst/>
                          <a:ahLst/>
                          <a:cxnLst/>
                          <a:rect l="l" t="t" r="r" b="b"/>
                          <a:pathLst>
                            <a:path w="597535" h="3013075">
                              <a:moveTo>
                                <a:pt x="597199" y="3012682"/>
                              </a:move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597199" y="2688660"/>
                              </a:lnTo>
                              <a:lnTo>
                                <a:pt x="597199" y="3012682"/>
                              </a:lnTo>
                              <a:close/>
                            </a:path>
                          </a:pathLst>
                        </a:custGeom>
                        <a:solidFill>
                          <a:srgbClr val="8E8E8E"/>
                        </a:solidFill>
                      </wps:spPr>
                      <wps:bodyPr wrap="square" lIns="0" tIns="0" rIns="0" bIns="0" rtlCol="0">
                        <a:prstTxWarp prst="textNoShape">
                          <a:avLst/>
                        </a:prstTxWarp>
                        <a:noAutofit/>
                      </wps:bodyPr>
                    </wps:wsp>
                    <wps:wsp>
                      <wps:cNvPr id="584482474" name="Freeform: Shape 584482474"/>
                      <wps:cNvSpPr/>
                      <wps:spPr>
                        <a:xfrm>
                          <a:off x="5399643" y="438786"/>
                          <a:ext cx="2372995" cy="3599179"/>
                        </a:xfrm>
                        <a:custGeom>
                          <a:avLst/>
                          <a:gdLst/>
                          <a:ahLst/>
                          <a:cxnLst/>
                          <a:rect l="l" t="t" r="r" b="b"/>
                          <a:pathLst>
                            <a:path w="2372995" h="3599179">
                              <a:moveTo>
                                <a:pt x="1701991" y="3598688"/>
                              </a:moveTo>
                              <a:lnTo>
                                <a:pt x="1344160" y="3597474"/>
                              </a:lnTo>
                              <a:lnTo>
                                <a:pt x="1190808" y="3596426"/>
                              </a:lnTo>
                              <a:lnTo>
                                <a:pt x="1140826" y="3595101"/>
                              </a:lnTo>
                              <a:lnTo>
                                <a:pt x="1091485" y="3591952"/>
                              </a:lnTo>
                              <a:lnTo>
                                <a:pt x="1042817" y="3587008"/>
                              </a:lnTo>
                              <a:lnTo>
                                <a:pt x="994851" y="3580296"/>
                              </a:lnTo>
                              <a:lnTo>
                                <a:pt x="947620" y="3571846"/>
                              </a:lnTo>
                              <a:lnTo>
                                <a:pt x="901152" y="3561683"/>
                              </a:lnTo>
                              <a:lnTo>
                                <a:pt x="855479" y="3549838"/>
                              </a:lnTo>
                              <a:lnTo>
                                <a:pt x="810632" y="3536338"/>
                              </a:lnTo>
                              <a:lnTo>
                                <a:pt x="766641" y="3521211"/>
                              </a:lnTo>
                              <a:lnTo>
                                <a:pt x="723537" y="3504486"/>
                              </a:lnTo>
                              <a:lnTo>
                                <a:pt x="681351" y="3486189"/>
                              </a:lnTo>
                              <a:lnTo>
                                <a:pt x="640113" y="3466351"/>
                              </a:lnTo>
                              <a:lnTo>
                                <a:pt x="599853" y="3444998"/>
                              </a:lnTo>
                              <a:lnTo>
                                <a:pt x="560603" y="3422158"/>
                              </a:lnTo>
                              <a:lnTo>
                                <a:pt x="522393" y="3397861"/>
                              </a:lnTo>
                              <a:lnTo>
                                <a:pt x="485254" y="3372134"/>
                              </a:lnTo>
                              <a:lnTo>
                                <a:pt x="449216" y="3345005"/>
                              </a:lnTo>
                              <a:lnTo>
                                <a:pt x="414310" y="3316502"/>
                              </a:lnTo>
                              <a:lnTo>
                                <a:pt x="380566" y="3286653"/>
                              </a:lnTo>
                              <a:lnTo>
                                <a:pt x="348017" y="3255487"/>
                              </a:lnTo>
                              <a:lnTo>
                                <a:pt x="316691" y="3223032"/>
                              </a:lnTo>
                              <a:lnTo>
                                <a:pt x="286619" y="3189315"/>
                              </a:lnTo>
                              <a:lnTo>
                                <a:pt x="257833" y="3154366"/>
                              </a:lnTo>
                              <a:lnTo>
                                <a:pt x="230363" y="3118211"/>
                              </a:lnTo>
                              <a:lnTo>
                                <a:pt x="204240" y="3080879"/>
                              </a:lnTo>
                              <a:lnTo>
                                <a:pt x="179493" y="3042399"/>
                              </a:lnTo>
                              <a:lnTo>
                                <a:pt x="156155" y="3002798"/>
                              </a:lnTo>
                              <a:lnTo>
                                <a:pt x="134255" y="2962105"/>
                              </a:lnTo>
                              <a:lnTo>
                                <a:pt x="113824" y="2920347"/>
                              </a:lnTo>
                              <a:lnTo>
                                <a:pt x="94893" y="2877553"/>
                              </a:lnTo>
                              <a:lnTo>
                                <a:pt x="77492" y="2833751"/>
                              </a:lnTo>
                              <a:lnTo>
                                <a:pt x="61653" y="2788969"/>
                              </a:lnTo>
                              <a:lnTo>
                                <a:pt x="47405" y="2743234"/>
                              </a:lnTo>
                              <a:lnTo>
                                <a:pt x="34779" y="2696577"/>
                              </a:lnTo>
                              <a:lnTo>
                                <a:pt x="23807" y="2649023"/>
                              </a:lnTo>
                              <a:lnTo>
                                <a:pt x="14518" y="2600602"/>
                              </a:lnTo>
                              <a:lnTo>
                                <a:pt x="6944" y="2551342"/>
                              </a:lnTo>
                              <a:lnTo>
                                <a:pt x="2595" y="2498586"/>
                              </a:lnTo>
                              <a:lnTo>
                                <a:pt x="0" y="56638"/>
                              </a:lnTo>
                              <a:lnTo>
                                <a:pt x="290" y="45417"/>
                              </a:lnTo>
                              <a:lnTo>
                                <a:pt x="3366" y="0"/>
                              </a:lnTo>
                              <a:lnTo>
                                <a:pt x="40172" y="33868"/>
                              </a:lnTo>
                              <a:lnTo>
                                <a:pt x="110626" y="100337"/>
                              </a:lnTo>
                              <a:lnTo>
                                <a:pt x="145127" y="132402"/>
                              </a:lnTo>
                              <a:lnTo>
                                <a:pt x="179710" y="163361"/>
                              </a:lnTo>
                              <a:lnTo>
                                <a:pt x="214803" y="192970"/>
                              </a:lnTo>
                              <a:lnTo>
                                <a:pt x="250831" y="220982"/>
                              </a:lnTo>
                              <a:lnTo>
                                <a:pt x="290194" y="256426"/>
                              </a:lnTo>
                              <a:lnTo>
                                <a:pt x="317325" y="294890"/>
                              </a:lnTo>
                              <a:lnTo>
                                <a:pt x="334190" y="337093"/>
                              </a:lnTo>
                              <a:lnTo>
                                <a:pt x="342756" y="383752"/>
                              </a:lnTo>
                              <a:lnTo>
                                <a:pt x="344991" y="435585"/>
                              </a:lnTo>
                              <a:lnTo>
                                <a:pt x="342488" y="1592716"/>
                              </a:lnTo>
                              <a:lnTo>
                                <a:pt x="343378" y="2448001"/>
                              </a:lnTo>
                              <a:lnTo>
                                <a:pt x="345343" y="2502251"/>
                              </a:lnTo>
                              <a:lnTo>
                                <a:pt x="350857" y="2556265"/>
                              </a:lnTo>
                              <a:lnTo>
                                <a:pt x="359899" y="2609801"/>
                              </a:lnTo>
                              <a:lnTo>
                                <a:pt x="372425" y="2662622"/>
                              </a:lnTo>
                              <a:lnTo>
                                <a:pt x="388385" y="2714509"/>
                              </a:lnTo>
                              <a:lnTo>
                                <a:pt x="407711" y="2765247"/>
                              </a:lnTo>
                              <a:lnTo>
                                <a:pt x="430320" y="2814611"/>
                              </a:lnTo>
                              <a:lnTo>
                                <a:pt x="456109" y="2862380"/>
                              </a:lnTo>
                              <a:lnTo>
                                <a:pt x="484972" y="2908358"/>
                              </a:lnTo>
                              <a:lnTo>
                                <a:pt x="516790" y="2952353"/>
                              </a:lnTo>
                              <a:lnTo>
                                <a:pt x="551421" y="2994168"/>
                              </a:lnTo>
                              <a:lnTo>
                                <a:pt x="588711" y="3033620"/>
                              </a:lnTo>
                              <a:lnTo>
                                <a:pt x="628504" y="3070545"/>
                              </a:lnTo>
                              <a:lnTo>
                                <a:pt x="670637" y="3104789"/>
                              </a:lnTo>
                              <a:lnTo>
                                <a:pt x="714924" y="3136200"/>
                              </a:lnTo>
                              <a:lnTo>
                                <a:pt x="761165" y="3164637"/>
                              </a:lnTo>
                              <a:lnTo>
                                <a:pt x="809169" y="3189985"/>
                              </a:lnTo>
                              <a:lnTo>
                                <a:pt x="858739" y="3212139"/>
                              </a:lnTo>
                              <a:lnTo>
                                <a:pt x="909653" y="3230997"/>
                              </a:lnTo>
                              <a:lnTo>
                                <a:pt x="961685" y="3246477"/>
                              </a:lnTo>
                              <a:lnTo>
                                <a:pt x="1014619" y="3258516"/>
                              </a:lnTo>
                              <a:lnTo>
                                <a:pt x="1087576" y="3268796"/>
                              </a:lnTo>
                              <a:lnTo>
                                <a:pt x="1143322" y="3272424"/>
                              </a:lnTo>
                              <a:lnTo>
                                <a:pt x="1199324" y="3273791"/>
                              </a:lnTo>
                              <a:lnTo>
                                <a:pt x="2372757" y="3274684"/>
                              </a:lnTo>
                              <a:lnTo>
                                <a:pt x="2372757" y="3598020"/>
                              </a:lnTo>
                              <a:lnTo>
                                <a:pt x="1701991" y="3598688"/>
                              </a:lnTo>
                              <a:close/>
                            </a:path>
                          </a:pathLst>
                        </a:custGeom>
                        <a:solidFill>
                          <a:srgbClr val="2A2E87"/>
                        </a:solidFill>
                      </wps:spPr>
                      <wps:bodyPr wrap="square" lIns="0" tIns="0" rIns="0" bIns="0" rtlCol="0">
                        <a:prstTxWarp prst="textNoShape">
                          <a:avLst/>
                        </a:prstTxWarp>
                        <a:noAutofit/>
                      </wps:bodyPr>
                    </wps:wsp>
                    <wps:wsp>
                      <wps:cNvPr id="706811497" name="Freeform: Shape 706811497"/>
                      <wps:cNvSpPr/>
                      <wps:spPr>
                        <a:xfrm>
                          <a:off x="6016828" y="443423"/>
                          <a:ext cx="1755775" cy="3013710"/>
                        </a:xfrm>
                        <a:custGeom>
                          <a:avLst/>
                          <a:gdLst/>
                          <a:ahLst/>
                          <a:cxnLst/>
                          <a:rect l="l" t="t" r="r" b="b"/>
                          <a:pathLst>
                            <a:path w="1755775" h="3013710">
                              <a:moveTo>
                                <a:pt x="613218" y="3013208"/>
                              </a:moveTo>
                              <a:lnTo>
                                <a:pt x="561219" y="3011500"/>
                              </a:lnTo>
                              <a:lnTo>
                                <a:pt x="511026" y="3006569"/>
                              </a:lnTo>
                              <a:lnTo>
                                <a:pt x="462713" y="2998489"/>
                              </a:lnTo>
                              <a:lnTo>
                                <a:pt x="416354" y="2987336"/>
                              </a:lnTo>
                              <a:lnTo>
                                <a:pt x="372026" y="2973188"/>
                              </a:lnTo>
                              <a:lnTo>
                                <a:pt x="329802" y="2956119"/>
                              </a:lnTo>
                              <a:lnTo>
                                <a:pt x="289758" y="2936206"/>
                              </a:lnTo>
                              <a:lnTo>
                                <a:pt x="251969" y="2913525"/>
                              </a:lnTo>
                              <a:lnTo>
                                <a:pt x="216510" y="2888151"/>
                              </a:lnTo>
                              <a:lnTo>
                                <a:pt x="183455" y="2860160"/>
                              </a:lnTo>
                              <a:lnTo>
                                <a:pt x="152880" y="2829629"/>
                              </a:lnTo>
                              <a:lnTo>
                                <a:pt x="124860" y="2796633"/>
                              </a:lnTo>
                              <a:lnTo>
                                <a:pt x="99469" y="2761248"/>
                              </a:lnTo>
                              <a:lnTo>
                                <a:pt x="76783" y="2723551"/>
                              </a:lnTo>
                              <a:lnTo>
                                <a:pt x="56876" y="2683616"/>
                              </a:lnTo>
                              <a:lnTo>
                                <a:pt x="39823" y="2641521"/>
                              </a:lnTo>
                              <a:lnTo>
                                <a:pt x="25700" y="2597340"/>
                              </a:lnTo>
                              <a:lnTo>
                                <a:pt x="14581" y="2551150"/>
                              </a:lnTo>
                              <a:lnTo>
                                <a:pt x="6541" y="2503027"/>
                              </a:lnTo>
                              <a:lnTo>
                                <a:pt x="1656" y="2453047"/>
                              </a:lnTo>
                              <a:lnTo>
                                <a:pt x="0" y="2401285"/>
                              </a:lnTo>
                              <a:lnTo>
                                <a:pt x="294" y="0"/>
                              </a:lnTo>
                              <a:lnTo>
                                <a:pt x="56306" y="49082"/>
                              </a:lnTo>
                              <a:lnTo>
                                <a:pt x="71985" y="63193"/>
                              </a:lnTo>
                              <a:lnTo>
                                <a:pt x="111464" y="100853"/>
                              </a:lnTo>
                              <a:lnTo>
                                <a:pt x="150553" y="139058"/>
                              </a:lnTo>
                              <a:lnTo>
                                <a:pt x="190670" y="175782"/>
                              </a:lnTo>
                              <a:lnTo>
                                <a:pt x="233234" y="209000"/>
                              </a:lnTo>
                              <a:lnTo>
                                <a:pt x="275928" y="246005"/>
                              </a:lnTo>
                              <a:lnTo>
                                <a:pt x="304846" y="287161"/>
                              </a:lnTo>
                              <a:lnTo>
                                <a:pt x="322402" y="332825"/>
                              </a:lnTo>
                              <a:lnTo>
                                <a:pt x="331012" y="383353"/>
                              </a:lnTo>
                              <a:lnTo>
                                <a:pt x="333091" y="439104"/>
                              </a:lnTo>
                              <a:lnTo>
                                <a:pt x="330380" y="1247631"/>
                              </a:lnTo>
                              <a:lnTo>
                                <a:pt x="330467" y="2409912"/>
                              </a:lnTo>
                              <a:lnTo>
                                <a:pt x="333140" y="2463912"/>
                              </a:lnTo>
                              <a:lnTo>
                                <a:pt x="341262" y="2511943"/>
                              </a:lnTo>
                              <a:lnTo>
                                <a:pt x="354912" y="2554070"/>
                              </a:lnTo>
                              <a:lnTo>
                                <a:pt x="374170" y="2590363"/>
                              </a:lnTo>
                              <a:lnTo>
                                <a:pt x="399115" y="2620890"/>
                              </a:lnTo>
                              <a:lnTo>
                                <a:pt x="429828" y="2645717"/>
                              </a:lnTo>
                              <a:lnTo>
                                <a:pt x="466386" y="2664913"/>
                              </a:lnTo>
                              <a:lnTo>
                                <a:pt x="508870" y="2678545"/>
                              </a:lnTo>
                              <a:lnTo>
                                <a:pt x="557360" y="2686682"/>
                              </a:lnTo>
                              <a:lnTo>
                                <a:pt x="611935" y="2689391"/>
                              </a:lnTo>
                              <a:lnTo>
                                <a:pt x="1755572" y="2689687"/>
                              </a:lnTo>
                              <a:lnTo>
                                <a:pt x="1755572" y="3012249"/>
                              </a:lnTo>
                              <a:lnTo>
                                <a:pt x="613218" y="3013208"/>
                              </a:lnTo>
                              <a:close/>
                            </a:path>
                          </a:pathLst>
                        </a:custGeom>
                        <a:solidFill>
                          <a:srgbClr val="8E8E8E"/>
                        </a:solidFill>
                      </wps:spPr>
                      <wps:bodyPr wrap="square" lIns="0" tIns="0" rIns="0" bIns="0" rtlCol="0">
                        <a:prstTxWarp prst="textNoShape">
                          <a:avLst/>
                        </a:prstTxWarp>
                        <a:noAutofit/>
                      </wps:bodyPr>
                    </wps:wsp>
                    <wps:wsp>
                      <wps:cNvPr id="1365512982" name="Freeform: Shape 1365512982"/>
                      <wps:cNvSpPr/>
                      <wps:spPr>
                        <a:xfrm>
                          <a:off x="5399642" y="0"/>
                          <a:ext cx="345440" cy="1424940"/>
                        </a:xfrm>
                        <a:custGeom>
                          <a:avLst/>
                          <a:gdLst/>
                          <a:ahLst/>
                          <a:cxnLst/>
                          <a:rect l="l" t="t" r="r" b="b"/>
                          <a:pathLst>
                            <a:path w="345440" h="1424940">
                              <a:moveTo>
                                <a:pt x="342494" y="0"/>
                              </a:moveTo>
                              <a:lnTo>
                                <a:pt x="832" y="0"/>
                              </a:lnTo>
                              <a:lnTo>
                                <a:pt x="715" y="152724"/>
                              </a:lnTo>
                              <a:lnTo>
                                <a:pt x="606" y="305215"/>
                              </a:lnTo>
                              <a:lnTo>
                                <a:pt x="480" y="490610"/>
                              </a:lnTo>
                              <a:lnTo>
                                <a:pt x="354" y="691849"/>
                              </a:lnTo>
                              <a:lnTo>
                                <a:pt x="238" y="893087"/>
                              </a:lnTo>
                              <a:lnTo>
                                <a:pt x="112" y="1134400"/>
                              </a:lnTo>
                              <a:lnTo>
                                <a:pt x="0" y="1372652"/>
                              </a:lnTo>
                              <a:lnTo>
                                <a:pt x="290" y="1383873"/>
                              </a:lnTo>
                              <a:lnTo>
                                <a:pt x="1003" y="1395422"/>
                              </a:lnTo>
                              <a:lnTo>
                                <a:pt x="2135" y="1411045"/>
                              </a:lnTo>
                              <a:lnTo>
                                <a:pt x="3052" y="1424677"/>
                              </a:lnTo>
                              <a:lnTo>
                                <a:pt x="8423" y="1424677"/>
                              </a:lnTo>
                              <a:lnTo>
                                <a:pt x="40172" y="1395422"/>
                              </a:lnTo>
                              <a:lnTo>
                                <a:pt x="110626" y="1328953"/>
                              </a:lnTo>
                              <a:lnTo>
                                <a:pt x="145127" y="1296888"/>
                              </a:lnTo>
                              <a:lnTo>
                                <a:pt x="179710" y="1265929"/>
                              </a:lnTo>
                              <a:lnTo>
                                <a:pt x="214803" y="1236320"/>
                              </a:lnTo>
                              <a:lnTo>
                                <a:pt x="250831" y="1208308"/>
                              </a:lnTo>
                              <a:lnTo>
                                <a:pt x="290194" y="1172864"/>
                              </a:lnTo>
                              <a:lnTo>
                                <a:pt x="317325" y="1134400"/>
                              </a:lnTo>
                              <a:lnTo>
                                <a:pt x="334190" y="1092197"/>
                              </a:lnTo>
                              <a:lnTo>
                                <a:pt x="342756" y="1045538"/>
                              </a:lnTo>
                              <a:lnTo>
                                <a:pt x="344991" y="993705"/>
                              </a:lnTo>
                              <a:lnTo>
                                <a:pt x="344494" y="893087"/>
                              </a:lnTo>
                              <a:lnTo>
                                <a:pt x="344152" y="813518"/>
                              </a:lnTo>
                              <a:lnTo>
                                <a:pt x="343688" y="691849"/>
                              </a:lnTo>
                              <a:lnTo>
                                <a:pt x="343235" y="540920"/>
                              </a:lnTo>
                              <a:lnTo>
                                <a:pt x="343110" y="490610"/>
                              </a:lnTo>
                              <a:lnTo>
                                <a:pt x="342998" y="440300"/>
                              </a:lnTo>
                              <a:lnTo>
                                <a:pt x="342898" y="389990"/>
                              </a:lnTo>
                              <a:lnTo>
                                <a:pt x="342810" y="339679"/>
                              </a:lnTo>
                              <a:lnTo>
                                <a:pt x="342734" y="289369"/>
                              </a:lnTo>
                              <a:lnTo>
                                <a:pt x="342613" y="188748"/>
                              </a:lnTo>
                              <a:lnTo>
                                <a:pt x="342494" y="0"/>
                              </a:lnTo>
                              <a:close/>
                            </a:path>
                          </a:pathLst>
                        </a:custGeom>
                        <a:solidFill>
                          <a:srgbClr val="2A2E87"/>
                        </a:solidFill>
                      </wps:spPr>
                      <wps:bodyPr wrap="square" lIns="0" tIns="0" rIns="0" bIns="0" rtlCol="0">
                        <a:prstTxWarp prst="textNoShape">
                          <a:avLst/>
                        </a:prstTxWarp>
                        <a:noAutofit/>
                      </wps:bodyPr>
                    </wps:wsp>
                    <wps:wsp>
                      <wps:cNvPr id="13477252" name="Freeform: Shape 13477252"/>
                      <wps:cNvSpPr/>
                      <wps:spPr>
                        <a:xfrm>
                          <a:off x="6016766" y="0"/>
                          <a:ext cx="333375" cy="1424940"/>
                        </a:xfrm>
                        <a:custGeom>
                          <a:avLst/>
                          <a:gdLst/>
                          <a:ahLst/>
                          <a:cxnLst/>
                          <a:rect l="l" t="t" r="r" b="b"/>
                          <a:pathLst>
                            <a:path w="333375" h="1424940">
                              <a:moveTo>
                                <a:pt x="330341" y="0"/>
                              </a:moveTo>
                              <a:lnTo>
                                <a:pt x="0" y="0"/>
                              </a:lnTo>
                              <a:lnTo>
                                <a:pt x="355" y="1424677"/>
                              </a:lnTo>
                              <a:lnTo>
                                <a:pt x="56368" y="1375571"/>
                              </a:lnTo>
                              <a:lnTo>
                                <a:pt x="72047" y="1361460"/>
                              </a:lnTo>
                              <a:lnTo>
                                <a:pt x="111526" y="1323799"/>
                              </a:lnTo>
                              <a:lnTo>
                                <a:pt x="150615" y="1285595"/>
                              </a:lnTo>
                              <a:lnTo>
                                <a:pt x="190732" y="1248871"/>
                              </a:lnTo>
                              <a:lnTo>
                                <a:pt x="233296" y="1215653"/>
                              </a:lnTo>
                              <a:lnTo>
                                <a:pt x="275990" y="1178648"/>
                              </a:lnTo>
                              <a:lnTo>
                                <a:pt x="304908" y="1137492"/>
                              </a:lnTo>
                              <a:lnTo>
                                <a:pt x="322464" y="1091828"/>
                              </a:lnTo>
                              <a:lnTo>
                                <a:pt x="331074" y="1041299"/>
                              </a:lnTo>
                              <a:lnTo>
                                <a:pt x="333153" y="985549"/>
                              </a:lnTo>
                              <a:lnTo>
                                <a:pt x="330442" y="177021"/>
                              </a:lnTo>
                              <a:lnTo>
                                <a:pt x="330341" y="0"/>
                              </a:lnTo>
                              <a:close/>
                            </a:path>
                          </a:pathLst>
                        </a:custGeom>
                        <a:solidFill>
                          <a:srgbClr val="8E8E8E"/>
                        </a:solidFill>
                      </wps:spPr>
                      <wps:bodyPr wrap="square" lIns="0" tIns="0" rIns="0" bIns="0" rtlCol="0">
                        <a:prstTxWarp prst="textNoShape">
                          <a:avLst/>
                        </a:prstTxWarp>
                        <a:noAutofit/>
                      </wps:bodyPr>
                    </wps:wsp>
                    <pic:pic xmlns:pic="http://schemas.openxmlformats.org/drawingml/2006/picture">
                      <pic:nvPicPr>
                        <pic:cNvPr id="1068452553" name="Image 8"/>
                        <pic:cNvPicPr/>
                      </pic:nvPicPr>
                      <pic:blipFill>
                        <a:blip r:embed="rId1" cstate="print"/>
                        <a:stretch>
                          <a:fillRect/>
                        </a:stretch>
                      </pic:blipFill>
                      <pic:spPr>
                        <a:xfrm>
                          <a:off x="0" y="7249729"/>
                          <a:ext cx="7772399" cy="2825360"/>
                        </a:xfrm>
                        <a:prstGeom prst="rect">
                          <a:avLst/>
                        </a:prstGeom>
                      </pic:spPr>
                    </pic:pic>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margin">
                <wp:align>center</wp:align>
              </wp:positionH>
              <wp:positionV relativeFrom="page">
                <wp:align>top</wp:align>
              </wp:positionV>
              <wp:extent cx="7772770" cy="10706100"/>
              <wp:effectExtent b="0" l="0" r="0" t="0"/>
              <wp:wrapNone/>
              <wp:docPr id="2"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7772770" cy="10706100"/>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2E4C6A" w14:textId="4A1D623B" w:rsidR="002332A9" w:rsidRDefault="00A13C26">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58247" behindDoc="0" locked="0" layoutInCell="1" allowOverlap="1" wp14:anchorId="200E539B" wp14:editId="22F89AD1">
          <wp:simplePos x="0" y="0"/>
          <wp:positionH relativeFrom="margin">
            <wp:posOffset>5367345</wp:posOffset>
          </wp:positionH>
          <wp:positionV relativeFrom="paragraph">
            <wp:posOffset>-202565</wp:posOffset>
          </wp:positionV>
          <wp:extent cx="794409" cy="797442"/>
          <wp:effectExtent l="0" t="0" r="5715" b="3175"/>
          <wp:wrapNone/>
          <wp:docPr id="936236877"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62EB">
      <w:rPr>
        <w:noProof/>
        <w:sz w:val="20"/>
      </w:rPr>
      <w:drawing>
        <wp:anchor distT="0" distB="0" distL="114300" distR="114300" simplePos="0" relativeHeight="251658246" behindDoc="0" locked="0" layoutInCell="1" allowOverlap="1" wp14:anchorId="5BBCAA52" wp14:editId="457EEFC2">
          <wp:simplePos x="0" y="0"/>
          <wp:positionH relativeFrom="margin">
            <wp:posOffset>-404673</wp:posOffset>
          </wp:positionH>
          <wp:positionV relativeFrom="topMargin">
            <wp:posOffset>330495</wp:posOffset>
          </wp:positionV>
          <wp:extent cx="791570" cy="777922"/>
          <wp:effectExtent l="0" t="0" r="8890" b="3175"/>
          <wp:wrapNone/>
          <wp:docPr id="230828372"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2" cstate="print">
                    <a:extLst>
                      <a:ext uri="{28A0092B-C50C-407E-A947-70E740481C1C}">
                        <a14:useLocalDpi xmlns:a14="http://schemas.microsoft.com/office/drawing/2010/main" val="0"/>
                      </a:ext>
                    </a:extLst>
                  </a:blip>
                  <a:stretch>
                    <a:fillRect/>
                  </a:stretch>
                </pic:blipFill>
                <pic:spPr>
                  <a:xfrm>
                    <a:off x="0" y="0"/>
                    <a:ext cx="791570" cy="777922"/>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AB06F6" w14:textId="797FDE07" w:rsidR="00463C65" w:rsidRDefault="00C55BCC">
    <w:pPr>
      <w:pBdr>
        <w:top w:val="nil"/>
        <w:left w:val="nil"/>
        <w:bottom w:val="nil"/>
        <w:right w:val="nil"/>
        <w:between w:val="nil"/>
      </w:pBdr>
      <w:tabs>
        <w:tab w:val="center" w:pos="4513"/>
        <w:tab w:val="right" w:pos="9026"/>
      </w:tabs>
      <w:spacing w:after="0" w:line="240" w:lineRule="auto"/>
      <w:rPr>
        <w:color w:val="000000"/>
      </w:rPr>
    </w:pPr>
    <w:r w:rsidRPr="00C6700B">
      <w:rPr>
        <w:noProof/>
        <w:color w:val="BFBFBF" w:themeColor="background1" w:themeShade="BF"/>
        <w:sz w:val="16"/>
        <w:szCs w:val="20"/>
      </w:rPr>
      <w:drawing>
        <wp:anchor distT="0" distB="0" distL="114300" distR="114300" simplePos="0" relativeHeight="251658248" behindDoc="0" locked="0" layoutInCell="1" allowOverlap="1" wp14:anchorId="524B210B" wp14:editId="358B7007">
          <wp:simplePos x="0" y="0"/>
          <wp:positionH relativeFrom="margin">
            <wp:align>left</wp:align>
          </wp:positionH>
          <wp:positionV relativeFrom="paragraph">
            <wp:posOffset>-593637</wp:posOffset>
          </wp:positionV>
          <wp:extent cx="791210" cy="777875"/>
          <wp:effectExtent l="0" t="0" r="8890" b="3175"/>
          <wp:wrapNone/>
          <wp:docPr id="604285606" name="Image 9" descr="A logo with a black background&#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logo with a black background&#10;&#10;AI-generated content may be incorrect."/>
                  <pic:cNvPicPr/>
                </pic:nvPicPr>
                <pic:blipFill>
                  <a:blip r:embed="rId1" cstate="print">
                    <a:extLst>
                      <a:ext uri="{28A0092B-C50C-407E-A947-70E740481C1C}">
                        <a14:useLocalDpi xmlns:a14="http://schemas.microsoft.com/office/drawing/2010/main" val="0"/>
                      </a:ext>
                    </a:extLst>
                  </a:blip>
                  <a:stretch>
                    <a:fillRect/>
                  </a:stretch>
                </pic:blipFill>
                <pic:spPr>
                  <a:xfrm>
                    <a:off x="0" y="0"/>
                    <a:ext cx="791210" cy="7778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9" behindDoc="0" locked="0" layoutInCell="1" allowOverlap="1" wp14:anchorId="2063F421" wp14:editId="57FDF996">
          <wp:simplePos x="0" y="0"/>
          <wp:positionH relativeFrom="margin">
            <wp:align>right</wp:align>
          </wp:positionH>
          <wp:positionV relativeFrom="paragraph">
            <wp:posOffset>-644022</wp:posOffset>
          </wp:positionV>
          <wp:extent cx="794409" cy="797442"/>
          <wp:effectExtent l="0" t="0" r="5715" b="3175"/>
          <wp:wrapNone/>
          <wp:docPr id="1393338214" name="Picture 17" descr="A logo with a sun and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0121" name="Picture 17" descr="A logo with a sun and leaves&#10;&#10;AI-generated content may be incorrect."/>
                  <pic:cNvPicPr>
                    <a:picLocks noChangeAspect="1" noChangeArrowheads="1"/>
                  </pic:cNvPicPr>
                </pic:nvPicPr>
                <pic:blipFill rotWithShape="1">
                  <a:blip r:embed="rId2" cstate="print">
                    <a:extLst>
                      <a:ext uri="{28A0092B-C50C-407E-A947-70E740481C1C}">
                        <a14:useLocalDpi xmlns:a14="http://schemas.microsoft.com/office/drawing/2010/main" val="0"/>
                      </a:ext>
                    </a:extLst>
                  </a:blip>
                  <a:srcRect l="23707" t="9600" r="23893" b="37800"/>
                  <a:stretch>
                    <a:fillRect/>
                  </a:stretch>
                </pic:blipFill>
                <pic:spPr bwMode="auto">
                  <a:xfrm>
                    <a:off x="0" y="0"/>
                    <a:ext cx="794409" cy="79744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61962F2"/>
    <w:multiLevelType w:val="multilevel"/>
    <w:tmpl w:val="9FA051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62827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32A9"/>
    <w:rsid w:val="00045BB3"/>
    <w:rsid w:val="00064593"/>
    <w:rsid w:val="0009602D"/>
    <w:rsid w:val="000B2C07"/>
    <w:rsid w:val="000C1E11"/>
    <w:rsid w:val="000C4E17"/>
    <w:rsid w:val="000E3B10"/>
    <w:rsid w:val="00152057"/>
    <w:rsid w:val="00174E5E"/>
    <w:rsid w:val="00180599"/>
    <w:rsid w:val="001814F9"/>
    <w:rsid w:val="001B1461"/>
    <w:rsid w:val="001E1ABA"/>
    <w:rsid w:val="002332A9"/>
    <w:rsid w:val="002372AE"/>
    <w:rsid w:val="00267F2A"/>
    <w:rsid w:val="0027085B"/>
    <w:rsid w:val="00282A76"/>
    <w:rsid w:val="0029697C"/>
    <w:rsid w:val="002B1A13"/>
    <w:rsid w:val="002B6C81"/>
    <w:rsid w:val="002C0209"/>
    <w:rsid w:val="00302A39"/>
    <w:rsid w:val="003602B2"/>
    <w:rsid w:val="00363F64"/>
    <w:rsid w:val="00376AA9"/>
    <w:rsid w:val="003B126E"/>
    <w:rsid w:val="003B56DB"/>
    <w:rsid w:val="003C4862"/>
    <w:rsid w:val="003E33D2"/>
    <w:rsid w:val="003E5029"/>
    <w:rsid w:val="00460AA6"/>
    <w:rsid w:val="00463C65"/>
    <w:rsid w:val="00465B82"/>
    <w:rsid w:val="004B4D13"/>
    <w:rsid w:val="004C1CB5"/>
    <w:rsid w:val="004D5EDB"/>
    <w:rsid w:val="005612F5"/>
    <w:rsid w:val="005B0A32"/>
    <w:rsid w:val="005B0DE3"/>
    <w:rsid w:val="005D74C7"/>
    <w:rsid w:val="005E1E38"/>
    <w:rsid w:val="005F307A"/>
    <w:rsid w:val="00644D45"/>
    <w:rsid w:val="00686DE7"/>
    <w:rsid w:val="006A29B3"/>
    <w:rsid w:val="006E3263"/>
    <w:rsid w:val="00775F0B"/>
    <w:rsid w:val="00792DF0"/>
    <w:rsid w:val="007A0B06"/>
    <w:rsid w:val="007B436B"/>
    <w:rsid w:val="007C326F"/>
    <w:rsid w:val="007E0940"/>
    <w:rsid w:val="007E3D8D"/>
    <w:rsid w:val="00802507"/>
    <w:rsid w:val="00805F89"/>
    <w:rsid w:val="00812DB7"/>
    <w:rsid w:val="00840CFD"/>
    <w:rsid w:val="008463E6"/>
    <w:rsid w:val="00860736"/>
    <w:rsid w:val="00860EBA"/>
    <w:rsid w:val="008662A0"/>
    <w:rsid w:val="0086643A"/>
    <w:rsid w:val="008A51D0"/>
    <w:rsid w:val="008C3686"/>
    <w:rsid w:val="008D2DFE"/>
    <w:rsid w:val="008E1079"/>
    <w:rsid w:val="00920894"/>
    <w:rsid w:val="00947CC6"/>
    <w:rsid w:val="00963A47"/>
    <w:rsid w:val="0098025C"/>
    <w:rsid w:val="009A50D6"/>
    <w:rsid w:val="009A53B5"/>
    <w:rsid w:val="009B4C78"/>
    <w:rsid w:val="009D45A0"/>
    <w:rsid w:val="00A04F49"/>
    <w:rsid w:val="00A13C26"/>
    <w:rsid w:val="00A574D0"/>
    <w:rsid w:val="00AA20E1"/>
    <w:rsid w:val="00AB5793"/>
    <w:rsid w:val="00AB5C7E"/>
    <w:rsid w:val="00B03BE6"/>
    <w:rsid w:val="00B05892"/>
    <w:rsid w:val="00B235D6"/>
    <w:rsid w:val="00B53162"/>
    <w:rsid w:val="00B809FC"/>
    <w:rsid w:val="00B91892"/>
    <w:rsid w:val="00BC2E41"/>
    <w:rsid w:val="00BC59E8"/>
    <w:rsid w:val="00BF40FE"/>
    <w:rsid w:val="00C42616"/>
    <w:rsid w:val="00C55BCC"/>
    <w:rsid w:val="00C86AB4"/>
    <w:rsid w:val="00C91BAB"/>
    <w:rsid w:val="00CE6088"/>
    <w:rsid w:val="00CF6F4F"/>
    <w:rsid w:val="00D036BC"/>
    <w:rsid w:val="00D12664"/>
    <w:rsid w:val="00D27425"/>
    <w:rsid w:val="00D36952"/>
    <w:rsid w:val="00D5200F"/>
    <w:rsid w:val="00D6448F"/>
    <w:rsid w:val="00D65DCD"/>
    <w:rsid w:val="00D702C4"/>
    <w:rsid w:val="00D70966"/>
    <w:rsid w:val="00D76180"/>
    <w:rsid w:val="00D91C8A"/>
    <w:rsid w:val="00D95DDB"/>
    <w:rsid w:val="00DA106D"/>
    <w:rsid w:val="00DD0A76"/>
    <w:rsid w:val="00DE320F"/>
    <w:rsid w:val="00DE61E1"/>
    <w:rsid w:val="00E0599D"/>
    <w:rsid w:val="00E128F0"/>
    <w:rsid w:val="00E3390A"/>
    <w:rsid w:val="00E37BB4"/>
    <w:rsid w:val="00E66FA2"/>
    <w:rsid w:val="00E716DE"/>
    <w:rsid w:val="00E7560A"/>
    <w:rsid w:val="00E84C44"/>
    <w:rsid w:val="00E91764"/>
    <w:rsid w:val="00E96021"/>
    <w:rsid w:val="00EB0637"/>
    <w:rsid w:val="00EC6DF1"/>
    <w:rsid w:val="00EE4CA5"/>
    <w:rsid w:val="00F13734"/>
    <w:rsid w:val="00F13C65"/>
    <w:rsid w:val="00F52DEA"/>
    <w:rsid w:val="00F63D47"/>
    <w:rsid w:val="00FB6C32"/>
    <w:rsid w:val="00FE5A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2E4BAD"/>
  <w15:docId w15:val="{C19AA5E6-4C64-4014-8824-B46084F34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Play" w:eastAsia="Play" w:hAnsi="Play" w:cs="Play"/>
      <w:color w:val="0F4761"/>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Play" w:eastAsia="Play" w:hAnsi="Play" w:cs="Play"/>
      <w:color w:val="0F476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sz w:val="22"/>
      <w:szCs w:val="22"/>
    </w:r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table" w:customStyle="1" w:styleId="a1">
    <w:basedOn w:val="TableNormal0"/>
    <w:pPr>
      <w:spacing w:after="0" w:line="240" w:lineRule="auto"/>
    </w:pPr>
    <w:tblPr>
      <w:tblStyleRowBandSize w:val="1"/>
      <w:tblStyleColBandSize w:val="1"/>
      <w:tblCellMar>
        <w:left w:w="108" w:type="dxa"/>
        <w:right w:w="108" w:type="dxa"/>
      </w:tblCellMar>
    </w:tblPr>
  </w:style>
  <w:style w:type="table" w:customStyle="1" w:styleId="a2">
    <w:basedOn w:val="TableNormal0"/>
    <w:pPr>
      <w:spacing w:after="0" w:line="240" w:lineRule="auto"/>
    </w:pPr>
    <w:tblPr>
      <w:tblStyleRowBandSize w:val="1"/>
      <w:tblStyleColBandSize w:val="1"/>
      <w:tblCellMar>
        <w:left w:w="108" w:type="dxa"/>
        <w:right w:w="108" w:type="dxa"/>
      </w:tblCellMar>
    </w:tblPr>
  </w:style>
  <w:style w:type="table" w:customStyle="1" w:styleId="a3">
    <w:basedOn w:val="TableNormal0"/>
    <w:pPr>
      <w:spacing w:after="0" w:line="240" w:lineRule="auto"/>
    </w:pPr>
    <w:tblPr>
      <w:tblStyleRowBandSize w:val="1"/>
      <w:tblStyleColBandSize w:val="1"/>
      <w:tblCellMar>
        <w:left w:w="108" w:type="dxa"/>
        <w:right w:w="108" w:type="dxa"/>
      </w:tblCellMar>
    </w:tblPr>
  </w:style>
  <w:style w:type="table" w:customStyle="1" w:styleId="a4">
    <w:basedOn w:val="TableNormal0"/>
    <w:pPr>
      <w:spacing w:after="0" w:line="240" w:lineRule="auto"/>
    </w:pPr>
    <w:tblPr>
      <w:tblStyleRowBandSize w:val="1"/>
      <w:tblStyleColBandSize w:val="1"/>
      <w:tblCellMar>
        <w:left w:w="108" w:type="dxa"/>
        <w:right w:w="108" w:type="dxa"/>
      </w:tblCellMar>
    </w:tblPr>
  </w:style>
  <w:style w:type="table" w:customStyle="1" w:styleId="a5">
    <w:basedOn w:val="TableNormal0"/>
    <w:pPr>
      <w:spacing w:after="0" w:line="240" w:lineRule="auto"/>
    </w:pPr>
    <w:tblPr>
      <w:tblStyleRowBandSize w:val="1"/>
      <w:tblStyleColBandSize w:val="1"/>
      <w:tblCellMar>
        <w:left w:w="108" w:type="dxa"/>
        <w:right w:w="108" w:type="dxa"/>
      </w:tblCellMar>
    </w:tblPr>
  </w:style>
  <w:style w:type="paragraph" w:styleId="Header">
    <w:name w:val="header"/>
    <w:basedOn w:val="Normal"/>
    <w:link w:val="HeaderChar"/>
    <w:uiPriority w:val="99"/>
    <w:unhideWhenUsed/>
    <w:rsid w:val="00D95D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DDB"/>
  </w:style>
  <w:style w:type="paragraph" w:styleId="Footer">
    <w:name w:val="footer"/>
    <w:basedOn w:val="Normal"/>
    <w:link w:val="FooterChar"/>
    <w:uiPriority w:val="99"/>
    <w:unhideWhenUsed/>
    <w:rsid w:val="00D95D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DDB"/>
  </w:style>
  <w:style w:type="table" w:styleId="TableGrid">
    <w:name w:val="Table Grid"/>
    <w:basedOn w:val="TableNormal"/>
    <w:uiPriority w:val="39"/>
    <w:rsid w:val="00AB5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5612F5"/>
    <w:pPr>
      <w:spacing w:after="100"/>
    </w:pPr>
  </w:style>
  <w:style w:type="character" w:styleId="Hyperlink">
    <w:name w:val="Hyperlink"/>
    <w:basedOn w:val="DefaultParagraphFont"/>
    <w:uiPriority w:val="99"/>
    <w:unhideWhenUsed/>
    <w:rsid w:val="005612F5"/>
    <w:rPr>
      <w:color w:val="0000FF" w:themeColor="hyperlink"/>
      <w:u w:val="single"/>
    </w:rPr>
  </w:style>
  <w:style w:type="paragraph" w:styleId="ListParagraph">
    <w:name w:val="List Paragraph"/>
    <w:basedOn w:val="Normal"/>
    <w:uiPriority w:val="34"/>
    <w:qFormat/>
    <w:rsid w:val="00BC59E8"/>
    <w:pPr>
      <w:ind w:left="720"/>
      <w:contextualSpacing/>
    </w:pPr>
  </w:style>
  <w:style w:type="paragraph" w:styleId="TOCHeading">
    <w:name w:val="TOC Heading"/>
    <w:basedOn w:val="Heading1"/>
    <w:next w:val="Normal"/>
    <w:uiPriority w:val="39"/>
    <w:unhideWhenUsed/>
    <w:qFormat/>
    <w:rsid w:val="00E7560A"/>
    <w:pPr>
      <w:spacing w:line="259" w:lineRule="auto"/>
      <w:outlineLvl w:val="9"/>
    </w:pPr>
    <w:rPr>
      <w:rFonts w:asciiTheme="majorHAnsi" w:eastAsiaTheme="majorEastAsia" w:hAnsiTheme="majorHAnsi" w:cstheme="majorBidi"/>
      <w:color w:val="365F91" w:themeColor="accent1" w:themeShade="BF"/>
      <w:lang w:val="en-US" w:eastAsia="en-US"/>
    </w:rPr>
  </w:style>
  <w:style w:type="paragraph" w:styleId="TOC2">
    <w:name w:val="toc 2"/>
    <w:basedOn w:val="Normal"/>
    <w:next w:val="Normal"/>
    <w:autoRedefine/>
    <w:uiPriority w:val="39"/>
    <w:unhideWhenUsed/>
    <w:rsid w:val="00E7560A"/>
    <w:pPr>
      <w:spacing w:after="100" w:line="259" w:lineRule="auto"/>
      <w:ind w:left="220"/>
    </w:pPr>
    <w:rPr>
      <w:rFonts w:asciiTheme="minorHAnsi" w:eastAsiaTheme="minorEastAsia" w:hAnsiTheme="minorHAnsi" w:cs="Times New Roman"/>
      <w:sz w:val="22"/>
      <w:szCs w:val="22"/>
      <w:lang w:val="en-US" w:eastAsia="en-US"/>
    </w:rPr>
  </w:style>
  <w:style w:type="paragraph" w:styleId="TOC3">
    <w:name w:val="toc 3"/>
    <w:basedOn w:val="Normal"/>
    <w:next w:val="Normal"/>
    <w:autoRedefine/>
    <w:uiPriority w:val="39"/>
    <w:unhideWhenUsed/>
    <w:rsid w:val="00E7560A"/>
    <w:pPr>
      <w:spacing w:after="100" w:line="259" w:lineRule="auto"/>
      <w:ind w:left="440"/>
    </w:pPr>
    <w:rPr>
      <w:rFonts w:asciiTheme="minorHAnsi" w:eastAsiaTheme="minorEastAsia" w:hAnsiTheme="minorHAnsi" w:cs="Times New Roman"/>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156443">
      <w:bodyDiv w:val="1"/>
      <w:marLeft w:val="0"/>
      <w:marRight w:val="0"/>
      <w:marTop w:val="0"/>
      <w:marBottom w:val="0"/>
      <w:divBdr>
        <w:top w:val="none" w:sz="0" w:space="0" w:color="auto"/>
        <w:left w:val="none" w:sz="0" w:space="0" w:color="auto"/>
        <w:bottom w:val="none" w:sz="0" w:space="0" w:color="auto"/>
        <w:right w:val="none" w:sz="0" w:space="0" w:color="auto"/>
      </w:divBdr>
    </w:div>
    <w:div w:id="197205608">
      <w:bodyDiv w:val="1"/>
      <w:marLeft w:val="0"/>
      <w:marRight w:val="0"/>
      <w:marTop w:val="0"/>
      <w:marBottom w:val="0"/>
      <w:divBdr>
        <w:top w:val="none" w:sz="0" w:space="0" w:color="auto"/>
        <w:left w:val="none" w:sz="0" w:space="0" w:color="auto"/>
        <w:bottom w:val="none" w:sz="0" w:space="0" w:color="auto"/>
        <w:right w:val="none" w:sz="0" w:space="0" w:color="auto"/>
      </w:divBdr>
    </w:div>
    <w:div w:id="335771131">
      <w:bodyDiv w:val="1"/>
      <w:marLeft w:val="0"/>
      <w:marRight w:val="0"/>
      <w:marTop w:val="0"/>
      <w:marBottom w:val="0"/>
      <w:divBdr>
        <w:top w:val="none" w:sz="0" w:space="0" w:color="auto"/>
        <w:left w:val="none" w:sz="0" w:space="0" w:color="auto"/>
        <w:bottom w:val="none" w:sz="0" w:space="0" w:color="auto"/>
        <w:right w:val="none" w:sz="0" w:space="0" w:color="auto"/>
      </w:divBdr>
    </w:div>
    <w:div w:id="568076138">
      <w:bodyDiv w:val="1"/>
      <w:marLeft w:val="0"/>
      <w:marRight w:val="0"/>
      <w:marTop w:val="0"/>
      <w:marBottom w:val="0"/>
      <w:divBdr>
        <w:top w:val="none" w:sz="0" w:space="0" w:color="auto"/>
        <w:left w:val="none" w:sz="0" w:space="0" w:color="auto"/>
        <w:bottom w:val="none" w:sz="0" w:space="0" w:color="auto"/>
        <w:right w:val="none" w:sz="0" w:space="0" w:color="auto"/>
      </w:divBdr>
      <w:divsChild>
        <w:div w:id="352615490">
          <w:marLeft w:val="0"/>
          <w:marRight w:val="0"/>
          <w:marTop w:val="0"/>
          <w:marBottom w:val="0"/>
          <w:divBdr>
            <w:top w:val="none" w:sz="0" w:space="0" w:color="auto"/>
            <w:left w:val="none" w:sz="0" w:space="0" w:color="auto"/>
            <w:bottom w:val="none" w:sz="0" w:space="0" w:color="auto"/>
            <w:right w:val="none" w:sz="0" w:space="0" w:color="auto"/>
          </w:divBdr>
          <w:divsChild>
            <w:div w:id="11120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2530">
      <w:bodyDiv w:val="1"/>
      <w:marLeft w:val="0"/>
      <w:marRight w:val="0"/>
      <w:marTop w:val="0"/>
      <w:marBottom w:val="0"/>
      <w:divBdr>
        <w:top w:val="none" w:sz="0" w:space="0" w:color="auto"/>
        <w:left w:val="none" w:sz="0" w:space="0" w:color="auto"/>
        <w:bottom w:val="none" w:sz="0" w:space="0" w:color="auto"/>
        <w:right w:val="none" w:sz="0" w:space="0" w:color="auto"/>
      </w:divBdr>
    </w:div>
    <w:div w:id="1453549353">
      <w:bodyDiv w:val="1"/>
      <w:marLeft w:val="0"/>
      <w:marRight w:val="0"/>
      <w:marTop w:val="0"/>
      <w:marBottom w:val="0"/>
      <w:divBdr>
        <w:top w:val="none" w:sz="0" w:space="0" w:color="auto"/>
        <w:left w:val="none" w:sz="0" w:space="0" w:color="auto"/>
        <w:bottom w:val="none" w:sz="0" w:space="0" w:color="auto"/>
        <w:right w:val="none" w:sz="0" w:space="0" w:color="auto"/>
      </w:divBdr>
    </w:div>
    <w:div w:id="1538659856">
      <w:bodyDiv w:val="1"/>
      <w:marLeft w:val="0"/>
      <w:marRight w:val="0"/>
      <w:marTop w:val="0"/>
      <w:marBottom w:val="0"/>
      <w:divBdr>
        <w:top w:val="none" w:sz="0" w:space="0" w:color="auto"/>
        <w:left w:val="none" w:sz="0" w:space="0" w:color="auto"/>
        <w:bottom w:val="none" w:sz="0" w:space="0" w:color="auto"/>
        <w:right w:val="none" w:sz="0" w:space="0" w:color="auto"/>
      </w:divBdr>
    </w:div>
    <w:div w:id="1724253720">
      <w:bodyDiv w:val="1"/>
      <w:marLeft w:val="0"/>
      <w:marRight w:val="0"/>
      <w:marTop w:val="0"/>
      <w:marBottom w:val="0"/>
      <w:divBdr>
        <w:top w:val="none" w:sz="0" w:space="0" w:color="auto"/>
        <w:left w:val="none" w:sz="0" w:space="0" w:color="auto"/>
        <w:bottom w:val="none" w:sz="0" w:space="0" w:color="auto"/>
        <w:right w:val="none" w:sz="0" w:space="0" w:color="auto"/>
      </w:divBdr>
      <w:divsChild>
        <w:div w:id="440222003">
          <w:marLeft w:val="0"/>
          <w:marRight w:val="0"/>
          <w:marTop w:val="0"/>
          <w:marBottom w:val="0"/>
          <w:divBdr>
            <w:top w:val="none" w:sz="0" w:space="0" w:color="auto"/>
            <w:left w:val="none" w:sz="0" w:space="0" w:color="auto"/>
            <w:bottom w:val="none" w:sz="0" w:space="0" w:color="auto"/>
            <w:right w:val="none" w:sz="0" w:space="0" w:color="auto"/>
          </w:divBdr>
          <w:divsChild>
            <w:div w:id="122160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90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5FB7-0043-45FE-A1B3-033750BAC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15</Pages>
  <Words>1987</Words>
  <Characters>11328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Yugal Kumar Singh</cp:lastModifiedBy>
  <cp:revision>101</cp:revision>
  <dcterms:created xsi:type="dcterms:W3CDTF">2025-07-22T04:01:00Z</dcterms:created>
  <dcterms:modified xsi:type="dcterms:W3CDTF">2025-08-04T07:24:00Z</dcterms:modified>
</cp:coreProperties>
</file>