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C3663" w:rsidR="00E657DE" w:rsidP="00E657DE" w:rsidRDefault="00E657DE" w14:paraId="5862FFB1" w14:textId="1B88ECCE">
      <w:pPr>
        <w:pStyle w:val="IntroHeading"/>
        <w:rPr>
          <w:rFonts w:ascii="Arial" w:hAnsi="Arial" w:cs="Arial"/>
          <w:sz w:val="20"/>
          <w:szCs w:val="20"/>
        </w:rPr>
      </w:pPr>
    </w:p>
    <w:p w:rsidRPr="009C3663" w:rsidR="00E657DE" w:rsidP="00F95395" w:rsidRDefault="00F95395" w14:paraId="68F7FFEA" w14:textId="77777777">
      <w:pPr>
        <w:pStyle w:val="BodyText"/>
        <w:jc w:val="right"/>
        <w:rPr>
          <w:rFonts w:ascii="Arial" w:hAnsi="Arial" w:cs="Arial"/>
          <w:sz w:val="20"/>
        </w:rPr>
      </w:pPr>
      <w:bookmarkStart w:name="_Hlk142487395" w:id="0"/>
      <w:r w:rsidRPr="009C3663">
        <w:rPr>
          <w:rFonts w:ascii="Arial" w:hAnsi="Arial" w:cs="Arial"/>
          <w:noProof/>
          <w:sz w:val="20"/>
          <w:lang w:eastAsia="en-GB"/>
        </w:rPr>
        <w:drawing>
          <wp:inline distT="0" distB="0" distL="0" distR="0" wp14:anchorId="20215D39" wp14:editId="3B022142">
            <wp:extent cx="2587594" cy="724618"/>
            <wp:effectExtent l="0" t="0" r="3810" b="0"/>
            <wp:docPr id="2" name="Picture 2" descr="CBMDC-colour-RGB - sm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BMDC-colour-RGB - small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7748" cy="724661"/>
                    </a:xfrm>
                    <a:prstGeom prst="rect">
                      <a:avLst/>
                    </a:prstGeom>
                    <a:noFill/>
                    <a:ln>
                      <a:noFill/>
                    </a:ln>
                  </pic:spPr>
                </pic:pic>
              </a:graphicData>
            </a:graphic>
          </wp:inline>
        </w:drawing>
      </w:r>
    </w:p>
    <w:p w:rsidRPr="009C3663" w:rsidR="00E657DE" w:rsidP="00E657DE" w:rsidRDefault="00AC201B" w14:paraId="0D21B350" w14:textId="77777777">
      <w:pPr>
        <w:pStyle w:val="BodyText"/>
        <w:rPr>
          <w:rFonts w:ascii="Arial" w:hAnsi="Arial" w:cs="Arial"/>
          <w:sz w:val="20"/>
        </w:rPr>
      </w:pPr>
      <w:r w:rsidRPr="009C3663">
        <w:rPr>
          <w:rFonts w:ascii="Arial" w:hAnsi="Arial" w:cs="Arial"/>
          <w:sz w:val="20"/>
        </w:rPr>
        <w:t xml:space="preserve"> </w:t>
      </w:r>
    </w:p>
    <w:p w:rsidRPr="009C3663" w:rsidR="00E657DE" w:rsidP="00E657DE" w:rsidRDefault="00E657DE" w14:paraId="60E8CED7" w14:textId="77777777">
      <w:pPr>
        <w:pStyle w:val="BodyText"/>
        <w:rPr>
          <w:rFonts w:ascii="Arial" w:hAnsi="Arial" w:cs="Arial"/>
          <w:sz w:val="20"/>
        </w:rPr>
      </w:pPr>
    </w:p>
    <w:p w:rsidRPr="009C3663" w:rsidR="00E657DE" w:rsidP="00E657DE" w:rsidRDefault="00E657DE" w14:paraId="5E53F295" w14:textId="77777777">
      <w:pPr>
        <w:pStyle w:val="BodyText"/>
        <w:rPr>
          <w:rFonts w:ascii="Arial" w:hAnsi="Arial" w:cs="Arial"/>
          <w:sz w:val="20"/>
        </w:rPr>
      </w:pPr>
    </w:p>
    <w:p w:rsidRPr="009C3663" w:rsidR="00E657DE" w:rsidP="00E657DE" w:rsidRDefault="00E657DE" w14:paraId="558E2E38" w14:textId="77777777">
      <w:pPr>
        <w:pStyle w:val="BodyText"/>
        <w:rPr>
          <w:rFonts w:ascii="Arial" w:hAnsi="Arial" w:cs="Arial"/>
          <w:sz w:val="20"/>
        </w:rPr>
      </w:pPr>
    </w:p>
    <w:p w:rsidRPr="009C3663" w:rsidR="00E657DE" w:rsidP="003006A5" w:rsidRDefault="00E657DE" w14:paraId="4A90105B" w14:textId="2F7E18DF">
      <w:pPr>
        <w:ind w:left="720" w:firstLine="720"/>
        <w:rPr>
          <w:rFonts w:ascii="Arial" w:hAnsi="Arial" w:eastAsia="Trebuchet MS" w:cs="Arial"/>
          <w:b/>
          <w:bCs/>
          <w:sz w:val="20"/>
          <w:szCs w:val="20"/>
        </w:rPr>
      </w:pPr>
      <w:r w:rsidRPr="009C3663">
        <w:rPr>
          <w:rFonts w:ascii="Arial" w:hAnsi="Arial" w:eastAsia="Trebuchet MS" w:cs="Arial"/>
          <w:b/>
          <w:bCs/>
          <w:sz w:val="20"/>
          <w:szCs w:val="20"/>
        </w:rPr>
        <w:t>______________________________________________________</w:t>
      </w:r>
    </w:p>
    <w:p w:rsidRPr="009C3663" w:rsidR="00E657DE" w:rsidP="00E657DE" w:rsidRDefault="00E657DE" w14:paraId="13D0501F" w14:textId="77777777">
      <w:pPr>
        <w:jc w:val="center"/>
        <w:rPr>
          <w:rFonts w:ascii="Arial" w:hAnsi="Arial" w:eastAsia="Trebuchet MS" w:cs="Arial"/>
          <w:b/>
          <w:sz w:val="20"/>
          <w:szCs w:val="20"/>
        </w:rPr>
      </w:pPr>
    </w:p>
    <w:p w:rsidRPr="009C3663" w:rsidR="00E657DE" w:rsidP="00E657DE" w:rsidRDefault="00E657DE" w14:paraId="399E7FAB" w14:textId="77777777">
      <w:pPr>
        <w:jc w:val="center"/>
        <w:rPr>
          <w:rFonts w:ascii="Arial" w:hAnsi="Arial" w:eastAsia="Trebuchet MS" w:cs="Arial"/>
          <w:b/>
          <w:sz w:val="20"/>
          <w:szCs w:val="20"/>
        </w:rPr>
      </w:pPr>
      <w:r w:rsidRPr="009C3663">
        <w:rPr>
          <w:rFonts w:ascii="Arial" w:hAnsi="Arial" w:eastAsia="Trebuchet MS" w:cs="Arial"/>
          <w:b/>
          <w:sz w:val="20"/>
          <w:szCs w:val="20"/>
        </w:rPr>
        <w:t>City of Bradford Metropolitan District Council</w:t>
      </w:r>
    </w:p>
    <w:p w:rsidRPr="009C3663" w:rsidR="00E657DE" w:rsidP="00E657DE" w:rsidRDefault="00E657DE" w14:paraId="109484C3" w14:textId="77777777">
      <w:pPr>
        <w:jc w:val="center"/>
        <w:rPr>
          <w:rFonts w:ascii="Arial" w:hAnsi="Arial" w:eastAsia="Trebuchet MS" w:cs="Arial"/>
          <w:sz w:val="20"/>
          <w:szCs w:val="20"/>
        </w:rPr>
      </w:pPr>
    </w:p>
    <w:p w:rsidRPr="00155428" w:rsidR="00155428" w:rsidP="00155428" w:rsidRDefault="336DBD46" w14:paraId="58CA3590" w14:textId="765A3989">
      <w:pPr>
        <w:jc w:val="center"/>
        <w:rPr>
          <w:rFonts w:ascii="Arial" w:hAnsi="Arial" w:eastAsia="Trebuchet MS" w:cs="Arial"/>
          <w:b/>
          <w:sz w:val="20"/>
          <w:szCs w:val="20"/>
        </w:rPr>
      </w:pPr>
      <w:r w:rsidRPr="00155428">
        <w:rPr>
          <w:rFonts w:ascii="Arial" w:hAnsi="Arial" w:eastAsia="Trebuchet MS" w:cs="Arial"/>
          <w:b/>
          <w:sz w:val="20"/>
          <w:szCs w:val="20"/>
        </w:rPr>
        <w:t xml:space="preserve">Tender for </w:t>
      </w:r>
      <w:r w:rsidRPr="00155428" w:rsidR="00155428">
        <w:rPr>
          <w:rFonts w:ascii="Arial" w:hAnsi="Arial" w:eastAsia="Trebuchet MS" w:cs="Arial"/>
          <w:b/>
          <w:sz w:val="20"/>
          <w:szCs w:val="20"/>
        </w:rPr>
        <w:t>Holiday Activities and Food (HAF) Booking System</w:t>
      </w:r>
    </w:p>
    <w:p w:rsidRPr="009C3663" w:rsidR="00E657DE" w:rsidP="00E657DE" w:rsidRDefault="00E657DE" w14:paraId="5917CD56" w14:textId="7993AA91">
      <w:pPr>
        <w:jc w:val="center"/>
        <w:rPr>
          <w:rFonts w:ascii="Arial" w:hAnsi="Arial" w:eastAsia="Arial" w:cs="Arial"/>
          <w:sz w:val="20"/>
          <w:szCs w:val="20"/>
        </w:rPr>
      </w:pPr>
      <w:r w:rsidRPr="009C3663">
        <w:rPr>
          <w:rFonts w:ascii="Arial" w:hAnsi="Arial" w:eastAsia="Trebuchet MS" w:cs="Arial"/>
          <w:b/>
          <w:sz w:val="20"/>
          <w:szCs w:val="20"/>
        </w:rPr>
        <w:t>Tender Reference</w:t>
      </w:r>
      <w:r w:rsidRPr="714C5943">
        <w:rPr>
          <w:rFonts w:eastAsiaTheme="minorEastAsia"/>
          <w:b/>
          <w:sz w:val="20"/>
          <w:szCs w:val="20"/>
        </w:rPr>
        <w:t xml:space="preserve">: </w:t>
      </w:r>
      <w:r w:rsidRPr="714C5943" w:rsidR="345EA564">
        <w:rPr>
          <w:rFonts w:eastAsiaTheme="minorEastAsia"/>
          <w:b/>
          <w:bCs/>
          <w:sz w:val="20"/>
          <w:szCs w:val="20"/>
        </w:rPr>
        <w:t>100111536</w:t>
      </w:r>
    </w:p>
    <w:p w:rsidRPr="009C3663" w:rsidR="00E657DE" w:rsidP="00E657DE" w:rsidRDefault="00E657DE" w14:paraId="012D4AEA" w14:textId="77777777">
      <w:pPr>
        <w:jc w:val="center"/>
        <w:rPr>
          <w:rFonts w:ascii="Arial" w:hAnsi="Arial" w:eastAsia="Trebuchet MS" w:cs="Arial"/>
          <w:b/>
          <w:sz w:val="20"/>
          <w:szCs w:val="20"/>
        </w:rPr>
      </w:pPr>
      <w:r w:rsidRPr="009C3663">
        <w:rPr>
          <w:rFonts w:ascii="Arial" w:hAnsi="Arial" w:eastAsia="Trebuchet MS" w:cs="Arial"/>
          <w:b/>
          <w:sz w:val="20"/>
          <w:szCs w:val="20"/>
        </w:rPr>
        <w:t>_______________________________________________________</w:t>
      </w:r>
    </w:p>
    <w:p w:rsidRPr="009C3663" w:rsidR="00E657DE" w:rsidP="00E657DE" w:rsidRDefault="00E657DE" w14:paraId="419FB159" w14:textId="77777777">
      <w:pPr>
        <w:jc w:val="center"/>
        <w:rPr>
          <w:rFonts w:ascii="Arial" w:hAnsi="Arial" w:eastAsia="Trebuchet MS" w:cs="Arial"/>
          <w:b/>
          <w:sz w:val="20"/>
          <w:szCs w:val="20"/>
        </w:rPr>
      </w:pPr>
      <w:r w:rsidRPr="009C3663">
        <w:rPr>
          <w:rFonts w:ascii="Arial" w:hAnsi="Arial" w:eastAsia="Trebuchet MS" w:cs="Arial"/>
          <w:b/>
          <w:color w:val="0070C0"/>
          <w:sz w:val="20"/>
          <w:szCs w:val="20"/>
        </w:rPr>
        <w:t xml:space="preserve"> </w:t>
      </w:r>
      <w:r w:rsidRPr="009C3663" w:rsidR="00F95395">
        <w:rPr>
          <w:rFonts w:ascii="Arial" w:hAnsi="Arial" w:eastAsia="Trebuchet MS" w:cs="Arial"/>
          <w:b/>
          <w:sz w:val="20"/>
          <w:szCs w:val="20"/>
        </w:rPr>
        <w:t xml:space="preserve">OPEN </w:t>
      </w:r>
      <w:r w:rsidRPr="009C3663">
        <w:rPr>
          <w:rFonts w:ascii="Arial" w:hAnsi="Arial" w:eastAsia="Trebuchet MS" w:cs="Arial"/>
          <w:b/>
          <w:sz w:val="20"/>
          <w:szCs w:val="20"/>
        </w:rPr>
        <w:t>PROCEDURE</w:t>
      </w:r>
    </w:p>
    <w:p w:rsidRPr="009C3663" w:rsidR="00E657DE" w:rsidP="00E657DE" w:rsidRDefault="00E657DE" w14:paraId="266381F8" w14:textId="77777777">
      <w:pPr>
        <w:jc w:val="center"/>
        <w:rPr>
          <w:rFonts w:ascii="Arial" w:hAnsi="Arial" w:eastAsia="Trebuchet MS" w:cs="Arial"/>
          <w:b/>
          <w:sz w:val="20"/>
          <w:szCs w:val="20"/>
        </w:rPr>
      </w:pPr>
    </w:p>
    <w:p w:rsidRPr="009C3663" w:rsidR="00E657DE" w:rsidP="433D3A75" w:rsidRDefault="35D86874" w14:paraId="527DD5D8" w14:textId="05D3A5F8">
      <w:pPr>
        <w:jc w:val="center"/>
        <w:rPr>
          <w:rFonts w:ascii="Arial" w:hAnsi="Arial" w:eastAsia="Trebuchet MS" w:cs="Arial"/>
          <w:b/>
          <w:bCs/>
          <w:sz w:val="20"/>
          <w:szCs w:val="20"/>
        </w:rPr>
      </w:pPr>
      <w:r w:rsidRPr="433D3A75">
        <w:rPr>
          <w:rFonts w:ascii="Arial" w:hAnsi="Arial" w:eastAsia="Trebuchet MS" w:cs="Arial"/>
          <w:b/>
          <w:bCs/>
          <w:sz w:val="20"/>
          <w:szCs w:val="20"/>
        </w:rPr>
        <w:t xml:space="preserve">Appendix </w:t>
      </w:r>
      <w:r w:rsidRPr="433D3A75" w:rsidR="099F561E">
        <w:rPr>
          <w:rFonts w:ascii="Arial" w:hAnsi="Arial" w:eastAsia="Trebuchet MS" w:cs="Arial"/>
          <w:b/>
          <w:bCs/>
          <w:sz w:val="20"/>
          <w:szCs w:val="20"/>
        </w:rPr>
        <w:t>C</w:t>
      </w:r>
      <w:r w:rsidRPr="433D3A75">
        <w:rPr>
          <w:rFonts w:ascii="Arial" w:hAnsi="Arial" w:eastAsia="Trebuchet MS" w:cs="Arial"/>
          <w:b/>
          <w:bCs/>
          <w:sz w:val="20"/>
          <w:szCs w:val="20"/>
        </w:rPr>
        <w:t>– Specification</w:t>
      </w:r>
    </w:p>
    <w:p w:rsidRPr="009C3663" w:rsidR="00E657DE" w:rsidP="2D0B46F7" w:rsidRDefault="00E657DE" w14:paraId="7B3BFA41" w14:textId="77777777">
      <w:pPr>
        <w:jc w:val="center"/>
        <w:rPr>
          <w:rFonts w:ascii="Arial" w:hAnsi="Arial" w:eastAsia="Trebuchet MS" w:cs="Arial"/>
          <w:b/>
          <w:bCs/>
          <w:sz w:val="20"/>
          <w:szCs w:val="20"/>
        </w:rPr>
      </w:pPr>
    </w:p>
    <w:p w:rsidR="2D0B46F7" w:rsidP="2D0B46F7" w:rsidRDefault="2D0B46F7" w14:paraId="3F95D71C" w14:textId="3AA909EF">
      <w:pPr>
        <w:jc w:val="center"/>
        <w:rPr>
          <w:rFonts w:ascii="Arial" w:hAnsi="Arial" w:eastAsia="Trebuchet MS" w:cs="Arial"/>
          <w:b/>
          <w:bCs/>
          <w:sz w:val="20"/>
          <w:szCs w:val="20"/>
        </w:rPr>
      </w:pPr>
    </w:p>
    <w:p w:rsidR="2D0B46F7" w:rsidP="2D0B46F7" w:rsidRDefault="2D0B46F7" w14:paraId="4718C126" w14:textId="6EC0D618">
      <w:pPr>
        <w:jc w:val="center"/>
        <w:rPr>
          <w:rFonts w:ascii="Arial" w:hAnsi="Arial" w:eastAsia="Trebuchet MS" w:cs="Arial"/>
          <w:b/>
          <w:bCs/>
          <w:sz w:val="20"/>
          <w:szCs w:val="20"/>
        </w:rPr>
      </w:pPr>
    </w:p>
    <w:p w:rsidR="2D0B46F7" w:rsidP="2D0B46F7" w:rsidRDefault="2D0B46F7" w14:paraId="206F6C80" w14:textId="2D41CB95">
      <w:pPr>
        <w:jc w:val="center"/>
        <w:rPr>
          <w:rFonts w:ascii="Arial" w:hAnsi="Arial" w:eastAsia="Trebuchet MS" w:cs="Arial"/>
          <w:b/>
          <w:bCs/>
          <w:sz w:val="20"/>
          <w:szCs w:val="20"/>
        </w:rPr>
      </w:pPr>
    </w:p>
    <w:p w:rsidR="00DA7998" w:rsidP="2D0B46F7" w:rsidRDefault="00DA7998" w14:paraId="26C3C8AF" w14:textId="77777777">
      <w:pPr>
        <w:jc w:val="center"/>
        <w:rPr>
          <w:rFonts w:ascii="Arial" w:hAnsi="Arial" w:eastAsia="Trebuchet MS" w:cs="Arial"/>
          <w:b/>
          <w:bCs/>
          <w:sz w:val="20"/>
          <w:szCs w:val="20"/>
        </w:rPr>
      </w:pPr>
    </w:p>
    <w:p w:rsidR="2D0B46F7" w:rsidP="2D0B46F7" w:rsidRDefault="2D0B46F7" w14:paraId="1C94851A" w14:textId="13F89B6E">
      <w:pPr>
        <w:jc w:val="center"/>
        <w:rPr>
          <w:rFonts w:ascii="Arial" w:hAnsi="Arial" w:eastAsia="Trebuchet MS" w:cs="Arial"/>
          <w:b/>
          <w:bCs/>
          <w:sz w:val="20"/>
          <w:szCs w:val="20"/>
        </w:rPr>
      </w:pPr>
    </w:p>
    <w:p w:rsidR="2D0B46F7" w:rsidP="2D0B46F7" w:rsidRDefault="2D0B46F7" w14:paraId="37BEC4C7" w14:textId="45E191D8">
      <w:pPr>
        <w:jc w:val="center"/>
        <w:rPr>
          <w:rFonts w:ascii="Arial" w:hAnsi="Arial" w:eastAsia="Trebuchet MS" w:cs="Arial"/>
          <w:b/>
          <w:bCs/>
          <w:sz w:val="20"/>
          <w:szCs w:val="20"/>
        </w:rPr>
      </w:pPr>
    </w:p>
    <w:p w:rsidR="2D0B46F7" w:rsidP="2D0B46F7" w:rsidRDefault="2D0B46F7" w14:paraId="66B5A049" w14:textId="55A0049D">
      <w:pPr>
        <w:jc w:val="center"/>
        <w:rPr>
          <w:rFonts w:ascii="Arial" w:hAnsi="Arial" w:eastAsia="Trebuchet MS" w:cs="Arial"/>
          <w:b/>
          <w:bCs/>
          <w:sz w:val="20"/>
          <w:szCs w:val="20"/>
        </w:rPr>
      </w:pPr>
    </w:p>
    <w:p w:rsidRPr="009C3663" w:rsidR="00DE04FA" w:rsidP="001019D9" w:rsidRDefault="00DE04FA" w14:paraId="46FC9835" w14:textId="77777777">
      <w:pPr>
        <w:jc w:val="center"/>
        <w:rPr>
          <w:rFonts w:ascii="Arial" w:hAnsi="Arial" w:eastAsia="Trebuchet MS" w:cs="Arial"/>
          <w:b/>
          <w:sz w:val="20"/>
          <w:szCs w:val="20"/>
        </w:rPr>
      </w:pPr>
    </w:p>
    <w:bookmarkEnd w:id="0"/>
    <w:p w:rsidRPr="009C3663" w:rsidR="00F95395" w:rsidP="001019D9" w:rsidRDefault="00F95395" w14:paraId="63680830" w14:textId="77777777">
      <w:pPr>
        <w:jc w:val="center"/>
        <w:rPr>
          <w:rFonts w:ascii="Arial" w:hAnsi="Arial" w:eastAsia="Trebuchet MS" w:cs="Arial"/>
          <w:b/>
          <w:sz w:val="20"/>
          <w:szCs w:val="20"/>
        </w:rPr>
      </w:pPr>
    </w:p>
    <w:p w:rsidRPr="009C3663" w:rsidR="00F95395" w:rsidP="001019D9" w:rsidRDefault="00F95395" w14:paraId="290EF899" w14:textId="77777777">
      <w:pPr>
        <w:jc w:val="center"/>
        <w:rPr>
          <w:rFonts w:ascii="Arial" w:hAnsi="Arial" w:eastAsia="Trebuchet MS" w:cs="Arial"/>
          <w:b/>
          <w:sz w:val="20"/>
          <w:szCs w:val="20"/>
        </w:rPr>
      </w:pPr>
    </w:p>
    <w:p w:rsidRPr="009C3663" w:rsidR="00187760" w:rsidP="00FC3FE8" w:rsidRDefault="00187760" w14:paraId="16AD58DC" w14:textId="77777777">
      <w:pPr>
        <w:pStyle w:val="Heading1"/>
        <w:rPr>
          <w:rFonts w:cs="Arial"/>
          <w:sz w:val="20"/>
          <w:szCs w:val="20"/>
          <w:lang w:eastAsia="en-GB"/>
        </w:rPr>
      </w:pPr>
      <w:r w:rsidRPr="009C3663">
        <w:rPr>
          <w:rFonts w:cs="Arial"/>
          <w:sz w:val="20"/>
          <w:szCs w:val="20"/>
          <w:lang w:eastAsia="en-GB"/>
        </w:rPr>
        <w:t>P</w:t>
      </w:r>
      <w:r w:rsidRPr="009C3663" w:rsidR="00AC7282">
        <w:rPr>
          <w:rFonts w:cs="Arial"/>
          <w:sz w:val="20"/>
          <w:szCs w:val="20"/>
          <w:lang w:eastAsia="en-GB"/>
        </w:rPr>
        <w:t>urpose</w:t>
      </w:r>
    </w:p>
    <w:p w:rsidRPr="00670351" w:rsidR="00187760" w:rsidP="00670351" w:rsidRDefault="003E1EA5" w14:paraId="1336B263" w14:textId="2689476D">
      <w:pPr>
        <w:pStyle w:val="Heading2"/>
        <w:tabs>
          <w:tab w:val="num" w:pos="567"/>
        </w:tabs>
        <w:ind w:hanging="2411"/>
        <w:rPr>
          <w:rFonts w:ascii="Arial" w:hAnsi="Arial" w:cs="Arial"/>
          <w:b/>
          <w:sz w:val="20"/>
          <w:szCs w:val="20"/>
        </w:rPr>
      </w:pPr>
      <w:r w:rsidRPr="009C3663">
        <w:rPr>
          <w:rFonts w:ascii="Arial" w:hAnsi="Arial" w:cs="Arial"/>
          <w:b/>
          <w:sz w:val="20"/>
          <w:szCs w:val="20"/>
        </w:rPr>
        <w:t>Background Information</w:t>
      </w:r>
    </w:p>
    <w:p w:rsidRPr="009C3663" w:rsidR="003E1EA5" w:rsidP="003E1EA5" w:rsidRDefault="003E1EA5" w14:paraId="30B6ECF8" w14:textId="77777777">
      <w:pPr>
        <w:ind w:left="720"/>
        <w:rPr>
          <w:rFonts w:ascii="Arial" w:hAnsi="Arial" w:eastAsia="Times New Roman" w:cs="Arial"/>
          <w:sz w:val="20"/>
          <w:szCs w:val="20"/>
          <w:lang w:eastAsia="en-GB"/>
        </w:rPr>
      </w:pPr>
      <w:r w:rsidRPr="009C3663">
        <w:rPr>
          <w:rFonts w:ascii="Arial" w:hAnsi="Arial" w:eastAsia="Times New Roman" w:cs="Arial"/>
          <w:sz w:val="20"/>
          <w:szCs w:val="20"/>
          <w:lang w:eastAsia="en-GB"/>
        </w:rPr>
        <w:t>City of Bradford Metropolitan District Council (the Council) covers an area of approximately 141 square miles. This includes Bradford city centre, the towns of Shipley, Bingley, Keighley and Ilkley and many other communities including Addingham, Baildon, Burley, Cullingworth, Denholme, Eastburn, Eccleshill, Haworth, Menston, Oxenhope, Queensbury, Silsden, Steeton and Thornton. The total population of the district the Council serves is approximately 522,500 (2011 Census)</w:t>
      </w:r>
    </w:p>
    <w:p w:rsidRPr="00670351" w:rsidR="007C030F" w:rsidP="007C030F" w:rsidRDefault="003E1EA5" w14:paraId="1F40C22A" w14:textId="72D23DAE">
      <w:pPr>
        <w:ind w:left="720"/>
        <w:rPr>
          <w:rFonts w:ascii="Arial" w:hAnsi="Arial" w:cs="Arial"/>
          <w:sz w:val="20"/>
          <w:szCs w:val="20"/>
        </w:rPr>
      </w:pPr>
      <w:r w:rsidRPr="00670351">
        <w:rPr>
          <w:rFonts w:ascii="Arial" w:hAnsi="Arial" w:eastAsia="Times New Roman" w:cs="Arial"/>
          <w:sz w:val="20"/>
          <w:szCs w:val="20"/>
          <w:lang w:eastAsia="en-GB"/>
        </w:rPr>
        <w:t>T</w:t>
      </w:r>
      <w:r w:rsidRPr="00670351" w:rsidR="000D58C9">
        <w:rPr>
          <w:rFonts w:ascii="Arial" w:hAnsi="Arial" w:eastAsia="Times New Roman" w:cs="Arial"/>
          <w:sz w:val="20"/>
          <w:szCs w:val="20"/>
          <w:lang w:eastAsia="en-GB"/>
        </w:rPr>
        <w:t>he Council is seeking to appoint a suitably experienced and qualified Provid</w:t>
      </w:r>
      <w:r w:rsidRPr="00670351" w:rsidR="00D75AE1">
        <w:rPr>
          <w:rFonts w:ascii="Arial" w:hAnsi="Arial" w:eastAsia="Times New Roman" w:cs="Arial"/>
          <w:sz w:val="20"/>
          <w:szCs w:val="20"/>
          <w:lang w:eastAsia="en-GB"/>
        </w:rPr>
        <w:t>er (the Provider) to deliver</w:t>
      </w:r>
      <w:r w:rsidRPr="00670351" w:rsidR="00D75AE1">
        <w:rPr>
          <w:rFonts w:ascii="Arial" w:hAnsi="Arial" w:cs="Arial"/>
          <w:sz w:val="20"/>
          <w:szCs w:val="20"/>
        </w:rPr>
        <w:t xml:space="preserve"> </w:t>
      </w:r>
      <w:r w:rsidRPr="00670351" w:rsidR="007C030F">
        <w:rPr>
          <w:rFonts w:ascii="Arial" w:hAnsi="Arial" w:cs="Arial"/>
          <w:sz w:val="20"/>
          <w:szCs w:val="20"/>
        </w:rPr>
        <w:t xml:space="preserve">a </w:t>
      </w:r>
      <w:r w:rsidRPr="00670351" w:rsidR="00FC49B9">
        <w:rPr>
          <w:rFonts w:ascii="Arial" w:hAnsi="Arial" w:cs="Arial"/>
          <w:sz w:val="20"/>
          <w:szCs w:val="20"/>
        </w:rPr>
        <w:t xml:space="preserve">cloud hosted </w:t>
      </w:r>
      <w:r w:rsidRPr="00670351" w:rsidR="007C030F">
        <w:rPr>
          <w:rFonts w:ascii="Arial" w:hAnsi="Arial" w:cs="Arial"/>
          <w:sz w:val="20"/>
          <w:szCs w:val="20"/>
        </w:rPr>
        <w:t>booking system for the DfE funded Holiday Activity &amp; Food Programme</w:t>
      </w:r>
      <w:r w:rsidRPr="00670351" w:rsidR="0031106F">
        <w:rPr>
          <w:rFonts w:ascii="Arial" w:hAnsi="Arial" w:cs="Arial"/>
          <w:sz w:val="20"/>
          <w:szCs w:val="20"/>
        </w:rPr>
        <w:t xml:space="preserve"> (HAF)</w:t>
      </w:r>
      <w:r w:rsidRPr="00670351" w:rsidR="006048B7">
        <w:rPr>
          <w:rFonts w:ascii="Arial" w:hAnsi="Arial" w:cs="Arial"/>
          <w:sz w:val="20"/>
          <w:szCs w:val="20"/>
        </w:rPr>
        <w:t>.</w:t>
      </w:r>
    </w:p>
    <w:p w:rsidRPr="009C3663" w:rsidR="00187760" w:rsidP="00187760" w:rsidRDefault="12119AE2" w14:paraId="530B43EE" w14:textId="3E16A266">
      <w:pPr>
        <w:ind w:left="720"/>
        <w:rPr>
          <w:rFonts w:ascii="Arial" w:hAnsi="Arial" w:eastAsia="Times New Roman" w:cs="Arial"/>
          <w:sz w:val="20"/>
          <w:szCs w:val="20"/>
          <w:lang w:eastAsia="en-GB"/>
        </w:rPr>
      </w:pPr>
      <w:r w:rsidRPr="002B1864">
        <w:rPr>
          <w:rFonts w:ascii="Arial" w:hAnsi="Arial" w:eastAsia="Times New Roman" w:cs="Arial"/>
          <w:sz w:val="20"/>
          <w:szCs w:val="20"/>
          <w:lang w:eastAsia="en-GB"/>
        </w:rPr>
        <w:t xml:space="preserve">It is anticipated that the contract will be for a period of </w:t>
      </w:r>
      <w:r w:rsidRPr="002B1864" w:rsidR="651172D8">
        <w:rPr>
          <w:rFonts w:ascii="Arial" w:hAnsi="Arial" w:eastAsia="Times New Roman" w:cs="Arial"/>
          <w:sz w:val="20"/>
          <w:szCs w:val="20"/>
          <w:lang w:eastAsia="en-GB"/>
        </w:rPr>
        <w:t>2</w:t>
      </w:r>
      <w:r w:rsidRPr="002B1864" w:rsidR="20A567CA">
        <w:rPr>
          <w:rFonts w:ascii="Arial" w:hAnsi="Arial" w:eastAsia="Times New Roman" w:cs="Arial"/>
          <w:sz w:val="20"/>
          <w:szCs w:val="20"/>
          <w:lang w:eastAsia="en-GB"/>
        </w:rPr>
        <w:t xml:space="preserve"> </w:t>
      </w:r>
      <w:r w:rsidRPr="002B1864">
        <w:rPr>
          <w:rFonts w:ascii="Arial" w:hAnsi="Arial" w:eastAsia="Times New Roman" w:cs="Arial"/>
          <w:sz w:val="20"/>
          <w:szCs w:val="20"/>
          <w:lang w:eastAsia="en-GB"/>
        </w:rPr>
        <w:t>year</w:t>
      </w:r>
      <w:r w:rsidRPr="002B1864" w:rsidR="763FE874">
        <w:rPr>
          <w:rFonts w:ascii="Arial" w:hAnsi="Arial" w:eastAsia="Times New Roman" w:cs="Arial"/>
          <w:sz w:val="20"/>
          <w:szCs w:val="20"/>
          <w:lang w:eastAsia="en-GB"/>
        </w:rPr>
        <w:t>s</w:t>
      </w:r>
      <w:r w:rsidRPr="002B1864">
        <w:rPr>
          <w:rFonts w:ascii="Arial" w:hAnsi="Arial" w:eastAsia="Times New Roman" w:cs="Arial"/>
          <w:sz w:val="20"/>
          <w:szCs w:val="20"/>
          <w:lang w:eastAsia="en-GB"/>
        </w:rPr>
        <w:t xml:space="preserve"> with </w:t>
      </w:r>
      <w:r w:rsidR="00196458">
        <w:rPr>
          <w:rFonts w:ascii="Arial" w:hAnsi="Arial" w:eastAsia="Times New Roman" w:cs="Arial"/>
          <w:sz w:val="20"/>
          <w:szCs w:val="20"/>
          <w:lang w:eastAsia="en-GB"/>
        </w:rPr>
        <w:t>options</w:t>
      </w:r>
      <w:r w:rsidRPr="002B1864">
        <w:rPr>
          <w:rFonts w:ascii="Arial" w:hAnsi="Arial" w:eastAsia="Times New Roman" w:cs="Arial"/>
          <w:sz w:val="20"/>
          <w:szCs w:val="20"/>
          <w:lang w:eastAsia="en-GB"/>
        </w:rPr>
        <w:t xml:space="preserve"> to extend by </w:t>
      </w:r>
      <w:r w:rsidRPr="002B1864" w:rsidR="71365F11">
        <w:rPr>
          <w:rFonts w:ascii="Arial" w:hAnsi="Arial" w:eastAsia="Times New Roman" w:cs="Arial"/>
          <w:sz w:val="20"/>
          <w:szCs w:val="20"/>
          <w:lang w:eastAsia="en-GB"/>
        </w:rPr>
        <w:t xml:space="preserve">up to </w:t>
      </w:r>
      <w:r w:rsidRPr="002B1864" w:rsidR="2E62B9F4">
        <w:rPr>
          <w:rFonts w:ascii="Arial" w:hAnsi="Arial" w:eastAsia="Times New Roman" w:cs="Arial"/>
          <w:sz w:val="20"/>
          <w:szCs w:val="20"/>
          <w:lang w:eastAsia="en-GB"/>
        </w:rPr>
        <w:t>3</w:t>
      </w:r>
      <w:r w:rsidRPr="002B1864">
        <w:rPr>
          <w:rFonts w:ascii="Arial" w:hAnsi="Arial" w:eastAsia="Times New Roman" w:cs="Arial"/>
          <w:sz w:val="20"/>
          <w:szCs w:val="20"/>
          <w:lang w:eastAsia="en-GB"/>
        </w:rPr>
        <w:t xml:space="preserve"> </w:t>
      </w:r>
      <w:r w:rsidR="00196458">
        <w:rPr>
          <w:rFonts w:ascii="Arial" w:hAnsi="Arial" w:eastAsia="Times New Roman" w:cs="Arial"/>
          <w:sz w:val="20"/>
          <w:szCs w:val="20"/>
          <w:lang w:eastAsia="en-GB"/>
        </w:rPr>
        <w:t>years</w:t>
      </w:r>
      <w:r w:rsidRPr="002B1864">
        <w:rPr>
          <w:rFonts w:ascii="Arial" w:hAnsi="Arial" w:eastAsia="Times New Roman" w:cs="Arial"/>
          <w:sz w:val="20"/>
          <w:szCs w:val="20"/>
          <w:lang w:eastAsia="en-GB"/>
        </w:rPr>
        <w:t xml:space="preserve">. </w:t>
      </w:r>
      <w:r w:rsidRPr="002B1864" w:rsidR="3C591046">
        <w:rPr>
          <w:rFonts w:ascii="Arial" w:hAnsi="Arial" w:eastAsia="Times New Roman" w:cs="Arial"/>
          <w:sz w:val="20"/>
          <w:szCs w:val="20"/>
          <w:lang w:eastAsia="en-GB"/>
        </w:rPr>
        <w:t>Any contract extensions will</w:t>
      </w:r>
      <w:r w:rsidRPr="002B1864" w:rsidR="05017D12">
        <w:rPr>
          <w:rFonts w:ascii="Arial" w:hAnsi="Arial" w:eastAsia="Times New Roman" w:cs="Arial"/>
          <w:sz w:val="20"/>
          <w:szCs w:val="20"/>
          <w:lang w:eastAsia="en-GB"/>
        </w:rPr>
        <w:t xml:space="preserve"> be dependent on D</w:t>
      </w:r>
      <w:r w:rsidRPr="002B1864" w:rsidR="720F87F6">
        <w:rPr>
          <w:rFonts w:ascii="Arial" w:hAnsi="Arial" w:eastAsia="Times New Roman" w:cs="Arial"/>
          <w:sz w:val="20"/>
          <w:szCs w:val="20"/>
          <w:lang w:eastAsia="en-GB"/>
        </w:rPr>
        <w:t>fE</w:t>
      </w:r>
      <w:r w:rsidRPr="002B1864" w:rsidR="05017D12">
        <w:rPr>
          <w:rFonts w:ascii="Arial" w:hAnsi="Arial" w:eastAsia="Times New Roman" w:cs="Arial"/>
          <w:sz w:val="20"/>
          <w:szCs w:val="20"/>
          <w:lang w:eastAsia="en-GB"/>
        </w:rPr>
        <w:t xml:space="preserve"> funding and subject to contract performance. </w:t>
      </w:r>
      <w:r w:rsidRPr="2D0B46F7" w:rsidR="00ECFB53">
        <w:rPr>
          <w:rFonts w:ascii="Arial" w:hAnsi="Arial" w:eastAsia="Times New Roman" w:cs="Arial"/>
          <w:sz w:val="20"/>
          <w:szCs w:val="20"/>
          <w:lang w:eastAsia="en-GB"/>
        </w:rPr>
        <w:t>The Council reserves the right to amend the scope of the support requirement for the extension period</w:t>
      </w:r>
      <w:r w:rsidRPr="2D0B46F7" w:rsidR="2EF9C313">
        <w:rPr>
          <w:rFonts w:ascii="Arial" w:hAnsi="Arial" w:eastAsia="Times New Roman" w:cs="Arial"/>
          <w:sz w:val="20"/>
          <w:szCs w:val="20"/>
          <w:lang w:eastAsia="en-GB"/>
        </w:rPr>
        <w:t>s</w:t>
      </w:r>
      <w:r w:rsidRPr="2D0B46F7" w:rsidR="00ECFB53">
        <w:rPr>
          <w:rFonts w:ascii="Arial" w:hAnsi="Arial" w:eastAsia="Times New Roman" w:cs="Arial"/>
          <w:sz w:val="20"/>
          <w:szCs w:val="20"/>
          <w:lang w:eastAsia="en-GB"/>
        </w:rPr>
        <w:t xml:space="preserve">. </w:t>
      </w:r>
    </w:p>
    <w:p w:rsidRPr="009C3663" w:rsidR="006759CC" w:rsidP="00670351" w:rsidRDefault="006759CC" w14:paraId="7239EDCE" w14:textId="77777777">
      <w:pPr>
        <w:pStyle w:val="Heading2"/>
        <w:tabs>
          <w:tab w:val="num" w:pos="567"/>
        </w:tabs>
        <w:ind w:hanging="2411"/>
        <w:rPr>
          <w:rFonts w:ascii="Arial" w:hAnsi="Arial" w:cs="Arial"/>
          <w:b/>
          <w:sz w:val="20"/>
          <w:szCs w:val="20"/>
        </w:rPr>
      </w:pPr>
      <w:r w:rsidRPr="009C3663">
        <w:rPr>
          <w:rFonts w:ascii="Arial" w:hAnsi="Arial" w:cs="Arial"/>
          <w:b/>
          <w:sz w:val="20"/>
          <w:szCs w:val="20"/>
        </w:rPr>
        <w:t>Introduction</w:t>
      </w:r>
    </w:p>
    <w:p w:rsidRPr="009C3663" w:rsidR="006759CC" w:rsidP="006759CC" w:rsidRDefault="006759CC" w14:paraId="3364EAB4" w14:textId="77777777">
      <w:pPr>
        <w:ind w:left="720"/>
        <w:rPr>
          <w:rFonts w:ascii="Arial" w:hAnsi="Arial" w:eastAsia="Times New Roman" w:cs="Arial"/>
          <w:sz w:val="20"/>
          <w:szCs w:val="20"/>
          <w:lang w:eastAsia="en-GB"/>
        </w:rPr>
      </w:pPr>
      <w:r w:rsidRPr="009C3663">
        <w:rPr>
          <w:rFonts w:ascii="Arial" w:hAnsi="Arial" w:eastAsia="Times New Roman" w:cs="Arial"/>
          <w:sz w:val="20"/>
          <w:szCs w:val="20"/>
          <w:lang w:eastAsia="en-GB"/>
        </w:rPr>
        <w:t xml:space="preserve">This specification sets out the Council’s requirements. It details the standards and outputs which the </w:t>
      </w:r>
      <w:r w:rsidRPr="009C3663" w:rsidR="00C57F42">
        <w:rPr>
          <w:rFonts w:ascii="Arial" w:hAnsi="Arial" w:eastAsia="Times New Roman" w:cs="Arial"/>
          <w:sz w:val="20"/>
          <w:szCs w:val="20"/>
          <w:lang w:eastAsia="en-GB"/>
        </w:rPr>
        <w:t>Provider</w:t>
      </w:r>
      <w:r w:rsidRPr="009C3663">
        <w:rPr>
          <w:rFonts w:ascii="Arial" w:hAnsi="Arial" w:eastAsia="Times New Roman" w:cs="Arial"/>
          <w:sz w:val="20"/>
          <w:szCs w:val="20"/>
          <w:lang w:eastAsia="en-GB"/>
        </w:rPr>
        <w:t xml:space="preserve"> is required to achieve and how these will be measured. It will form part of the contract with the Council.</w:t>
      </w:r>
    </w:p>
    <w:p w:rsidRPr="009C3663" w:rsidR="00AC7282" w:rsidP="00187760" w:rsidRDefault="00DB41DC" w14:paraId="4FBDEE0F" w14:textId="2AC5FFB7">
      <w:pPr>
        <w:ind w:left="720"/>
        <w:rPr>
          <w:rFonts w:ascii="Arial" w:hAnsi="Arial" w:eastAsia="Times New Roman" w:cs="Arial"/>
          <w:sz w:val="20"/>
          <w:szCs w:val="20"/>
          <w:lang w:eastAsia="en-GB"/>
        </w:rPr>
      </w:pPr>
      <w:r w:rsidRPr="009C3663">
        <w:rPr>
          <w:rFonts w:ascii="Arial" w:hAnsi="Arial" w:eastAsia="Times New Roman" w:cs="Arial"/>
          <w:sz w:val="20"/>
          <w:szCs w:val="20"/>
          <w:lang w:eastAsia="en-GB"/>
        </w:rPr>
        <w:t>A</w:t>
      </w:r>
      <w:r w:rsidRPr="009C3663" w:rsidR="00BA71AC">
        <w:rPr>
          <w:rFonts w:ascii="Arial" w:hAnsi="Arial" w:eastAsia="Times New Roman" w:cs="Arial"/>
          <w:sz w:val="20"/>
          <w:szCs w:val="20"/>
          <w:lang w:eastAsia="en-GB"/>
        </w:rPr>
        <w:t xml:space="preserve">ddendum </w:t>
      </w:r>
      <w:r w:rsidRPr="009C3663">
        <w:rPr>
          <w:rFonts w:ascii="Arial" w:hAnsi="Arial" w:eastAsia="Times New Roman" w:cs="Arial"/>
          <w:sz w:val="20"/>
          <w:szCs w:val="20"/>
          <w:lang w:eastAsia="en-GB"/>
        </w:rPr>
        <w:t>A</w:t>
      </w:r>
      <w:r w:rsidRPr="009C3663" w:rsidR="004779AC">
        <w:rPr>
          <w:rFonts w:ascii="Arial" w:hAnsi="Arial" w:eastAsia="Times New Roman" w:cs="Arial"/>
          <w:sz w:val="20"/>
          <w:szCs w:val="20"/>
          <w:lang w:eastAsia="en-GB"/>
        </w:rPr>
        <w:t xml:space="preserve"> at the end of this specification</w:t>
      </w:r>
      <w:r w:rsidRPr="009C3663">
        <w:rPr>
          <w:rFonts w:ascii="Arial" w:hAnsi="Arial" w:eastAsia="Times New Roman" w:cs="Arial"/>
          <w:sz w:val="20"/>
          <w:szCs w:val="20"/>
          <w:lang w:eastAsia="en-GB"/>
        </w:rPr>
        <w:t xml:space="preserve"> provides bidders with overview information about the current IT infrastructure, services, and support, including any standards/policies/technical requirements. This will allow bidders to gain an understanding to ensure appropriateness of their solution(s) and enable them to provide an accurate pricing for the implementation and running of their services.</w:t>
      </w:r>
    </w:p>
    <w:p w:rsidRPr="009C3663" w:rsidR="009A7DB8" w:rsidP="00B466A9" w:rsidRDefault="009A7DB8" w14:paraId="584F34E8" w14:textId="77777777">
      <w:pPr>
        <w:pStyle w:val="ListParagraph"/>
        <w:rPr>
          <w:rFonts w:ascii="Arial" w:hAnsi="Arial" w:eastAsia="Times New Roman" w:cs="Arial"/>
          <w:sz w:val="20"/>
          <w:szCs w:val="20"/>
          <w:lang w:eastAsia="en-GB"/>
        </w:rPr>
      </w:pPr>
    </w:p>
    <w:p w:rsidRPr="009C3663" w:rsidR="008C174A" w:rsidP="006759CC" w:rsidRDefault="009A7DB8" w14:paraId="71AD815E" w14:textId="77777777">
      <w:pPr>
        <w:pStyle w:val="Heading1"/>
        <w:rPr>
          <w:rFonts w:cs="Arial"/>
          <w:b w:val="0"/>
          <w:sz w:val="20"/>
          <w:szCs w:val="20"/>
          <w:lang w:eastAsia="en-GB"/>
        </w:rPr>
      </w:pPr>
      <w:r w:rsidRPr="009C3663">
        <w:rPr>
          <w:rFonts w:cs="Arial"/>
          <w:sz w:val="20"/>
          <w:szCs w:val="20"/>
          <w:lang w:eastAsia="en-GB"/>
        </w:rPr>
        <w:t xml:space="preserve">Key </w:t>
      </w:r>
      <w:r w:rsidRPr="009C3663">
        <w:rPr>
          <w:rFonts w:cs="Arial"/>
          <w:sz w:val="20"/>
          <w:szCs w:val="20"/>
        </w:rPr>
        <w:t>Requirements</w:t>
      </w:r>
    </w:p>
    <w:p w:rsidRPr="00D23AF5" w:rsidR="007228FB" w:rsidP="00384C0D" w:rsidRDefault="007C030F" w14:paraId="1181774F" w14:textId="3C3B2498">
      <w:pPr>
        <w:ind w:left="720"/>
        <w:rPr>
          <w:rFonts w:ascii="Arial" w:hAnsi="Arial" w:eastAsia="Times New Roman" w:cs="Arial"/>
          <w:sz w:val="20"/>
          <w:szCs w:val="20"/>
          <w:lang w:eastAsia="en-GB"/>
        </w:rPr>
      </w:pPr>
      <w:r w:rsidRPr="00D23AF5">
        <w:rPr>
          <w:rFonts w:ascii="Arial" w:hAnsi="Arial" w:eastAsia="Times New Roman" w:cs="Arial"/>
          <w:sz w:val="20"/>
          <w:szCs w:val="20"/>
          <w:lang w:eastAsia="en-GB"/>
        </w:rPr>
        <w:t>This section defines the minimum business scope, deliverables, acceptance conditions, and supplier response expectations for delivery of the Bradford HAF platform service.</w:t>
      </w:r>
    </w:p>
    <w:p w:rsidRPr="00D23AF5" w:rsidR="009A64F5" w:rsidP="00384C0D" w:rsidRDefault="009A64F5" w14:paraId="472A467C" w14:textId="77777777">
      <w:pPr>
        <w:ind w:firstLine="720"/>
        <w:rPr>
          <w:rFonts w:ascii="Arial" w:hAnsi="Arial" w:cs="Arial"/>
          <w:sz w:val="20"/>
          <w:szCs w:val="20"/>
        </w:rPr>
      </w:pPr>
      <w:r w:rsidRPr="00D23AF5">
        <w:rPr>
          <w:rFonts w:ascii="Arial" w:hAnsi="Arial" w:cs="Arial"/>
          <w:sz w:val="20"/>
          <w:szCs w:val="20"/>
        </w:rPr>
        <w:t>The service users of the HAF booking system are</w:t>
      </w:r>
    </w:p>
    <w:p w:rsidRPr="00D23AF5" w:rsidR="009A64F5" w:rsidRDefault="009A64F5" w14:paraId="3BDED47F" w14:textId="77777777">
      <w:pPr>
        <w:pStyle w:val="Heading3"/>
        <w:numPr>
          <w:ilvl w:val="0"/>
          <w:numId w:val="7"/>
        </w:numPr>
        <w:spacing w:after="0"/>
        <w:ind w:left="2137" w:hanging="357"/>
        <w:rPr>
          <w:rFonts w:cs="Arial"/>
          <w:sz w:val="20"/>
          <w:szCs w:val="20"/>
          <w:lang w:eastAsia="en-GB"/>
        </w:rPr>
      </w:pPr>
      <w:r w:rsidRPr="00D23AF5">
        <w:rPr>
          <w:rFonts w:cs="Arial"/>
          <w:sz w:val="20"/>
          <w:szCs w:val="20"/>
          <w:lang w:eastAsia="en-GB"/>
        </w:rPr>
        <w:t>The Council</w:t>
      </w:r>
    </w:p>
    <w:p w:rsidRPr="00D23AF5" w:rsidR="009A64F5" w:rsidRDefault="009A64F5" w14:paraId="6E8AD09E" w14:textId="77777777">
      <w:pPr>
        <w:pStyle w:val="Heading3"/>
        <w:numPr>
          <w:ilvl w:val="0"/>
          <w:numId w:val="7"/>
        </w:numPr>
        <w:spacing w:after="0"/>
        <w:ind w:left="2137" w:hanging="357"/>
        <w:rPr>
          <w:rFonts w:cs="Arial"/>
          <w:sz w:val="20"/>
          <w:szCs w:val="20"/>
          <w:lang w:eastAsia="en-GB"/>
        </w:rPr>
      </w:pPr>
      <w:r w:rsidRPr="00D23AF5">
        <w:rPr>
          <w:rFonts w:cs="Arial"/>
          <w:sz w:val="20"/>
          <w:szCs w:val="20"/>
          <w:lang w:eastAsia="en-GB"/>
        </w:rPr>
        <w:t>The holiday clubs</w:t>
      </w:r>
    </w:p>
    <w:p w:rsidR="009A64F5" w:rsidRDefault="009A64F5" w14:paraId="5E723E59" w14:textId="77777777">
      <w:pPr>
        <w:pStyle w:val="Heading3"/>
        <w:numPr>
          <w:ilvl w:val="0"/>
          <w:numId w:val="7"/>
        </w:numPr>
        <w:spacing w:after="0"/>
        <w:ind w:left="2137" w:hanging="357"/>
        <w:rPr>
          <w:rFonts w:cs="Arial"/>
          <w:sz w:val="20"/>
          <w:szCs w:val="20"/>
          <w:lang w:eastAsia="en-GB"/>
        </w:rPr>
      </w:pPr>
      <w:r w:rsidRPr="00D23AF5">
        <w:rPr>
          <w:rFonts w:cs="Arial"/>
          <w:sz w:val="20"/>
          <w:szCs w:val="20"/>
          <w:lang w:eastAsia="en-GB"/>
        </w:rPr>
        <w:t>Parents and guardians</w:t>
      </w:r>
    </w:p>
    <w:p w:rsidRPr="00D23AF5" w:rsidR="009C1A47" w:rsidP="009C1A47" w:rsidRDefault="009C1A47" w14:paraId="767E66F0" w14:textId="77777777">
      <w:pPr>
        <w:pStyle w:val="Heading3"/>
        <w:numPr>
          <w:ilvl w:val="0"/>
          <w:numId w:val="0"/>
        </w:numPr>
        <w:spacing w:after="120"/>
        <w:ind w:left="2137"/>
        <w:rPr>
          <w:rFonts w:cs="Arial"/>
          <w:sz w:val="20"/>
          <w:szCs w:val="20"/>
          <w:lang w:eastAsia="en-GB"/>
        </w:rPr>
      </w:pPr>
    </w:p>
    <w:p w:rsidR="00BF77F8" w:rsidP="003330EC" w:rsidRDefault="00BF77F8" w14:paraId="2ECADC2E" w14:textId="33EAB4CD">
      <w:pPr>
        <w:pStyle w:val="Heading2"/>
        <w:tabs>
          <w:tab w:val="num" w:pos="567"/>
        </w:tabs>
        <w:ind w:hanging="2411"/>
        <w:rPr>
          <w:rFonts w:ascii="Arial" w:hAnsi="Arial" w:cs="Arial"/>
          <w:b/>
          <w:sz w:val="20"/>
          <w:szCs w:val="20"/>
        </w:rPr>
      </w:pPr>
      <w:r w:rsidRPr="009C3663">
        <w:rPr>
          <w:rFonts w:ascii="Arial" w:hAnsi="Arial" w:cs="Arial"/>
          <w:b/>
          <w:sz w:val="20"/>
          <w:szCs w:val="20"/>
        </w:rPr>
        <w:t xml:space="preserve">Solution Requirements </w:t>
      </w:r>
    </w:p>
    <w:p w:rsidRPr="005B640D" w:rsidR="005B640D" w:rsidP="005B640D" w:rsidRDefault="005B640D" w14:paraId="2FDBEA3B" w14:textId="77777777">
      <w:pPr>
        <w:ind w:left="720"/>
        <w:rPr>
          <w:rFonts w:ascii="Arial" w:hAnsi="Arial" w:eastAsia="Times New Roman" w:cs="Arial"/>
          <w:sz w:val="20"/>
          <w:szCs w:val="20"/>
          <w:lang w:eastAsia="en-GB"/>
        </w:rPr>
      </w:pPr>
      <w:r w:rsidRPr="005B640D">
        <w:rPr>
          <w:rFonts w:ascii="Arial" w:hAnsi="Arial" w:eastAsia="Times New Roman" w:cs="Arial"/>
          <w:sz w:val="20"/>
          <w:szCs w:val="20"/>
          <w:lang w:eastAsia="en-GB"/>
        </w:rPr>
        <w:t>It is expected that the booking system that a local authority operates should, as a minimum, include the following features:</w:t>
      </w:r>
    </w:p>
    <w:p w:rsidRPr="003330EC" w:rsidR="005B640D" w:rsidP="003330EC" w:rsidRDefault="003330EC" w14:paraId="618DC519" w14:textId="30D0EB9F">
      <w:pPr>
        <w:pStyle w:val="Heading3"/>
        <w:rPr>
          <w:rFonts w:cs="Arial"/>
          <w:sz w:val="20"/>
          <w:szCs w:val="20"/>
        </w:rPr>
      </w:pPr>
      <w:r>
        <w:rPr>
          <w:rFonts w:cs="Arial"/>
          <w:sz w:val="20"/>
          <w:szCs w:val="20"/>
        </w:rPr>
        <w:t>A</w:t>
      </w:r>
      <w:r w:rsidRPr="003330EC" w:rsidR="005B640D">
        <w:rPr>
          <w:rFonts w:cs="Arial"/>
          <w:sz w:val="20"/>
          <w:szCs w:val="20"/>
        </w:rPr>
        <w:t xml:space="preserve"> fully accessible format so that users with additional needs or disabilities are able to easily and effectively navigate and use the system</w:t>
      </w:r>
      <w:r>
        <w:rPr>
          <w:rFonts w:cs="Arial"/>
          <w:sz w:val="20"/>
          <w:szCs w:val="20"/>
        </w:rPr>
        <w:t>.</w:t>
      </w:r>
    </w:p>
    <w:p w:rsidRPr="003330EC" w:rsidR="005B640D" w:rsidP="003330EC" w:rsidRDefault="00CF61AB" w14:paraId="16CF39CF" w14:textId="1538B734">
      <w:pPr>
        <w:pStyle w:val="Heading3"/>
        <w:rPr>
          <w:rFonts w:cs="Arial"/>
          <w:sz w:val="20"/>
          <w:szCs w:val="20"/>
        </w:rPr>
      </w:pPr>
      <w:r>
        <w:rPr>
          <w:rFonts w:cs="Arial"/>
          <w:sz w:val="20"/>
          <w:szCs w:val="20"/>
        </w:rPr>
        <w:t>A</w:t>
      </w:r>
      <w:r w:rsidRPr="003330EC" w:rsidR="005B640D">
        <w:rPr>
          <w:rFonts w:cs="Arial"/>
          <w:sz w:val="20"/>
          <w:szCs w:val="20"/>
        </w:rPr>
        <w:t>vailable to use on computers, laptops and on mobile devices</w:t>
      </w:r>
      <w:r w:rsidR="00573AF5">
        <w:rPr>
          <w:rFonts w:cs="Arial"/>
          <w:sz w:val="20"/>
          <w:szCs w:val="20"/>
        </w:rPr>
        <w:t>.</w:t>
      </w:r>
    </w:p>
    <w:p w:rsidRPr="003330EC" w:rsidR="005B640D" w:rsidP="4564470C" w:rsidRDefault="00CF61AB" w14:paraId="26E978FE" w14:textId="232FDFD6">
      <w:pPr>
        <w:pStyle w:val="Heading3"/>
        <w:rPr>
          <w:rFonts w:cs="Arial"/>
          <w:color w:val="FF0000"/>
          <w:sz w:val="20"/>
          <w:szCs w:val="20"/>
        </w:rPr>
      </w:pPr>
      <w:r w:rsidRPr="4564470C" w:rsidR="4564470C">
        <w:rPr>
          <w:rFonts w:cs="Arial"/>
          <w:color w:val="FF0000"/>
          <w:sz w:val="20"/>
          <w:szCs w:val="20"/>
        </w:rPr>
        <w:t>I</w:t>
      </w:r>
      <w:r w:rsidRPr="4564470C" w:rsidR="4564470C">
        <w:rPr>
          <w:rFonts w:cs="Arial"/>
          <w:color w:val="FF0000"/>
          <w:sz w:val="20"/>
          <w:szCs w:val="20"/>
        </w:rPr>
        <w:t>nclude an offline option so that those who cannot or do not want to use an online booking system are still able to book, for example through a dedicated email or telephone number</w:t>
      </w:r>
      <w:r w:rsidRPr="4564470C" w:rsidR="4564470C">
        <w:rPr>
          <w:rFonts w:cs="Arial"/>
          <w:color w:val="FF0000"/>
          <w:sz w:val="20"/>
          <w:szCs w:val="20"/>
        </w:rPr>
        <w:t>.</w:t>
      </w:r>
    </w:p>
    <w:p w:rsidRPr="003330EC" w:rsidR="005B640D" w:rsidP="003330EC" w:rsidRDefault="00573AF5" w14:paraId="65D363FD" w14:textId="602B12AA">
      <w:pPr>
        <w:pStyle w:val="Heading3"/>
        <w:rPr>
          <w:rFonts w:cs="Arial"/>
          <w:sz w:val="20"/>
          <w:szCs w:val="20"/>
        </w:rPr>
      </w:pPr>
      <w:r>
        <w:rPr>
          <w:rFonts w:cs="Arial"/>
          <w:sz w:val="20"/>
          <w:szCs w:val="20"/>
        </w:rPr>
        <w:t>A</w:t>
      </w:r>
      <w:r w:rsidRPr="003330EC" w:rsidR="005B640D">
        <w:rPr>
          <w:rFonts w:cs="Arial"/>
          <w:sz w:val="20"/>
          <w:szCs w:val="20"/>
        </w:rPr>
        <w:t>n eligibility checking disclaimer, so that parents and families can provide their consent for the booking system and the provider or the local authority can conduct eligibility checks to ensure the programme reaches its intended recipients</w:t>
      </w:r>
      <w:r>
        <w:rPr>
          <w:rFonts w:cs="Arial"/>
          <w:sz w:val="20"/>
          <w:szCs w:val="20"/>
        </w:rPr>
        <w:t>.</w:t>
      </w:r>
    </w:p>
    <w:p w:rsidRPr="003330EC" w:rsidR="005B640D" w:rsidP="003330EC" w:rsidRDefault="00573AF5" w14:paraId="6A05D698" w14:textId="7B563F0C">
      <w:pPr>
        <w:pStyle w:val="Heading3"/>
        <w:rPr>
          <w:rFonts w:cs="Arial"/>
          <w:sz w:val="20"/>
          <w:szCs w:val="20"/>
        </w:rPr>
      </w:pPr>
      <w:r>
        <w:rPr>
          <w:rFonts w:cs="Arial"/>
          <w:sz w:val="20"/>
          <w:szCs w:val="20"/>
        </w:rPr>
        <w:t>A</w:t>
      </w:r>
      <w:r w:rsidRPr="003330EC" w:rsidR="005B640D">
        <w:rPr>
          <w:rFonts w:cs="Arial"/>
          <w:sz w:val="20"/>
          <w:szCs w:val="20"/>
        </w:rPr>
        <w:t xml:space="preserve"> mechanism to prevent “double-bookings”, multiple or same day bookings, so a single child cannot take up places with different providers on the same day or time</w:t>
      </w:r>
      <w:r>
        <w:rPr>
          <w:rFonts w:cs="Arial"/>
          <w:sz w:val="20"/>
          <w:szCs w:val="20"/>
        </w:rPr>
        <w:t>.</w:t>
      </w:r>
    </w:p>
    <w:p w:rsidRPr="003330EC" w:rsidR="005B640D" w:rsidP="003330EC" w:rsidRDefault="00573AF5" w14:paraId="7D067CBA" w14:textId="7AFDF659">
      <w:pPr>
        <w:pStyle w:val="Heading3"/>
        <w:rPr>
          <w:rFonts w:cs="Arial"/>
          <w:sz w:val="20"/>
          <w:szCs w:val="20"/>
        </w:rPr>
      </w:pPr>
      <w:r>
        <w:rPr>
          <w:rFonts w:cs="Arial"/>
          <w:sz w:val="20"/>
          <w:szCs w:val="20"/>
        </w:rPr>
        <w:t>Re</w:t>
      </w:r>
      <w:r w:rsidRPr="003330EC" w:rsidR="005B640D">
        <w:rPr>
          <w:rFonts w:cs="Arial"/>
          <w:sz w:val="20"/>
          <w:szCs w:val="20"/>
        </w:rPr>
        <w:t>minders and prompts so that families receive notifications about their bookings, which can help to minimise non-attendance</w:t>
      </w:r>
      <w:r>
        <w:rPr>
          <w:rFonts w:cs="Arial"/>
          <w:sz w:val="20"/>
          <w:szCs w:val="20"/>
        </w:rPr>
        <w:t>.</w:t>
      </w:r>
    </w:p>
    <w:p w:rsidR="005B640D" w:rsidP="003330EC" w:rsidRDefault="00573AF5" w14:paraId="7CEBE0E8" w14:textId="6A27929F">
      <w:pPr>
        <w:pStyle w:val="Heading3"/>
        <w:rPr>
          <w:rFonts w:cs="Arial"/>
          <w:sz w:val="20"/>
          <w:szCs w:val="20"/>
        </w:rPr>
      </w:pPr>
      <w:r>
        <w:rPr>
          <w:rFonts w:cs="Arial"/>
          <w:sz w:val="20"/>
          <w:szCs w:val="20"/>
        </w:rPr>
        <w:t>R</w:t>
      </w:r>
      <w:r w:rsidRPr="003330EC" w:rsidR="005B640D">
        <w:rPr>
          <w:rFonts w:cs="Arial"/>
          <w:sz w:val="20"/>
          <w:szCs w:val="20"/>
        </w:rPr>
        <w:t>eal-time tracking of bookings, allowing the local authority (LA) and provider to focus their marketing and promotion</w:t>
      </w:r>
      <w:r>
        <w:rPr>
          <w:rFonts w:cs="Arial"/>
          <w:sz w:val="20"/>
          <w:szCs w:val="20"/>
        </w:rPr>
        <w:t>.</w:t>
      </w:r>
    </w:p>
    <w:p w:rsidRPr="003330EC" w:rsidR="0040069A" w:rsidP="0040069A" w:rsidRDefault="0040069A" w14:paraId="513610A4" w14:textId="77777777">
      <w:pPr>
        <w:pStyle w:val="Heading3"/>
        <w:numPr>
          <w:ilvl w:val="0"/>
          <w:numId w:val="0"/>
        </w:numPr>
        <w:ind w:left="2268"/>
        <w:rPr>
          <w:rFonts w:cs="Arial"/>
          <w:sz w:val="20"/>
          <w:szCs w:val="20"/>
        </w:rPr>
      </w:pPr>
    </w:p>
    <w:p w:rsidRPr="00573AF5" w:rsidR="005B640D" w:rsidP="00573AF5" w:rsidRDefault="003330EC" w14:paraId="22968109" w14:textId="74D463EB">
      <w:pPr>
        <w:pStyle w:val="Heading2"/>
        <w:tabs>
          <w:tab w:val="num" w:pos="567"/>
        </w:tabs>
        <w:ind w:hanging="2411"/>
        <w:rPr>
          <w:rFonts w:ascii="Arial" w:hAnsi="Arial" w:cs="Arial"/>
          <w:b/>
          <w:sz w:val="20"/>
          <w:szCs w:val="20"/>
        </w:rPr>
      </w:pPr>
      <w:r w:rsidRPr="00573AF5">
        <w:rPr>
          <w:rFonts w:ascii="Arial" w:hAnsi="Arial" w:cs="Arial"/>
          <w:b/>
          <w:sz w:val="20"/>
          <w:szCs w:val="20"/>
        </w:rPr>
        <w:t>Access Levels</w:t>
      </w:r>
    </w:p>
    <w:p w:rsidRPr="00D23AF5" w:rsidR="000E1402" w:rsidP="00384C0D" w:rsidRDefault="000E1402" w14:paraId="018261F8" w14:textId="1C5F1916">
      <w:pPr>
        <w:ind w:left="720"/>
        <w:rPr>
          <w:rFonts w:ascii="Arial" w:hAnsi="Arial" w:eastAsia="Times New Roman" w:cs="Arial"/>
          <w:sz w:val="20"/>
          <w:szCs w:val="20"/>
          <w:lang w:eastAsia="en-GB"/>
        </w:rPr>
      </w:pPr>
      <w:r w:rsidRPr="00D23AF5">
        <w:rPr>
          <w:rFonts w:ascii="Arial" w:hAnsi="Arial" w:eastAsia="Times New Roman" w:cs="Arial"/>
          <w:sz w:val="20"/>
          <w:szCs w:val="20"/>
          <w:lang w:eastAsia="en-GB"/>
        </w:rPr>
        <w:t xml:space="preserve">The </w:t>
      </w:r>
      <w:r w:rsidRPr="00D23AF5" w:rsidR="00A162B2">
        <w:rPr>
          <w:rFonts w:ascii="Arial" w:hAnsi="Arial" w:eastAsia="Times New Roman" w:cs="Arial"/>
          <w:sz w:val="20"/>
          <w:szCs w:val="20"/>
          <w:lang w:eastAsia="en-GB"/>
        </w:rPr>
        <w:t>Provider</w:t>
      </w:r>
      <w:r w:rsidRPr="00D23AF5">
        <w:rPr>
          <w:rFonts w:ascii="Arial" w:hAnsi="Arial" w:eastAsia="Times New Roman" w:cs="Arial"/>
          <w:sz w:val="20"/>
          <w:szCs w:val="20"/>
          <w:lang w:eastAsia="en-GB"/>
        </w:rPr>
        <w:t xml:space="preserve"> shall deliver a role-based HAF operations platform that enables:</w:t>
      </w:r>
    </w:p>
    <w:p w:rsidRPr="00D23AF5" w:rsidR="000E1402" w:rsidP="000E1402" w:rsidRDefault="000E1402" w14:paraId="01F5224B" w14:textId="682ECE34">
      <w:pPr>
        <w:pStyle w:val="Heading3"/>
        <w:rPr>
          <w:rFonts w:cs="Arial"/>
          <w:sz w:val="20"/>
          <w:szCs w:val="20"/>
        </w:rPr>
      </w:pPr>
      <w:r w:rsidRPr="00D23AF5">
        <w:rPr>
          <w:rFonts w:cs="Arial"/>
          <w:sz w:val="20"/>
          <w:szCs w:val="20"/>
        </w:rPr>
        <w:t>Program governance and oversight (Admin/Council level access)</w:t>
      </w:r>
    </w:p>
    <w:p w:rsidRPr="00D23AF5" w:rsidR="000E1402" w:rsidP="000E1402" w:rsidRDefault="000E1402" w14:paraId="34313764" w14:textId="518E2367">
      <w:pPr>
        <w:pStyle w:val="Heading3"/>
        <w:rPr>
          <w:rFonts w:cs="Arial"/>
          <w:sz w:val="20"/>
          <w:szCs w:val="20"/>
        </w:rPr>
      </w:pPr>
      <w:r w:rsidRPr="00D23AF5">
        <w:rPr>
          <w:rFonts w:cs="Arial"/>
          <w:sz w:val="20"/>
          <w:szCs w:val="20"/>
        </w:rPr>
        <w:t>Club activity and attendance operations (Club level access)</w:t>
      </w:r>
    </w:p>
    <w:p w:rsidRPr="00D23AF5" w:rsidR="000E1402" w:rsidP="000E1402" w:rsidRDefault="000E1402" w14:paraId="5F26D9BE" w14:textId="318222CE">
      <w:pPr>
        <w:pStyle w:val="Heading3"/>
        <w:rPr>
          <w:rFonts w:cs="Arial"/>
          <w:sz w:val="20"/>
          <w:szCs w:val="20"/>
        </w:rPr>
      </w:pPr>
      <w:r w:rsidRPr="00D23AF5">
        <w:rPr>
          <w:rFonts w:cs="Arial"/>
          <w:sz w:val="20"/>
          <w:szCs w:val="20"/>
        </w:rPr>
        <w:t>Household and participation management (Parent/Guardian level access)</w:t>
      </w:r>
    </w:p>
    <w:p w:rsidR="0040069A" w:rsidP="0040069A" w:rsidRDefault="000E1402" w14:paraId="25876821" w14:textId="6D458E96">
      <w:pPr>
        <w:pStyle w:val="Heading3"/>
        <w:rPr>
          <w:rFonts w:cs="Arial"/>
          <w:sz w:val="20"/>
          <w:szCs w:val="20"/>
        </w:rPr>
      </w:pPr>
      <w:r w:rsidRPr="0040069A">
        <w:rPr>
          <w:rFonts w:cs="Arial"/>
          <w:sz w:val="20"/>
          <w:szCs w:val="20"/>
        </w:rPr>
        <w:t>Reporting and data stewardship, including deletion request handling</w:t>
      </w:r>
    </w:p>
    <w:p w:rsidRPr="0040069A" w:rsidR="0040069A" w:rsidP="0040069A" w:rsidRDefault="0040069A" w14:paraId="7878DBF7" w14:textId="77777777">
      <w:pPr>
        <w:pStyle w:val="Heading3"/>
        <w:numPr>
          <w:ilvl w:val="0"/>
          <w:numId w:val="0"/>
        </w:numPr>
        <w:ind w:left="2268"/>
        <w:rPr>
          <w:rFonts w:cs="Arial"/>
          <w:sz w:val="20"/>
          <w:szCs w:val="20"/>
        </w:rPr>
      </w:pPr>
    </w:p>
    <w:p w:rsidRPr="009C3663" w:rsidR="00E41598" w:rsidP="00573AF5" w:rsidRDefault="00E41598" w14:paraId="77814DD9" w14:textId="6FE1F9B3">
      <w:pPr>
        <w:pStyle w:val="Heading2"/>
        <w:tabs>
          <w:tab w:val="num" w:pos="567"/>
        </w:tabs>
        <w:ind w:hanging="2411"/>
        <w:rPr>
          <w:rFonts w:ascii="Arial" w:hAnsi="Arial" w:cs="Arial"/>
          <w:b/>
          <w:sz w:val="20"/>
          <w:szCs w:val="20"/>
        </w:rPr>
      </w:pPr>
      <w:r>
        <w:rPr>
          <w:rFonts w:ascii="Arial" w:hAnsi="Arial" w:cs="Arial"/>
          <w:b/>
          <w:sz w:val="20"/>
          <w:szCs w:val="20"/>
        </w:rPr>
        <w:t>Access and identify controls</w:t>
      </w:r>
    </w:p>
    <w:p w:rsidRPr="00D23AF5" w:rsidR="000E1402" w:rsidP="00A535B4" w:rsidRDefault="000E1402" w14:paraId="2801B9ED" w14:textId="39DC7CC5">
      <w:pPr>
        <w:ind w:left="720"/>
        <w:rPr>
          <w:rFonts w:ascii="Arial" w:hAnsi="Arial" w:eastAsia="Times New Roman" w:cs="Arial"/>
          <w:sz w:val="20"/>
          <w:szCs w:val="20"/>
          <w:lang w:eastAsia="en-GB"/>
        </w:rPr>
      </w:pPr>
      <w:r w:rsidRPr="00D23AF5">
        <w:rPr>
          <w:rFonts w:ascii="Arial" w:hAnsi="Arial" w:eastAsia="Times New Roman" w:cs="Arial"/>
          <w:sz w:val="20"/>
          <w:szCs w:val="20"/>
          <w:lang w:eastAsia="en-GB"/>
        </w:rPr>
        <w:t xml:space="preserve">The system </w:t>
      </w:r>
      <w:r w:rsidRPr="00D23AF5" w:rsidR="0005463D">
        <w:rPr>
          <w:rFonts w:ascii="Arial" w:hAnsi="Arial" w:eastAsia="Times New Roman" w:cs="Arial"/>
          <w:sz w:val="20"/>
          <w:szCs w:val="20"/>
          <w:lang w:eastAsia="en-GB"/>
        </w:rPr>
        <w:t>should have access and identity controls</w:t>
      </w:r>
    </w:p>
    <w:p w:rsidRPr="00D23AF5" w:rsidR="0005463D" w:rsidP="0005463D" w:rsidRDefault="0005463D" w14:paraId="7BC8D785" w14:textId="04689DEE">
      <w:pPr>
        <w:pStyle w:val="Heading3"/>
        <w:rPr>
          <w:rFonts w:cs="Arial"/>
          <w:sz w:val="20"/>
          <w:szCs w:val="20"/>
          <w:lang w:eastAsia="en-GB"/>
        </w:rPr>
      </w:pPr>
      <w:r w:rsidRPr="00D23AF5">
        <w:rPr>
          <w:rFonts w:cs="Arial"/>
          <w:sz w:val="20"/>
          <w:szCs w:val="20"/>
          <w:lang w:eastAsia="en-GB"/>
        </w:rPr>
        <w:t>Multi-role login with role-segregated access</w:t>
      </w:r>
    </w:p>
    <w:p w:rsidRPr="00D23AF5" w:rsidR="0005463D" w:rsidP="0005463D" w:rsidRDefault="0005463D" w14:paraId="435B1462" w14:textId="494BCB2B">
      <w:pPr>
        <w:pStyle w:val="Heading3"/>
        <w:rPr>
          <w:rFonts w:cs="Arial"/>
          <w:sz w:val="20"/>
          <w:szCs w:val="20"/>
          <w:lang w:eastAsia="en-GB"/>
        </w:rPr>
      </w:pPr>
      <w:r w:rsidRPr="00D23AF5">
        <w:rPr>
          <w:rFonts w:cs="Arial"/>
          <w:sz w:val="20"/>
          <w:szCs w:val="20"/>
          <w:lang w:eastAsia="en-GB"/>
        </w:rPr>
        <w:t>OTP verification and OTP resend for relevant flows</w:t>
      </w:r>
    </w:p>
    <w:p w:rsidRPr="00D23AF5" w:rsidR="0005463D" w:rsidP="0005463D" w:rsidRDefault="0005463D" w14:paraId="7E54FA17" w14:textId="2CC6E896">
      <w:pPr>
        <w:pStyle w:val="Heading3"/>
        <w:rPr>
          <w:rFonts w:cs="Arial"/>
          <w:sz w:val="20"/>
          <w:szCs w:val="20"/>
          <w:lang w:eastAsia="en-GB"/>
        </w:rPr>
      </w:pPr>
      <w:r w:rsidRPr="00D23AF5">
        <w:rPr>
          <w:rFonts w:cs="Arial"/>
          <w:sz w:val="20"/>
          <w:szCs w:val="20"/>
          <w:lang w:eastAsia="en-GB"/>
        </w:rPr>
        <w:t xml:space="preserve">Session expiry and logout </w:t>
      </w:r>
      <w:r w:rsidRPr="00D23AF5" w:rsidR="00B513CE">
        <w:rPr>
          <w:rFonts w:cs="Arial"/>
          <w:sz w:val="20"/>
          <w:szCs w:val="20"/>
          <w:lang w:eastAsia="en-GB"/>
        </w:rPr>
        <w:t>behaviour</w:t>
      </w:r>
    </w:p>
    <w:p w:rsidRPr="00D23AF5" w:rsidR="0005463D" w:rsidP="0005463D" w:rsidRDefault="0005463D" w14:paraId="52262B70" w14:textId="6DE51CF0">
      <w:pPr>
        <w:pStyle w:val="Heading3"/>
        <w:rPr>
          <w:rFonts w:cs="Arial"/>
          <w:sz w:val="20"/>
          <w:szCs w:val="20"/>
          <w:lang w:eastAsia="en-GB"/>
        </w:rPr>
      </w:pPr>
      <w:r w:rsidRPr="00D23AF5">
        <w:rPr>
          <w:rFonts w:cs="Arial"/>
          <w:sz w:val="20"/>
          <w:szCs w:val="20"/>
          <w:lang w:eastAsia="en-GB"/>
        </w:rPr>
        <w:t>Admin ability to reactivate inactive users</w:t>
      </w:r>
    </w:p>
    <w:p w:rsidRPr="00D23AF5" w:rsidR="0005463D" w:rsidP="002A3855" w:rsidRDefault="0005463D" w14:paraId="32999552" w14:textId="56B393DB">
      <w:pPr>
        <w:ind w:left="720"/>
        <w:rPr>
          <w:rFonts w:ascii="Arial" w:hAnsi="Arial" w:eastAsia="Times New Roman" w:cs="Arial"/>
          <w:sz w:val="20"/>
          <w:szCs w:val="20"/>
          <w:lang w:eastAsia="en-GB"/>
        </w:rPr>
      </w:pPr>
      <w:r w:rsidRPr="00D23AF5">
        <w:rPr>
          <w:rFonts w:ascii="Arial" w:hAnsi="Arial" w:eastAsia="Times New Roman" w:cs="Arial"/>
          <w:sz w:val="20"/>
          <w:szCs w:val="20"/>
          <w:lang w:eastAsia="en-GB"/>
        </w:rPr>
        <w:t>All 4 tiers of users must be able to complete the following operations</w:t>
      </w:r>
    </w:p>
    <w:p w:rsidRPr="00D23AF5" w:rsidR="0005463D" w:rsidP="0005463D" w:rsidRDefault="0005463D" w14:paraId="528BC28E" w14:textId="614EC81B">
      <w:pPr>
        <w:pStyle w:val="Heading3"/>
        <w:rPr>
          <w:rFonts w:cs="Arial"/>
          <w:sz w:val="20"/>
          <w:szCs w:val="20"/>
          <w:lang w:eastAsia="en-GB"/>
        </w:rPr>
      </w:pPr>
      <w:r w:rsidRPr="00D23AF5">
        <w:rPr>
          <w:rFonts w:cs="Arial"/>
          <w:sz w:val="20"/>
          <w:szCs w:val="20"/>
          <w:lang w:eastAsia="en-GB"/>
        </w:rPr>
        <w:t>Admin</w:t>
      </w:r>
    </w:p>
    <w:p w:rsidRPr="00D23AF5" w:rsidR="0005463D" w:rsidP="0005463D" w:rsidRDefault="008670CF" w14:paraId="04239665" w14:textId="79B30B39">
      <w:pPr>
        <w:pStyle w:val="Heading4"/>
        <w:rPr>
          <w:rFonts w:ascii="Arial" w:hAnsi="Arial" w:cs="Arial"/>
          <w:sz w:val="20"/>
          <w:szCs w:val="20"/>
          <w:lang w:val="en-IN" w:eastAsia="en-GB"/>
        </w:rPr>
      </w:pPr>
      <w:r w:rsidRPr="00D23AF5">
        <w:rPr>
          <w:rFonts w:ascii="Arial" w:hAnsi="Arial" w:cs="Arial"/>
          <w:sz w:val="20"/>
          <w:szCs w:val="20"/>
          <w:lang w:val="en-IN" w:eastAsia="en-GB"/>
        </w:rPr>
        <w:t xml:space="preserve">- </w:t>
      </w:r>
      <w:r w:rsidRPr="00D23AF5" w:rsidR="0005463D">
        <w:rPr>
          <w:rFonts w:ascii="Arial" w:hAnsi="Arial" w:cs="Arial"/>
          <w:sz w:val="20"/>
          <w:szCs w:val="20"/>
          <w:lang w:val="en-IN" w:eastAsia="en-GB"/>
        </w:rPr>
        <w:t>Create/manage admin users</w:t>
      </w:r>
    </w:p>
    <w:p w:rsidRPr="00D23AF5" w:rsidR="0005463D" w:rsidP="0005463D" w:rsidRDefault="0005463D" w14:paraId="644D61CD" w14:textId="6009FF2D">
      <w:pPr>
        <w:pStyle w:val="Heading4"/>
        <w:rPr>
          <w:rFonts w:ascii="Arial" w:hAnsi="Arial" w:cs="Arial"/>
          <w:sz w:val="20"/>
          <w:szCs w:val="20"/>
          <w:lang w:val="en-IN" w:eastAsia="en-GB"/>
        </w:rPr>
      </w:pPr>
      <w:r w:rsidRPr="00D23AF5">
        <w:rPr>
          <w:rFonts w:ascii="Arial" w:hAnsi="Arial" w:cs="Arial"/>
          <w:sz w:val="20"/>
          <w:szCs w:val="20"/>
          <w:lang w:val="en-IN" w:eastAsia="en-GB"/>
        </w:rPr>
        <w:t>- Create/manage/delete council users</w:t>
      </w:r>
    </w:p>
    <w:p w:rsidRPr="00D23AF5" w:rsidR="0005463D" w:rsidP="0005463D" w:rsidRDefault="0005463D" w14:paraId="07ADEFC2" w14:textId="7A8F4779">
      <w:pPr>
        <w:pStyle w:val="Heading4"/>
        <w:rPr>
          <w:rFonts w:ascii="Arial" w:hAnsi="Arial" w:cs="Arial"/>
          <w:sz w:val="20"/>
          <w:szCs w:val="20"/>
          <w:lang w:val="en-IN" w:eastAsia="en-GB"/>
        </w:rPr>
      </w:pPr>
      <w:r w:rsidRPr="00D23AF5">
        <w:rPr>
          <w:rFonts w:ascii="Arial" w:hAnsi="Arial" w:cs="Arial"/>
          <w:sz w:val="20"/>
          <w:szCs w:val="20"/>
          <w:lang w:val="en-IN" w:eastAsia="en-GB"/>
        </w:rPr>
        <w:t>- Create/edit/list HAF cycles</w:t>
      </w:r>
    </w:p>
    <w:p w:rsidRPr="00D23AF5" w:rsidR="0005463D" w:rsidP="0005463D" w:rsidRDefault="0005463D" w14:paraId="36D3A9BD" w14:textId="65B5DCE6">
      <w:pPr>
        <w:pStyle w:val="Heading4"/>
        <w:rPr>
          <w:rFonts w:ascii="Arial" w:hAnsi="Arial" w:cs="Arial"/>
          <w:sz w:val="20"/>
          <w:szCs w:val="20"/>
          <w:lang w:val="en-IN" w:eastAsia="en-GB"/>
        </w:rPr>
      </w:pPr>
      <w:r w:rsidRPr="00D23AF5">
        <w:rPr>
          <w:rFonts w:ascii="Arial" w:hAnsi="Arial" w:cs="Arial"/>
          <w:sz w:val="20"/>
          <w:szCs w:val="20"/>
          <w:lang w:val="en-IN" w:eastAsia="en-GB"/>
        </w:rPr>
        <w:t>- Process bulk uploads for schools, clubs, activities, child FSM datasets</w:t>
      </w:r>
    </w:p>
    <w:p w:rsidRPr="00D23AF5" w:rsidR="0005463D" w:rsidP="0005463D" w:rsidRDefault="0005463D" w14:paraId="71237D57" w14:textId="0CE84BC9">
      <w:pPr>
        <w:pStyle w:val="Heading4"/>
        <w:rPr>
          <w:rFonts w:ascii="Arial" w:hAnsi="Arial" w:cs="Arial"/>
          <w:sz w:val="20"/>
          <w:szCs w:val="20"/>
          <w:lang w:val="en-IN" w:eastAsia="en-GB"/>
        </w:rPr>
      </w:pPr>
      <w:r w:rsidRPr="00D23AF5">
        <w:rPr>
          <w:rFonts w:ascii="Arial" w:hAnsi="Arial" w:cs="Arial"/>
          <w:sz w:val="20"/>
          <w:szCs w:val="20"/>
          <w:lang w:val="en-IN" w:eastAsia="en-GB"/>
        </w:rPr>
        <w:t>- View and process user data deletion requests</w:t>
      </w:r>
    </w:p>
    <w:p w:rsidRPr="00D23AF5" w:rsidR="0005463D" w:rsidP="0005463D" w:rsidRDefault="0005463D" w14:paraId="798C6FF5" w14:textId="46B00488">
      <w:pPr>
        <w:pStyle w:val="Heading4"/>
        <w:rPr>
          <w:rFonts w:ascii="Arial" w:hAnsi="Arial" w:cs="Arial"/>
          <w:sz w:val="20"/>
          <w:szCs w:val="20"/>
          <w:lang w:val="en-IN" w:eastAsia="en-GB"/>
        </w:rPr>
      </w:pPr>
      <w:r w:rsidRPr="00D23AF5">
        <w:rPr>
          <w:rFonts w:ascii="Arial" w:hAnsi="Arial" w:cs="Arial"/>
          <w:sz w:val="20"/>
          <w:szCs w:val="20"/>
          <w:lang w:val="en-IN" w:eastAsia="en-GB"/>
        </w:rPr>
        <w:t>- Manage club visibility and club contact email settings</w:t>
      </w:r>
    </w:p>
    <w:p w:rsidRPr="00D23AF5" w:rsidR="0005463D" w:rsidP="0005463D" w:rsidRDefault="0005463D" w14:paraId="5B7438EA" w14:textId="0CCF4254">
      <w:pPr>
        <w:pStyle w:val="Heading4"/>
        <w:rPr>
          <w:rFonts w:ascii="Arial" w:hAnsi="Arial" w:cs="Arial"/>
          <w:sz w:val="20"/>
          <w:szCs w:val="20"/>
          <w:lang w:eastAsia="en-GB"/>
        </w:rPr>
      </w:pPr>
      <w:r w:rsidRPr="00D23AF5">
        <w:rPr>
          <w:rFonts w:ascii="Arial" w:hAnsi="Arial" w:cs="Arial"/>
          <w:sz w:val="20"/>
          <w:szCs w:val="20"/>
          <w:lang w:val="en-IN" w:eastAsia="en-GB"/>
        </w:rPr>
        <w:t>-</w:t>
      </w:r>
      <w:r w:rsidRPr="00D23AF5" w:rsidR="00C46F72">
        <w:rPr>
          <w:rFonts w:ascii="Arial" w:hAnsi="Arial" w:cs="Arial"/>
          <w:sz w:val="20"/>
          <w:szCs w:val="20"/>
          <w:lang w:val="en-IN" w:eastAsia="en-GB"/>
        </w:rPr>
        <w:t xml:space="preserve"> </w:t>
      </w:r>
      <w:r w:rsidRPr="00D23AF5">
        <w:rPr>
          <w:rFonts w:ascii="Arial" w:hAnsi="Arial" w:cs="Arial"/>
          <w:sz w:val="20"/>
          <w:szCs w:val="20"/>
          <w:lang w:val="en-IN" w:eastAsia="en-GB"/>
        </w:rPr>
        <w:t>Access monitoring views, summary views, system logs, and downloadable reports</w:t>
      </w:r>
    </w:p>
    <w:p w:rsidRPr="00D23AF5" w:rsidR="0005463D" w:rsidP="0005463D" w:rsidRDefault="0005463D" w14:paraId="3DE34748" w14:textId="0119A167">
      <w:pPr>
        <w:pStyle w:val="Heading3"/>
        <w:rPr>
          <w:rFonts w:cs="Arial"/>
          <w:sz w:val="20"/>
          <w:szCs w:val="20"/>
          <w:lang w:eastAsia="en-GB"/>
        </w:rPr>
      </w:pPr>
      <w:r w:rsidRPr="00D23AF5">
        <w:rPr>
          <w:rFonts w:cs="Arial"/>
          <w:sz w:val="20"/>
          <w:szCs w:val="20"/>
          <w:lang w:eastAsia="en-GB"/>
        </w:rPr>
        <w:t>Council User/Management</w:t>
      </w:r>
    </w:p>
    <w:p w:rsidRPr="00D23AF5" w:rsidR="0005463D" w:rsidP="0005463D" w:rsidRDefault="008670CF" w14:paraId="2592B728" w14:textId="439FEE96">
      <w:pPr>
        <w:pStyle w:val="Heading4"/>
        <w:rPr>
          <w:rFonts w:ascii="Arial" w:hAnsi="Arial" w:cs="Arial"/>
          <w:sz w:val="20"/>
          <w:szCs w:val="20"/>
          <w:lang w:val="en-IN" w:eastAsia="en-GB"/>
        </w:rPr>
      </w:pPr>
      <w:r w:rsidRPr="00D23AF5">
        <w:rPr>
          <w:rFonts w:ascii="Arial" w:hAnsi="Arial" w:cs="Arial"/>
          <w:sz w:val="20"/>
          <w:szCs w:val="20"/>
          <w:lang w:val="en-IN" w:eastAsia="en-GB"/>
        </w:rPr>
        <w:t xml:space="preserve">- </w:t>
      </w:r>
      <w:r w:rsidRPr="00D23AF5" w:rsidR="0005463D">
        <w:rPr>
          <w:rFonts w:ascii="Arial" w:hAnsi="Arial" w:cs="Arial"/>
          <w:sz w:val="20"/>
          <w:szCs w:val="20"/>
          <w:lang w:val="en-IN" w:eastAsia="en-GB"/>
        </w:rPr>
        <w:t>Access council dashboard and monitor views</w:t>
      </w:r>
    </w:p>
    <w:p w:rsidRPr="00D23AF5" w:rsidR="0005463D" w:rsidP="0005463D" w:rsidRDefault="0005463D" w14:paraId="56287D81" w14:textId="088945A9">
      <w:pPr>
        <w:pStyle w:val="Heading4"/>
        <w:rPr>
          <w:rFonts w:ascii="Arial" w:hAnsi="Arial" w:cs="Arial"/>
          <w:sz w:val="20"/>
          <w:szCs w:val="20"/>
          <w:lang w:eastAsia="en-GB"/>
        </w:rPr>
      </w:pPr>
      <w:r w:rsidRPr="00D23AF5">
        <w:rPr>
          <w:rFonts w:ascii="Arial" w:hAnsi="Arial" w:cs="Arial"/>
          <w:sz w:val="20"/>
          <w:szCs w:val="20"/>
          <w:lang w:val="en-IN" w:eastAsia="en-GB"/>
        </w:rPr>
        <w:t>- Access summary data and downloadable oversight reports</w:t>
      </w:r>
    </w:p>
    <w:p w:rsidRPr="00D23AF5" w:rsidR="0005463D" w:rsidP="0005463D" w:rsidRDefault="0005463D" w14:paraId="06FA6231" w14:textId="1E8F18E1">
      <w:pPr>
        <w:pStyle w:val="Heading3"/>
        <w:rPr>
          <w:rFonts w:cs="Arial"/>
          <w:sz w:val="20"/>
          <w:szCs w:val="20"/>
          <w:lang w:eastAsia="en-GB"/>
        </w:rPr>
      </w:pPr>
      <w:r w:rsidRPr="00D23AF5">
        <w:rPr>
          <w:rFonts w:cs="Arial"/>
          <w:sz w:val="20"/>
          <w:szCs w:val="20"/>
          <w:lang w:eastAsia="en-GB"/>
        </w:rPr>
        <w:t>HAF Clubs/operators</w:t>
      </w:r>
    </w:p>
    <w:p w:rsidRPr="00D23AF5" w:rsidR="006809C2" w:rsidP="006809C2" w:rsidRDefault="008670CF" w14:paraId="0594F266" w14:textId="4FE9CE69">
      <w:pPr>
        <w:pStyle w:val="Heading4"/>
        <w:rPr>
          <w:rFonts w:ascii="Arial" w:hAnsi="Arial" w:cs="Arial"/>
          <w:sz w:val="20"/>
          <w:szCs w:val="20"/>
          <w:lang w:eastAsia="en-GB"/>
        </w:rPr>
      </w:pPr>
      <w:r w:rsidRPr="00D23AF5">
        <w:rPr>
          <w:rFonts w:ascii="Arial" w:hAnsi="Arial" w:cs="Arial"/>
          <w:sz w:val="20"/>
          <w:szCs w:val="20"/>
          <w:lang w:eastAsia="en-GB"/>
        </w:rPr>
        <w:t xml:space="preserve">- </w:t>
      </w:r>
      <w:r w:rsidRPr="00D23AF5" w:rsidR="006809C2">
        <w:rPr>
          <w:rFonts w:ascii="Arial" w:hAnsi="Arial" w:cs="Arial"/>
          <w:sz w:val="20"/>
          <w:szCs w:val="20"/>
          <w:lang w:eastAsia="en-GB"/>
        </w:rPr>
        <w:t>View/update club profile</w:t>
      </w:r>
    </w:p>
    <w:p w:rsidRPr="00D23AF5" w:rsidR="006809C2" w:rsidP="006809C2" w:rsidRDefault="006809C2" w14:paraId="3E23EC4D" w14:textId="2FBCC0EC">
      <w:pPr>
        <w:pStyle w:val="Heading4"/>
        <w:rPr>
          <w:rFonts w:ascii="Arial" w:hAnsi="Arial" w:cs="Arial"/>
          <w:sz w:val="20"/>
          <w:szCs w:val="20"/>
          <w:lang w:eastAsia="en-GB"/>
        </w:rPr>
      </w:pPr>
      <w:r w:rsidRPr="00D23AF5">
        <w:rPr>
          <w:rFonts w:ascii="Arial" w:hAnsi="Arial" w:cs="Arial"/>
          <w:sz w:val="20"/>
          <w:szCs w:val="20"/>
          <w:lang w:eastAsia="en-GB"/>
        </w:rPr>
        <w:t>- Create/edit/delete/list activities</w:t>
      </w:r>
    </w:p>
    <w:p w:rsidRPr="00D23AF5" w:rsidR="006809C2" w:rsidP="006809C2" w:rsidRDefault="006809C2" w14:paraId="032D1720" w14:textId="7741D999">
      <w:pPr>
        <w:pStyle w:val="Heading4"/>
        <w:rPr>
          <w:rFonts w:ascii="Arial" w:hAnsi="Arial" w:cs="Arial"/>
          <w:sz w:val="20"/>
          <w:szCs w:val="20"/>
          <w:lang w:eastAsia="en-GB"/>
        </w:rPr>
      </w:pPr>
      <w:r w:rsidRPr="00D23AF5">
        <w:rPr>
          <w:rFonts w:ascii="Arial" w:hAnsi="Arial" w:cs="Arial"/>
          <w:sz w:val="20"/>
          <w:szCs w:val="20"/>
          <w:lang w:eastAsia="en-GB"/>
        </w:rPr>
        <w:t>- View and manage child participation confirmation</w:t>
      </w:r>
    </w:p>
    <w:p w:rsidRPr="00D23AF5" w:rsidR="006809C2" w:rsidP="006809C2" w:rsidRDefault="006809C2" w14:paraId="73DCCF3C" w14:textId="3445C7CE">
      <w:pPr>
        <w:pStyle w:val="Heading4"/>
        <w:rPr>
          <w:rFonts w:ascii="Arial" w:hAnsi="Arial" w:cs="Arial"/>
          <w:sz w:val="20"/>
          <w:szCs w:val="20"/>
          <w:lang w:eastAsia="en-GB"/>
        </w:rPr>
      </w:pPr>
      <w:r w:rsidRPr="00D23AF5">
        <w:rPr>
          <w:rFonts w:ascii="Arial" w:hAnsi="Arial" w:cs="Arial"/>
          <w:sz w:val="20"/>
          <w:szCs w:val="20"/>
          <w:lang w:eastAsia="en-GB"/>
        </w:rPr>
        <w:t>- View/update/download attendance records</w:t>
      </w:r>
    </w:p>
    <w:p w:rsidRPr="00D23AF5" w:rsidR="006809C2" w:rsidP="006809C2" w:rsidRDefault="006809C2" w14:paraId="79071BDE" w14:textId="740F022C">
      <w:pPr>
        <w:pStyle w:val="Heading4"/>
        <w:rPr>
          <w:rFonts w:ascii="Arial" w:hAnsi="Arial" w:cs="Arial"/>
          <w:sz w:val="20"/>
          <w:szCs w:val="20"/>
          <w:lang w:eastAsia="en-GB"/>
        </w:rPr>
      </w:pPr>
      <w:r w:rsidRPr="00D23AF5">
        <w:rPr>
          <w:rFonts w:ascii="Arial" w:hAnsi="Arial" w:cs="Arial"/>
          <w:sz w:val="20"/>
          <w:szCs w:val="20"/>
          <w:lang w:eastAsia="en-GB"/>
        </w:rPr>
        <w:t>- Register/manage parent records as required for operations</w:t>
      </w:r>
    </w:p>
    <w:p w:rsidRPr="00D23AF5" w:rsidR="006809C2" w:rsidP="006809C2" w:rsidRDefault="006809C2" w14:paraId="20C51A26" w14:textId="7ED3581A">
      <w:pPr>
        <w:pStyle w:val="Heading4"/>
        <w:rPr>
          <w:rFonts w:ascii="Arial" w:hAnsi="Arial" w:cs="Arial"/>
          <w:sz w:val="20"/>
          <w:szCs w:val="20"/>
          <w:lang w:eastAsia="en-GB"/>
        </w:rPr>
      </w:pPr>
      <w:r w:rsidRPr="00D23AF5">
        <w:rPr>
          <w:rFonts w:ascii="Arial" w:hAnsi="Arial" w:cs="Arial"/>
          <w:sz w:val="20"/>
          <w:szCs w:val="20"/>
          <w:lang w:eastAsia="en-GB"/>
        </w:rPr>
        <w:t>- Add/edit/delete associated child and carer records</w:t>
      </w:r>
    </w:p>
    <w:p w:rsidRPr="00D23AF5" w:rsidR="006809C2" w:rsidP="4564470C" w:rsidRDefault="006809C2" w14:paraId="4488D914" w14:textId="0CE7E30C">
      <w:pPr>
        <w:pStyle w:val="Heading5"/>
        <w:rPr>
          <w:rFonts w:ascii="Arial" w:hAnsi="Arial" w:cs="Arial"/>
          <w:sz w:val="20"/>
          <w:szCs w:val="20"/>
          <w:lang w:eastAsia="en-GB"/>
        </w:rPr>
      </w:pPr>
      <w:r w:rsidR="4564470C">
        <w:rPr/>
        <w:t>- Run FSM verification checks</w:t>
      </w:r>
    </w:p>
    <w:p w:rsidRPr="00D23AF5" w:rsidR="0005463D" w:rsidP="006809C2" w:rsidRDefault="006809C2" w14:paraId="6E991774" w14:textId="36FDF1BE">
      <w:pPr>
        <w:pStyle w:val="Heading4"/>
        <w:rPr>
          <w:rFonts w:ascii="Arial" w:hAnsi="Arial" w:cs="Arial"/>
          <w:sz w:val="20"/>
          <w:szCs w:val="20"/>
          <w:lang w:eastAsia="en-GB"/>
        </w:rPr>
      </w:pPr>
      <w:r w:rsidRPr="00D23AF5">
        <w:rPr>
          <w:rFonts w:ascii="Arial" w:hAnsi="Arial" w:cs="Arial"/>
          <w:sz w:val="20"/>
          <w:szCs w:val="20"/>
          <w:lang w:eastAsia="en-GB"/>
        </w:rPr>
        <w:t>- Access operational download outputs</w:t>
      </w:r>
    </w:p>
    <w:p w:rsidRPr="00D23AF5" w:rsidR="0005463D" w:rsidP="0005463D" w:rsidRDefault="0005463D" w14:paraId="69B4E8D9" w14:textId="75067693">
      <w:pPr>
        <w:pStyle w:val="Heading3"/>
        <w:rPr>
          <w:rFonts w:cs="Arial"/>
          <w:sz w:val="20"/>
          <w:szCs w:val="20"/>
          <w:lang w:eastAsia="en-GB"/>
        </w:rPr>
      </w:pPr>
      <w:r w:rsidRPr="00D23AF5">
        <w:rPr>
          <w:rFonts w:cs="Arial"/>
          <w:sz w:val="20"/>
          <w:szCs w:val="20"/>
          <w:lang w:eastAsia="en-GB"/>
        </w:rPr>
        <w:t>Parents/Guardians</w:t>
      </w:r>
    </w:p>
    <w:p w:rsidRPr="00D23AF5" w:rsidR="006809C2" w:rsidP="006809C2" w:rsidRDefault="008670CF" w14:paraId="12B33396" w14:textId="14CA31A3">
      <w:pPr>
        <w:pStyle w:val="Heading4"/>
        <w:rPr>
          <w:rFonts w:ascii="Arial" w:hAnsi="Arial" w:cs="Arial"/>
          <w:sz w:val="20"/>
          <w:szCs w:val="20"/>
          <w:lang w:eastAsia="en-GB"/>
        </w:rPr>
      </w:pPr>
      <w:r w:rsidRPr="00D23AF5">
        <w:rPr>
          <w:rFonts w:ascii="Arial" w:hAnsi="Arial" w:cs="Arial"/>
          <w:sz w:val="20"/>
          <w:szCs w:val="20"/>
          <w:lang w:eastAsia="en-GB"/>
        </w:rPr>
        <w:t xml:space="preserve">- </w:t>
      </w:r>
      <w:r w:rsidRPr="00D23AF5" w:rsidR="006809C2">
        <w:rPr>
          <w:rFonts w:ascii="Arial" w:hAnsi="Arial" w:cs="Arial"/>
          <w:sz w:val="20"/>
          <w:szCs w:val="20"/>
          <w:lang w:eastAsia="en-GB"/>
        </w:rPr>
        <w:t>View/update parent profile</w:t>
      </w:r>
    </w:p>
    <w:p w:rsidRPr="00D23AF5" w:rsidR="006809C2" w:rsidP="006809C2" w:rsidRDefault="006809C2" w14:paraId="7FCEC24D" w14:textId="01EF9AE2">
      <w:pPr>
        <w:pStyle w:val="Heading4"/>
        <w:rPr>
          <w:rFonts w:ascii="Arial" w:hAnsi="Arial" w:cs="Arial"/>
          <w:sz w:val="20"/>
          <w:szCs w:val="20"/>
          <w:lang w:eastAsia="en-GB"/>
        </w:rPr>
      </w:pPr>
      <w:r w:rsidRPr="00D23AF5">
        <w:rPr>
          <w:rFonts w:ascii="Arial" w:hAnsi="Arial" w:cs="Arial"/>
          <w:sz w:val="20"/>
          <w:szCs w:val="20"/>
          <w:lang w:eastAsia="en-GB"/>
        </w:rPr>
        <w:t>- Add/edit/delete child records</w:t>
      </w:r>
    </w:p>
    <w:p w:rsidRPr="00D23AF5" w:rsidR="006809C2" w:rsidP="006809C2" w:rsidRDefault="006809C2" w14:paraId="3A0108BF" w14:textId="60158500">
      <w:pPr>
        <w:pStyle w:val="Heading4"/>
        <w:rPr>
          <w:rFonts w:ascii="Arial" w:hAnsi="Arial" w:cs="Arial"/>
          <w:sz w:val="20"/>
          <w:szCs w:val="20"/>
          <w:lang w:eastAsia="en-GB"/>
        </w:rPr>
      </w:pPr>
      <w:r w:rsidRPr="00D23AF5">
        <w:rPr>
          <w:rFonts w:ascii="Arial" w:hAnsi="Arial" w:cs="Arial"/>
          <w:sz w:val="20"/>
          <w:szCs w:val="20"/>
          <w:lang w:eastAsia="en-GB"/>
        </w:rPr>
        <w:t>- FSM eligibility validation for child records</w:t>
      </w:r>
    </w:p>
    <w:p w:rsidRPr="00D23AF5" w:rsidR="006809C2" w:rsidP="006809C2" w:rsidRDefault="006809C2" w14:paraId="54B95C21" w14:textId="349C33FC">
      <w:pPr>
        <w:pStyle w:val="Heading4"/>
        <w:rPr>
          <w:rFonts w:ascii="Arial" w:hAnsi="Arial" w:cs="Arial"/>
          <w:sz w:val="20"/>
          <w:szCs w:val="20"/>
          <w:lang w:eastAsia="en-GB"/>
        </w:rPr>
      </w:pPr>
      <w:r w:rsidRPr="00D23AF5">
        <w:rPr>
          <w:rFonts w:ascii="Arial" w:hAnsi="Arial" w:cs="Arial"/>
          <w:sz w:val="20"/>
          <w:szCs w:val="20"/>
          <w:lang w:eastAsia="en-GB"/>
        </w:rPr>
        <w:t>- Link/unlink child to clubs</w:t>
      </w:r>
    </w:p>
    <w:p w:rsidRPr="00D23AF5" w:rsidR="006809C2" w:rsidP="006809C2" w:rsidRDefault="006809C2" w14:paraId="66104889" w14:textId="67831300">
      <w:pPr>
        <w:pStyle w:val="Heading4"/>
        <w:rPr>
          <w:rFonts w:ascii="Arial" w:hAnsi="Arial" w:cs="Arial"/>
          <w:sz w:val="20"/>
          <w:szCs w:val="20"/>
          <w:lang w:eastAsia="en-GB"/>
        </w:rPr>
      </w:pPr>
      <w:r w:rsidRPr="00D23AF5">
        <w:rPr>
          <w:rFonts w:ascii="Arial" w:hAnsi="Arial" w:cs="Arial"/>
          <w:sz w:val="20"/>
          <w:szCs w:val="20"/>
          <w:lang w:eastAsia="en-GB"/>
        </w:rPr>
        <w:t>- Add/edit/delete carer records</w:t>
      </w:r>
    </w:p>
    <w:p w:rsidRPr="00D23AF5" w:rsidR="006809C2" w:rsidP="006809C2" w:rsidRDefault="006809C2" w14:paraId="19BB94DA" w14:textId="2A7CD9A4">
      <w:pPr>
        <w:pStyle w:val="Heading4"/>
        <w:rPr>
          <w:rFonts w:ascii="Arial" w:hAnsi="Arial" w:cs="Arial"/>
          <w:sz w:val="20"/>
          <w:szCs w:val="20"/>
          <w:lang w:eastAsia="en-GB"/>
        </w:rPr>
      </w:pPr>
      <w:r w:rsidRPr="00D23AF5">
        <w:rPr>
          <w:rFonts w:ascii="Arial" w:hAnsi="Arial" w:cs="Arial"/>
          <w:sz w:val="20"/>
          <w:szCs w:val="20"/>
          <w:lang w:eastAsia="en-GB"/>
        </w:rPr>
        <w:t>- View available activities</w:t>
      </w:r>
    </w:p>
    <w:p w:rsidRPr="00D23AF5" w:rsidR="006809C2" w:rsidP="006809C2" w:rsidRDefault="2D4E85EC" w14:paraId="0F6D3856" w14:textId="12B63EF9">
      <w:pPr>
        <w:pStyle w:val="Heading4"/>
        <w:rPr>
          <w:rFonts w:ascii="Arial" w:hAnsi="Arial" w:cs="Arial"/>
          <w:sz w:val="20"/>
          <w:szCs w:val="20"/>
          <w:lang w:eastAsia="en-GB"/>
        </w:rPr>
      </w:pPr>
      <w:r w:rsidRPr="00D23AF5">
        <w:rPr>
          <w:rFonts w:ascii="Arial" w:hAnsi="Arial" w:cs="Arial"/>
          <w:sz w:val="20"/>
          <w:szCs w:val="20"/>
          <w:lang w:eastAsia="en-GB"/>
        </w:rPr>
        <w:t>- Submit data deletion requests</w:t>
      </w:r>
    </w:p>
    <w:p w:rsidRPr="00573AF5" w:rsidR="50573FFB" w:rsidP="00573AF5" w:rsidRDefault="50573FFB" w14:paraId="752AB0D5" w14:textId="1B4C2CAA">
      <w:pPr>
        <w:pStyle w:val="Heading2"/>
        <w:tabs>
          <w:tab w:val="num" w:pos="567"/>
        </w:tabs>
        <w:ind w:hanging="2411"/>
        <w:rPr>
          <w:rFonts w:ascii="Arial" w:hAnsi="Arial" w:cs="Arial"/>
          <w:b/>
          <w:sz w:val="20"/>
          <w:szCs w:val="20"/>
        </w:rPr>
      </w:pPr>
      <w:r w:rsidRPr="00573AF5">
        <w:rPr>
          <w:rFonts w:ascii="Arial" w:hAnsi="Arial" w:cs="Arial"/>
          <w:b/>
          <w:sz w:val="20"/>
          <w:szCs w:val="20"/>
        </w:rPr>
        <w:t>Reporting</w:t>
      </w:r>
    </w:p>
    <w:p w:rsidRPr="00D23AF5" w:rsidR="006809C2" w:rsidP="00287B2D" w:rsidRDefault="2D4E85EC" w14:paraId="7C81920F" w14:textId="06AE222B">
      <w:pPr>
        <w:ind w:left="720"/>
        <w:rPr>
          <w:rFonts w:ascii="Arial" w:hAnsi="Arial" w:eastAsia="Times New Roman" w:cs="Arial"/>
          <w:sz w:val="20"/>
          <w:szCs w:val="20"/>
          <w:lang w:eastAsia="en-GB"/>
        </w:rPr>
      </w:pPr>
      <w:r w:rsidRPr="00D23AF5">
        <w:rPr>
          <w:rFonts w:ascii="Arial" w:hAnsi="Arial" w:eastAsia="Times New Roman" w:cs="Arial"/>
          <w:sz w:val="20"/>
          <w:szCs w:val="20"/>
          <w:lang w:eastAsia="en-GB"/>
        </w:rPr>
        <w:t>The solution should allow for the mandatory reporting outputs</w:t>
      </w:r>
    </w:p>
    <w:p w:rsidRPr="00D23AF5" w:rsidR="00387E7C" w:rsidP="00387E7C" w:rsidRDefault="00387E7C" w14:paraId="2342FE2E" w14:textId="774284AB">
      <w:pPr>
        <w:pStyle w:val="Heading3"/>
        <w:rPr>
          <w:rFonts w:cs="Arial"/>
          <w:sz w:val="20"/>
          <w:szCs w:val="20"/>
        </w:rPr>
      </w:pPr>
      <w:r w:rsidRPr="00D23AF5">
        <w:rPr>
          <w:rFonts w:cs="Arial"/>
          <w:sz w:val="20"/>
          <w:szCs w:val="20"/>
        </w:rPr>
        <w:t>For club User</w:t>
      </w:r>
      <w:r w:rsidRPr="00D23AF5" w:rsidR="00720ECB">
        <w:rPr>
          <w:rFonts w:cs="Arial"/>
          <w:sz w:val="20"/>
          <w:szCs w:val="20"/>
        </w:rPr>
        <w:t xml:space="preserve"> to export</w:t>
      </w:r>
    </w:p>
    <w:p w:rsidRPr="00D23AF5" w:rsidR="00387E7C" w:rsidP="00387E7C" w:rsidRDefault="00387E7C" w14:paraId="76B79F7C" w14:textId="77777777">
      <w:pPr>
        <w:pStyle w:val="Heading4"/>
        <w:rPr>
          <w:rFonts w:ascii="Arial" w:hAnsi="Arial" w:cs="Arial"/>
          <w:sz w:val="20"/>
          <w:szCs w:val="20"/>
        </w:rPr>
      </w:pPr>
      <w:r w:rsidRPr="00D23AF5">
        <w:rPr>
          <w:rFonts w:ascii="Arial" w:hAnsi="Arial" w:cs="Arial"/>
          <w:sz w:val="20"/>
          <w:szCs w:val="20"/>
        </w:rPr>
        <w:t>Attendance report</w:t>
      </w:r>
    </w:p>
    <w:p w:rsidRPr="00D23AF5" w:rsidR="00387E7C" w:rsidP="00387E7C" w:rsidRDefault="00387E7C" w14:paraId="4C911C45" w14:textId="4EC56622">
      <w:pPr>
        <w:pStyle w:val="Heading4"/>
        <w:rPr>
          <w:rFonts w:ascii="Arial" w:hAnsi="Arial" w:cs="Arial"/>
          <w:sz w:val="20"/>
          <w:szCs w:val="20"/>
        </w:rPr>
      </w:pPr>
      <w:r w:rsidRPr="00D23AF5">
        <w:rPr>
          <w:rFonts w:ascii="Arial" w:hAnsi="Arial" w:cs="Arial"/>
          <w:sz w:val="20"/>
          <w:szCs w:val="20"/>
        </w:rPr>
        <w:t>Activity report</w:t>
      </w:r>
    </w:p>
    <w:p w:rsidRPr="00D23AF5" w:rsidR="00387E7C" w:rsidP="00387E7C" w:rsidRDefault="00387E7C" w14:paraId="45C128E9" w14:textId="10F6258C">
      <w:pPr>
        <w:pStyle w:val="Heading3"/>
        <w:rPr>
          <w:rFonts w:cs="Arial"/>
          <w:sz w:val="20"/>
          <w:szCs w:val="20"/>
        </w:rPr>
      </w:pPr>
      <w:r w:rsidRPr="00D23AF5">
        <w:rPr>
          <w:rFonts w:cs="Arial"/>
          <w:sz w:val="20"/>
          <w:szCs w:val="20"/>
        </w:rPr>
        <w:t>For Council Users/Management</w:t>
      </w:r>
      <w:r w:rsidRPr="00D23AF5" w:rsidR="00720ECB">
        <w:rPr>
          <w:rFonts w:cs="Arial"/>
          <w:sz w:val="20"/>
          <w:szCs w:val="20"/>
        </w:rPr>
        <w:t xml:space="preserve"> to export</w:t>
      </w:r>
    </w:p>
    <w:p w:rsidRPr="00D23AF5" w:rsidR="00387E7C" w:rsidP="00387E7C" w:rsidRDefault="00387E7C" w14:paraId="47C7E0E1" w14:textId="63F608FD">
      <w:pPr>
        <w:pStyle w:val="Heading4"/>
        <w:rPr>
          <w:rFonts w:ascii="Arial" w:hAnsi="Arial" w:cs="Arial"/>
          <w:sz w:val="20"/>
          <w:szCs w:val="20"/>
        </w:rPr>
      </w:pPr>
      <w:r w:rsidRPr="00D23AF5">
        <w:rPr>
          <w:rFonts w:ascii="Arial" w:hAnsi="Arial" w:cs="Arial"/>
          <w:sz w:val="20"/>
          <w:szCs w:val="20"/>
        </w:rPr>
        <w:t>Cumulative attendance report</w:t>
      </w:r>
    </w:p>
    <w:p w:rsidRPr="00D23AF5" w:rsidR="00387E7C" w:rsidP="00387E7C" w:rsidRDefault="00387E7C" w14:paraId="2315B792" w14:textId="5BAFD195">
      <w:pPr>
        <w:pStyle w:val="Heading4"/>
        <w:rPr>
          <w:rFonts w:ascii="Arial" w:hAnsi="Arial" w:cs="Arial"/>
          <w:sz w:val="20"/>
          <w:szCs w:val="20"/>
        </w:rPr>
      </w:pPr>
      <w:r w:rsidRPr="00D23AF5">
        <w:rPr>
          <w:rFonts w:ascii="Arial" w:hAnsi="Arial" w:cs="Arial"/>
          <w:sz w:val="20"/>
          <w:szCs w:val="20"/>
        </w:rPr>
        <w:t>Cumulative activity report</w:t>
      </w:r>
    </w:p>
    <w:p w:rsidRPr="00D23AF5" w:rsidR="00387E7C" w:rsidP="00387E7C" w:rsidRDefault="00387E7C" w14:paraId="695B69A0" w14:textId="1DC9E371">
      <w:pPr>
        <w:pStyle w:val="Heading4"/>
        <w:rPr>
          <w:rFonts w:ascii="Arial" w:hAnsi="Arial" w:cs="Arial"/>
          <w:sz w:val="20"/>
          <w:szCs w:val="20"/>
        </w:rPr>
      </w:pPr>
      <w:r w:rsidRPr="00D23AF5">
        <w:rPr>
          <w:rFonts w:ascii="Arial" w:hAnsi="Arial" w:cs="Arial"/>
          <w:sz w:val="20"/>
          <w:szCs w:val="20"/>
        </w:rPr>
        <w:t>Cumulative club reports</w:t>
      </w:r>
    </w:p>
    <w:p w:rsidRPr="00D23AF5" w:rsidR="00387E7C" w:rsidP="00387E7C" w:rsidRDefault="00387E7C" w14:paraId="2A52A777" w14:textId="0523D6A1">
      <w:pPr>
        <w:pStyle w:val="Heading4"/>
        <w:rPr>
          <w:rFonts w:ascii="Arial" w:hAnsi="Arial" w:cs="Arial"/>
          <w:sz w:val="20"/>
          <w:szCs w:val="20"/>
        </w:rPr>
      </w:pPr>
      <w:r w:rsidRPr="00D23AF5">
        <w:rPr>
          <w:rFonts w:ascii="Arial" w:hAnsi="Arial" w:cs="Arial"/>
          <w:sz w:val="20"/>
          <w:szCs w:val="20"/>
        </w:rPr>
        <w:t>Data system reports</w:t>
      </w:r>
    </w:p>
    <w:p w:rsidRPr="00D23AF5" w:rsidR="00387E7C" w:rsidP="00387E7C" w:rsidRDefault="00387E7C" w14:paraId="145F20ED" w14:textId="2775A940">
      <w:pPr>
        <w:pStyle w:val="Heading4"/>
        <w:rPr>
          <w:rFonts w:ascii="Arial" w:hAnsi="Arial" w:cs="Arial"/>
          <w:sz w:val="20"/>
          <w:szCs w:val="20"/>
        </w:rPr>
      </w:pPr>
      <w:r w:rsidRPr="00D23AF5">
        <w:rPr>
          <w:rFonts w:ascii="Arial" w:hAnsi="Arial" w:cs="Arial"/>
          <w:sz w:val="20"/>
          <w:szCs w:val="20"/>
        </w:rPr>
        <w:t>Summary oversight views</w:t>
      </w:r>
    </w:p>
    <w:p w:rsidRPr="00D23AF5" w:rsidR="00387E7C" w:rsidP="00387E7C" w:rsidRDefault="00387E7C" w14:paraId="36ED647C" w14:textId="67092966">
      <w:pPr>
        <w:pStyle w:val="Heading4"/>
        <w:rPr>
          <w:rFonts w:ascii="Arial" w:hAnsi="Arial" w:cs="Arial"/>
          <w:sz w:val="20"/>
          <w:szCs w:val="20"/>
        </w:rPr>
      </w:pPr>
      <w:r w:rsidRPr="00D23AF5">
        <w:rPr>
          <w:rFonts w:ascii="Arial" w:hAnsi="Arial" w:cs="Arial"/>
          <w:sz w:val="20"/>
          <w:szCs w:val="20"/>
        </w:rPr>
        <w:t>Facilitate production of the Annual Report</w:t>
      </w:r>
    </w:p>
    <w:p w:rsidRPr="009C3663" w:rsidR="00387E7C" w:rsidP="00387E7C" w:rsidRDefault="00387E7C" w14:paraId="2D67FAF6" w14:textId="65300997">
      <w:pPr>
        <w:pStyle w:val="Heading4"/>
        <w:numPr>
          <w:ilvl w:val="0"/>
          <w:numId w:val="0"/>
        </w:numPr>
        <w:rPr>
          <w:rFonts w:ascii="Arial" w:hAnsi="Arial" w:cs="Arial"/>
          <w:sz w:val="20"/>
          <w:szCs w:val="20"/>
        </w:rPr>
      </w:pPr>
    </w:p>
    <w:p w:rsidRPr="009C3663" w:rsidR="00AE2709" w:rsidP="006759CC" w:rsidRDefault="00AE2709" w14:paraId="5748B98E" w14:textId="77777777">
      <w:pPr>
        <w:pStyle w:val="Heading1"/>
        <w:rPr>
          <w:rFonts w:cs="Arial"/>
          <w:b w:val="0"/>
          <w:sz w:val="20"/>
          <w:szCs w:val="20"/>
          <w:lang w:eastAsia="en-GB"/>
        </w:rPr>
      </w:pPr>
      <w:r w:rsidRPr="009C3663">
        <w:rPr>
          <w:rFonts w:cs="Arial"/>
          <w:sz w:val="20"/>
          <w:szCs w:val="20"/>
        </w:rPr>
        <w:t>Training</w:t>
      </w:r>
    </w:p>
    <w:p w:rsidRPr="009C3663" w:rsidR="00CF2F41" w:rsidRDefault="00CF2F41" w14:paraId="293D50C7" w14:textId="77777777">
      <w:pPr>
        <w:pStyle w:val="ListParagraph"/>
        <w:numPr>
          <w:ilvl w:val="0"/>
          <w:numId w:val="4"/>
        </w:numPr>
        <w:tabs>
          <w:tab w:val="left" w:pos="993"/>
        </w:tabs>
        <w:rPr>
          <w:rFonts w:ascii="Arial" w:hAnsi="Arial" w:eastAsia="Times New Roman" w:cs="Arial"/>
          <w:vanish/>
          <w:color w:val="0070C0"/>
          <w:sz w:val="20"/>
          <w:szCs w:val="20"/>
          <w:lang w:eastAsia="en-GB"/>
        </w:rPr>
      </w:pPr>
    </w:p>
    <w:p w:rsidRPr="009C3663" w:rsidR="00CF2F41" w:rsidRDefault="00CF2F41" w14:paraId="22ECA5EF" w14:textId="77777777">
      <w:pPr>
        <w:pStyle w:val="ListParagraph"/>
        <w:numPr>
          <w:ilvl w:val="0"/>
          <w:numId w:val="4"/>
        </w:numPr>
        <w:tabs>
          <w:tab w:val="left" w:pos="993"/>
        </w:tabs>
        <w:rPr>
          <w:rFonts w:ascii="Arial" w:hAnsi="Arial" w:eastAsia="Times New Roman" w:cs="Arial"/>
          <w:vanish/>
          <w:color w:val="0070C0"/>
          <w:sz w:val="20"/>
          <w:szCs w:val="20"/>
          <w:lang w:eastAsia="en-GB"/>
        </w:rPr>
      </w:pPr>
    </w:p>
    <w:p w:rsidRPr="009C3663" w:rsidR="00CF2F41" w:rsidRDefault="00CF2F41" w14:paraId="6D16EF52" w14:textId="77777777">
      <w:pPr>
        <w:pStyle w:val="ListParagraph"/>
        <w:numPr>
          <w:ilvl w:val="0"/>
          <w:numId w:val="4"/>
        </w:numPr>
        <w:tabs>
          <w:tab w:val="left" w:pos="993"/>
        </w:tabs>
        <w:rPr>
          <w:rFonts w:ascii="Arial" w:hAnsi="Arial" w:eastAsia="Times New Roman" w:cs="Arial"/>
          <w:vanish/>
          <w:color w:val="0070C0"/>
          <w:sz w:val="20"/>
          <w:szCs w:val="20"/>
          <w:lang w:eastAsia="en-GB"/>
        </w:rPr>
      </w:pPr>
    </w:p>
    <w:p w:rsidRPr="00D23AF5" w:rsidR="00AE2709" w:rsidRDefault="00AE2709" w14:paraId="4F8B0D9F" w14:textId="3CA2B90E">
      <w:pPr>
        <w:pStyle w:val="ListParagraph"/>
        <w:numPr>
          <w:ilvl w:val="1"/>
          <w:numId w:val="4"/>
        </w:numPr>
        <w:tabs>
          <w:tab w:val="left" w:pos="993"/>
        </w:tabs>
        <w:rPr>
          <w:rFonts w:ascii="Arial" w:hAnsi="Arial" w:eastAsia="Times New Roman" w:cs="Arial"/>
          <w:sz w:val="20"/>
          <w:szCs w:val="20"/>
          <w:lang w:eastAsia="en-GB"/>
        </w:rPr>
      </w:pPr>
      <w:r w:rsidRPr="00D23AF5">
        <w:rPr>
          <w:rFonts w:ascii="Arial" w:hAnsi="Arial" w:eastAsia="Times New Roman" w:cs="Arial"/>
          <w:sz w:val="20"/>
          <w:szCs w:val="20"/>
          <w:lang w:eastAsia="en-GB"/>
        </w:rPr>
        <w:t xml:space="preserve">The Council requires </w:t>
      </w:r>
      <w:r w:rsidRPr="00D23AF5" w:rsidR="00387E7C">
        <w:rPr>
          <w:rFonts w:ascii="Arial" w:hAnsi="Arial" w:eastAsia="Times New Roman" w:cs="Arial"/>
          <w:sz w:val="20"/>
          <w:szCs w:val="20"/>
          <w:lang w:eastAsia="en-GB"/>
        </w:rPr>
        <w:t xml:space="preserve">the chosen provider to </w:t>
      </w:r>
      <w:r w:rsidRPr="00D23AF5" w:rsidR="00720ECB">
        <w:rPr>
          <w:rFonts w:ascii="Arial" w:hAnsi="Arial" w:eastAsia="Times New Roman" w:cs="Arial"/>
          <w:sz w:val="20"/>
          <w:szCs w:val="20"/>
          <w:lang w:eastAsia="en-GB"/>
        </w:rPr>
        <w:t>deliver 1 training session for</w:t>
      </w:r>
      <w:r w:rsidRPr="00D23AF5" w:rsidR="00387E7C">
        <w:rPr>
          <w:rFonts w:ascii="Arial" w:hAnsi="Arial" w:eastAsia="Times New Roman" w:cs="Arial"/>
          <w:sz w:val="20"/>
          <w:szCs w:val="20"/>
          <w:lang w:eastAsia="en-GB"/>
        </w:rPr>
        <w:t xml:space="preserve"> Council staff on system management and reporting and to </w:t>
      </w:r>
      <w:r w:rsidRPr="00D23AF5" w:rsidR="00720ECB">
        <w:rPr>
          <w:rFonts w:ascii="Arial" w:hAnsi="Arial" w:eastAsia="Times New Roman" w:cs="Arial"/>
          <w:sz w:val="20"/>
          <w:szCs w:val="20"/>
          <w:lang w:eastAsia="en-GB"/>
        </w:rPr>
        <w:t xml:space="preserve">deliver 1 training session for </w:t>
      </w:r>
      <w:r w:rsidRPr="00D23AF5" w:rsidR="00387E7C">
        <w:rPr>
          <w:rFonts w:ascii="Arial" w:hAnsi="Arial" w:eastAsia="Times New Roman" w:cs="Arial"/>
          <w:sz w:val="20"/>
          <w:szCs w:val="20"/>
          <w:lang w:eastAsia="en-GB"/>
        </w:rPr>
        <w:t>club users on system use</w:t>
      </w:r>
      <w:r w:rsidRPr="00D23AF5">
        <w:rPr>
          <w:rFonts w:ascii="Arial" w:hAnsi="Arial" w:eastAsia="Times New Roman" w:cs="Arial"/>
          <w:sz w:val="20"/>
          <w:szCs w:val="20"/>
          <w:lang w:eastAsia="en-GB"/>
        </w:rPr>
        <w:t>.</w:t>
      </w:r>
    </w:p>
    <w:p w:rsidRPr="00D23AF5" w:rsidR="00AE2709" w:rsidRDefault="00AE2709" w14:paraId="5215FD85" w14:textId="0E5294A4">
      <w:pPr>
        <w:pStyle w:val="ListParagraph"/>
        <w:numPr>
          <w:ilvl w:val="1"/>
          <w:numId w:val="4"/>
        </w:numPr>
        <w:tabs>
          <w:tab w:val="left" w:pos="993"/>
        </w:tabs>
        <w:rPr>
          <w:rFonts w:ascii="Arial" w:hAnsi="Arial" w:eastAsia="Times New Roman" w:cs="Arial"/>
          <w:sz w:val="20"/>
          <w:szCs w:val="20"/>
          <w:lang w:eastAsia="en-GB"/>
        </w:rPr>
      </w:pPr>
      <w:r w:rsidRPr="00D23AF5">
        <w:rPr>
          <w:rFonts w:ascii="Arial" w:hAnsi="Arial" w:eastAsia="Times New Roman" w:cs="Arial"/>
          <w:sz w:val="20"/>
          <w:szCs w:val="20"/>
          <w:lang w:eastAsia="en-GB"/>
        </w:rPr>
        <w:t xml:space="preserve">The training session shall be delivered </w:t>
      </w:r>
      <w:r w:rsidRPr="00D23AF5" w:rsidR="00387E7C">
        <w:rPr>
          <w:rFonts w:ascii="Arial" w:hAnsi="Arial" w:eastAsia="Times New Roman" w:cs="Arial"/>
          <w:sz w:val="20"/>
          <w:szCs w:val="20"/>
          <w:lang w:eastAsia="en-GB"/>
        </w:rPr>
        <w:t>via MS Teams.</w:t>
      </w:r>
    </w:p>
    <w:p w:rsidRPr="00D23AF5" w:rsidR="007228FB" w:rsidRDefault="007228FB" w14:paraId="30ABAA90" w14:textId="7A01EC94">
      <w:pPr>
        <w:pStyle w:val="ListParagraph"/>
        <w:numPr>
          <w:ilvl w:val="1"/>
          <w:numId w:val="4"/>
        </w:numPr>
        <w:tabs>
          <w:tab w:val="left" w:pos="993"/>
        </w:tabs>
        <w:rPr>
          <w:rFonts w:ascii="Arial" w:hAnsi="Arial" w:eastAsia="Times New Roman" w:cs="Arial"/>
          <w:sz w:val="20"/>
          <w:szCs w:val="20"/>
          <w:lang w:eastAsia="en-GB"/>
        </w:rPr>
      </w:pPr>
      <w:r w:rsidRPr="00D23AF5">
        <w:rPr>
          <w:rFonts w:ascii="Arial" w:hAnsi="Arial" w:eastAsia="Times New Roman" w:cs="Arial"/>
          <w:sz w:val="20"/>
          <w:szCs w:val="20"/>
          <w:lang w:eastAsia="en-GB"/>
        </w:rPr>
        <w:t xml:space="preserve">The training will be delivered on a training version of the live account to ensure it is as applicable as possible to the </w:t>
      </w:r>
      <w:r w:rsidRPr="00D23AF5" w:rsidR="00DB41DC">
        <w:rPr>
          <w:rFonts w:ascii="Arial" w:hAnsi="Arial" w:eastAsia="Times New Roman" w:cs="Arial"/>
          <w:sz w:val="20"/>
          <w:szCs w:val="20"/>
          <w:lang w:eastAsia="en-GB"/>
        </w:rPr>
        <w:t>trainees.</w:t>
      </w:r>
    </w:p>
    <w:p w:rsidRPr="00D23AF5" w:rsidR="007228FB" w:rsidRDefault="007228FB" w14:paraId="44BB2895" w14:textId="77777777">
      <w:pPr>
        <w:pStyle w:val="ListParagraph"/>
        <w:numPr>
          <w:ilvl w:val="1"/>
          <w:numId w:val="4"/>
        </w:numPr>
        <w:tabs>
          <w:tab w:val="left" w:pos="993"/>
        </w:tabs>
        <w:rPr>
          <w:rFonts w:ascii="Arial" w:hAnsi="Arial" w:eastAsia="Times New Roman" w:cs="Arial"/>
          <w:sz w:val="20"/>
          <w:szCs w:val="20"/>
          <w:lang w:eastAsia="en-GB"/>
        </w:rPr>
      </w:pPr>
      <w:r w:rsidRPr="00D23AF5">
        <w:rPr>
          <w:rFonts w:ascii="Arial" w:hAnsi="Arial" w:eastAsia="Times New Roman" w:cs="Arial"/>
          <w:sz w:val="20"/>
          <w:szCs w:val="20"/>
          <w:lang w:eastAsia="en-GB"/>
        </w:rPr>
        <w:t>Provision of a free user support service and access to on-line help guides.</w:t>
      </w:r>
    </w:p>
    <w:p w:rsidRPr="00D23AF5" w:rsidR="007228FB" w:rsidRDefault="007228FB" w14:paraId="5B10C6E7" w14:textId="0643598C">
      <w:pPr>
        <w:pStyle w:val="ListParagraph"/>
        <w:numPr>
          <w:ilvl w:val="1"/>
          <w:numId w:val="4"/>
        </w:numPr>
        <w:tabs>
          <w:tab w:val="left" w:pos="993"/>
        </w:tabs>
        <w:rPr>
          <w:rFonts w:ascii="Arial" w:hAnsi="Arial" w:eastAsia="Times New Roman" w:cs="Arial"/>
          <w:sz w:val="20"/>
          <w:szCs w:val="20"/>
          <w:lang w:eastAsia="en-GB"/>
        </w:rPr>
      </w:pPr>
      <w:r w:rsidRPr="00D23AF5">
        <w:rPr>
          <w:rFonts w:ascii="Arial" w:hAnsi="Arial" w:eastAsia="Times New Roman" w:cs="Arial"/>
          <w:sz w:val="20"/>
          <w:szCs w:val="20"/>
          <w:lang w:eastAsia="en-GB"/>
        </w:rPr>
        <w:t>All training costs, including expenses should be included</w:t>
      </w:r>
      <w:r w:rsidRPr="00D23AF5" w:rsidR="001270E0">
        <w:rPr>
          <w:rFonts w:ascii="Arial" w:hAnsi="Arial" w:eastAsia="Times New Roman" w:cs="Arial"/>
          <w:sz w:val="20"/>
          <w:szCs w:val="20"/>
          <w:lang w:eastAsia="en-GB"/>
        </w:rPr>
        <w:t xml:space="preserve"> in the costs</w:t>
      </w:r>
      <w:r w:rsidRPr="00D23AF5">
        <w:rPr>
          <w:rFonts w:ascii="Arial" w:hAnsi="Arial" w:eastAsia="Times New Roman" w:cs="Arial"/>
          <w:sz w:val="20"/>
          <w:szCs w:val="20"/>
          <w:lang w:eastAsia="en-GB"/>
        </w:rPr>
        <w:t>.</w:t>
      </w:r>
    </w:p>
    <w:p w:rsidRPr="009C3663" w:rsidR="00A82E30" w:rsidP="00A82E30" w:rsidRDefault="00A82E30" w14:paraId="2DAB5F8A" w14:textId="77777777">
      <w:pPr>
        <w:pStyle w:val="ListParagraph"/>
        <w:ind w:left="858"/>
        <w:rPr>
          <w:rFonts w:ascii="Arial" w:hAnsi="Arial" w:eastAsia="Times New Roman" w:cs="Arial"/>
          <w:i/>
          <w:color w:val="0070C0"/>
          <w:sz w:val="20"/>
          <w:szCs w:val="20"/>
          <w:lang w:eastAsia="en-GB"/>
        </w:rPr>
      </w:pPr>
    </w:p>
    <w:p w:rsidRPr="009C3663" w:rsidR="00AE2709" w:rsidP="00AE2709" w:rsidRDefault="00AE2709" w14:paraId="227CFFE2" w14:textId="77777777">
      <w:pPr>
        <w:pStyle w:val="ListParagraph"/>
        <w:ind w:left="502"/>
        <w:rPr>
          <w:rFonts w:ascii="Arial" w:hAnsi="Arial" w:eastAsia="Times New Roman" w:cs="Arial"/>
          <w:b/>
          <w:sz w:val="20"/>
          <w:szCs w:val="20"/>
          <w:lang w:eastAsia="en-GB"/>
        </w:rPr>
      </w:pPr>
    </w:p>
    <w:p w:rsidRPr="009C3663" w:rsidR="00056109" w:rsidP="006759CC" w:rsidRDefault="00056109" w14:paraId="30715745" w14:textId="77777777">
      <w:pPr>
        <w:pStyle w:val="Heading1"/>
        <w:rPr>
          <w:rFonts w:cs="Arial"/>
          <w:b w:val="0"/>
          <w:sz w:val="20"/>
          <w:szCs w:val="20"/>
          <w:lang w:eastAsia="en-GB"/>
        </w:rPr>
      </w:pPr>
      <w:r w:rsidRPr="009C3663">
        <w:rPr>
          <w:rFonts w:cs="Arial"/>
          <w:sz w:val="20"/>
          <w:szCs w:val="20"/>
        </w:rPr>
        <w:t>Implementation</w:t>
      </w:r>
    </w:p>
    <w:p w:rsidRPr="00C03E04" w:rsidR="00A82E30" w:rsidP="00A82E30" w:rsidRDefault="007228FB" w14:paraId="024D9C75" w14:textId="77777777">
      <w:pPr>
        <w:pStyle w:val="ListParagraph"/>
        <w:ind w:left="502"/>
        <w:rPr>
          <w:rFonts w:ascii="Arial" w:hAnsi="Arial" w:eastAsia="Times New Roman" w:cs="Arial"/>
          <w:sz w:val="20"/>
          <w:szCs w:val="20"/>
          <w:lang w:eastAsia="en-GB"/>
        </w:rPr>
      </w:pPr>
      <w:r w:rsidRPr="00C03E04">
        <w:rPr>
          <w:rFonts w:ascii="Arial" w:hAnsi="Arial" w:eastAsia="Times New Roman" w:cs="Arial"/>
          <w:sz w:val="20"/>
          <w:szCs w:val="20"/>
          <w:lang w:eastAsia="en-GB"/>
        </w:rPr>
        <w:t>The Provider’s solution shall deliver the following:</w:t>
      </w:r>
    </w:p>
    <w:p w:rsidRPr="00C03E04" w:rsidR="00FC3FE8" w:rsidP="093174B4" w:rsidRDefault="00FC3FE8" w14:paraId="724D4B5F" w14:textId="77777777">
      <w:pPr>
        <w:pStyle w:val="ListParagraph"/>
        <w:tabs>
          <w:tab w:val="left" w:pos="993"/>
        </w:tabs>
        <w:ind w:left="502"/>
        <w:rPr>
          <w:rFonts w:ascii="Arial" w:hAnsi="Arial" w:eastAsia="Times New Roman" w:cs="Arial"/>
          <w:sz w:val="20"/>
          <w:szCs w:val="20"/>
          <w:lang w:eastAsia="en-GB"/>
        </w:rPr>
      </w:pPr>
    </w:p>
    <w:p w:rsidRPr="00C03E04" w:rsidR="00CF2F41" w:rsidRDefault="00CF2F41" w14:paraId="6637AD7D" w14:textId="77777777">
      <w:pPr>
        <w:pStyle w:val="ListParagraph"/>
        <w:numPr>
          <w:ilvl w:val="0"/>
          <w:numId w:val="4"/>
        </w:numPr>
        <w:tabs>
          <w:tab w:val="left" w:pos="993"/>
        </w:tabs>
        <w:rPr>
          <w:rFonts w:ascii="Arial" w:hAnsi="Arial" w:eastAsia="Times New Roman" w:cs="Arial"/>
          <w:vanish/>
          <w:sz w:val="20"/>
          <w:szCs w:val="20"/>
          <w:lang w:eastAsia="en-GB"/>
        </w:rPr>
      </w:pPr>
    </w:p>
    <w:p w:rsidRPr="00C03E04" w:rsidR="008B1450" w:rsidRDefault="007228FB" w14:paraId="1A516AC8" w14:textId="4D0F7CE8">
      <w:pPr>
        <w:pStyle w:val="ListParagraph"/>
        <w:numPr>
          <w:ilvl w:val="1"/>
          <w:numId w:val="4"/>
        </w:numPr>
        <w:tabs>
          <w:tab w:val="left" w:pos="993"/>
        </w:tabs>
        <w:rPr>
          <w:rFonts w:ascii="Arial" w:hAnsi="Arial" w:eastAsia="Times New Roman" w:cs="Arial"/>
          <w:sz w:val="20"/>
          <w:szCs w:val="20"/>
          <w:lang w:eastAsia="en-GB"/>
        </w:rPr>
      </w:pPr>
      <w:r w:rsidRPr="00C03E04">
        <w:rPr>
          <w:rFonts w:ascii="Arial" w:hAnsi="Arial" w:eastAsia="Times New Roman" w:cs="Arial"/>
          <w:sz w:val="20"/>
          <w:szCs w:val="20"/>
          <w:lang w:eastAsia="en-GB"/>
        </w:rPr>
        <w:t>S</w:t>
      </w:r>
      <w:r w:rsidRPr="00C03E04" w:rsidR="00056109">
        <w:rPr>
          <w:rFonts w:ascii="Arial" w:hAnsi="Arial" w:eastAsia="Times New Roman" w:cs="Arial"/>
          <w:sz w:val="20"/>
          <w:szCs w:val="20"/>
          <w:lang w:eastAsia="en-GB"/>
        </w:rPr>
        <w:t xml:space="preserve">uccessfully support the implementation and </w:t>
      </w:r>
      <w:r w:rsidRPr="00C03E04" w:rsidR="008B1450">
        <w:rPr>
          <w:rFonts w:ascii="Arial" w:hAnsi="Arial" w:eastAsia="Times New Roman" w:cs="Arial"/>
          <w:sz w:val="20"/>
          <w:szCs w:val="20"/>
          <w:lang w:eastAsia="en-GB"/>
        </w:rPr>
        <w:t xml:space="preserve">on-going delivery of the System, using an appropriately skilled design and implementation team throughout the </w:t>
      </w:r>
      <w:r w:rsidRPr="00C03E04" w:rsidR="00DB41DC">
        <w:rPr>
          <w:rFonts w:ascii="Arial" w:hAnsi="Arial" w:eastAsia="Times New Roman" w:cs="Arial"/>
          <w:sz w:val="20"/>
          <w:szCs w:val="20"/>
          <w:lang w:eastAsia="en-GB"/>
        </w:rPr>
        <w:t>project.</w:t>
      </w:r>
    </w:p>
    <w:p w:rsidRPr="00C03E04" w:rsidR="007228FB" w:rsidRDefault="007228FB" w14:paraId="407A4A75" w14:textId="78D981B5">
      <w:pPr>
        <w:pStyle w:val="ListParagraph"/>
        <w:numPr>
          <w:ilvl w:val="1"/>
          <w:numId w:val="4"/>
        </w:numPr>
        <w:tabs>
          <w:tab w:val="left" w:pos="993"/>
        </w:tabs>
        <w:rPr>
          <w:rFonts w:ascii="Arial" w:hAnsi="Arial" w:eastAsia="Times New Roman" w:cs="Arial"/>
          <w:sz w:val="20"/>
          <w:szCs w:val="20"/>
          <w:lang w:eastAsia="en-GB"/>
        </w:rPr>
      </w:pPr>
      <w:r w:rsidRPr="00C03E04">
        <w:rPr>
          <w:rFonts w:ascii="Arial" w:hAnsi="Arial" w:eastAsia="Times New Roman" w:cs="Arial"/>
          <w:sz w:val="20"/>
          <w:szCs w:val="20"/>
          <w:lang w:eastAsia="en-GB"/>
        </w:rPr>
        <w:t>A detailed implementation plan, which shall set out in detail how each aspect of the System will be mobilised, including key milestones.</w:t>
      </w:r>
      <w:r w:rsidRPr="00C03E04" w:rsidR="00DB41DC">
        <w:rPr>
          <w:rFonts w:ascii="Arial" w:hAnsi="Arial" w:eastAsia="Times New Roman" w:cs="Arial"/>
          <w:sz w:val="20"/>
          <w:szCs w:val="20"/>
          <w:lang w:eastAsia="en-GB"/>
        </w:rPr>
        <w:t xml:space="preserve"> </w:t>
      </w:r>
      <w:r w:rsidRPr="00C03E04">
        <w:rPr>
          <w:rFonts w:ascii="Arial" w:hAnsi="Arial" w:eastAsia="Times New Roman" w:cs="Arial"/>
          <w:sz w:val="20"/>
          <w:szCs w:val="20"/>
          <w:lang w:eastAsia="en-GB"/>
        </w:rPr>
        <w:t>A draft implementation plan should be included with the tender submission</w:t>
      </w:r>
      <w:r w:rsidRPr="00C03E04" w:rsidR="00D37FAF">
        <w:rPr>
          <w:rFonts w:ascii="Arial" w:hAnsi="Arial" w:eastAsia="Times New Roman" w:cs="Arial"/>
          <w:sz w:val="20"/>
          <w:szCs w:val="20"/>
          <w:lang w:eastAsia="en-GB"/>
        </w:rPr>
        <w:t>.</w:t>
      </w:r>
    </w:p>
    <w:p w:rsidRPr="00C03E04" w:rsidR="00056109" w:rsidRDefault="00056109" w14:paraId="2E872F24" w14:textId="77777777">
      <w:pPr>
        <w:pStyle w:val="ListParagraph"/>
        <w:numPr>
          <w:ilvl w:val="1"/>
          <w:numId w:val="4"/>
        </w:numPr>
        <w:tabs>
          <w:tab w:val="left" w:pos="993"/>
        </w:tabs>
        <w:rPr>
          <w:rFonts w:ascii="Arial" w:hAnsi="Arial" w:eastAsia="Times New Roman" w:cs="Arial"/>
          <w:sz w:val="20"/>
          <w:szCs w:val="20"/>
          <w:lang w:eastAsia="en-GB"/>
        </w:rPr>
      </w:pPr>
      <w:r w:rsidRPr="00C03E04">
        <w:rPr>
          <w:rFonts w:ascii="Arial" w:hAnsi="Arial" w:eastAsia="Times New Roman" w:cs="Arial"/>
          <w:sz w:val="20"/>
          <w:szCs w:val="20"/>
          <w:lang w:eastAsia="en-GB"/>
        </w:rPr>
        <w:t>The implementation plan must allow sufficient and reasonable time for UAT.</w:t>
      </w:r>
    </w:p>
    <w:p w:rsidRPr="00C03E04" w:rsidR="00E12F96" w:rsidRDefault="00E12F96" w14:paraId="16C1EEE1" w14:textId="74CD2AF6">
      <w:pPr>
        <w:pStyle w:val="ListParagraph"/>
        <w:numPr>
          <w:ilvl w:val="1"/>
          <w:numId w:val="4"/>
        </w:numPr>
        <w:tabs>
          <w:tab w:val="left" w:pos="993"/>
        </w:tabs>
        <w:rPr>
          <w:rFonts w:ascii="Arial" w:hAnsi="Arial" w:eastAsia="Times New Roman" w:cs="Arial"/>
          <w:sz w:val="20"/>
          <w:szCs w:val="20"/>
          <w:lang w:eastAsia="en-GB"/>
        </w:rPr>
      </w:pPr>
      <w:r w:rsidRPr="00C03E04">
        <w:rPr>
          <w:rFonts w:ascii="Arial" w:hAnsi="Arial" w:eastAsia="Times New Roman" w:cs="Arial"/>
          <w:sz w:val="20"/>
          <w:szCs w:val="20"/>
          <w:lang w:eastAsia="en-GB"/>
        </w:rPr>
        <w:t xml:space="preserve">The Provider is expected to attend meetings (at no additional cost) with the Councils project team to review the implementation plan and contractual </w:t>
      </w:r>
      <w:r w:rsidRPr="00C03E04" w:rsidR="00DB41DC">
        <w:rPr>
          <w:rFonts w:ascii="Arial" w:hAnsi="Arial" w:eastAsia="Times New Roman" w:cs="Arial"/>
          <w:sz w:val="20"/>
          <w:szCs w:val="20"/>
          <w:lang w:eastAsia="en-GB"/>
        </w:rPr>
        <w:t>milestones</w:t>
      </w:r>
      <w:r w:rsidRPr="00C03E04" w:rsidR="00D23AF5">
        <w:rPr>
          <w:rFonts w:ascii="Arial" w:hAnsi="Arial" w:eastAsia="Times New Roman" w:cs="Arial"/>
          <w:sz w:val="20"/>
          <w:szCs w:val="20"/>
          <w:lang w:eastAsia="en-GB"/>
        </w:rPr>
        <w:t>.</w:t>
      </w:r>
    </w:p>
    <w:p w:rsidRPr="00C03E04" w:rsidR="00E12F96" w:rsidRDefault="00E12F96" w14:paraId="30B2403C" w14:textId="77777777">
      <w:pPr>
        <w:pStyle w:val="ListParagraph"/>
        <w:numPr>
          <w:ilvl w:val="1"/>
          <w:numId w:val="4"/>
        </w:numPr>
        <w:tabs>
          <w:tab w:val="left" w:pos="993"/>
        </w:tabs>
        <w:rPr>
          <w:rFonts w:ascii="Arial" w:hAnsi="Arial" w:eastAsia="Times New Roman" w:cs="Arial"/>
          <w:sz w:val="20"/>
          <w:szCs w:val="20"/>
          <w:lang w:eastAsia="en-GB"/>
        </w:rPr>
      </w:pPr>
      <w:r w:rsidRPr="00C03E04">
        <w:rPr>
          <w:rFonts w:ascii="Arial" w:hAnsi="Arial" w:eastAsia="Times New Roman" w:cs="Arial"/>
          <w:sz w:val="20"/>
          <w:szCs w:val="20"/>
          <w:lang w:eastAsia="en-GB"/>
        </w:rPr>
        <w:t>If the Provider has failed to meet a milestone, they will provide the Council with a weekly action plan detailing the corrective action to be taken, the date by which the milestone will be achieved and the impact on the timetable for the remainder of the implementation plan.</w:t>
      </w:r>
    </w:p>
    <w:p w:rsidRPr="00C03E04" w:rsidR="00056109" w:rsidRDefault="007228FB" w14:paraId="094F1EEA" w14:textId="77777777">
      <w:pPr>
        <w:pStyle w:val="ListParagraph"/>
        <w:numPr>
          <w:ilvl w:val="1"/>
          <w:numId w:val="4"/>
        </w:numPr>
        <w:tabs>
          <w:tab w:val="left" w:pos="993"/>
        </w:tabs>
        <w:rPr>
          <w:rFonts w:ascii="Arial" w:hAnsi="Arial" w:eastAsia="Times New Roman" w:cs="Arial"/>
          <w:sz w:val="20"/>
          <w:szCs w:val="20"/>
          <w:lang w:eastAsia="en-GB"/>
        </w:rPr>
      </w:pPr>
      <w:r w:rsidRPr="00C03E04">
        <w:rPr>
          <w:rFonts w:ascii="Arial" w:hAnsi="Arial" w:eastAsia="Times New Roman" w:cs="Arial"/>
          <w:sz w:val="20"/>
          <w:szCs w:val="20"/>
          <w:lang w:eastAsia="en-GB"/>
        </w:rPr>
        <w:t>The</w:t>
      </w:r>
      <w:r w:rsidRPr="00C03E04" w:rsidR="00056109">
        <w:rPr>
          <w:rFonts w:ascii="Arial" w:hAnsi="Arial" w:eastAsia="Times New Roman" w:cs="Arial"/>
          <w:sz w:val="20"/>
          <w:szCs w:val="20"/>
          <w:lang w:eastAsia="en-GB"/>
        </w:rPr>
        <w:t xml:space="preserve"> migration of data (e.g. in .CSV format) including digital documents from the existing solution</w:t>
      </w:r>
      <w:r w:rsidRPr="00C03E04">
        <w:rPr>
          <w:rFonts w:ascii="Arial" w:hAnsi="Arial" w:eastAsia="Times New Roman" w:cs="Arial"/>
          <w:sz w:val="20"/>
          <w:szCs w:val="20"/>
          <w:lang w:eastAsia="en-GB"/>
        </w:rPr>
        <w:t xml:space="preserve">. </w:t>
      </w:r>
      <w:r w:rsidRPr="00C03E04" w:rsidR="00056109">
        <w:rPr>
          <w:rFonts w:ascii="Arial" w:hAnsi="Arial" w:eastAsia="Times New Roman" w:cs="Arial"/>
          <w:sz w:val="20"/>
          <w:szCs w:val="20"/>
          <w:lang w:eastAsia="en-GB"/>
        </w:rPr>
        <w:t>The Council views the provision of data migration professional services from the Provider as critical to the success of migrating data from existing systems.</w:t>
      </w:r>
    </w:p>
    <w:p w:rsidRPr="00C03E04" w:rsidR="00056109" w:rsidRDefault="007228FB" w14:paraId="3057C921" w14:textId="77777777">
      <w:pPr>
        <w:pStyle w:val="ListParagraph"/>
        <w:numPr>
          <w:ilvl w:val="1"/>
          <w:numId w:val="4"/>
        </w:numPr>
        <w:tabs>
          <w:tab w:val="left" w:pos="993"/>
        </w:tabs>
        <w:rPr>
          <w:rFonts w:ascii="Arial" w:hAnsi="Arial" w:eastAsia="Times New Roman" w:cs="Arial"/>
          <w:sz w:val="20"/>
          <w:szCs w:val="20"/>
          <w:lang w:eastAsia="en-GB"/>
        </w:rPr>
      </w:pPr>
      <w:r w:rsidRPr="00C03E04">
        <w:rPr>
          <w:rFonts w:ascii="Arial" w:hAnsi="Arial" w:eastAsia="Times New Roman" w:cs="Arial"/>
          <w:sz w:val="20"/>
          <w:szCs w:val="20"/>
          <w:lang w:eastAsia="en-GB"/>
        </w:rPr>
        <w:t>P</w:t>
      </w:r>
      <w:r w:rsidRPr="00C03E04" w:rsidR="00056109">
        <w:rPr>
          <w:rFonts w:ascii="Arial" w:hAnsi="Arial" w:eastAsia="Times New Roman" w:cs="Arial"/>
          <w:sz w:val="20"/>
          <w:szCs w:val="20"/>
          <w:lang w:eastAsia="en-GB"/>
        </w:rPr>
        <w:t>rovide both a Test / or QA environment and a Training environment for user testing and training purposes as part of the implementation process.</w:t>
      </w:r>
    </w:p>
    <w:p w:rsidRPr="00C03E04" w:rsidR="007228FB" w:rsidRDefault="007228FB" w14:paraId="32CBC763" w14:textId="1FBE75A9">
      <w:pPr>
        <w:pStyle w:val="ListParagraph"/>
        <w:numPr>
          <w:ilvl w:val="1"/>
          <w:numId w:val="4"/>
        </w:numPr>
        <w:tabs>
          <w:tab w:val="left" w:pos="993"/>
        </w:tabs>
        <w:rPr>
          <w:rFonts w:ascii="Arial" w:hAnsi="Arial" w:eastAsia="Times New Roman" w:cs="Arial"/>
          <w:sz w:val="20"/>
          <w:szCs w:val="20"/>
          <w:lang w:eastAsia="en-GB"/>
        </w:rPr>
      </w:pPr>
      <w:r w:rsidRPr="00C03E04">
        <w:rPr>
          <w:rFonts w:ascii="Arial" w:hAnsi="Arial" w:eastAsia="Times New Roman" w:cs="Arial"/>
          <w:sz w:val="20"/>
          <w:szCs w:val="20"/>
          <w:lang w:eastAsia="en-GB"/>
        </w:rPr>
        <w:t>Provide a system architecture diagram before go-live that clearly sho</w:t>
      </w:r>
      <w:r w:rsidRPr="00C03E04" w:rsidR="00DE3855">
        <w:rPr>
          <w:rFonts w:ascii="Arial" w:hAnsi="Arial" w:eastAsia="Times New Roman" w:cs="Arial"/>
          <w:sz w:val="20"/>
          <w:szCs w:val="20"/>
          <w:lang w:eastAsia="en-GB"/>
        </w:rPr>
        <w:t>w</w:t>
      </w:r>
      <w:r w:rsidRPr="00C03E04">
        <w:rPr>
          <w:rFonts w:ascii="Arial" w:hAnsi="Arial" w:eastAsia="Times New Roman" w:cs="Arial"/>
          <w:sz w:val="20"/>
          <w:szCs w:val="20"/>
          <w:lang w:eastAsia="en-GB"/>
        </w:rPr>
        <w:t>s th</w:t>
      </w:r>
      <w:r w:rsidRPr="00C03E04" w:rsidR="00705BF4">
        <w:rPr>
          <w:rFonts w:ascii="Arial" w:hAnsi="Arial" w:eastAsia="Times New Roman" w:cs="Arial"/>
          <w:sz w:val="20"/>
          <w:szCs w:val="20"/>
          <w:lang w:eastAsia="en-GB"/>
        </w:rPr>
        <w:t>e different components of the system [</w:t>
      </w:r>
      <w:r w:rsidRPr="00C03E04" w:rsidR="00DB41DC">
        <w:rPr>
          <w:rFonts w:ascii="Arial" w:hAnsi="Arial" w:eastAsia="Times New Roman" w:cs="Arial"/>
          <w:sz w:val="20"/>
          <w:szCs w:val="20"/>
          <w:lang w:eastAsia="en-GB"/>
        </w:rPr>
        <w:t>e.g.,</w:t>
      </w:r>
      <w:r w:rsidRPr="00C03E04" w:rsidR="00705BF4">
        <w:rPr>
          <w:rFonts w:ascii="Arial" w:hAnsi="Arial" w:eastAsia="Times New Roman" w:cs="Arial"/>
          <w:sz w:val="20"/>
          <w:szCs w:val="20"/>
          <w:lang w:eastAsia="en-GB"/>
        </w:rPr>
        <w:t xml:space="preserve"> including traffic initiation and traffic flow diagrams]</w:t>
      </w:r>
    </w:p>
    <w:p w:rsidRPr="00C03E04" w:rsidR="00E12F96" w:rsidRDefault="00E12F96" w14:paraId="747CD365" w14:textId="701BA981">
      <w:pPr>
        <w:pStyle w:val="ListParagraph"/>
        <w:numPr>
          <w:ilvl w:val="1"/>
          <w:numId w:val="4"/>
        </w:numPr>
        <w:tabs>
          <w:tab w:val="left" w:pos="993"/>
        </w:tabs>
        <w:rPr>
          <w:rFonts w:ascii="Arial" w:hAnsi="Arial" w:eastAsia="Times New Roman" w:cs="Arial"/>
          <w:sz w:val="20"/>
          <w:szCs w:val="20"/>
          <w:lang w:eastAsia="en-GB"/>
        </w:rPr>
      </w:pPr>
      <w:r w:rsidRPr="00C03E04">
        <w:rPr>
          <w:rFonts w:ascii="Arial" w:hAnsi="Arial" w:eastAsia="Times New Roman" w:cs="Arial"/>
          <w:sz w:val="20"/>
          <w:szCs w:val="20"/>
          <w:lang w:eastAsia="en-GB"/>
        </w:rPr>
        <w:t>The Provider must coordinate and cooperate with the Council’s appointed project team to provide reporting and progress data aligned to the Council’s reporting needs.</w:t>
      </w:r>
    </w:p>
    <w:p w:rsidRPr="00C03E04" w:rsidR="005800D5" w:rsidRDefault="005800D5" w14:paraId="4EACF6FB" w14:textId="77777777">
      <w:pPr>
        <w:pStyle w:val="ListParagraph"/>
        <w:numPr>
          <w:ilvl w:val="1"/>
          <w:numId w:val="4"/>
        </w:numPr>
        <w:tabs>
          <w:tab w:val="left" w:pos="993"/>
        </w:tabs>
        <w:rPr>
          <w:rFonts w:ascii="Arial" w:hAnsi="Arial" w:eastAsia="Times New Roman" w:cs="Arial"/>
          <w:sz w:val="20"/>
          <w:szCs w:val="20"/>
          <w:lang w:eastAsia="en-GB"/>
        </w:rPr>
      </w:pPr>
      <w:r w:rsidRPr="00C03E04">
        <w:rPr>
          <w:rFonts w:ascii="Arial" w:hAnsi="Arial" w:eastAsia="Times New Roman" w:cs="Arial"/>
          <w:sz w:val="20"/>
          <w:szCs w:val="20"/>
          <w:lang w:eastAsia="en-GB"/>
        </w:rPr>
        <w:t>The Provider shall ensure that all default passwords are changed at implementation.</w:t>
      </w:r>
    </w:p>
    <w:p w:rsidRPr="009C3663" w:rsidR="005800D5" w:rsidP="005800D5" w:rsidRDefault="005800D5" w14:paraId="5C8BE91A" w14:textId="77777777">
      <w:pPr>
        <w:pStyle w:val="ListParagraph"/>
        <w:tabs>
          <w:tab w:val="left" w:pos="993"/>
        </w:tabs>
        <w:ind w:left="858"/>
        <w:rPr>
          <w:rFonts w:ascii="Arial" w:hAnsi="Arial" w:eastAsia="Times New Roman" w:cs="Arial"/>
          <w:i/>
          <w:color w:val="0070C0"/>
          <w:sz w:val="20"/>
          <w:szCs w:val="20"/>
          <w:lang w:eastAsia="en-GB"/>
        </w:rPr>
      </w:pPr>
    </w:p>
    <w:p w:rsidRPr="009C3663" w:rsidR="00FC3FE8" w:rsidP="093174B4" w:rsidRDefault="00056109" w14:paraId="2BD1B82C" w14:textId="79714F30">
      <w:pPr>
        <w:pStyle w:val="Heading1"/>
        <w:rPr>
          <w:rFonts w:cs="Arial"/>
          <w:b w:val="0"/>
          <w:bCs w:val="0"/>
          <w:sz w:val="20"/>
          <w:szCs w:val="20"/>
          <w:lang w:eastAsia="en-GB"/>
        </w:rPr>
      </w:pPr>
      <w:r w:rsidRPr="009C3663">
        <w:rPr>
          <w:rFonts w:cs="Arial"/>
          <w:sz w:val="20"/>
          <w:szCs w:val="20"/>
        </w:rPr>
        <w:t>Licencing</w:t>
      </w:r>
    </w:p>
    <w:p w:rsidRPr="009C3663" w:rsidR="00CF2F41" w:rsidRDefault="00CF2F41" w14:paraId="3DDF78D1" w14:textId="77777777">
      <w:pPr>
        <w:pStyle w:val="ListParagraph"/>
        <w:numPr>
          <w:ilvl w:val="0"/>
          <w:numId w:val="4"/>
        </w:numPr>
        <w:tabs>
          <w:tab w:val="left" w:pos="993"/>
        </w:tabs>
        <w:rPr>
          <w:rFonts w:ascii="Arial" w:hAnsi="Arial" w:eastAsia="Times New Roman" w:cs="Arial"/>
          <w:vanish/>
          <w:color w:val="0070C0"/>
          <w:sz w:val="20"/>
          <w:szCs w:val="20"/>
          <w:lang w:eastAsia="en-GB"/>
        </w:rPr>
      </w:pPr>
    </w:p>
    <w:p w:rsidRPr="005E7ED9" w:rsidR="00056109" w:rsidRDefault="00056109" w14:paraId="279336DE" w14:textId="50CC04C2">
      <w:pPr>
        <w:pStyle w:val="ListParagraph"/>
        <w:numPr>
          <w:ilvl w:val="1"/>
          <w:numId w:val="4"/>
        </w:numPr>
        <w:tabs>
          <w:tab w:val="left" w:pos="993"/>
        </w:tabs>
        <w:ind w:left="851"/>
        <w:rPr>
          <w:rFonts w:ascii="Arial" w:hAnsi="Arial" w:eastAsia="Times New Roman" w:cs="Arial"/>
          <w:sz w:val="20"/>
          <w:szCs w:val="20"/>
          <w:lang w:eastAsia="en-GB"/>
        </w:rPr>
      </w:pPr>
      <w:r w:rsidRPr="005E7ED9">
        <w:rPr>
          <w:rFonts w:ascii="Arial" w:hAnsi="Arial" w:eastAsia="Times New Roman" w:cs="Arial"/>
          <w:sz w:val="20"/>
          <w:szCs w:val="20"/>
          <w:lang w:eastAsia="en-GB"/>
        </w:rPr>
        <w:t xml:space="preserve">The Council requires a clear view of the software licencing </w:t>
      </w:r>
      <w:r w:rsidRPr="005E7ED9" w:rsidR="00D75AE1">
        <w:rPr>
          <w:rFonts w:ascii="Arial" w:hAnsi="Arial" w:eastAsia="Times New Roman" w:cs="Arial"/>
          <w:sz w:val="20"/>
          <w:szCs w:val="20"/>
          <w:lang w:eastAsia="en-GB"/>
        </w:rPr>
        <w:t>model for the proposed solution.</w:t>
      </w:r>
    </w:p>
    <w:p w:rsidR="00056109" w:rsidRDefault="551C7CF5" w14:paraId="104DC6C7" w14:textId="27E2B1FC">
      <w:pPr>
        <w:pStyle w:val="ListParagraph"/>
        <w:numPr>
          <w:ilvl w:val="1"/>
          <w:numId w:val="4"/>
        </w:numPr>
        <w:tabs>
          <w:tab w:val="left" w:pos="993"/>
        </w:tabs>
        <w:ind w:left="851"/>
        <w:rPr>
          <w:rFonts w:ascii="Arial" w:hAnsi="Arial" w:eastAsia="Times New Roman" w:cs="Arial"/>
          <w:sz w:val="20"/>
          <w:szCs w:val="20"/>
          <w:lang w:eastAsia="en-GB"/>
        </w:rPr>
      </w:pPr>
      <w:r w:rsidRPr="005E7ED9">
        <w:rPr>
          <w:rFonts w:ascii="Arial" w:hAnsi="Arial" w:eastAsia="Times New Roman" w:cs="Arial"/>
          <w:sz w:val="20"/>
          <w:szCs w:val="20"/>
          <w:lang w:eastAsia="en-GB"/>
        </w:rPr>
        <w:t xml:space="preserve">For a Cloud Hosted </w:t>
      </w:r>
      <w:r w:rsidRPr="005E7ED9" w:rsidR="18585195">
        <w:rPr>
          <w:rFonts w:ascii="Arial" w:hAnsi="Arial" w:eastAsia="Times New Roman" w:cs="Arial"/>
          <w:sz w:val="20"/>
          <w:szCs w:val="20"/>
          <w:lang w:eastAsia="en-GB"/>
        </w:rPr>
        <w:t>solution,</w:t>
      </w:r>
      <w:r w:rsidRPr="005E7ED9">
        <w:rPr>
          <w:rFonts w:ascii="Arial" w:hAnsi="Arial" w:eastAsia="Times New Roman" w:cs="Arial"/>
          <w:sz w:val="20"/>
          <w:szCs w:val="20"/>
          <w:lang w:eastAsia="en-GB"/>
        </w:rPr>
        <w:t xml:space="preserve"> t</w:t>
      </w:r>
      <w:r w:rsidRPr="005E7ED9" w:rsidR="3EB0EA19">
        <w:rPr>
          <w:rFonts w:ascii="Arial" w:hAnsi="Arial" w:eastAsia="Times New Roman" w:cs="Arial"/>
          <w:sz w:val="20"/>
          <w:szCs w:val="20"/>
          <w:lang w:eastAsia="en-GB"/>
        </w:rPr>
        <w:t>he Council requires a licencing model that provides fixed annual costs and has n</w:t>
      </w:r>
      <w:r w:rsidRPr="005E7ED9">
        <w:rPr>
          <w:rFonts w:ascii="Arial" w:hAnsi="Arial" w:eastAsia="Times New Roman" w:cs="Arial"/>
          <w:sz w:val="20"/>
          <w:szCs w:val="20"/>
          <w:lang w:eastAsia="en-GB"/>
        </w:rPr>
        <w:t xml:space="preserve">o restrictions on data </w:t>
      </w:r>
      <w:r w:rsidRPr="005E7ED9" w:rsidR="2FAF067B">
        <w:rPr>
          <w:rFonts w:ascii="Arial" w:hAnsi="Arial" w:eastAsia="Times New Roman" w:cs="Arial"/>
          <w:sz w:val="20"/>
          <w:szCs w:val="20"/>
          <w:lang w:eastAsia="en-GB"/>
        </w:rPr>
        <w:t xml:space="preserve">storage. </w:t>
      </w:r>
    </w:p>
    <w:p w:rsidRPr="005E7ED9" w:rsidR="00FB42C7" w:rsidP="00FB42C7" w:rsidRDefault="00FB42C7" w14:paraId="526FEB87" w14:textId="77777777">
      <w:pPr>
        <w:pStyle w:val="ListParagraph"/>
        <w:tabs>
          <w:tab w:val="left" w:pos="993"/>
        </w:tabs>
        <w:ind w:left="851"/>
        <w:rPr>
          <w:rFonts w:ascii="Arial" w:hAnsi="Arial" w:eastAsia="Times New Roman" w:cs="Arial"/>
          <w:sz w:val="20"/>
          <w:szCs w:val="20"/>
          <w:lang w:eastAsia="en-GB"/>
        </w:rPr>
      </w:pPr>
    </w:p>
    <w:p w:rsidRPr="009C3663" w:rsidR="00056109" w:rsidP="006759CC" w:rsidRDefault="00056109" w14:paraId="12CF732C" w14:textId="77777777">
      <w:pPr>
        <w:pStyle w:val="Heading1"/>
        <w:rPr>
          <w:rFonts w:cs="Arial"/>
          <w:sz w:val="20"/>
          <w:szCs w:val="20"/>
        </w:rPr>
      </w:pPr>
      <w:r w:rsidRPr="009C3663">
        <w:rPr>
          <w:rFonts w:cs="Arial"/>
          <w:sz w:val="20"/>
          <w:szCs w:val="20"/>
        </w:rPr>
        <w:t>Support and Maintenance</w:t>
      </w:r>
    </w:p>
    <w:p w:rsidRPr="00C03E04" w:rsidR="00056109" w:rsidP="00D75AE1" w:rsidRDefault="00056109" w14:paraId="09F6946E" w14:textId="0A67EC59">
      <w:pPr>
        <w:pStyle w:val="ListParagraph"/>
        <w:ind w:left="502"/>
        <w:rPr>
          <w:rFonts w:ascii="Arial" w:hAnsi="Arial" w:eastAsia="Times New Roman" w:cs="Arial"/>
          <w:sz w:val="20"/>
          <w:szCs w:val="20"/>
          <w:lang w:eastAsia="en-GB"/>
        </w:rPr>
      </w:pPr>
      <w:r w:rsidRPr="00C03E04">
        <w:rPr>
          <w:rFonts w:ascii="Arial" w:hAnsi="Arial" w:eastAsia="Times New Roman" w:cs="Arial"/>
          <w:sz w:val="20"/>
          <w:szCs w:val="20"/>
          <w:lang w:eastAsia="en-GB"/>
        </w:rPr>
        <w:t xml:space="preserve">The Provider shall implement a solution which delivers the </w:t>
      </w:r>
      <w:r w:rsidRPr="00C03E04" w:rsidR="00DB41DC">
        <w:rPr>
          <w:rFonts w:ascii="Arial" w:hAnsi="Arial" w:eastAsia="Times New Roman" w:cs="Arial"/>
          <w:sz w:val="20"/>
          <w:szCs w:val="20"/>
          <w:lang w:eastAsia="en-GB"/>
        </w:rPr>
        <w:t>following.</w:t>
      </w:r>
    </w:p>
    <w:p w:rsidRPr="00C03E04" w:rsidR="00FC3FE8" w:rsidP="093174B4" w:rsidRDefault="00FC3FE8" w14:paraId="27838862" w14:textId="77777777">
      <w:pPr>
        <w:pStyle w:val="ListParagraph"/>
        <w:tabs>
          <w:tab w:val="left" w:pos="993"/>
        </w:tabs>
        <w:ind w:left="502"/>
        <w:rPr>
          <w:rFonts w:ascii="Arial" w:hAnsi="Arial" w:eastAsia="Times New Roman" w:cs="Arial"/>
          <w:b/>
          <w:bCs/>
          <w:sz w:val="20"/>
          <w:szCs w:val="20"/>
          <w:lang w:eastAsia="en-GB"/>
        </w:rPr>
      </w:pPr>
    </w:p>
    <w:p w:rsidRPr="00C03E04" w:rsidR="00CF2F41" w:rsidRDefault="00CF2F41" w14:paraId="7168B9F2" w14:textId="77777777">
      <w:pPr>
        <w:pStyle w:val="ListParagraph"/>
        <w:numPr>
          <w:ilvl w:val="0"/>
          <w:numId w:val="4"/>
        </w:numPr>
        <w:tabs>
          <w:tab w:val="left" w:pos="993"/>
        </w:tabs>
        <w:rPr>
          <w:rFonts w:ascii="Arial" w:hAnsi="Arial" w:eastAsia="Times New Roman" w:cs="Arial"/>
          <w:b/>
          <w:vanish/>
          <w:sz w:val="20"/>
          <w:szCs w:val="20"/>
          <w:lang w:eastAsia="en-GB"/>
        </w:rPr>
      </w:pPr>
    </w:p>
    <w:p w:rsidRPr="00C03E04" w:rsidR="00705BF4" w:rsidRDefault="551C7CF5" w14:paraId="7C13F0EA" w14:textId="1C0C552F">
      <w:pPr>
        <w:pStyle w:val="ListParagraph"/>
        <w:numPr>
          <w:ilvl w:val="1"/>
          <w:numId w:val="4"/>
        </w:numPr>
        <w:tabs>
          <w:tab w:val="left" w:pos="993"/>
        </w:tabs>
        <w:rPr>
          <w:rFonts w:ascii="Arial" w:hAnsi="Arial" w:eastAsia="Times New Roman" w:cs="Arial"/>
          <w:sz w:val="20"/>
          <w:szCs w:val="20"/>
          <w:lang w:eastAsia="en-GB"/>
        </w:rPr>
      </w:pPr>
      <w:r w:rsidRPr="00C03E04">
        <w:rPr>
          <w:rFonts w:ascii="Arial" w:hAnsi="Arial" w:eastAsia="Times New Roman" w:cs="Arial"/>
          <w:b/>
          <w:bCs/>
          <w:sz w:val="20"/>
          <w:szCs w:val="20"/>
          <w:lang w:eastAsia="en-GB"/>
        </w:rPr>
        <w:t>For a Cloud Hosted solution</w:t>
      </w:r>
      <w:r w:rsidRPr="00C03E04">
        <w:rPr>
          <w:rFonts w:ascii="Arial" w:hAnsi="Arial" w:eastAsia="Times New Roman" w:cs="Arial"/>
          <w:sz w:val="20"/>
          <w:szCs w:val="20"/>
          <w:lang w:eastAsia="en-GB"/>
        </w:rPr>
        <w:t>, the system will be fully accessible for users 24 hours per day, 7 days a week, 365 days a year, apart from scheduled downtime which will be communicated to the Council ahead of time;</w:t>
      </w:r>
      <w:r w:rsidRPr="00C03E04" w:rsidR="08F74214">
        <w:rPr>
          <w:rFonts w:ascii="Arial" w:hAnsi="Arial" w:eastAsia="Times New Roman" w:cs="Arial"/>
          <w:sz w:val="20"/>
          <w:szCs w:val="20"/>
          <w:lang w:eastAsia="en-GB"/>
        </w:rPr>
        <w:t xml:space="preserve"> </w:t>
      </w:r>
    </w:p>
    <w:p w:rsidRPr="00C03E04" w:rsidR="00056109" w:rsidRDefault="00056109" w14:paraId="240E2EA1" w14:textId="66B4D845">
      <w:pPr>
        <w:pStyle w:val="ListParagraph"/>
        <w:numPr>
          <w:ilvl w:val="1"/>
          <w:numId w:val="4"/>
        </w:numPr>
        <w:tabs>
          <w:tab w:val="left" w:pos="993"/>
        </w:tabs>
        <w:ind w:left="993" w:hanging="567"/>
        <w:rPr>
          <w:rFonts w:ascii="Arial" w:hAnsi="Arial" w:eastAsia="Times New Roman" w:cs="Arial"/>
          <w:sz w:val="20"/>
          <w:szCs w:val="20"/>
          <w:lang w:eastAsia="en-GB"/>
        </w:rPr>
      </w:pPr>
      <w:r w:rsidRPr="00C03E04">
        <w:rPr>
          <w:rFonts w:ascii="Arial" w:hAnsi="Arial" w:eastAsia="Times New Roman" w:cs="Arial"/>
          <w:sz w:val="20"/>
          <w:szCs w:val="20"/>
          <w:lang w:eastAsia="en-GB"/>
        </w:rPr>
        <w:t>Access to support and maintenance via a telephone helplin</w:t>
      </w:r>
      <w:r w:rsidRPr="00C03E04" w:rsidR="00A82E30">
        <w:rPr>
          <w:rFonts w:ascii="Arial" w:hAnsi="Arial" w:eastAsia="Times New Roman" w:cs="Arial"/>
          <w:sz w:val="20"/>
          <w:szCs w:val="20"/>
          <w:lang w:eastAsia="en-GB"/>
        </w:rPr>
        <w:t xml:space="preserve">e </w:t>
      </w:r>
      <w:r w:rsidRPr="00C03E04" w:rsidR="00DF6876">
        <w:rPr>
          <w:rFonts w:ascii="Arial" w:hAnsi="Arial" w:eastAsia="Times New Roman" w:cs="Arial"/>
          <w:sz w:val="20"/>
          <w:szCs w:val="20"/>
          <w:lang w:eastAsia="en-GB"/>
        </w:rPr>
        <w:t xml:space="preserve">during office hours, </w:t>
      </w:r>
      <w:r w:rsidRPr="00C03E04" w:rsidR="00A82E30">
        <w:rPr>
          <w:rFonts w:ascii="Arial" w:hAnsi="Arial" w:eastAsia="Times New Roman" w:cs="Arial"/>
          <w:sz w:val="20"/>
          <w:szCs w:val="20"/>
          <w:lang w:eastAsia="en-GB"/>
        </w:rPr>
        <w:t>and an online portal 24</w:t>
      </w:r>
      <w:r w:rsidRPr="00C03E04" w:rsidR="00705BF4">
        <w:rPr>
          <w:rFonts w:ascii="Arial" w:hAnsi="Arial" w:eastAsia="Times New Roman" w:cs="Arial"/>
          <w:sz w:val="20"/>
          <w:szCs w:val="20"/>
          <w:lang w:eastAsia="en-GB"/>
        </w:rPr>
        <w:t xml:space="preserve"> hours per day, 7 days a week, 365 days a </w:t>
      </w:r>
      <w:r w:rsidRPr="00C03E04" w:rsidR="00056701">
        <w:rPr>
          <w:rFonts w:ascii="Arial" w:hAnsi="Arial" w:eastAsia="Times New Roman" w:cs="Arial"/>
          <w:sz w:val="20"/>
          <w:szCs w:val="20"/>
          <w:lang w:eastAsia="en-GB"/>
        </w:rPr>
        <w:t>year.</w:t>
      </w:r>
    </w:p>
    <w:p w:rsidRPr="00C03E04" w:rsidR="00056109" w:rsidRDefault="00056109" w14:paraId="4F1FA670" w14:textId="38FD9604">
      <w:pPr>
        <w:pStyle w:val="ListParagraph"/>
        <w:numPr>
          <w:ilvl w:val="1"/>
          <w:numId w:val="4"/>
        </w:numPr>
        <w:tabs>
          <w:tab w:val="left" w:pos="993"/>
        </w:tabs>
        <w:ind w:left="993" w:hanging="567"/>
        <w:rPr>
          <w:rFonts w:ascii="Arial" w:hAnsi="Arial" w:eastAsia="Times New Roman" w:cs="Arial"/>
          <w:sz w:val="20"/>
          <w:szCs w:val="20"/>
          <w:lang w:eastAsia="en-GB"/>
        </w:rPr>
      </w:pPr>
      <w:r w:rsidRPr="00C03E04">
        <w:rPr>
          <w:rFonts w:ascii="Arial" w:hAnsi="Arial" w:eastAsia="Times New Roman" w:cs="Arial"/>
          <w:sz w:val="20"/>
          <w:szCs w:val="20"/>
          <w:lang w:eastAsia="en-GB"/>
        </w:rPr>
        <w:t xml:space="preserve">Effective response to all reported faults through demonstrated </w:t>
      </w:r>
      <w:r w:rsidRPr="00C03E04" w:rsidR="00056701">
        <w:rPr>
          <w:rFonts w:ascii="Arial" w:hAnsi="Arial" w:eastAsia="Times New Roman" w:cs="Arial"/>
          <w:sz w:val="20"/>
          <w:szCs w:val="20"/>
          <w:lang w:eastAsia="en-GB"/>
        </w:rPr>
        <w:t>KPI’s.</w:t>
      </w:r>
      <w:r w:rsidRPr="00C03E04">
        <w:rPr>
          <w:rFonts w:ascii="Arial" w:hAnsi="Arial" w:eastAsia="Times New Roman" w:cs="Arial"/>
          <w:sz w:val="20"/>
          <w:szCs w:val="20"/>
          <w:lang w:eastAsia="en-GB"/>
        </w:rPr>
        <w:t xml:space="preserve"> </w:t>
      </w:r>
    </w:p>
    <w:p w:rsidRPr="00C03E04" w:rsidR="00736D45" w:rsidP="00C03E04" w:rsidRDefault="00736D45" w14:paraId="356FF27A" w14:textId="0EF7571D">
      <w:pPr>
        <w:pStyle w:val="ListParagraph"/>
        <w:numPr>
          <w:ilvl w:val="1"/>
          <w:numId w:val="4"/>
        </w:numPr>
        <w:tabs>
          <w:tab w:val="left" w:pos="993"/>
        </w:tabs>
        <w:ind w:left="993" w:hanging="567"/>
        <w:rPr>
          <w:rFonts w:ascii="Arial" w:hAnsi="Arial" w:eastAsia="Times New Roman" w:cs="Arial"/>
          <w:sz w:val="20"/>
          <w:szCs w:val="20"/>
          <w:lang w:eastAsia="en-GB"/>
        </w:rPr>
      </w:pPr>
      <w:r w:rsidRPr="00C03E04">
        <w:rPr>
          <w:rFonts w:ascii="Arial" w:hAnsi="Arial" w:eastAsia="Times New Roman" w:cs="Arial"/>
          <w:sz w:val="20"/>
          <w:szCs w:val="20"/>
          <w:lang w:eastAsia="en-GB"/>
        </w:rPr>
        <w:t>System updates to be included in the yearly maintenance agreement and ca</w:t>
      </w:r>
      <w:r w:rsidRPr="00C03E04" w:rsidR="00046E8A">
        <w:rPr>
          <w:rFonts w:ascii="Arial" w:hAnsi="Arial" w:eastAsia="Times New Roman" w:cs="Arial"/>
          <w:sz w:val="20"/>
          <w:szCs w:val="20"/>
          <w:lang w:eastAsia="en-GB"/>
        </w:rPr>
        <w:t>rried out with minimum downtime. The system should be fully available during business hours (8am – 6pm Monday to Friday</w:t>
      </w:r>
      <w:r w:rsidRPr="00C03E04" w:rsidR="00056701">
        <w:rPr>
          <w:rFonts w:ascii="Arial" w:hAnsi="Arial" w:eastAsia="Times New Roman" w:cs="Arial"/>
          <w:sz w:val="20"/>
          <w:szCs w:val="20"/>
          <w:lang w:eastAsia="en-GB"/>
        </w:rPr>
        <w:t>).</w:t>
      </w:r>
    </w:p>
    <w:p w:rsidRPr="00C03E04" w:rsidR="00736D45" w:rsidRDefault="00736D45" w14:paraId="22B60292" w14:textId="77777777">
      <w:pPr>
        <w:pStyle w:val="ListParagraph"/>
        <w:numPr>
          <w:ilvl w:val="1"/>
          <w:numId w:val="4"/>
        </w:numPr>
        <w:tabs>
          <w:tab w:val="left" w:pos="993"/>
        </w:tabs>
        <w:ind w:left="993" w:hanging="567"/>
        <w:rPr>
          <w:rFonts w:ascii="Arial" w:hAnsi="Arial" w:eastAsia="Times New Roman" w:cs="Arial"/>
          <w:sz w:val="20"/>
          <w:szCs w:val="20"/>
          <w:lang w:eastAsia="en-GB"/>
        </w:rPr>
      </w:pPr>
      <w:r w:rsidRPr="00C03E04">
        <w:rPr>
          <w:rFonts w:ascii="Arial" w:hAnsi="Arial" w:eastAsia="Times New Roman" w:cs="Arial"/>
          <w:sz w:val="20"/>
          <w:szCs w:val="20"/>
          <w:lang w:eastAsia="en-GB"/>
        </w:rPr>
        <w:t>The Provider must notify the Council immediately when issues are being experienced and in advance of any planned system downtime.</w:t>
      </w:r>
    </w:p>
    <w:p w:rsidRPr="00C03E04" w:rsidR="00056109" w:rsidRDefault="3EB0EA19" w14:paraId="3B8D631F" w14:textId="7ABB6146">
      <w:pPr>
        <w:pStyle w:val="ListParagraph"/>
        <w:numPr>
          <w:ilvl w:val="1"/>
          <w:numId w:val="4"/>
        </w:numPr>
        <w:tabs>
          <w:tab w:val="left" w:pos="993"/>
        </w:tabs>
        <w:ind w:left="993" w:hanging="567"/>
        <w:rPr>
          <w:rFonts w:ascii="Arial" w:hAnsi="Arial" w:eastAsia="Times New Roman" w:cs="Arial"/>
          <w:sz w:val="20"/>
          <w:szCs w:val="20"/>
          <w:lang w:eastAsia="en-GB"/>
        </w:rPr>
      </w:pPr>
      <w:r w:rsidRPr="00C03E04">
        <w:rPr>
          <w:rFonts w:ascii="Arial" w:hAnsi="Arial" w:eastAsia="Times New Roman" w:cs="Arial"/>
          <w:sz w:val="20"/>
          <w:szCs w:val="20"/>
          <w:lang w:eastAsia="en-GB"/>
        </w:rPr>
        <w:t xml:space="preserve">Any components or elements of the solution must not go end of life (EOL) within </w:t>
      </w:r>
      <w:r w:rsidRPr="00C03E04" w:rsidR="7367322D">
        <w:rPr>
          <w:rFonts w:ascii="Arial" w:hAnsi="Arial" w:eastAsia="Times New Roman" w:cs="Arial"/>
          <w:sz w:val="20"/>
          <w:szCs w:val="20"/>
          <w:lang w:eastAsia="en-GB"/>
        </w:rPr>
        <w:t>the contract term</w:t>
      </w:r>
      <w:r w:rsidRPr="00C03E04" w:rsidR="4B07CA78">
        <w:rPr>
          <w:rFonts w:ascii="Arial" w:hAnsi="Arial" w:eastAsia="Times New Roman" w:cs="Arial"/>
          <w:sz w:val="20"/>
          <w:szCs w:val="20"/>
          <w:lang w:eastAsia="en-GB"/>
        </w:rPr>
        <w:t>.</w:t>
      </w:r>
    </w:p>
    <w:p w:rsidRPr="00C03E04" w:rsidR="00BA71AC" w:rsidRDefault="00BA71AC" w14:paraId="6536D3FC" w14:textId="363B1A97">
      <w:pPr>
        <w:pStyle w:val="ListParagraph"/>
        <w:numPr>
          <w:ilvl w:val="1"/>
          <w:numId w:val="4"/>
        </w:numPr>
        <w:tabs>
          <w:tab w:val="left" w:pos="993"/>
        </w:tabs>
        <w:ind w:left="993" w:hanging="567"/>
        <w:rPr>
          <w:rFonts w:ascii="Arial" w:hAnsi="Arial" w:eastAsia="Times New Roman" w:cs="Arial"/>
          <w:sz w:val="20"/>
          <w:szCs w:val="20"/>
          <w:lang w:eastAsia="en-GB"/>
        </w:rPr>
      </w:pPr>
      <w:r w:rsidRPr="00C03E04">
        <w:rPr>
          <w:rFonts w:ascii="Arial" w:hAnsi="Arial" w:eastAsia="Times New Roman" w:cs="Arial"/>
          <w:sz w:val="20"/>
          <w:szCs w:val="20"/>
          <w:lang w:eastAsia="en-GB"/>
        </w:rPr>
        <w:t>It is expected that the provider helps support the Council with a solution to migrate off the EOL</w:t>
      </w:r>
      <w:r w:rsidR="002628CD">
        <w:rPr>
          <w:rFonts w:ascii="Arial" w:hAnsi="Arial" w:eastAsia="Times New Roman" w:cs="Arial"/>
          <w:sz w:val="20"/>
          <w:szCs w:val="20"/>
          <w:lang w:eastAsia="en-GB"/>
        </w:rPr>
        <w:t xml:space="preserve"> (end of life) </w:t>
      </w:r>
      <w:r w:rsidRPr="00C03E04">
        <w:rPr>
          <w:rFonts w:ascii="Arial" w:hAnsi="Arial" w:eastAsia="Times New Roman" w:cs="Arial"/>
          <w:sz w:val="20"/>
          <w:szCs w:val="20"/>
          <w:lang w:eastAsia="en-GB"/>
        </w:rPr>
        <w:t>/EOS</w:t>
      </w:r>
      <w:r w:rsidR="002628CD">
        <w:rPr>
          <w:rFonts w:ascii="Arial" w:hAnsi="Arial" w:eastAsia="Times New Roman" w:cs="Arial"/>
          <w:sz w:val="20"/>
          <w:szCs w:val="20"/>
          <w:lang w:eastAsia="en-GB"/>
        </w:rPr>
        <w:t xml:space="preserve"> (end of support)</w:t>
      </w:r>
      <w:r w:rsidRPr="00C03E04">
        <w:rPr>
          <w:rFonts w:ascii="Arial" w:hAnsi="Arial" w:eastAsia="Times New Roman" w:cs="Arial"/>
          <w:sz w:val="20"/>
          <w:szCs w:val="20"/>
          <w:lang w:eastAsia="en-GB"/>
        </w:rPr>
        <w:t xml:space="preserve"> with any alternative solutions where it would save the council money and reduce the need for internal resource </w:t>
      </w:r>
      <w:r w:rsidRPr="00C03E04" w:rsidR="0084435B">
        <w:rPr>
          <w:rFonts w:ascii="Arial" w:hAnsi="Arial" w:eastAsia="Times New Roman" w:cs="Arial"/>
          <w:sz w:val="20"/>
          <w:szCs w:val="20"/>
          <w:lang w:eastAsia="en-GB"/>
        </w:rPr>
        <w:t>intervention.</w:t>
      </w:r>
      <w:r w:rsidRPr="00C03E04">
        <w:rPr>
          <w:rFonts w:ascii="Arial" w:hAnsi="Arial" w:eastAsia="Times New Roman" w:cs="Arial"/>
          <w:sz w:val="20"/>
          <w:szCs w:val="20"/>
          <w:lang w:eastAsia="en-GB"/>
        </w:rPr>
        <w:t>  </w:t>
      </w:r>
    </w:p>
    <w:p w:rsidRPr="00C03E04" w:rsidR="00056109" w:rsidRDefault="00056109" w14:paraId="3A206C10" w14:textId="5AF3DF4A">
      <w:pPr>
        <w:pStyle w:val="ListParagraph"/>
        <w:numPr>
          <w:ilvl w:val="1"/>
          <w:numId w:val="4"/>
        </w:numPr>
        <w:tabs>
          <w:tab w:val="left" w:pos="993"/>
        </w:tabs>
        <w:ind w:left="993" w:hanging="567"/>
        <w:rPr>
          <w:rFonts w:ascii="Arial" w:hAnsi="Arial" w:eastAsia="Times New Roman" w:cs="Arial"/>
          <w:sz w:val="20"/>
          <w:szCs w:val="20"/>
          <w:lang w:eastAsia="en-GB"/>
        </w:rPr>
      </w:pPr>
      <w:r w:rsidRPr="00C03E04">
        <w:rPr>
          <w:rFonts w:ascii="Arial" w:hAnsi="Arial" w:eastAsia="Times New Roman" w:cs="Arial"/>
          <w:sz w:val="20"/>
          <w:szCs w:val="20"/>
          <w:lang w:eastAsia="en-GB"/>
        </w:rPr>
        <w:t xml:space="preserve">Any fault reported during the contract </w:t>
      </w:r>
      <w:r w:rsidRPr="00C03E04" w:rsidR="00056701">
        <w:rPr>
          <w:rFonts w:ascii="Arial" w:hAnsi="Arial" w:eastAsia="Times New Roman" w:cs="Arial"/>
          <w:sz w:val="20"/>
          <w:szCs w:val="20"/>
          <w:lang w:eastAsia="en-GB"/>
        </w:rPr>
        <w:t>period,</w:t>
      </w:r>
      <w:r w:rsidRPr="00C03E04">
        <w:rPr>
          <w:rFonts w:ascii="Arial" w:hAnsi="Arial" w:eastAsia="Times New Roman" w:cs="Arial"/>
          <w:sz w:val="20"/>
          <w:szCs w:val="20"/>
          <w:lang w:eastAsia="en-GB"/>
        </w:rPr>
        <w:t xml:space="preserve"> and which is still outstanding at contract end requires resolution under this contract.</w:t>
      </w:r>
    </w:p>
    <w:p w:rsidRPr="00C03E04" w:rsidR="00056109" w:rsidRDefault="00056109" w14:paraId="08DE6673" w14:textId="387078ED">
      <w:pPr>
        <w:pStyle w:val="ListParagraph"/>
        <w:numPr>
          <w:ilvl w:val="1"/>
          <w:numId w:val="4"/>
        </w:numPr>
        <w:tabs>
          <w:tab w:val="left" w:pos="993"/>
        </w:tabs>
        <w:ind w:left="993" w:hanging="567"/>
        <w:rPr>
          <w:rFonts w:ascii="Arial" w:hAnsi="Arial" w:eastAsia="Times New Roman" w:cs="Arial"/>
          <w:sz w:val="20"/>
          <w:szCs w:val="20"/>
          <w:lang w:eastAsia="en-GB"/>
        </w:rPr>
      </w:pPr>
      <w:r w:rsidRPr="00C03E04">
        <w:rPr>
          <w:rFonts w:ascii="Arial" w:hAnsi="Arial" w:eastAsia="Times New Roman" w:cs="Arial"/>
          <w:sz w:val="20"/>
          <w:szCs w:val="20"/>
          <w:lang w:eastAsia="en-GB"/>
        </w:rPr>
        <w:t>The service levels/priorities for support requests are listed in the table below (</w:t>
      </w:r>
      <w:r w:rsidRPr="00C03E04" w:rsidR="005259CC">
        <w:rPr>
          <w:rFonts w:ascii="Arial" w:hAnsi="Arial" w:eastAsia="Times New Roman" w:cs="Arial"/>
          <w:sz w:val="20"/>
          <w:szCs w:val="20"/>
          <w:lang w:eastAsia="en-GB"/>
        </w:rPr>
        <w:t xml:space="preserve">the </w:t>
      </w:r>
      <w:r w:rsidRPr="00C03E04">
        <w:rPr>
          <w:rFonts w:ascii="Arial" w:hAnsi="Arial" w:eastAsia="Times New Roman" w:cs="Arial"/>
          <w:sz w:val="20"/>
          <w:szCs w:val="20"/>
          <w:lang w:eastAsia="en-GB"/>
        </w:rPr>
        <w:t xml:space="preserve">priority level </w:t>
      </w:r>
      <w:r w:rsidRPr="00C03E04" w:rsidR="00D97DDD">
        <w:rPr>
          <w:rFonts w:ascii="Arial" w:hAnsi="Arial" w:eastAsia="Times New Roman" w:cs="Arial"/>
          <w:sz w:val="20"/>
          <w:szCs w:val="20"/>
          <w:lang w:eastAsia="en-GB"/>
        </w:rPr>
        <w:t>will</w:t>
      </w:r>
      <w:r w:rsidRPr="00C03E04">
        <w:rPr>
          <w:rFonts w:ascii="Arial" w:hAnsi="Arial" w:eastAsia="Times New Roman" w:cs="Arial"/>
          <w:sz w:val="20"/>
          <w:szCs w:val="20"/>
          <w:lang w:eastAsia="en-GB"/>
        </w:rPr>
        <w:t xml:space="preserve"> be determined by the Council):</w:t>
      </w:r>
    </w:p>
    <w:p w:rsidRPr="009C3663" w:rsidR="00056109" w:rsidP="00056109" w:rsidRDefault="00056109" w14:paraId="570D0BF0" w14:textId="77777777">
      <w:pPr>
        <w:pStyle w:val="ListParagraph"/>
        <w:tabs>
          <w:tab w:val="left" w:pos="720"/>
        </w:tabs>
        <w:spacing w:after="120"/>
        <w:ind w:left="1080"/>
        <w:rPr>
          <w:rFonts w:ascii="Arial" w:hAnsi="Arial" w:cs="Arial"/>
          <w:i/>
          <w:color w:val="FF0000"/>
          <w:sz w:val="20"/>
          <w:szCs w:val="20"/>
        </w:rPr>
      </w:pPr>
    </w:p>
    <w:tbl>
      <w:tblPr>
        <w:tblW w:w="921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76"/>
        <w:gridCol w:w="2552"/>
        <w:gridCol w:w="2126"/>
        <w:gridCol w:w="3260"/>
      </w:tblGrid>
      <w:tr w:rsidRPr="009C3663" w:rsidR="00056109" w:rsidTr="007756EF" w14:paraId="0FD75FEC" w14:textId="77777777">
        <w:tc>
          <w:tcPr>
            <w:tcW w:w="1276" w:type="dxa"/>
            <w:shd w:val="clear" w:color="auto" w:fill="A6A6A6"/>
          </w:tcPr>
          <w:p w:rsidRPr="00DC7EA8" w:rsidR="00056109" w:rsidP="007756EF" w:rsidRDefault="00056109" w14:paraId="2A8FDEF0"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Priority</w:t>
            </w:r>
          </w:p>
        </w:tc>
        <w:tc>
          <w:tcPr>
            <w:tcW w:w="2552" w:type="dxa"/>
            <w:shd w:val="clear" w:color="auto" w:fill="A6A6A6"/>
          </w:tcPr>
          <w:p w:rsidRPr="00DC7EA8" w:rsidR="00056109" w:rsidP="007756EF" w:rsidRDefault="00056109" w14:paraId="6C68747A"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First Reaction Target</w:t>
            </w:r>
          </w:p>
        </w:tc>
        <w:tc>
          <w:tcPr>
            <w:tcW w:w="2126" w:type="dxa"/>
            <w:shd w:val="clear" w:color="auto" w:fill="A6A6A6"/>
          </w:tcPr>
          <w:p w:rsidRPr="00DC7EA8" w:rsidR="00056109" w:rsidP="007756EF" w:rsidRDefault="00056109" w14:paraId="7E495D9C"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Solution Target</w:t>
            </w:r>
          </w:p>
        </w:tc>
        <w:tc>
          <w:tcPr>
            <w:tcW w:w="3260" w:type="dxa"/>
            <w:shd w:val="clear" w:color="auto" w:fill="A6A6A6"/>
          </w:tcPr>
          <w:p w:rsidRPr="00DC7EA8" w:rsidR="00056109" w:rsidP="007756EF" w:rsidRDefault="00056109" w14:paraId="5F991C16"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Update Frequency Target</w:t>
            </w:r>
          </w:p>
        </w:tc>
      </w:tr>
      <w:tr w:rsidRPr="009C3663" w:rsidR="00056109" w:rsidTr="007756EF" w14:paraId="06AA459C" w14:textId="77777777">
        <w:tc>
          <w:tcPr>
            <w:tcW w:w="1276" w:type="dxa"/>
          </w:tcPr>
          <w:p w:rsidRPr="00DC7EA8" w:rsidR="00056109" w:rsidP="007756EF" w:rsidRDefault="00056109" w14:paraId="548791BD"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P1</w:t>
            </w:r>
          </w:p>
        </w:tc>
        <w:tc>
          <w:tcPr>
            <w:tcW w:w="2552" w:type="dxa"/>
          </w:tcPr>
          <w:p w:rsidRPr="00DC7EA8" w:rsidR="00056109" w:rsidP="007756EF" w:rsidRDefault="00056109" w14:paraId="6FEED18E"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Within 30 minutes</w:t>
            </w:r>
          </w:p>
        </w:tc>
        <w:tc>
          <w:tcPr>
            <w:tcW w:w="2126" w:type="dxa"/>
          </w:tcPr>
          <w:p w:rsidRPr="00DC7EA8" w:rsidR="00056109" w:rsidP="007756EF" w:rsidRDefault="00056109" w14:paraId="37EA22E2"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Within 4 hours</w:t>
            </w:r>
          </w:p>
        </w:tc>
        <w:tc>
          <w:tcPr>
            <w:tcW w:w="3260" w:type="dxa"/>
          </w:tcPr>
          <w:p w:rsidRPr="00DC7EA8" w:rsidR="00056109" w:rsidP="007756EF" w:rsidRDefault="00056109" w14:paraId="2C48F9F7"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Every 1 hour if applicable</w:t>
            </w:r>
          </w:p>
        </w:tc>
      </w:tr>
      <w:tr w:rsidRPr="009C3663" w:rsidR="00056109" w:rsidTr="007756EF" w14:paraId="61CE675A" w14:textId="77777777">
        <w:tc>
          <w:tcPr>
            <w:tcW w:w="1276" w:type="dxa"/>
          </w:tcPr>
          <w:p w:rsidRPr="00DC7EA8" w:rsidR="00056109" w:rsidP="007756EF" w:rsidRDefault="00056109" w14:paraId="4D3D3315"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P2</w:t>
            </w:r>
          </w:p>
        </w:tc>
        <w:tc>
          <w:tcPr>
            <w:tcW w:w="2552" w:type="dxa"/>
          </w:tcPr>
          <w:p w:rsidRPr="00DC7EA8" w:rsidR="00056109" w:rsidP="007756EF" w:rsidRDefault="00056109" w14:paraId="3FDD9C6C"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Within 1 hour</w:t>
            </w:r>
          </w:p>
        </w:tc>
        <w:tc>
          <w:tcPr>
            <w:tcW w:w="2126" w:type="dxa"/>
          </w:tcPr>
          <w:p w:rsidRPr="00DC7EA8" w:rsidR="00056109" w:rsidP="007756EF" w:rsidRDefault="00056109" w14:paraId="33C6B560"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Within 8 hours</w:t>
            </w:r>
          </w:p>
        </w:tc>
        <w:tc>
          <w:tcPr>
            <w:tcW w:w="3260" w:type="dxa"/>
          </w:tcPr>
          <w:p w:rsidRPr="00DC7EA8" w:rsidR="00056109" w:rsidP="007756EF" w:rsidRDefault="00056109" w14:paraId="6928EB0E"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Every 2 hours if applicable</w:t>
            </w:r>
          </w:p>
        </w:tc>
      </w:tr>
      <w:tr w:rsidRPr="009C3663" w:rsidR="00056109" w:rsidTr="007756EF" w14:paraId="2BDC98A9" w14:textId="77777777">
        <w:tc>
          <w:tcPr>
            <w:tcW w:w="1276" w:type="dxa"/>
          </w:tcPr>
          <w:p w:rsidRPr="00DC7EA8" w:rsidR="00056109" w:rsidP="007756EF" w:rsidRDefault="00056109" w14:paraId="465FDDC8"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P3</w:t>
            </w:r>
          </w:p>
        </w:tc>
        <w:tc>
          <w:tcPr>
            <w:tcW w:w="2552" w:type="dxa"/>
          </w:tcPr>
          <w:p w:rsidRPr="00DC7EA8" w:rsidR="00056109" w:rsidP="007756EF" w:rsidRDefault="00056109" w14:paraId="66CC25AF"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Within 4 hours</w:t>
            </w:r>
          </w:p>
        </w:tc>
        <w:tc>
          <w:tcPr>
            <w:tcW w:w="2126" w:type="dxa"/>
          </w:tcPr>
          <w:p w:rsidRPr="00DC7EA8" w:rsidR="00056109" w:rsidP="007756EF" w:rsidRDefault="00056109" w14:paraId="40CE9738"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Within 16 hours</w:t>
            </w:r>
          </w:p>
        </w:tc>
        <w:tc>
          <w:tcPr>
            <w:tcW w:w="3260" w:type="dxa"/>
          </w:tcPr>
          <w:p w:rsidRPr="00DC7EA8" w:rsidR="00056109" w:rsidP="007756EF" w:rsidRDefault="00056109" w14:paraId="508C27B8" w14:textId="77777777">
            <w:pPr>
              <w:pStyle w:val="ListParagraph"/>
              <w:tabs>
                <w:tab w:val="left" w:pos="720"/>
              </w:tabs>
              <w:spacing w:after="120"/>
              <w:ind w:left="0"/>
              <w:rPr>
                <w:rFonts w:ascii="Arial" w:hAnsi="Arial" w:cs="Arial"/>
                <w:iCs/>
                <w:sz w:val="20"/>
                <w:szCs w:val="20"/>
              </w:rPr>
            </w:pPr>
            <w:r w:rsidRPr="00DC7EA8">
              <w:rPr>
                <w:rFonts w:ascii="Arial" w:hAnsi="Arial" w:cs="Arial"/>
                <w:iCs/>
                <w:sz w:val="20"/>
                <w:szCs w:val="20"/>
              </w:rPr>
              <w:t>As required</w:t>
            </w:r>
          </w:p>
        </w:tc>
      </w:tr>
    </w:tbl>
    <w:p w:rsidRPr="009C3663" w:rsidR="00056109" w:rsidP="00056109" w:rsidRDefault="00056109" w14:paraId="48D94491" w14:textId="77777777">
      <w:pPr>
        <w:pStyle w:val="ListParagraph"/>
        <w:tabs>
          <w:tab w:val="left" w:pos="720"/>
        </w:tabs>
        <w:spacing w:after="120"/>
        <w:ind w:left="1080"/>
        <w:rPr>
          <w:rFonts w:ascii="Arial" w:hAnsi="Arial" w:cs="Arial"/>
          <w:i/>
          <w:color w:val="000000"/>
          <w:sz w:val="20"/>
          <w:szCs w:val="20"/>
          <w:highlight w:val="yellow"/>
        </w:rPr>
      </w:pPr>
    </w:p>
    <w:p w:rsidRPr="00DC7EA8" w:rsidR="00056109" w:rsidP="00056109" w:rsidRDefault="00056109" w14:paraId="522838DB" w14:textId="77777777">
      <w:pPr>
        <w:ind w:left="720"/>
        <w:rPr>
          <w:rFonts w:ascii="Arial" w:hAnsi="Arial" w:eastAsia="Times New Roman" w:cs="Arial"/>
          <w:sz w:val="20"/>
          <w:szCs w:val="20"/>
          <w:lang w:eastAsia="en-GB"/>
        </w:rPr>
      </w:pPr>
      <w:r w:rsidRPr="00DC7EA8">
        <w:rPr>
          <w:rFonts w:ascii="Arial" w:hAnsi="Arial" w:eastAsia="Times New Roman" w:cs="Arial"/>
          <w:sz w:val="20"/>
          <w:szCs w:val="20"/>
          <w:lang w:eastAsia="en-GB"/>
        </w:rPr>
        <w:t>Priority (P1): The loss of the System or severe adverse impact for a large number of users to any critical component of the service, severe loss of system functionality, or other event, severely disrupting the service and preventing a large number of users from performing operations, resulting in the requirement for an immediate restoration of service.</w:t>
      </w:r>
    </w:p>
    <w:p w:rsidRPr="00DC7EA8" w:rsidR="00056109" w:rsidP="00056109" w:rsidRDefault="00056109" w14:paraId="6C19FCA7" w14:textId="77777777">
      <w:pPr>
        <w:ind w:left="720"/>
        <w:rPr>
          <w:rFonts w:ascii="Arial" w:hAnsi="Arial" w:eastAsia="Times New Roman" w:cs="Arial"/>
          <w:sz w:val="20"/>
          <w:szCs w:val="20"/>
          <w:lang w:eastAsia="en-GB"/>
        </w:rPr>
      </w:pPr>
      <w:r w:rsidRPr="00DC7EA8">
        <w:rPr>
          <w:rFonts w:ascii="Arial" w:hAnsi="Arial" w:eastAsia="Times New Roman" w:cs="Arial"/>
          <w:sz w:val="20"/>
          <w:szCs w:val="20"/>
          <w:lang w:eastAsia="en-GB"/>
        </w:rPr>
        <w:t>Priority (P2): Significant adverse business impact which is having a detrimental effect on the ability to operate services, reduced functionality of services &amp; jeopardise business operations, but do not necessarily result in loss of the System.</w:t>
      </w:r>
    </w:p>
    <w:p w:rsidRPr="00DC7EA8" w:rsidR="00056109" w:rsidP="00056109" w:rsidRDefault="00056109" w14:paraId="3BFE7D5E" w14:textId="77777777">
      <w:pPr>
        <w:ind w:left="720"/>
        <w:rPr>
          <w:rFonts w:ascii="Arial" w:hAnsi="Arial" w:eastAsia="Times New Roman" w:cs="Arial"/>
          <w:sz w:val="20"/>
          <w:szCs w:val="20"/>
          <w:lang w:eastAsia="en-GB"/>
        </w:rPr>
      </w:pPr>
      <w:r w:rsidRPr="00DC7EA8">
        <w:rPr>
          <w:rFonts w:ascii="Arial" w:hAnsi="Arial" w:eastAsia="Times New Roman" w:cs="Arial"/>
          <w:sz w:val="20"/>
          <w:szCs w:val="20"/>
          <w:lang w:eastAsia="en-GB"/>
        </w:rPr>
        <w:t xml:space="preserve">Priority (P3): An issue affecting one user with the potential to affect more users, creating a moderate adverse impact to service operation, intermittent disruption of service or potentially one (1) user not being able to access services (priority may be higher depending on the scope of the work, and the urgency of the user accessing the service), service may be intermittently disrupted. </w:t>
      </w:r>
    </w:p>
    <w:p w:rsidRPr="009C3663" w:rsidR="00622D55" w:rsidP="009D56D4" w:rsidRDefault="00622D55" w14:paraId="2D1C4BCD" w14:textId="77777777">
      <w:pPr>
        <w:ind w:left="2160"/>
        <w:contextualSpacing/>
        <w:rPr>
          <w:rFonts w:ascii="Arial" w:hAnsi="Arial" w:eastAsia="Times New Roman" w:cs="Arial"/>
          <w:color w:val="0070C0"/>
          <w:sz w:val="20"/>
          <w:szCs w:val="20"/>
        </w:rPr>
      </w:pPr>
    </w:p>
    <w:p w:rsidRPr="009C3663" w:rsidR="008F6A34" w:rsidP="00622D55" w:rsidRDefault="008F6A34" w14:paraId="4026AB1B" w14:textId="77777777">
      <w:pPr>
        <w:pStyle w:val="ListParagraph"/>
        <w:ind w:left="502"/>
        <w:rPr>
          <w:rFonts w:ascii="Arial" w:hAnsi="Arial" w:eastAsia="Times New Roman" w:cs="Arial"/>
          <w:b/>
          <w:sz w:val="20"/>
          <w:szCs w:val="20"/>
          <w:lang w:eastAsia="en-GB"/>
        </w:rPr>
      </w:pPr>
    </w:p>
    <w:p w:rsidRPr="009C3663" w:rsidR="00C11F89" w:rsidP="093174B4" w:rsidRDefault="00377D6A" w14:paraId="7118739C" w14:textId="5453F8AA">
      <w:pPr>
        <w:pStyle w:val="Heading1"/>
        <w:rPr>
          <w:rFonts w:cs="Arial"/>
          <w:sz w:val="20"/>
          <w:szCs w:val="20"/>
        </w:rPr>
      </w:pPr>
      <w:r w:rsidRPr="009C3663">
        <w:rPr>
          <w:rFonts w:cs="Arial"/>
          <w:sz w:val="20"/>
          <w:szCs w:val="20"/>
        </w:rPr>
        <w:t>C</w:t>
      </w:r>
      <w:r w:rsidRPr="009C3663" w:rsidR="00417DFB">
        <w:rPr>
          <w:rFonts w:cs="Arial"/>
          <w:sz w:val="20"/>
          <w:szCs w:val="20"/>
        </w:rPr>
        <w:t>ompatibility</w:t>
      </w:r>
      <w:r w:rsidRPr="009C3663" w:rsidR="00D97DDD">
        <w:rPr>
          <w:rFonts w:cs="Arial"/>
          <w:sz w:val="20"/>
          <w:szCs w:val="20"/>
        </w:rPr>
        <w:t xml:space="preserve"> and Open Standards</w:t>
      </w:r>
    </w:p>
    <w:p w:rsidRPr="00C03E04" w:rsidR="00D97DDD" w:rsidP="004A72F6" w:rsidRDefault="00D97DDD" w14:paraId="308421EE" w14:textId="676CEDF5">
      <w:pPr>
        <w:pStyle w:val="Heading2"/>
        <w:tabs>
          <w:tab w:val="clear" w:pos="2411"/>
          <w:tab w:val="num" w:pos="1701"/>
        </w:tabs>
        <w:spacing w:after="0" w:line="240" w:lineRule="auto"/>
        <w:ind w:left="1134" w:hanging="567"/>
        <w:rPr>
          <w:rFonts w:ascii="Arial" w:hAnsi="Arial" w:cs="Arial"/>
          <w:sz w:val="20"/>
          <w:szCs w:val="20"/>
        </w:rPr>
      </w:pPr>
      <w:r w:rsidRPr="00C03E04">
        <w:rPr>
          <w:rFonts w:ascii="Arial" w:hAnsi="Arial" w:cs="Arial"/>
          <w:sz w:val="20"/>
          <w:szCs w:val="20"/>
        </w:rPr>
        <w:t>The System must work within the constraints of the Council network, including its remote access pro</w:t>
      </w:r>
      <w:r w:rsidRPr="00C03E04" w:rsidR="00343F7E">
        <w:rPr>
          <w:rFonts w:ascii="Arial" w:hAnsi="Arial" w:cs="Arial"/>
          <w:sz w:val="20"/>
          <w:szCs w:val="20"/>
        </w:rPr>
        <w:t xml:space="preserve">vision, and its print </w:t>
      </w:r>
      <w:r w:rsidRPr="00C03E04" w:rsidR="0068016F">
        <w:rPr>
          <w:rFonts w:ascii="Arial" w:hAnsi="Arial" w:cs="Arial"/>
          <w:sz w:val="20"/>
          <w:szCs w:val="20"/>
        </w:rPr>
        <w:t>solutions.</w:t>
      </w:r>
    </w:p>
    <w:p w:rsidRPr="00C03E04" w:rsidR="00D45D1D" w:rsidP="004A72F6" w:rsidRDefault="00046E8A" w14:paraId="621E2BA0" w14:textId="77777777">
      <w:pPr>
        <w:pStyle w:val="Heading2"/>
        <w:tabs>
          <w:tab w:val="clear" w:pos="2411"/>
          <w:tab w:val="num" w:pos="1701"/>
        </w:tabs>
        <w:spacing w:after="0" w:line="240" w:lineRule="auto"/>
        <w:ind w:left="1134" w:hanging="567"/>
        <w:rPr>
          <w:rFonts w:ascii="Arial" w:hAnsi="Arial" w:cs="Arial"/>
          <w:sz w:val="20"/>
          <w:szCs w:val="20"/>
        </w:rPr>
      </w:pPr>
      <w:r w:rsidRPr="00C03E04">
        <w:rPr>
          <w:rFonts w:ascii="Arial" w:hAnsi="Arial" w:cs="Arial"/>
          <w:sz w:val="20"/>
          <w:szCs w:val="20"/>
        </w:rPr>
        <w:t>The System must be compatible</w:t>
      </w:r>
      <w:r w:rsidRPr="00C03E04" w:rsidR="00377D6A">
        <w:rPr>
          <w:rFonts w:ascii="Arial" w:hAnsi="Arial" w:cs="Arial"/>
          <w:sz w:val="20"/>
          <w:szCs w:val="20"/>
        </w:rPr>
        <w:t xml:space="preserve"> with the Council’s corporate print solution.</w:t>
      </w:r>
      <w:r w:rsidRPr="00C03E04" w:rsidR="00D45D1D">
        <w:rPr>
          <w:rFonts w:ascii="Arial" w:hAnsi="Arial" w:cs="Arial"/>
          <w:sz w:val="20"/>
          <w:szCs w:val="20"/>
        </w:rPr>
        <w:t xml:space="preserve"> </w:t>
      </w:r>
    </w:p>
    <w:p w:rsidRPr="00C03E04" w:rsidR="00377D6A" w:rsidP="004A72F6" w:rsidRDefault="00377D6A" w14:paraId="3A7C938F" w14:textId="77777777">
      <w:pPr>
        <w:pStyle w:val="Heading2"/>
        <w:tabs>
          <w:tab w:val="clear" w:pos="2411"/>
          <w:tab w:val="num" w:pos="1701"/>
        </w:tabs>
        <w:spacing w:after="0" w:line="240" w:lineRule="auto"/>
        <w:ind w:left="1134" w:hanging="567"/>
        <w:rPr>
          <w:rFonts w:ascii="Arial" w:hAnsi="Arial" w:cs="Arial"/>
          <w:sz w:val="20"/>
          <w:szCs w:val="20"/>
        </w:rPr>
      </w:pPr>
      <w:r w:rsidRPr="00C03E04">
        <w:rPr>
          <w:rFonts w:ascii="Arial" w:hAnsi="Arial" w:cs="Arial"/>
          <w:sz w:val="20"/>
          <w:szCs w:val="20"/>
        </w:rPr>
        <w:t>The System must be Public Service Network (PSN) compliant.</w:t>
      </w:r>
    </w:p>
    <w:p w:rsidRPr="00C03E04" w:rsidR="00A82E30" w:rsidP="004A72F6" w:rsidRDefault="00A82E30" w14:paraId="1D5A1A40" w14:textId="4905506B">
      <w:pPr>
        <w:pStyle w:val="Heading2"/>
        <w:tabs>
          <w:tab w:val="clear" w:pos="2411"/>
          <w:tab w:val="num" w:pos="1701"/>
        </w:tabs>
        <w:spacing w:after="0" w:line="240" w:lineRule="auto"/>
        <w:ind w:left="1134" w:hanging="567"/>
        <w:rPr>
          <w:rFonts w:ascii="Arial" w:hAnsi="Arial" w:cs="Arial"/>
          <w:sz w:val="20"/>
          <w:szCs w:val="20"/>
        </w:rPr>
      </w:pPr>
      <w:r w:rsidRPr="00C03E04">
        <w:rPr>
          <w:rFonts w:ascii="Arial" w:hAnsi="Arial" w:cs="Arial"/>
          <w:sz w:val="20"/>
          <w:szCs w:val="20"/>
        </w:rPr>
        <w:t xml:space="preserve">The System must work consistently across the main web browsers including but not limited to Chrome, Firefox, </w:t>
      </w:r>
      <w:r w:rsidRPr="00C03E04" w:rsidR="00056701">
        <w:rPr>
          <w:rFonts w:ascii="Arial" w:hAnsi="Arial" w:cs="Arial"/>
          <w:sz w:val="20"/>
          <w:szCs w:val="20"/>
        </w:rPr>
        <w:t>Safari,</w:t>
      </w:r>
      <w:r w:rsidRPr="00C03E04" w:rsidR="005C559E">
        <w:rPr>
          <w:rFonts w:ascii="Arial" w:hAnsi="Arial" w:cs="Arial"/>
          <w:sz w:val="20"/>
          <w:szCs w:val="20"/>
        </w:rPr>
        <w:t xml:space="preserve"> and Edge</w:t>
      </w:r>
      <w:r w:rsidRPr="00C03E04">
        <w:rPr>
          <w:rFonts w:ascii="Arial" w:hAnsi="Arial" w:cs="Arial"/>
          <w:sz w:val="20"/>
          <w:szCs w:val="20"/>
        </w:rPr>
        <w:t xml:space="preserve"> and must not be restricted to any specific browser or platform.</w:t>
      </w:r>
    </w:p>
    <w:p w:rsidRPr="00C03E04" w:rsidR="00046E8A" w:rsidP="00C03E04" w:rsidRDefault="00046E8A" w14:paraId="47A577F9" w14:textId="5AAFC633">
      <w:pPr>
        <w:pStyle w:val="Heading2"/>
        <w:tabs>
          <w:tab w:val="clear" w:pos="2411"/>
          <w:tab w:val="num" w:pos="1701"/>
        </w:tabs>
        <w:spacing w:after="0" w:line="240" w:lineRule="auto"/>
        <w:ind w:left="1134" w:hanging="567"/>
        <w:rPr>
          <w:rFonts w:ascii="Arial" w:hAnsi="Arial" w:cs="Arial"/>
          <w:sz w:val="20"/>
          <w:szCs w:val="20"/>
        </w:rPr>
      </w:pPr>
      <w:r w:rsidRPr="00C03E04">
        <w:rPr>
          <w:rFonts w:ascii="Arial" w:hAnsi="Arial" w:cs="Arial"/>
          <w:sz w:val="20"/>
          <w:szCs w:val="20"/>
        </w:rPr>
        <w:t xml:space="preserve">Provide details of any backup, retention, archiving, disaster recovery, high </w:t>
      </w:r>
      <w:r w:rsidRPr="00C03E04" w:rsidR="00056701">
        <w:rPr>
          <w:rFonts w:ascii="Arial" w:hAnsi="Arial" w:cs="Arial"/>
          <w:sz w:val="20"/>
          <w:szCs w:val="20"/>
        </w:rPr>
        <w:t>availability,</w:t>
      </w:r>
      <w:r w:rsidRPr="00C03E04">
        <w:rPr>
          <w:rFonts w:ascii="Arial" w:hAnsi="Arial" w:cs="Arial"/>
          <w:sz w:val="20"/>
          <w:szCs w:val="20"/>
        </w:rPr>
        <w:t xml:space="preserve"> or fault tolerance requirements.</w:t>
      </w:r>
    </w:p>
    <w:p w:rsidRPr="00C03E04" w:rsidR="00E72B37" w:rsidP="004A72F6" w:rsidRDefault="00E72B37" w14:paraId="52FF2652" w14:textId="04D15151">
      <w:pPr>
        <w:pStyle w:val="ListParagraph"/>
        <w:tabs>
          <w:tab w:val="num" w:pos="1701"/>
        </w:tabs>
        <w:spacing w:line="240" w:lineRule="auto"/>
        <w:ind w:left="1134" w:hanging="567"/>
        <w:rPr>
          <w:rFonts w:ascii="Arial" w:hAnsi="Arial" w:eastAsia="Times New Roman" w:cs="Arial"/>
          <w:b/>
          <w:bCs/>
          <w:sz w:val="20"/>
          <w:szCs w:val="20"/>
          <w:lang w:eastAsia="en-GB"/>
        </w:rPr>
      </w:pPr>
    </w:p>
    <w:p w:rsidRPr="00C03E04" w:rsidR="00A82E30" w:rsidP="004A72F6" w:rsidRDefault="00316A5F" w14:paraId="387E9216" w14:textId="6BAAE748">
      <w:pPr>
        <w:pStyle w:val="Heading2"/>
        <w:tabs>
          <w:tab w:val="clear" w:pos="2411"/>
          <w:tab w:val="num" w:pos="1701"/>
        </w:tabs>
        <w:spacing w:after="0" w:line="240" w:lineRule="auto"/>
        <w:ind w:left="1134" w:hanging="567"/>
        <w:rPr>
          <w:rFonts w:ascii="Arial" w:hAnsi="Arial" w:cs="Arial"/>
          <w:sz w:val="20"/>
          <w:szCs w:val="20"/>
        </w:rPr>
      </w:pPr>
      <w:r w:rsidRPr="00C03E04">
        <w:rPr>
          <w:rFonts w:ascii="Arial" w:hAnsi="Arial" w:cs="Arial"/>
          <w:sz w:val="20"/>
          <w:szCs w:val="20"/>
        </w:rPr>
        <w:t xml:space="preserve">Where </w:t>
      </w:r>
      <w:r w:rsidRPr="00C03E04" w:rsidR="008448FA">
        <w:rPr>
          <w:rFonts w:ascii="Arial" w:hAnsi="Arial" w:cs="Arial"/>
          <w:sz w:val="20"/>
          <w:szCs w:val="20"/>
        </w:rPr>
        <w:t>applicable, the</w:t>
      </w:r>
      <w:r w:rsidRPr="00C03E04" w:rsidR="00A82E30">
        <w:rPr>
          <w:rFonts w:ascii="Arial" w:hAnsi="Arial" w:cs="Arial"/>
          <w:sz w:val="20"/>
          <w:szCs w:val="20"/>
        </w:rPr>
        <w:t xml:space="preserve"> website/mobile app must work on both android and IOS platforms and be responsive to the different devices and screen sizes.</w:t>
      </w:r>
    </w:p>
    <w:p w:rsidRPr="00774802" w:rsidR="00FB0C1C" w:rsidP="004A72F6" w:rsidRDefault="00FB0C1C" w14:paraId="35466348" w14:textId="2BDBF938">
      <w:pPr>
        <w:pStyle w:val="Heading2"/>
        <w:tabs>
          <w:tab w:val="clear" w:pos="2411"/>
          <w:tab w:val="num" w:pos="1701"/>
        </w:tabs>
        <w:spacing w:after="0" w:line="240" w:lineRule="auto"/>
        <w:ind w:left="1134" w:hanging="567"/>
        <w:rPr>
          <w:rFonts w:ascii="Arial" w:hAnsi="Arial" w:cs="Arial"/>
          <w:sz w:val="20"/>
          <w:szCs w:val="20"/>
        </w:rPr>
      </w:pPr>
      <w:r w:rsidRPr="00C03E04">
        <w:rPr>
          <w:rFonts w:ascii="Arial" w:hAnsi="Arial" w:cs="Arial"/>
          <w:sz w:val="20"/>
          <w:szCs w:val="20"/>
        </w:rPr>
        <w:t>Where applicable</w:t>
      </w:r>
      <w:r w:rsidR="00774802">
        <w:rPr>
          <w:rFonts w:ascii="Arial" w:hAnsi="Arial" w:cs="Arial"/>
          <w:sz w:val="20"/>
          <w:szCs w:val="20"/>
        </w:rPr>
        <w:t xml:space="preserve"> w</w:t>
      </w:r>
      <w:r w:rsidRPr="00C03E04">
        <w:rPr>
          <w:rFonts w:ascii="Arial" w:hAnsi="Arial" w:cs="Arial"/>
          <w:sz w:val="20"/>
          <w:szCs w:val="20"/>
        </w:rPr>
        <w:t>ebsites, mobile applications, intranets, portals, and other end</w:t>
      </w:r>
      <w:r w:rsidRPr="00C03E04">
        <w:rPr>
          <w:rFonts w:ascii="Arial" w:hAnsi="Arial" w:cs="Arial"/>
          <w:sz w:val="20"/>
          <w:szCs w:val="20"/>
        </w:rPr>
        <w:noBreakHyphen/>
      </w:r>
      <w:r w:rsidRPr="00C03E04">
        <w:rPr>
          <w:rFonts w:ascii="Arial" w:hAnsi="Arial" w:cs="Arial"/>
          <w:sz w:val="20"/>
          <w:szCs w:val="20"/>
        </w:rPr>
        <w:t xml:space="preserve">user applications must comply with latest accessibility standards published by The Public Sector Bodies (Websites and Mobile Applications) (No.2) Accessibility Regulations 2018. The current accessibility standard is WCAG 2.2 AA and the compliant accessibility statement template is published on the government website </w:t>
      </w:r>
      <w:hyperlink w:history="1" r:id="rId12">
        <w:r w:rsidRPr="00774802">
          <w:rPr>
            <w:rStyle w:val="Hyperlink"/>
            <w:rFonts w:ascii="Arial" w:hAnsi="Arial" w:cs="Arial"/>
            <w:color w:val="auto"/>
            <w:sz w:val="20"/>
            <w:szCs w:val="20"/>
          </w:rPr>
          <w:t>Sample accessibility statement - GOV.UK</w:t>
        </w:r>
      </w:hyperlink>
    </w:p>
    <w:p w:rsidRPr="00774802" w:rsidR="00A82E30" w:rsidP="004A72F6" w:rsidRDefault="00316A5F" w14:paraId="0F0F22F0" w14:textId="248C06D5">
      <w:pPr>
        <w:pStyle w:val="Heading2"/>
        <w:tabs>
          <w:tab w:val="clear" w:pos="2411"/>
          <w:tab w:val="num" w:pos="1701"/>
        </w:tabs>
        <w:spacing w:after="0" w:line="240" w:lineRule="auto"/>
        <w:ind w:left="1134" w:hanging="567"/>
        <w:rPr>
          <w:rFonts w:ascii="Arial" w:hAnsi="Arial" w:cs="Arial"/>
          <w:sz w:val="20"/>
          <w:szCs w:val="20"/>
        </w:rPr>
      </w:pPr>
      <w:r w:rsidRPr="00774802">
        <w:rPr>
          <w:rFonts w:ascii="Arial" w:hAnsi="Arial" w:cs="Arial"/>
          <w:sz w:val="20"/>
          <w:szCs w:val="20"/>
        </w:rPr>
        <w:t>Where applicable, t</w:t>
      </w:r>
      <w:r w:rsidRPr="00774802" w:rsidR="00A82E30">
        <w:rPr>
          <w:rFonts w:ascii="Arial" w:hAnsi="Arial" w:cs="Arial"/>
          <w:sz w:val="20"/>
          <w:szCs w:val="20"/>
        </w:rPr>
        <w:t xml:space="preserve">he website/mobile app must comply with the EU cookies directive and provide advice on the use of cookies along with a user acceptance banner.  </w:t>
      </w:r>
    </w:p>
    <w:p w:rsidRPr="009C3663" w:rsidR="00A57F67" w:rsidP="00B466A9" w:rsidRDefault="00A57F67" w14:paraId="52BBF813" w14:textId="77777777">
      <w:pPr>
        <w:pStyle w:val="ListParagraph"/>
        <w:rPr>
          <w:rFonts w:ascii="Arial" w:hAnsi="Arial" w:eastAsia="Times New Roman" w:cs="Arial"/>
          <w:sz w:val="20"/>
          <w:szCs w:val="20"/>
          <w:lang w:eastAsia="en-GB"/>
        </w:rPr>
      </w:pPr>
    </w:p>
    <w:p w:rsidRPr="009C3663" w:rsidR="00B53CF1" w:rsidP="00B53CF1" w:rsidRDefault="00B53CF1" w14:paraId="1028D529" w14:textId="77777777">
      <w:pPr>
        <w:pStyle w:val="Heading1"/>
        <w:rPr>
          <w:rFonts w:cs="Arial"/>
          <w:sz w:val="20"/>
          <w:szCs w:val="20"/>
        </w:rPr>
      </w:pPr>
      <w:bookmarkStart w:name="_Hlk158273111" w:id="1"/>
      <w:r w:rsidRPr="009C3663">
        <w:rPr>
          <w:rFonts w:cs="Arial"/>
          <w:sz w:val="20"/>
          <w:szCs w:val="20"/>
        </w:rPr>
        <w:t>Business Continuity and Disaster Recovery</w:t>
      </w:r>
    </w:p>
    <w:p w:rsidRPr="009C3663" w:rsidR="00E72B37" w:rsidP="00E72B37" w:rsidRDefault="00E72B37" w14:paraId="36AA87E3" w14:textId="77777777">
      <w:pPr>
        <w:spacing w:before="240"/>
        <w:ind w:left="142"/>
        <w:rPr>
          <w:rFonts w:ascii="Arial" w:hAnsi="Arial" w:cs="Arial"/>
          <w:sz w:val="20"/>
          <w:szCs w:val="20"/>
        </w:rPr>
      </w:pPr>
      <w:r w:rsidRPr="009C3663">
        <w:rPr>
          <w:rFonts w:ascii="Arial" w:hAnsi="Arial" w:cs="Arial"/>
          <w:sz w:val="20"/>
          <w:szCs w:val="20"/>
        </w:rPr>
        <w:t>The Council requires a comprehensive Business Continuity (BC) and Disaster Recovery (DR) service. The Provider shall.</w:t>
      </w:r>
    </w:p>
    <w:bookmarkEnd w:id="1"/>
    <w:p w:rsidRPr="00774802" w:rsidR="00B53CF1" w:rsidP="004A72F6" w:rsidRDefault="004B26EC" w14:paraId="52672D7F" w14:textId="0FCE92D0">
      <w:pPr>
        <w:pStyle w:val="Heading2"/>
        <w:tabs>
          <w:tab w:val="clear" w:pos="2411"/>
          <w:tab w:val="num" w:pos="1134"/>
        </w:tabs>
        <w:spacing w:after="0" w:line="240" w:lineRule="auto"/>
        <w:ind w:left="1134" w:hanging="710"/>
        <w:rPr>
          <w:rFonts w:ascii="Arial" w:hAnsi="Arial" w:cs="Arial"/>
          <w:sz w:val="20"/>
          <w:szCs w:val="20"/>
        </w:rPr>
      </w:pPr>
      <w:r w:rsidRPr="00774802">
        <w:rPr>
          <w:rFonts w:ascii="Arial" w:hAnsi="Arial" w:cs="Arial"/>
          <w:sz w:val="20"/>
          <w:szCs w:val="20"/>
        </w:rPr>
        <w:t>D</w:t>
      </w:r>
      <w:r w:rsidRPr="00774802" w:rsidR="00B53CF1">
        <w:rPr>
          <w:rFonts w:ascii="Arial" w:hAnsi="Arial" w:cs="Arial"/>
          <w:sz w:val="20"/>
          <w:szCs w:val="20"/>
        </w:rPr>
        <w:t>emonstrate how they will continue to deliver the solution to the Council</w:t>
      </w:r>
      <w:r w:rsidRPr="00774802">
        <w:rPr>
          <w:rFonts w:ascii="Arial" w:hAnsi="Arial" w:cs="Arial"/>
          <w:sz w:val="20"/>
          <w:szCs w:val="20"/>
        </w:rPr>
        <w:t xml:space="preserve"> if</w:t>
      </w:r>
      <w:r w:rsidRPr="00774802" w:rsidR="00B53CF1">
        <w:rPr>
          <w:rFonts w:ascii="Arial" w:hAnsi="Arial" w:cs="Arial"/>
          <w:sz w:val="20"/>
          <w:szCs w:val="20"/>
        </w:rPr>
        <w:t xml:space="preserve"> the provider invokes their BC or DR plan.</w:t>
      </w:r>
    </w:p>
    <w:p w:rsidRPr="00774802" w:rsidR="00B53CF1" w:rsidP="004A72F6" w:rsidRDefault="004B26EC" w14:paraId="5B49362E" w14:textId="77777777">
      <w:pPr>
        <w:pStyle w:val="Heading2"/>
        <w:tabs>
          <w:tab w:val="clear" w:pos="2411"/>
          <w:tab w:val="num" w:pos="1134"/>
        </w:tabs>
        <w:spacing w:after="0" w:line="240" w:lineRule="auto"/>
        <w:ind w:left="1134" w:hanging="710"/>
        <w:rPr>
          <w:rFonts w:ascii="Arial" w:hAnsi="Arial" w:cs="Arial"/>
          <w:sz w:val="20"/>
          <w:szCs w:val="20"/>
        </w:rPr>
      </w:pPr>
      <w:r w:rsidRPr="00774802">
        <w:rPr>
          <w:rFonts w:ascii="Arial" w:hAnsi="Arial" w:cs="Arial"/>
          <w:sz w:val="20"/>
          <w:szCs w:val="20"/>
        </w:rPr>
        <w:t>P</w:t>
      </w:r>
      <w:r w:rsidRPr="00774802" w:rsidR="00B53CF1">
        <w:rPr>
          <w:rFonts w:ascii="Arial" w:hAnsi="Arial" w:cs="Arial"/>
          <w:sz w:val="20"/>
          <w:szCs w:val="20"/>
        </w:rPr>
        <w:t>rovide evidence of annual BC/DR reviews</w:t>
      </w:r>
      <w:r w:rsidRPr="00774802">
        <w:rPr>
          <w:rFonts w:ascii="Arial" w:hAnsi="Arial" w:cs="Arial"/>
          <w:sz w:val="20"/>
          <w:szCs w:val="20"/>
        </w:rPr>
        <w:t>.</w:t>
      </w:r>
    </w:p>
    <w:p w:rsidRPr="00774802" w:rsidR="00794ACC" w:rsidP="004A72F6" w:rsidRDefault="00794ACC" w14:paraId="498835EC" w14:textId="46EA7A60">
      <w:pPr>
        <w:pStyle w:val="Heading2"/>
        <w:tabs>
          <w:tab w:val="clear" w:pos="2411"/>
          <w:tab w:val="num" w:pos="1134"/>
        </w:tabs>
        <w:spacing w:after="0" w:line="240" w:lineRule="auto"/>
        <w:ind w:left="1134" w:hanging="710"/>
        <w:rPr>
          <w:rFonts w:ascii="Arial" w:hAnsi="Arial" w:cs="Arial"/>
          <w:sz w:val="20"/>
          <w:szCs w:val="20"/>
        </w:rPr>
      </w:pPr>
      <w:r w:rsidRPr="00774802">
        <w:rPr>
          <w:rFonts w:ascii="Arial" w:hAnsi="Arial" w:cs="Arial"/>
          <w:sz w:val="20"/>
          <w:szCs w:val="20"/>
        </w:rPr>
        <w:t xml:space="preserve">The provider MUST include a yearly BC/DR exercise to </w:t>
      </w:r>
      <w:r w:rsidRPr="00774802" w:rsidR="00056701">
        <w:rPr>
          <w:rFonts w:ascii="Arial" w:hAnsi="Arial" w:cs="Arial"/>
          <w:sz w:val="20"/>
          <w:szCs w:val="20"/>
        </w:rPr>
        <w:t>confirm</w:t>
      </w:r>
      <w:r w:rsidRPr="00774802">
        <w:rPr>
          <w:rFonts w:ascii="Arial" w:hAnsi="Arial" w:cs="Arial"/>
          <w:sz w:val="20"/>
          <w:szCs w:val="20"/>
        </w:rPr>
        <w:t xml:space="preserve"> that </w:t>
      </w:r>
      <w:r w:rsidRPr="00774802" w:rsidR="00056701">
        <w:rPr>
          <w:rFonts w:ascii="Arial" w:hAnsi="Arial" w:cs="Arial"/>
          <w:sz w:val="20"/>
          <w:szCs w:val="20"/>
        </w:rPr>
        <w:t>it’s</w:t>
      </w:r>
      <w:r w:rsidRPr="00774802">
        <w:rPr>
          <w:rFonts w:ascii="Arial" w:hAnsi="Arial" w:cs="Arial"/>
          <w:sz w:val="20"/>
          <w:szCs w:val="20"/>
        </w:rPr>
        <w:t xml:space="preserve"> in working </w:t>
      </w:r>
      <w:r w:rsidRPr="00774802" w:rsidR="00056701">
        <w:rPr>
          <w:rFonts w:ascii="Arial" w:hAnsi="Arial" w:cs="Arial"/>
          <w:sz w:val="20"/>
          <w:szCs w:val="20"/>
        </w:rPr>
        <w:t>order or</w:t>
      </w:r>
      <w:r w:rsidRPr="00774802">
        <w:rPr>
          <w:rFonts w:ascii="Arial" w:hAnsi="Arial" w:cs="Arial"/>
          <w:sz w:val="20"/>
          <w:szCs w:val="20"/>
        </w:rPr>
        <w:t xml:space="preserve"> provide from an independent organisation a letter that BC/DR are in order and have been tested</w:t>
      </w:r>
      <w:r w:rsidRPr="00774802" w:rsidR="00056701">
        <w:rPr>
          <w:rFonts w:ascii="Arial" w:hAnsi="Arial" w:cs="Arial"/>
          <w:sz w:val="20"/>
          <w:szCs w:val="20"/>
        </w:rPr>
        <w:t>. This is</w:t>
      </w:r>
      <w:r w:rsidRPr="00774802">
        <w:rPr>
          <w:rFonts w:ascii="Arial" w:hAnsi="Arial" w:cs="Arial"/>
          <w:sz w:val="20"/>
          <w:szCs w:val="20"/>
        </w:rPr>
        <w:t xml:space="preserve"> to provide assurance to the </w:t>
      </w:r>
      <w:r w:rsidRPr="00774802" w:rsidR="00056701">
        <w:rPr>
          <w:rFonts w:ascii="Arial" w:hAnsi="Arial" w:cs="Arial"/>
          <w:sz w:val="20"/>
          <w:szCs w:val="20"/>
        </w:rPr>
        <w:t>C</w:t>
      </w:r>
      <w:r w:rsidRPr="00774802">
        <w:rPr>
          <w:rFonts w:ascii="Arial" w:hAnsi="Arial" w:cs="Arial"/>
          <w:sz w:val="20"/>
          <w:szCs w:val="20"/>
        </w:rPr>
        <w:t>ouncil that in such cases</w:t>
      </w:r>
      <w:r w:rsidRPr="00774802" w:rsidR="00056701">
        <w:rPr>
          <w:rFonts w:ascii="Arial" w:hAnsi="Arial" w:cs="Arial"/>
          <w:sz w:val="20"/>
          <w:szCs w:val="20"/>
        </w:rPr>
        <w:t xml:space="preserve"> the Council </w:t>
      </w:r>
      <w:r w:rsidRPr="00774802">
        <w:rPr>
          <w:rFonts w:ascii="Arial" w:hAnsi="Arial" w:cs="Arial"/>
          <w:sz w:val="20"/>
          <w:szCs w:val="20"/>
        </w:rPr>
        <w:t xml:space="preserve">would still be able to undertake </w:t>
      </w:r>
      <w:r w:rsidRPr="00774802" w:rsidR="00056701">
        <w:rPr>
          <w:rFonts w:ascii="Arial" w:hAnsi="Arial" w:cs="Arial"/>
          <w:sz w:val="20"/>
          <w:szCs w:val="20"/>
        </w:rPr>
        <w:t xml:space="preserve">their </w:t>
      </w:r>
      <w:r w:rsidRPr="00774802">
        <w:rPr>
          <w:rFonts w:ascii="Arial" w:hAnsi="Arial" w:cs="Arial"/>
          <w:sz w:val="20"/>
          <w:szCs w:val="20"/>
        </w:rPr>
        <w:t xml:space="preserve">work on </w:t>
      </w:r>
      <w:r w:rsidRPr="00774802" w:rsidR="00056701">
        <w:rPr>
          <w:rFonts w:ascii="Arial" w:hAnsi="Arial" w:cs="Arial"/>
          <w:sz w:val="20"/>
          <w:szCs w:val="20"/>
        </w:rPr>
        <w:t xml:space="preserve">the </w:t>
      </w:r>
      <w:r w:rsidRPr="00774802">
        <w:rPr>
          <w:rFonts w:ascii="Arial" w:hAnsi="Arial" w:cs="Arial"/>
          <w:sz w:val="20"/>
          <w:szCs w:val="20"/>
        </w:rPr>
        <w:t xml:space="preserve">systems or </w:t>
      </w:r>
      <w:r w:rsidRPr="00774802" w:rsidR="00056701">
        <w:rPr>
          <w:rFonts w:ascii="Arial" w:hAnsi="Arial" w:cs="Arial"/>
          <w:sz w:val="20"/>
          <w:szCs w:val="20"/>
        </w:rPr>
        <w:t>applications.</w:t>
      </w:r>
      <w:r w:rsidRPr="00774802">
        <w:rPr>
          <w:rFonts w:ascii="Arial" w:hAnsi="Arial" w:cs="Arial"/>
          <w:sz w:val="20"/>
          <w:szCs w:val="20"/>
        </w:rPr>
        <w:t xml:space="preserve"> </w:t>
      </w:r>
    </w:p>
    <w:p w:rsidRPr="00774802" w:rsidR="00794ACC" w:rsidP="004A72F6" w:rsidRDefault="00794ACC" w14:paraId="63F3156E" w14:textId="5E5B8A88">
      <w:pPr>
        <w:pStyle w:val="Heading2"/>
        <w:tabs>
          <w:tab w:val="clear" w:pos="2411"/>
          <w:tab w:val="num" w:pos="1134"/>
        </w:tabs>
        <w:spacing w:after="0" w:line="240" w:lineRule="auto"/>
        <w:ind w:left="1134" w:hanging="710"/>
        <w:rPr>
          <w:rFonts w:ascii="Arial" w:hAnsi="Arial" w:cs="Arial"/>
          <w:sz w:val="20"/>
          <w:szCs w:val="20"/>
        </w:rPr>
      </w:pPr>
      <w:r w:rsidRPr="00774802">
        <w:rPr>
          <w:rFonts w:ascii="Arial" w:hAnsi="Arial" w:cs="Arial"/>
          <w:sz w:val="20"/>
          <w:szCs w:val="20"/>
        </w:rPr>
        <w:t xml:space="preserve">If BC/DR plans are changed and effect the </w:t>
      </w:r>
      <w:r w:rsidRPr="00774802" w:rsidR="00056701">
        <w:rPr>
          <w:rFonts w:ascii="Arial" w:hAnsi="Arial" w:cs="Arial"/>
          <w:sz w:val="20"/>
          <w:szCs w:val="20"/>
        </w:rPr>
        <w:t>C</w:t>
      </w:r>
      <w:r w:rsidRPr="00774802">
        <w:rPr>
          <w:rFonts w:ascii="Arial" w:hAnsi="Arial" w:cs="Arial"/>
          <w:sz w:val="20"/>
          <w:szCs w:val="20"/>
        </w:rPr>
        <w:t xml:space="preserve">ouncil’s use of the system or applications or access to </w:t>
      </w:r>
      <w:r w:rsidRPr="00774802" w:rsidR="00056701">
        <w:rPr>
          <w:rFonts w:ascii="Arial" w:hAnsi="Arial" w:cs="Arial"/>
          <w:sz w:val="20"/>
          <w:szCs w:val="20"/>
        </w:rPr>
        <w:t>Council data</w:t>
      </w:r>
      <w:r w:rsidRPr="00774802">
        <w:rPr>
          <w:rFonts w:ascii="Arial" w:hAnsi="Arial" w:cs="Arial"/>
          <w:sz w:val="20"/>
          <w:szCs w:val="20"/>
        </w:rPr>
        <w:t xml:space="preserve">, </w:t>
      </w:r>
      <w:r w:rsidRPr="00774802" w:rsidR="00056701">
        <w:rPr>
          <w:rFonts w:ascii="Arial" w:hAnsi="Arial" w:cs="Arial"/>
          <w:sz w:val="20"/>
          <w:szCs w:val="20"/>
        </w:rPr>
        <w:t>including</w:t>
      </w:r>
      <w:r w:rsidRPr="00774802">
        <w:rPr>
          <w:rFonts w:ascii="Arial" w:hAnsi="Arial" w:cs="Arial"/>
          <w:sz w:val="20"/>
          <w:szCs w:val="20"/>
        </w:rPr>
        <w:t xml:space="preserve"> restoration, the </w:t>
      </w:r>
      <w:r w:rsidRPr="00774802" w:rsidR="00056701">
        <w:rPr>
          <w:rFonts w:ascii="Arial" w:hAnsi="Arial" w:cs="Arial"/>
          <w:sz w:val="20"/>
          <w:szCs w:val="20"/>
        </w:rPr>
        <w:t>C</w:t>
      </w:r>
      <w:r w:rsidRPr="00774802">
        <w:rPr>
          <w:rFonts w:ascii="Arial" w:hAnsi="Arial" w:cs="Arial"/>
          <w:sz w:val="20"/>
          <w:szCs w:val="20"/>
        </w:rPr>
        <w:t xml:space="preserve">ouncil Must be made aware at the earliest opportunity and </w:t>
      </w:r>
      <w:r w:rsidRPr="00774802" w:rsidR="00056701">
        <w:rPr>
          <w:rFonts w:ascii="Arial" w:hAnsi="Arial" w:cs="Arial"/>
          <w:sz w:val="20"/>
          <w:szCs w:val="20"/>
        </w:rPr>
        <w:t xml:space="preserve">within </w:t>
      </w:r>
      <w:r w:rsidRPr="00774802">
        <w:rPr>
          <w:rFonts w:ascii="Arial" w:hAnsi="Arial" w:cs="Arial"/>
          <w:sz w:val="20"/>
          <w:szCs w:val="20"/>
        </w:rPr>
        <w:t xml:space="preserve">30 days. </w:t>
      </w:r>
    </w:p>
    <w:p w:rsidRPr="009C3663" w:rsidR="00A82E30" w:rsidP="00B466A9" w:rsidRDefault="00A82E30" w14:paraId="22B062C5" w14:textId="77777777">
      <w:pPr>
        <w:pStyle w:val="ListParagraph"/>
        <w:rPr>
          <w:rFonts w:ascii="Arial" w:hAnsi="Arial" w:eastAsia="Times New Roman" w:cs="Arial"/>
          <w:sz w:val="20"/>
          <w:szCs w:val="20"/>
          <w:lang w:eastAsia="en-GB"/>
        </w:rPr>
      </w:pPr>
    </w:p>
    <w:p w:rsidRPr="009C3663" w:rsidR="00056109" w:rsidP="006759CC" w:rsidRDefault="00056109" w14:paraId="63C9F429" w14:textId="77777777">
      <w:pPr>
        <w:pStyle w:val="Heading1"/>
        <w:rPr>
          <w:rFonts w:cs="Arial"/>
          <w:sz w:val="20"/>
          <w:szCs w:val="20"/>
        </w:rPr>
      </w:pPr>
      <w:r w:rsidRPr="009C3663">
        <w:rPr>
          <w:rFonts w:cs="Arial"/>
          <w:sz w:val="20"/>
          <w:szCs w:val="20"/>
        </w:rPr>
        <w:t>Contract Management</w:t>
      </w:r>
    </w:p>
    <w:p w:rsidRPr="009C3663" w:rsidR="009B7BB6" w:rsidP="009B7BB6" w:rsidRDefault="00056109" w14:paraId="41E2332F" w14:textId="25B50009">
      <w:pPr>
        <w:spacing w:before="240"/>
        <w:ind w:left="142"/>
        <w:rPr>
          <w:rFonts w:ascii="Arial" w:hAnsi="Arial" w:cs="Arial"/>
          <w:sz w:val="20"/>
          <w:szCs w:val="20"/>
        </w:rPr>
      </w:pPr>
      <w:r w:rsidRPr="009C3663">
        <w:rPr>
          <w:rFonts w:ascii="Arial" w:hAnsi="Arial" w:cs="Arial"/>
          <w:sz w:val="20"/>
          <w:szCs w:val="20"/>
        </w:rPr>
        <w:t>The Council requires a comprehensive account management and escalation service</w:t>
      </w:r>
      <w:r w:rsidRPr="009C3663" w:rsidR="009B7BB6">
        <w:rPr>
          <w:rFonts w:ascii="Arial" w:hAnsi="Arial" w:cs="Arial"/>
          <w:sz w:val="20"/>
          <w:szCs w:val="20"/>
        </w:rPr>
        <w:t xml:space="preserve">. The Providers solution shall deliver the </w:t>
      </w:r>
      <w:r w:rsidRPr="009C3663" w:rsidR="00056701">
        <w:rPr>
          <w:rFonts w:ascii="Arial" w:hAnsi="Arial" w:cs="Arial"/>
          <w:sz w:val="20"/>
          <w:szCs w:val="20"/>
        </w:rPr>
        <w:t>following.</w:t>
      </w:r>
    </w:p>
    <w:p w:rsidRPr="00053F90" w:rsidR="00056109" w:rsidP="004A72F6" w:rsidRDefault="009B7BB6" w14:paraId="1DD26C71" w14:textId="77777777">
      <w:pPr>
        <w:pStyle w:val="Heading2"/>
        <w:tabs>
          <w:tab w:val="clear" w:pos="2411"/>
          <w:tab w:val="num" w:pos="1560"/>
        </w:tabs>
        <w:spacing w:after="0" w:line="240" w:lineRule="auto"/>
        <w:ind w:left="1134" w:hanging="708"/>
        <w:rPr>
          <w:rFonts w:ascii="Arial" w:hAnsi="Arial" w:cs="Arial"/>
          <w:sz w:val="20"/>
          <w:szCs w:val="20"/>
        </w:rPr>
      </w:pPr>
      <w:bookmarkStart w:name="_Hlk140233366" w:id="2"/>
      <w:r w:rsidRPr="00053F90">
        <w:rPr>
          <w:rFonts w:ascii="Arial" w:hAnsi="Arial" w:cs="Arial"/>
          <w:sz w:val="20"/>
          <w:szCs w:val="20"/>
        </w:rPr>
        <w:t>A</w:t>
      </w:r>
      <w:r w:rsidRPr="00053F90" w:rsidR="00056109">
        <w:rPr>
          <w:rFonts w:ascii="Arial" w:hAnsi="Arial" w:cs="Arial"/>
          <w:sz w:val="20"/>
          <w:szCs w:val="20"/>
        </w:rPr>
        <w:t xml:space="preserve"> named account manager who will take responsibility for</w:t>
      </w:r>
      <w:r w:rsidRPr="00053F90" w:rsidR="00822BB3">
        <w:rPr>
          <w:rFonts w:ascii="Arial" w:hAnsi="Arial" w:cs="Arial"/>
          <w:sz w:val="20"/>
          <w:szCs w:val="20"/>
        </w:rPr>
        <w:t>,</w:t>
      </w:r>
      <w:r w:rsidRPr="00053F90" w:rsidR="00056109">
        <w:rPr>
          <w:rFonts w:ascii="Arial" w:hAnsi="Arial" w:cs="Arial"/>
          <w:sz w:val="20"/>
          <w:szCs w:val="20"/>
        </w:rPr>
        <w:t xml:space="preserve"> and progress to conclusion</w:t>
      </w:r>
      <w:r w:rsidRPr="00053F90" w:rsidR="00822BB3">
        <w:rPr>
          <w:rFonts w:ascii="Arial" w:hAnsi="Arial" w:cs="Arial"/>
          <w:sz w:val="20"/>
          <w:szCs w:val="20"/>
        </w:rPr>
        <w:t>,</w:t>
      </w:r>
      <w:r w:rsidRPr="00053F90" w:rsidR="00056109">
        <w:rPr>
          <w:rFonts w:ascii="Arial" w:hAnsi="Arial" w:cs="Arial"/>
          <w:sz w:val="20"/>
          <w:szCs w:val="20"/>
        </w:rPr>
        <w:t xml:space="preserve"> any issues under this contract that the Council may have.  </w:t>
      </w:r>
    </w:p>
    <w:p w:rsidRPr="00053F90" w:rsidR="00056109" w:rsidP="004A72F6" w:rsidRDefault="00056109" w14:paraId="2C96E0C7" w14:textId="5638B955">
      <w:pPr>
        <w:pStyle w:val="Heading2"/>
        <w:tabs>
          <w:tab w:val="clear" w:pos="2411"/>
          <w:tab w:val="num" w:pos="1560"/>
        </w:tabs>
        <w:spacing w:after="0" w:line="240" w:lineRule="auto"/>
        <w:ind w:left="1134" w:hanging="708"/>
        <w:rPr>
          <w:rFonts w:ascii="Arial" w:hAnsi="Arial" w:cs="Arial"/>
          <w:sz w:val="20"/>
          <w:szCs w:val="20"/>
        </w:rPr>
      </w:pPr>
      <w:r w:rsidRPr="00053F90">
        <w:rPr>
          <w:rFonts w:ascii="Arial" w:hAnsi="Arial" w:cs="Arial"/>
          <w:sz w:val="20"/>
          <w:szCs w:val="20"/>
        </w:rPr>
        <w:t xml:space="preserve">The Account Manager must attend </w:t>
      </w:r>
      <w:r w:rsidRPr="00053F90" w:rsidR="38A4DA61">
        <w:rPr>
          <w:rFonts w:ascii="Arial" w:hAnsi="Arial" w:cs="Arial"/>
          <w:sz w:val="20"/>
          <w:szCs w:val="20"/>
        </w:rPr>
        <w:t>on-line</w:t>
      </w:r>
      <w:r w:rsidRPr="00053F90">
        <w:rPr>
          <w:rFonts w:ascii="Arial" w:hAnsi="Arial" w:cs="Arial"/>
          <w:sz w:val="20"/>
          <w:szCs w:val="20"/>
        </w:rPr>
        <w:t xml:space="preserve"> meetings </w:t>
      </w:r>
      <w:r w:rsidRPr="00053F90" w:rsidR="65F1C68D">
        <w:rPr>
          <w:rFonts w:ascii="Arial" w:hAnsi="Arial" w:cs="Arial"/>
          <w:sz w:val="20"/>
          <w:szCs w:val="20"/>
        </w:rPr>
        <w:t xml:space="preserve">after every holiday season </w:t>
      </w:r>
      <w:r w:rsidRPr="00053F90">
        <w:rPr>
          <w:rFonts w:ascii="Arial" w:hAnsi="Arial" w:cs="Arial"/>
          <w:sz w:val="20"/>
          <w:szCs w:val="20"/>
        </w:rPr>
        <w:t>to review performance</w:t>
      </w:r>
      <w:r w:rsidRPr="00053F90" w:rsidR="00D37FAF">
        <w:rPr>
          <w:rFonts w:ascii="Arial" w:hAnsi="Arial" w:cs="Arial"/>
          <w:sz w:val="20"/>
          <w:szCs w:val="20"/>
        </w:rPr>
        <w:t>.</w:t>
      </w:r>
    </w:p>
    <w:p w:rsidRPr="00053F90" w:rsidR="00056109" w:rsidP="004A72F6" w:rsidRDefault="00056109" w14:paraId="3339EED6" w14:textId="6B3613C2">
      <w:pPr>
        <w:pStyle w:val="Heading2"/>
        <w:tabs>
          <w:tab w:val="clear" w:pos="2411"/>
          <w:tab w:val="num" w:pos="1560"/>
        </w:tabs>
        <w:spacing w:after="0" w:line="240" w:lineRule="auto"/>
        <w:ind w:left="1134" w:hanging="708"/>
        <w:rPr>
          <w:rFonts w:ascii="Arial" w:hAnsi="Arial" w:cs="Arial"/>
          <w:sz w:val="20"/>
          <w:szCs w:val="20"/>
        </w:rPr>
      </w:pPr>
      <w:r w:rsidRPr="00053F90">
        <w:rPr>
          <w:rFonts w:ascii="Arial" w:hAnsi="Arial" w:cs="Arial"/>
          <w:sz w:val="20"/>
          <w:szCs w:val="20"/>
        </w:rPr>
        <w:t xml:space="preserve">The Account Manager must be able to advise on the full product life cycle and </w:t>
      </w:r>
      <w:r w:rsidRPr="00053F90" w:rsidR="00F41589">
        <w:rPr>
          <w:rFonts w:ascii="Arial" w:hAnsi="Arial" w:cs="Arial"/>
          <w:sz w:val="20"/>
          <w:szCs w:val="20"/>
        </w:rPr>
        <w:t>E</w:t>
      </w:r>
      <w:r w:rsidRPr="00053F90">
        <w:rPr>
          <w:rFonts w:ascii="Arial" w:hAnsi="Arial" w:cs="Arial"/>
          <w:sz w:val="20"/>
          <w:szCs w:val="20"/>
        </w:rPr>
        <w:t xml:space="preserve">nd of </w:t>
      </w:r>
      <w:r w:rsidRPr="00053F90" w:rsidR="00F41589">
        <w:rPr>
          <w:rFonts w:ascii="Arial" w:hAnsi="Arial" w:cs="Arial"/>
          <w:sz w:val="20"/>
          <w:szCs w:val="20"/>
        </w:rPr>
        <w:t>S</w:t>
      </w:r>
      <w:r w:rsidRPr="00053F90">
        <w:rPr>
          <w:rFonts w:ascii="Arial" w:hAnsi="Arial" w:cs="Arial"/>
          <w:sz w:val="20"/>
          <w:szCs w:val="20"/>
        </w:rPr>
        <w:t xml:space="preserve">upport items </w:t>
      </w:r>
      <w:r w:rsidRPr="00053F90" w:rsidR="00F41589">
        <w:rPr>
          <w:rFonts w:ascii="Arial" w:hAnsi="Arial" w:cs="Arial"/>
          <w:sz w:val="20"/>
          <w:szCs w:val="20"/>
        </w:rPr>
        <w:t xml:space="preserve">where </w:t>
      </w:r>
      <w:r w:rsidRPr="00053F90" w:rsidR="00056701">
        <w:rPr>
          <w:rFonts w:ascii="Arial" w:hAnsi="Arial" w:cs="Arial"/>
          <w:sz w:val="20"/>
          <w:szCs w:val="20"/>
        </w:rPr>
        <w:t>applicable.</w:t>
      </w:r>
    </w:p>
    <w:p w:rsidRPr="00053F90" w:rsidR="00056109" w:rsidP="004A72F6" w:rsidRDefault="00056109" w14:paraId="508C5897" w14:textId="77777777">
      <w:pPr>
        <w:pStyle w:val="Heading2"/>
        <w:tabs>
          <w:tab w:val="clear" w:pos="2411"/>
          <w:tab w:val="num" w:pos="1560"/>
        </w:tabs>
        <w:spacing w:after="0" w:line="240" w:lineRule="auto"/>
        <w:ind w:left="1134" w:hanging="708"/>
        <w:rPr>
          <w:rFonts w:ascii="Arial" w:hAnsi="Arial" w:cs="Arial"/>
          <w:sz w:val="20"/>
          <w:szCs w:val="20"/>
        </w:rPr>
      </w:pPr>
      <w:r w:rsidRPr="00053F90">
        <w:rPr>
          <w:rFonts w:ascii="Arial" w:hAnsi="Arial" w:cs="Arial"/>
          <w:sz w:val="20"/>
          <w:szCs w:val="20"/>
        </w:rPr>
        <w:t>The Account Manager must additionally be able to keep the Council abreast of developments by sharing relevant technology roadmaps and organising sessions to showcase major changes in related infrastructure or key related emerging technologies.</w:t>
      </w:r>
    </w:p>
    <w:bookmarkEnd w:id="2"/>
    <w:p w:rsidRPr="009C3663" w:rsidR="00056109" w:rsidP="00E72B37" w:rsidRDefault="00056109" w14:paraId="332F7252" w14:textId="77777777">
      <w:pPr>
        <w:pStyle w:val="Heading2"/>
        <w:numPr>
          <w:ilvl w:val="0"/>
          <w:numId w:val="0"/>
        </w:numPr>
        <w:spacing w:after="0" w:line="240" w:lineRule="auto"/>
        <w:ind w:left="1418"/>
        <w:rPr>
          <w:rFonts w:ascii="Arial" w:hAnsi="Arial" w:cs="Arial"/>
          <w:color w:val="0070C0"/>
          <w:sz w:val="20"/>
          <w:szCs w:val="20"/>
        </w:rPr>
      </w:pPr>
    </w:p>
    <w:p w:rsidRPr="009C3663" w:rsidR="00580574" w:rsidP="006759CC" w:rsidRDefault="00187760" w14:paraId="55836D22" w14:textId="77777777">
      <w:pPr>
        <w:pStyle w:val="Heading1"/>
        <w:rPr>
          <w:rFonts w:cs="Arial"/>
          <w:color w:val="000000" w:themeColor="text1"/>
          <w:sz w:val="20"/>
          <w:szCs w:val="20"/>
        </w:rPr>
      </w:pPr>
      <w:r w:rsidRPr="009C3663">
        <w:rPr>
          <w:rFonts w:cs="Arial"/>
          <w:color w:val="000000" w:themeColor="text1"/>
          <w:sz w:val="20"/>
          <w:szCs w:val="20"/>
        </w:rPr>
        <w:t xml:space="preserve">Measures and </w:t>
      </w:r>
      <w:r w:rsidRPr="009C3663" w:rsidR="00580574">
        <w:rPr>
          <w:rFonts w:cs="Arial"/>
          <w:color w:val="000000" w:themeColor="text1"/>
          <w:sz w:val="20"/>
          <w:szCs w:val="20"/>
        </w:rPr>
        <w:t>Key Performance Indicators</w:t>
      </w:r>
      <w:r w:rsidRPr="009C3663">
        <w:rPr>
          <w:rFonts w:cs="Arial"/>
          <w:color w:val="000000" w:themeColor="text1"/>
          <w:sz w:val="20"/>
          <w:szCs w:val="20"/>
        </w:rPr>
        <w:t xml:space="preserve"> (KPI’s)</w:t>
      </w:r>
    </w:p>
    <w:p w:rsidRPr="00053F90" w:rsidR="007142EB" w:rsidP="004A72F6" w:rsidRDefault="007142EB" w14:paraId="225A70C0" w14:textId="6D47690D">
      <w:pPr>
        <w:pStyle w:val="Heading2"/>
        <w:tabs>
          <w:tab w:val="clear" w:pos="2411"/>
          <w:tab w:val="left" w:pos="1134"/>
          <w:tab w:val="num" w:pos="1418"/>
        </w:tabs>
        <w:spacing w:after="0" w:line="240" w:lineRule="auto"/>
        <w:ind w:left="1134" w:hanging="708"/>
        <w:rPr>
          <w:rFonts w:ascii="Arial" w:hAnsi="Arial" w:cs="Arial"/>
          <w:sz w:val="20"/>
          <w:szCs w:val="20"/>
        </w:rPr>
      </w:pPr>
      <w:r w:rsidRPr="00053F90">
        <w:rPr>
          <w:rFonts w:ascii="Arial" w:hAnsi="Arial" w:cs="Arial"/>
          <w:sz w:val="20"/>
          <w:szCs w:val="20"/>
        </w:rPr>
        <w:t xml:space="preserve">The KPIs below will be subject to </w:t>
      </w:r>
      <w:r w:rsidR="0053768D">
        <w:rPr>
          <w:rFonts w:ascii="Arial" w:hAnsi="Arial" w:cs="Arial"/>
          <w:sz w:val="20"/>
          <w:szCs w:val="20"/>
        </w:rPr>
        <w:t>q</w:t>
      </w:r>
      <w:r w:rsidR="0053768D">
        <w:rPr>
          <w:rFonts w:ascii="Arial" w:hAnsi="Arial" w:cs="Arial"/>
          <w:sz w:val="20"/>
          <w:szCs w:val="20"/>
          <w:lang w:eastAsia="en-GB"/>
        </w:rPr>
        <w:t>uarterly</w:t>
      </w:r>
      <w:r w:rsidRPr="00053F90" w:rsidR="0053768D">
        <w:rPr>
          <w:rFonts w:ascii="Arial" w:hAnsi="Arial" w:cs="Arial"/>
          <w:sz w:val="20"/>
          <w:szCs w:val="20"/>
        </w:rPr>
        <w:t xml:space="preserve"> </w:t>
      </w:r>
      <w:r w:rsidRPr="00053F90">
        <w:rPr>
          <w:rFonts w:ascii="Arial" w:hAnsi="Arial" w:cs="Arial"/>
          <w:sz w:val="20"/>
          <w:szCs w:val="20"/>
        </w:rPr>
        <w:t>review.</w:t>
      </w:r>
    </w:p>
    <w:p w:rsidRPr="00053F90" w:rsidR="007142EB" w:rsidP="004A72F6" w:rsidRDefault="007142EB" w14:paraId="02A44A20" w14:textId="77777777">
      <w:pPr>
        <w:pStyle w:val="Heading2"/>
        <w:tabs>
          <w:tab w:val="clear" w:pos="2411"/>
          <w:tab w:val="left" w:pos="1134"/>
          <w:tab w:val="num" w:pos="1418"/>
        </w:tabs>
        <w:spacing w:after="0" w:line="240" w:lineRule="auto"/>
        <w:ind w:left="1134" w:hanging="708"/>
        <w:rPr>
          <w:rFonts w:ascii="Arial" w:hAnsi="Arial" w:cs="Arial"/>
          <w:sz w:val="20"/>
          <w:szCs w:val="20"/>
        </w:rPr>
      </w:pPr>
      <w:r w:rsidRPr="00053F90">
        <w:rPr>
          <w:rFonts w:ascii="Arial" w:hAnsi="Arial" w:cs="Arial"/>
          <w:sz w:val="20"/>
          <w:szCs w:val="20"/>
        </w:rPr>
        <w:t>The Provider is expected to establish effective data collection methods.  The data collected will then be used to measure whether the KPI target is being met.  The agreed method of data collection and validation will be shared with the Council.</w:t>
      </w:r>
    </w:p>
    <w:p w:rsidR="007142EB" w:rsidP="004A72F6" w:rsidRDefault="007142EB" w14:paraId="73BC4EF7" w14:textId="77777777">
      <w:pPr>
        <w:pStyle w:val="Heading2"/>
        <w:tabs>
          <w:tab w:val="clear" w:pos="2411"/>
          <w:tab w:val="left" w:pos="1134"/>
          <w:tab w:val="num" w:pos="1418"/>
        </w:tabs>
        <w:spacing w:after="0" w:line="240" w:lineRule="auto"/>
        <w:ind w:left="1134" w:hanging="708"/>
        <w:rPr>
          <w:rFonts w:ascii="Arial" w:hAnsi="Arial" w:cs="Arial"/>
          <w:sz w:val="20"/>
          <w:szCs w:val="20"/>
        </w:rPr>
      </w:pPr>
      <w:r w:rsidRPr="00053F90">
        <w:rPr>
          <w:rFonts w:ascii="Arial" w:hAnsi="Arial" w:cs="Arial"/>
          <w:sz w:val="20"/>
          <w:szCs w:val="20"/>
        </w:rPr>
        <w:t>The following key performance indicators have been identified as a minimum, additional KPI’s may be discussed and implemented throughout the contract term:</w:t>
      </w:r>
    </w:p>
    <w:p w:rsidRPr="00053F90" w:rsidR="004A72F6" w:rsidP="004A72F6" w:rsidRDefault="004A72F6" w14:paraId="6553E4F9" w14:textId="77777777">
      <w:pPr>
        <w:pStyle w:val="Heading2"/>
        <w:numPr>
          <w:ilvl w:val="0"/>
          <w:numId w:val="0"/>
        </w:numPr>
        <w:tabs>
          <w:tab w:val="left" w:pos="1134"/>
        </w:tabs>
        <w:spacing w:after="0" w:line="240" w:lineRule="auto"/>
        <w:ind w:left="1134"/>
        <w:rPr>
          <w:rFonts w:ascii="Arial" w:hAnsi="Arial" w:cs="Arial"/>
          <w:sz w:val="20"/>
          <w:szCs w:val="20"/>
        </w:rPr>
      </w:pPr>
    </w:p>
    <w:tbl>
      <w:tblPr>
        <w:tblStyle w:val="TableGrid"/>
        <w:tblW w:w="0" w:type="auto"/>
        <w:tblInd w:w="1152" w:type="dxa"/>
        <w:tblLook w:val="04A0" w:firstRow="1" w:lastRow="0" w:firstColumn="1" w:lastColumn="0" w:noHBand="0" w:noVBand="1"/>
      </w:tblPr>
      <w:tblGrid>
        <w:gridCol w:w="352"/>
        <w:gridCol w:w="1883"/>
        <w:gridCol w:w="916"/>
        <w:gridCol w:w="3431"/>
        <w:gridCol w:w="1282"/>
      </w:tblGrid>
      <w:tr w:rsidRPr="009C3663" w:rsidR="007142EB" w:rsidTr="00863D02" w14:paraId="2F11EFFD" w14:textId="77777777">
        <w:tc>
          <w:tcPr>
            <w:tcW w:w="374" w:type="dxa"/>
            <w:shd w:val="clear" w:color="auto" w:fill="D9D9D9" w:themeFill="background1" w:themeFillShade="D9"/>
          </w:tcPr>
          <w:p w:rsidRPr="009C3663" w:rsidR="007142EB" w:rsidP="00863D02" w:rsidRDefault="007142EB" w14:paraId="1A2E536B" w14:textId="77777777">
            <w:pPr>
              <w:rPr>
                <w:rFonts w:ascii="Arial" w:hAnsi="Arial" w:eastAsia="Times New Roman" w:cs="Arial"/>
                <w:b/>
                <w:sz w:val="20"/>
                <w:szCs w:val="20"/>
                <w:lang w:eastAsia="en-GB"/>
              </w:rPr>
            </w:pPr>
          </w:p>
        </w:tc>
        <w:tc>
          <w:tcPr>
            <w:tcW w:w="2268" w:type="dxa"/>
            <w:shd w:val="clear" w:color="auto" w:fill="D9D9D9" w:themeFill="background1" w:themeFillShade="D9"/>
          </w:tcPr>
          <w:p w:rsidRPr="009C3663" w:rsidR="007142EB" w:rsidP="00863D02" w:rsidRDefault="007142EB" w14:paraId="7E42F9D2" w14:textId="77777777">
            <w:pPr>
              <w:rPr>
                <w:rFonts w:ascii="Arial" w:hAnsi="Arial" w:eastAsia="Times New Roman" w:cs="Arial"/>
                <w:b/>
                <w:sz w:val="20"/>
                <w:szCs w:val="20"/>
                <w:lang w:eastAsia="en-GB"/>
              </w:rPr>
            </w:pPr>
            <w:r w:rsidRPr="009C3663">
              <w:rPr>
                <w:rFonts w:ascii="Arial" w:hAnsi="Arial" w:eastAsia="Times New Roman" w:cs="Arial"/>
                <w:b/>
                <w:sz w:val="20"/>
                <w:szCs w:val="20"/>
                <w:lang w:eastAsia="en-GB"/>
              </w:rPr>
              <w:t>Key Performance Indicator</w:t>
            </w:r>
          </w:p>
        </w:tc>
        <w:tc>
          <w:tcPr>
            <w:tcW w:w="992" w:type="dxa"/>
            <w:shd w:val="clear" w:color="auto" w:fill="D9D9D9" w:themeFill="background1" w:themeFillShade="D9"/>
          </w:tcPr>
          <w:p w:rsidRPr="009C3663" w:rsidR="007142EB" w:rsidP="00863D02" w:rsidRDefault="007142EB" w14:paraId="6A76F834" w14:textId="77777777">
            <w:pPr>
              <w:rPr>
                <w:rFonts w:ascii="Arial" w:hAnsi="Arial" w:eastAsia="Times New Roman" w:cs="Arial"/>
                <w:b/>
                <w:sz w:val="20"/>
                <w:szCs w:val="20"/>
                <w:lang w:eastAsia="en-GB"/>
              </w:rPr>
            </w:pPr>
            <w:r w:rsidRPr="009C3663">
              <w:rPr>
                <w:rFonts w:ascii="Arial" w:hAnsi="Arial" w:eastAsia="Times New Roman" w:cs="Arial"/>
                <w:b/>
                <w:sz w:val="20"/>
                <w:szCs w:val="20"/>
                <w:lang w:eastAsia="en-GB"/>
              </w:rPr>
              <w:t>Target</w:t>
            </w:r>
          </w:p>
        </w:tc>
        <w:tc>
          <w:tcPr>
            <w:tcW w:w="4223" w:type="dxa"/>
            <w:shd w:val="clear" w:color="auto" w:fill="D9D9D9" w:themeFill="background1" w:themeFillShade="D9"/>
          </w:tcPr>
          <w:p w:rsidRPr="009C3663" w:rsidR="007142EB" w:rsidP="00863D02" w:rsidRDefault="007142EB" w14:paraId="711CDA19" w14:textId="77777777">
            <w:pPr>
              <w:rPr>
                <w:rFonts w:ascii="Arial" w:hAnsi="Arial" w:eastAsia="Times New Roman" w:cs="Arial"/>
                <w:b/>
                <w:sz w:val="20"/>
                <w:szCs w:val="20"/>
                <w:lang w:eastAsia="en-GB"/>
              </w:rPr>
            </w:pPr>
            <w:r w:rsidRPr="009C3663">
              <w:rPr>
                <w:rFonts w:ascii="Arial" w:hAnsi="Arial" w:eastAsia="Times New Roman" w:cs="Arial"/>
                <w:b/>
                <w:sz w:val="20"/>
                <w:szCs w:val="20"/>
                <w:lang w:eastAsia="en-GB"/>
              </w:rPr>
              <w:t>Numerator/Denominator</w:t>
            </w:r>
          </w:p>
        </w:tc>
        <w:tc>
          <w:tcPr>
            <w:tcW w:w="1329" w:type="dxa"/>
            <w:shd w:val="clear" w:color="auto" w:fill="D9D9D9" w:themeFill="background1" w:themeFillShade="D9"/>
          </w:tcPr>
          <w:p w:rsidRPr="009C3663" w:rsidR="007142EB" w:rsidP="00863D02" w:rsidRDefault="007142EB" w14:paraId="7AE7F0E8" w14:textId="77777777">
            <w:pPr>
              <w:rPr>
                <w:rFonts w:ascii="Arial" w:hAnsi="Arial" w:eastAsia="Times New Roman" w:cs="Arial"/>
                <w:b/>
                <w:sz w:val="20"/>
                <w:szCs w:val="20"/>
                <w:lang w:eastAsia="en-GB"/>
              </w:rPr>
            </w:pPr>
            <w:r w:rsidRPr="009C3663">
              <w:rPr>
                <w:rFonts w:ascii="Arial" w:hAnsi="Arial" w:eastAsia="Times New Roman" w:cs="Arial"/>
                <w:b/>
                <w:sz w:val="20"/>
                <w:szCs w:val="20"/>
                <w:lang w:eastAsia="en-GB"/>
              </w:rPr>
              <w:t>Frequency</w:t>
            </w:r>
          </w:p>
        </w:tc>
      </w:tr>
      <w:tr w:rsidRPr="009C3663" w:rsidR="00056701" w:rsidTr="00863D02" w14:paraId="4703F776" w14:textId="77777777">
        <w:tc>
          <w:tcPr>
            <w:tcW w:w="374" w:type="dxa"/>
          </w:tcPr>
          <w:p w:rsidRPr="00053F90" w:rsidR="00A82E30" w:rsidP="00863D02" w:rsidRDefault="00A82E30" w14:paraId="5E30928D"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1</w:t>
            </w:r>
          </w:p>
        </w:tc>
        <w:tc>
          <w:tcPr>
            <w:tcW w:w="2268" w:type="dxa"/>
          </w:tcPr>
          <w:p w:rsidRPr="00053F90" w:rsidR="00A82E30" w:rsidP="00863D02" w:rsidRDefault="00A82E30" w14:paraId="08731CAB"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 xml:space="preserve">Availability of system (both </w:t>
            </w:r>
            <w:r w:rsidRPr="00053F90">
              <w:rPr>
                <w:rFonts w:ascii="Arial" w:hAnsi="Arial" w:eastAsia="Times New Roman" w:cs="Arial"/>
                <w:sz w:val="20"/>
                <w:szCs w:val="20"/>
                <w:lang w:eastAsia="en-GB"/>
              </w:rPr>
              <w:t>planned and unplanned)</w:t>
            </w:r>
          </w:p>
        </w:tc>
        <w:tc>
          <w:tcPr>
            <w:tcW w:w="992" w:type="dxa"/>
          </w:tcPr>
          <w:p w:rsidRPr="00053F90" w:rsidR="00A82E30" w:rsidP="00863D02" w:rsidRDefault="00A82E30" w14:paraId="431F7FBF"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98%</w:t>
            </w:r>
          </w:p>
        </w:tc>
        <w:tc>
          <w:tcPr>
            <w:tcW w:w="4223" w:type="dxa"/>
          </w:tcPr>
          <w:p w:rsidRPr="00053F90" w:rsidR="00A82E30" w:rsidP="00A82E30" w:rsidRDefault="00A82E30" w14:paraId="2A74A1FF" w14:textId="77777777">
            <w:pPr>
              <w:rPr>
                <w:rFonts w:ascii="Arial" w:hAnsi="Arial" w:eastAsia="Times New Roman" w:cs="Arial"/>
                <w:sz w:val="20"/>
                <w:szCs w:val="20"/>
                <w:lang w:eastAsia="en-GB"/>
              </w:rPr>
            </w:pPr>
            <w:r w:rsidRPr="00053F90">
              <w:rPr>
                <w:rFonts w:ascii="Arial" w:hAnsi="Arial" w:eastAsia="Times New Roman" w:cs="Arial"/>
                <w:b/>
                <w:sz w:val="20"/>
                <w:szCs w:val="20"/>
                <w:lang w:eastAsia="en-GB"/>
              </w:rPr>
              <w:t xml:space="preserve">Numerator: </w:t>
            </w:r>
            <w:r w:rsidRPr="00053F90">
              <w:rPr>
                <w:rFonts w:ascii="Arial" w:hAnsi="Arial" w:eastAsia="Times New Roman" w:cs="Arial"/>
                <w:sz w:val="20"/>
                <w:szCs w:val="20"/>
                <w:lang w:eastAsia="en-GB"/>
              </w:rPr>
              <w:t>Number of hours the system was available.</w:t>
            </w:r>
          </w:p>
          <w:p w:rsidRPr="00053F90" w:rsidR="00A82E30" w:rsidP="00A82E30" w:rsidRDefault="00A82E30" w14:paraId="577784C8" w14:textId="77777777">
            <w:pPr>
              <w:rPr>
                <w:rFonts w:ascii="Arial" w:hAnsi="Arial" w:eastAsia="Times New Roman" w:cs="Arial"/>
                <w:b/>
                <w:sz w:val="20"/>
                <w:szCs w:val="20"/>
                <w:lang w:eastAsia="en-GB"/>
              </w:rPr>
            </w:pPr>
          </w:p>
          <w:p w:rsidRPr="00053F90" w:rsidR="00A82E30" w:rsidP="00A82E30" w:rsidRDefault="00A82E30" w14:paraId="1F2DE1FF" w14:textId="77777777">
            <w:pPr>
              <w:rPr>
                <w:rFonts w:ascii="Arial" w:hAnsi="Arial" w:eastAsia="Times New Roman" w:cs="Arial"/>
                <w:b/>
                <w:sz w:val="20"/>
                <w:szCs w:val="20"/>
                <w:lang w:eastAsia="en-GB"/>
              </w:rPr>
            </w:pPr>
            <w:r w:rsidRPr="00053F90">
              <w:rPr>
                <w:rFonts w:ascii="Arial" w:hAnsi="Arial" w:eastAsia="Times New Roman" w:cs="Arial"/>
                <w:b/>
                <w:sz w:val="20"/>
                <w:szCs w:val="20"/>
                <w:lang w:eastAsia="en-GB"/>
              </w:rPr>
              <w:t>Denominator</w:t>
            </w:r>
            <w:r w:rsidRPr="00053F90">
              <w:rPr>
                <w:rFonts w:ascii="Arial" w:hAnsi="Arial" w:eastAsia="Times New Roman" w:cs="Arial"/>
                <w:sz w:val="20"/>
                <w:szCs w:val="20"/>
                <w:lang w:eastAsia="en-GB"/>
              </w:rPr>
              <w:t>: Total number of hours in the period.</w:t>
            </w:r>
          </w:p>
        </w:tc>
        <w:tc>
          <w:tcPr>
            <w:tcW w:w="1329" w:type="dxa"/>
          </w:tcPr>
          <w:p w:rsidRPr="00053F90" w:rsidR="00A82E30" w:rsidP="00863D02" w:rsidRDefault="0053768D" w14:paraId="3E43B859" w14:textId="617E19FE">
            <w:pPr>
              <w:rPr>
                <w:rFonts w:ascii="Arial" w:hAnsi="Arial" w:eastAsia="Times New Roman" w:cs="Arial"/>
                <w:sz w:val="20"/>
                <w:szCs w:val="20"/>
                <w:lang w:eastAsia="en-GB"/>
              </w:rPr>
            </w:pPr>
            <w:r>
              <w:rPr>
                <w:rFonts w:ascii="Arial" w:hAnsi="Arial" w:eastAsia="Times New Roman" w:cs="Arial"/>
                <w:sz w:val="20"/>
                <w:szCs w:val="20"/>
                <w:lang w:eastAsia="en-GB"/>
              </w:rPr>
              <w:t>Quarterly</w:t>
            </w:r>
          </w:p>
        </w:tc>
      </w:tr>
      <w:tr w:rsidRPr="009C3663" w:rsidR="00056701" w:rsidTr="00863D02" w14:paraId="0846385E" w14:textId="77777777">
        <w:tc>
          <w:tcPr>
            <w:tcW w:w="374" w:type="dxa"/>
          </w:tcPr>
          <w:p w:rsidRPr="00053F90" w:rsidR="007142EB" w:rsidP="00863D02" w:rsidRDefault="00A82E30" w14:paraId="7E394E7E"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2</w:t>
            </w:r>
          </w:p>
        </w:tc>
        <w:tc>
          <w:tcPr>
            <w:tcW w:w="2268" w:type="dxa"/>
          </w:tcPr>
          <w:p w:rsidRPr="00053F90" w:rsidR="007142EB" w:rsidP="00863D02" w:rsidRDefault="007142EB" w14:paraId="778535CD"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Fault Resolution P1</w:t>
            </w:r>
          </w:p>
        </w:tc>
        <w:tc>
          <w:tcPr>
            <w:tcW w:w="992" w:type="dxa"/>
          </w:tcPr>
          <w:p w:rsidRPr="00053F90" w:rsidR="007142EB" w:rsidP="00863D02" w:rsidRDefault="00A82E30" w14:paraId="4C6DE764"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98</w:t>
            </w:r>
            <w:r w:rsidRPr="00053F90" w:rsidR="007142EB">
              <w:rPr>
                <w:rFonts w:ascii="Arial" w:hAnsi="Arial" w:eastAsia="Times New Roman" w:cs="Arial"/>
                <w:sz w:val="20"/>
                <w:szCs w:val="20"/>
                <w:lang w:eastAsia="en-GB"/>
              </w:rPr>
              <w:t>%</w:t>
            </w:r>
          </w:p>
        </w:tc>
        <w:tc>
          <w:tcPr>
            <w:tcW w:w="4223" w:type="dxa"/>
          </w:tcPr>
          <w:p w:rsidRPr="00053F90" w:rsidR="007142EB" w:rsidP="00863D02" w:rsidRDefault="007142EB" w14:paraId="2F52D327" w14:textId="77777777">
            <w:pPr>
              <w:rPr>
                <w:rFonts w:ascii="Arial" w:hAnsi="Arial" w:eastAsia="Times New Roman" w:cs="Arial"/>
                <w:sz w:val="20"/>
                <w:szCs w:val="20"/>
                <w:lang w:eastAsia="en-GB"/>
              </w:rPr>
            </w:pPr>
            <w:r w:rsidRPr="00053F90">
              <w:rPr>
                <w:rFonts w:ascii="Arial" w:hAnsi="Arial" w:eastAsia="Times New Roman" w:cs="Arial"/>
                <w:b/>
                <w:sz w:val="20"/>
                <w:szCs w:val="20"/>
                <w:lang w:eastAsia="en-GB"/>
              </w:rPr>
              <w:t xml:space="preserve">Numerator: </w:t>
            </w:r>
            <w:r w:rsidRPr="00053F90">
              <w:rPr>
                <w:rFonts w:ascii="Arial" w:hAnsi="Arial" w:eastAsia="Times New Roman" w:cs="Arial"/>
                <w:sz w:val="20"/>
                <w:szCs w:val="20"/>
                <w:lang w:eastAsia="en-GB"/>
              </w:rPr>
              <w:t>Number of faults reported which were resolved within 4 hours</w:t>
            </w:r>
          </w:p>
          <w:p w:rsidRPr="00053F90" w:rsidR="007142EB" w:rsidP="00863D02" w:rsidRDefault="007142EB" w14:paraId="177B4142" w14:textId="77777777">
            <w:pPr>
              <w:rPr>
                <w:rFonts w:ascii="Arial" w:hAnsi="Arial" w:eastAsia="Times New Roman" w:cs="Arial"/>
                <w:b/>
                <w:sz w:val="20"/>
                <w:szCs w:val="20"/>
                <w:lang w:eastAsia="en-GB"/>
              </w:rPr>
            </w:pPr>
          </w:p>
          <w:p w:rsidRPr="00053F90" w:rsidR="007142EB" w:rsidP="00863D02" w:rsidRDefault="007142EB" w14:paraId="6E833C64" w14:textId="77777777">
            <w:pPr>
              <w:rPr>
                <w:rFonts w:ascii="Arial" w:hAnsi="Arial" w:eastAsia="Times New Roman" w:cs="Arial"/>
                <w:sz w:val="20"/>
                <w:szCs w:val="20"/>
                <w:lang w:eastAsia="en-GB"/>
              </w:rPr>
            </w:pPr>
            <w:r w:rsidRPr="00053F90">
              <w:rPr>
                <w:rFonts w:ascii="Arial" w:hAnsi="Arial" w:eastAsia="Times New Roman" w:cs="Arial"/>
                <w:b/>
                <w:sz w:val="20"/>
                <w:szCs w:val="20"/>
                <w:lang w:eastAsia="en-GB"/>
              </w:rPr>
              <w:t>Denominator</w:t>
            </w:r>
            <w:r w:rsidRPr="00053F90">
              <w:rPr>
                <w:rFonts w:ascii="Arial" w:hAnsi="Arial" w:eastAsia="Times New Roman" w:cs="Arial"/>
                <w:sz w:val="20"/>
                <w:szCs w:val="20"/>
                <w:lang w:eastAsia="en-GB"/>
              </w:rPr>
              <w:t>: Number of faults reported.</w:t>
            </w:r>
          </w:p>
        </w:tc>
        <w:tc>
          <w:tcPr>
            <w:tcW w:w="1329" w:type="dxa"/>
          </w:tcPr>
          <w:p w:rsidRPr="00053F90" w:rsidR="007142EB" w:rsidP="00863D02" w:rsidRDefault="0053768D" w14:paraId="3BB0CA1B" w14:textId="6D508622">
            <w:pPr>
              <w:rPr>
                <w:rFonts w:ascii="Arial" w:hAnsi="Arial" w:eastAsia="Times New Roman" w:cs="Arial"/>
                <w:sz w:val="20"/>
                <w:szCs w:val="20"/>
                <w:lang w:eastAsia="en-GB"/>
              </w:rPr>
            </w:pPr>
            <w:r>
              <w:rPr>
                <w:rFonts w:ascii="Arial" w:hAnsi="Arial" w:eastAsia="Times New Roman" w:cs="Arial"/>
                <w:sz w:val="20"/>
                <w:szCs w:val="20"/>
                <w:lang w:eastAsia="en-GB"/>
              </w:rPr>
              <w:t>Quarterly</w:t>
            </w:r>
          </w:p>
        </w:tc>
      </w:tr>
      <w:tr w:rsidRPr="009C3663" w:rsidR="00056701" w:rsidTr="00863D02" w14:paraId="0760C512" w14:textId="77777777">
        <w:tc>
          <w:tcPr>
            <w:tcW w:w="374" w:type="dxa"/>
          </w:tcPr>
          <w:p w:rsidRPr="00053F90" w:rsidR="007142EB" w:rsidP="00863D02" w:rsidRDefault="00A82E30" w14:paraId="08ED175D"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3</w:t>
            </w:r>
          </w:p>
        </w:tc>
        <w:tc>
          <w:tcPr>
            <w:tcW w:w="2268" w:type="dxa"/>
          </w:tcPr>
          <w:p w:rsidRPr="00053F90" w:rsidR="007142EB" w:rsidP="00863D02" w:rsidRDefault="007142EB" w14:paraId="0AA5FA85"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Fault Resolution P2</w:t>
            </w:r>
          </w:p>
        </w:tc>
        <w:tc>
          <w:tcPr>
            <w:tcW w:w="992" w:type="dxa"/>
          </w:tcPr>
          <w:p w:rsidRPr="00053F90" w:rsidR="007142EB" w:rsidP="00A82E30" w:rsidRDefault="00A82E30" w14:paraId="1C88687B"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98</w:t>
            </w:r>
            <w:r w:rsidRPr="00053F90" w:rsidR="007142EB">
              <w:rPr>
                <w:rFonts w:ascii="Arial" w:hAnsi="Arial" w:eastAsia="Times New Roman" w:cs="Arial"/>
                <w:sz w:val="20"/>
                <w:szCs w:val="20"/>
                <w:lang w:eastAsia="en-GB"/>
              </w:rPr>
              <w:t>%</w:t>
            </w:r>
          </w:p>
        </w:tc>
        <w:tc>
          <w:tcPr>
            <w:tcW w:w="4223" w:type="dxa"/>
          </w:tcPr>
          <w:p w:rsidRPr="00053F90" w:rsidR="007142EB" w:rsidP="00863D02" w:rsidRDefault="007142EB" w14:paraId="381CF7F2" w14:textId="77777777">
            <w:pPr>
              <w:rPr>
                <w:rFonts w:ascii="Arial" w:hAnsi="Arial" w:eastAsia="Times New Roman" w:cs="Arial"/>
                <w:sz w:val="20"/>
                <w:szCs w:val="20"/>
                <w:lang w:eastAsia="en-GB"/>
              </w:rPr>
            </w:pPr>
            <w:r w:rsidRPr="00053F90">
              <w:rPr>
                <w:rFonts w:ascii="Arial" w:hAnsi="Arial" w:eastAsia="Times New Roman" w:cs="Arial"/>
                <w:b/>
                <w:sz w:val="20"/>
                <w:szCs w:val="20"/>
                <w:lang w:eastAsia="en-GB"/>
              </w:rPr>
              <w:t xml:space="preserve">Numerator: </w:t>
            </w:r>
            <w:r w:rsidRPr="00053F90">
              <w:rPr>
                <w:rFonts w:ascii="Arial" w:hAnsi="Arial" w:eastAsia="Times New Roman" w:cs="Arial"/>
                <w:sz w:val="20"/>
                <w:szCs w:val="20"/>
                <w:lang w:eastAsia="en-GB"/>
              </w:rPr>
              <w:t>Number of faults reported which were resolved within 8 hours</w:t>
            </w:r>
          </w:p>
          <w:p w:rsidRPr="00053F90" w:rsidR="007142EB" w:rsidP="00863D02" w:rsidRDefault="007142EB" w14:paraId="4A60E0C5" w14:textId="77777777">
            <w:pPr>
              <w:rPr>
                <w:rFonts w:ascii="Arial" w:hAnsi="Arial" w:eastAsia="Times New Roman" w:cs="Arial"/>
                <w:b/>
                <w:sz w:val="20"/>
                <w:szCs w:val="20"/>
                <w:lang w:eastAsia="en-GB"/>
              </w:rPr>
            </w:pPr>
          </w:p>
          <w:p w:rsidRPr="00053F90" w:rsidR="007142EB" w:rsidP="00863D02" w:rsidRDefault="007142EB" w14:paraId="019BC7F4" w14:textId="77777777">
            <w:pPr>
              <w:rPr>
                <w:rFonts w:ascii="Arial" w:hAnsi="Arial" w:eastAsia="Times New Roman" w:cs="Arial"/>
                <w:sz w:val="20"/>
                <w:szCs w:val="20"/>
                <w:lang w:eastAsia="en-GB"/>
              </w:rPr>
            </w:pPr>
            <w:r w:rsidRPr="00053F90">
              <w:rPr>
                <w:rFonts w:ascii="Arial" w:hAnsi="Arial" w:eastAsia="Times New Roman" w:cs="Arial"/>
                <w:b/>
                <w:sz w:val="20"/>
                <w:szCs w:val="20"/>
                <w:lang w:eastAsia="en-GB"/>
              </w:rPr>
              <w:t>Denominator</w:t>
            </w:r>
            <w:r w:rsidRPr="00053F90">
              <w:rPr>
                <w:rFonts w:ascii="Arial" w:hAnsi="Arial" w:eastAsia="Times New Roman" w:cs="Arial"/>
                <w:sz w:val="20"/>
                <w:szCs w:val="20"/>
                <w:lang w:eastAsia="en-GB"/>
              </w:rPr>
              <w:t>: Number of faults reported.</w:t>
            </w:r>
          </w:p>
        </w:tc>
        <w:tc>
          <w:tcPr>
            <w:tcW w:w="1329" w:type="dxa"/>
          </w:tcPr>
          <w:p w:rsidRPr="00053F90" w:rsidR="007142EB" w:rsidP="00863D02" w:rsidRDefault="0053768D" w14:paraId="50527BB6" w14:textId="5E91E82E">
            <w:pPr>
              <w:rPr>
                <w:rFonts w:ascii="Arial" w:hAnsi="Arial" w:eastAsia="Times New Roman" w:cs="Arial"/>
                <w:sz w:val="20"/>
                <w:szCs w:val="20"/>
                <w:lang w:eastAsia="en-GB"/>
              </w:rPr>
            </w:pPr>
            <w:r>
              <w:rPr>
                <w:rFonts w:ascii="Arial" w:hAnsi="Arial" w:eastAsia="Times New Roman" w:cs="Arial"/>
                <w:sz w:val="20"/>
                <w:szCs w:val="20"/>
                <w:lang w:eastAsia="en-GB"/>
              </w:rPr>
              <w:t>Quarterly</w:t>
            </w:r>
            <w:r w:rsidRPr="00053F90" w:rsidR="007142EB">
              <w:rPr>
                <w:rFonts w:ascii="Arial" w:hAnsi="Arial" w:eastAsia="Times New Roman" w:cs="Arial"/>
                <w:sz w:val="20"/>
                <w:szCs w:val="20"/>
                <w:lang w:eastAsia="en-GB"/>
              </w:rPr>
              <w:t xml:space="preserve"> </w:t>
            </w:r>
          </w:p>
        </w:tc>
      </w:tr>
      <w:tr w:rsidRPr="009C3663" w:rsidR="007142EB" w:rsidTr="00863D02" w14:paraId="31D157CC" w14:textId="77777777">
        <w:tc>
          <w:tcPr>
            <w:tcW w:w="374" w:type="dxa"/>
          </w:tcPr>
          <w:p w:rsidRPr="00053F90" w:rsidR="007142EB" w:rsidP="00863D02" w:rsidRDefault="00A82E30" w14:paraId="2674FB36"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4</w:t>
            </w:r>
          </w:p>
        </w:tc>
        <w:tc>
          <w:tcPr>
            <w:tcW w:w="2268" w:type="dxa"/>
          </w:tcPr>
          <w:p w:rsidRPr="00053F90" w:rsidR="007142EB" w:rsidP="00863D02" w:rsidRDefault="007142EB" w14:paraId="70D61EE1"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Fault Resolution P3</w:t>
            </w:r>
          </w:p>
        </w:tc>
        <w:tc>
          <w:tcPr>
            <w:tcW w:w="992" w:type="dxa"/>
          </w:tcPr>
          <w:p w:rsidRPr="00053F90" w:rsidR="007142EB" w:rsidP="00A82E30" w:rsidRDefault="00A82E30" w14:paraId="616B9CE4"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98</w:t>
            </w:r>
            <w:r w:rsidRPr="00053F90" w:rsidR="007142EB">
              <w:rPr>
                <w:rFonts w:ascii="Arial" w:hAnsi="Arial" w:eastAsia="Times New Roman" w:cs="Arial"/>
                <w:sz w:val="20"/>
                <w:szCs w:val="20"/>
                <w:lang w:eastAsia="en-GB"/>
              </w:rPr>
              <w:t>%</w:t>
            </w:r>
          </w:p>
        </w:tc>
        <w:tc>
          <w:tcPr>
            <w:tcW w:w="4223" w:type="dxa"/>
          </w:tcPr>
          <w:p w:rsidRPr="00053F90" w:rsidR="007142EB" w:rsidP="00863D02" w:rsidRDefault="007142EB" w14:paraId="786EBA1B" w14:textId="77777777">
            <w:pPr>
              <w:rPr>
                <w:rFonts w:ascii="Arial" w:hAnsi="Arial" w:eastAsia="Times New Roman" w:cs="Arial"/>
                <w:sz w:val="20"/>
                <w:szCs w:val="20"/>
                <w:lang w:eastAsia="en-GB"/>
              </w:rPr>
            </w:pPr>
            <w:r w:rsidRPr="00053F90">
              <w:rPr>
                <w:rFonts w:ascii="Arial" w:hAnsi="Arial" w:eastAsia="Times New Roman" w:cs="Arial"/>
                <w:b/>
                <w:sz w:val="20"/>
                <w:szCs w:val="20"/>
                <w:lang w:eastAsia="en-GB"/>
              </w:rPr>
              <w:t xml:space="preserve">Numerator: </w:t>
            </w:r>
            <w:r w:rsidRPr="00053F90">
              <w:rPr>
                <w:rFonts w:ascii="Arial" w:hAnsi="Arial" w:eastAsia="Times New Roman" w:cs="Arial"/>
                <w:sz w:val="20"/>
                <w:szCs w:val="20"/>
                <w:lang w:eastAsia="en-GB"/>
              </w:rPr>
              <w:t>Number of faults reported which were resolved within 16 hours</w:t>
            </w:r>
          </w:p>
          <w:p w:rsidRPr="00053F90" w:rsidR="007142EB" w:rsidP="00863D02" w:rsidRDefault="007142EB" w14:paraId="4AE6917F" w14:textId="77777777">
            <w:pPr>
              <w:rPr>
                <w:rFonts w:ascii="Arial" w:hAnsi="Arial" w:eastAsia="Times New Roman" w:cs="Arial"/>
                <w:b/>
                <w:sz w:val="20"/>
                <w:szCs w:val="20"/>
                <w:lang w:eastAsia="en-GB"/>
              </w:rPr>
            </w:pPr>
          </w:p>
          <w:p w:rsidRPr="00053F90" w:rsidR="007142EB" w:rsidP="00863D02" w:rsidRDefault="007142EB" w14:paraId="0A68A05D" w14:textId="77777777">
            <w:pPr>
              <w:rPr>
                <w:rFonts w:ascii="Arial" w:hAnsi="Arial" w:eastAsia="Times New Roman" w:cs="Arial"/>
                <w:sz w:val="20"/>
                <w:szCs w:val="20"/>
                <w:lang w:eastAsia="en-GB"/>
              </w:rPr>
            </w:pPr>
            <w:r w:rsidRPr="00053F90">
              <w:rPr>
                <w:rFonts w:ascii="Arial" w:hAnsi="Arial" w:eastAsia="Times New Roman" w:cs="Arial"/>
                <w:b/>
                <w:sz w:val="20"/>
                <w:szCs w:val="20"/>
                <w:lang w:eastAsia="en-GB"/>
              </w:rPr>
              <w:t>Denominator</w:t>
            </w:r>
            <w:r w:rsidRPr="00053F90">
              <w:rPr>
                <w:rFonts w:ascii="Arial" w:hAnsi="Arial" w:eastAsia="Times New Roman" w:cs="Arial"/>
                <w:sz w:val="20"/>
                <w:szCs w:val="20"/>
                <w:lang w:eastAsia="en-GB"/>
              </w:rPr>
              <w:t>: Number of faults reported.</w:t>
            </w:r>
          </w:p>
        </w:tc>
        <w:tc>
          <w:tcPr>
            <w:tcW w:w="1329" w:type="dxa"/>
          </w:tcPr>
          <w:p w:rsidRPr="00053F90" w:rsidR="007142EB" w:rsidP="00863D02" w:rsidRDefault="0053768D" w14:paraId="6ADCC07C" w14:textId="72F6E2C2">
            <w:pPr>
              <w:rPr>
                <w:rFonts w:ascii="Arial" w:hAnsi="Arial" w:eastAsia="Times New Roman" w:cs="Arial"/>
                <w:sz w:val="20"/>
                <w:szCs w:val="20"/>
                <w:lang w:eastAsia="en-GB"/>
              </w:rPr>
            </w:pPr>
            <w:r>
              <w:rPr>
                <w:rFonts w:ascii="Arial" w:hAnsi="Arial" w:eastAsia="Times New Roman" w:cs="Arial"/>
                <w:sz w:val="20"/>
                <w:szCs w:val="20"/>
                <w:lang w:eastAsia="en-GB"/>
              </w:rPr>
              <w:t>Quarterly</w:t>
            </w:r>
          </w:p>
        </w:tc>
      </w:tr>
    </w:tbl>
    <w:p w:rsidRPr="004A72F6" w:rsidR="007142EB" w:rsidP="004A72F6" w:rsidRDefault="007142EB" w14:paraId="47220599" w14:textId="77777777">
      <w:pPr>
        <w:pStyle w:val="Heading2"/>
        <w:numPr>
          <w:ilvl w:val="0"/>
          <w:numId w:val="0"/>
        </w:numPr>
        <w:tabs>
          <w:tab w:val="left" w:pos="1134"/>
        </w:tabs>
        <w:spacing w:after="0" w:line="240" w:lineRule="auto"/>
        <w:ind w:left="1134"/>
        <w:rPr>
          <w:rFonts w:ascii="Arial" w:hAnsi="Arial" w:cs="Arial"/>
          <w:sz w:val="20"/>
          <w:szCs w:val="20"/>
        </w:rPr>
      </w:pPr>
    </w:p>
    <w:p w:rsidRPr="00053F90" w:rsidR="007142EB" w:rsidP="004A72F6" w:rsidRDefault="007142EB" w14:paraId="334D48AD" w14:textId="21694474">
      <w:pPr>
        <w:pStyle w:val="Heading2"/>
        <w:tabs>
          <w:tab w:val="clear" w:pos="2411"/>
          <w:tab w:val="left" w:pos="1134"/>
          <w:tab w:val="num" w:pos="1418"/>
        </w:tabs>
        <w:spacing w:after="0" w:line="240" w:lineRule="auto"/>
        <w:ind w:left="1134" w:hanging="708"/>
        <w:rPr>
          <w:rFonts w:ascii="Arial" w:hAnsi="Arial" w:cs="Arial"/>
          <w:sz w:val="20"/>
          <w:szCs w:val="20"/>
        </w:rPr>
      </w:pPr>
      <w:r w:rsidRPr="00053F90">
        <w:rPr>
          <w:rFonts w:ascii="Arial" w:hAnsi="Arial" w:cs="Arial"/>
          <w:sz w:val="20"/>
          <w:szCs w:val="20"/>
        </w:rPr>
        <w:t>Remedial Action Where A KPI Is Not Met</w:t>
      </w:r>
    </w:p>
    <w:p w:rsidRPr="00053F90" w:rsidR="00E72B37" w:rsidP="00E72B37" w:rsidRDefault="00E72B37" w14:paraId="7BE72B5B" w14:textId="77777777">
      <w:pPr>
        <w:pStyle w:val="Heading2"/>
        <w:numPr>
          <w:ilvl w:val="0"/>
          <w:numId w:val="0"/>
        </w:numPr>
        <w:spacing w:after="0" w:line="240" w:lineRule="auto"/>
        <w:ind w:left="1418"/>
        <w:rPr>
          <w:rFonts w:ascii="Arial" w:hAnsi="Arial" w:cs="Arial"/>
          <w:sz w:val="20"/>
          <w:szCs w:val="20"/>
        </w:rPr>
      </w:pPr>
    </w:p>
    <w:tbl>
      <w:tblPr>
        <w:tblStyle w:val="TableGrid"/>
        <w:tblW w:w="8257" w:type="dxa"/>
        <w:tblInd w:w="1031" w:type="dxa"/>
        <w:tblLook w:val="04A0" w:firstRow="1" w:lastRow="0" w:firstColumn="1" w:lastColumn="0" w:noHBand="0" w:noVBand="1"/>
      </w:tblPr>
      <w:tblGrid>
        <w:gridCol w:w="706"/>
        <w:gridCol w:w="2457"/>
        <w:gridCol w:w="5094"/>
      </w:tblGrid>
      <w:tr w:rsidRPr="00053F90" w:rsidR="007142EB" w:rsidTr="007142EB" w14:paraId="19425CE4" w14:textId="77777777">
        <w:tc>
          <w:tcPr>
            <w:tcW w:w="706" w:type="dxa"/>
            <w:shd w:val="clear" w:color="auto" w:fill="D9D9D9" w:themeFill="background1" w:themeFillShade="D9"/>
          </w:tcPr>
          <w:p w:rsidRPr="00053F90" w:rsidR="007142EB" w:rsidP="00863D02" w:rsidRDefault="007142EB" w14:paraId="36E9DFDA" w14:textId="77777777">
            <w:pPr>
              <w:rPr>
                <w:rFonts w:ascii="Arial" w:hAnsi="Arial" w:eastAsia="Times New Roman" w:cs="Arial"/>
                <w:b/>
                <w:sz w:val="20"/>
                <w:szCs w:val="20"/>
                <w:lang w:eastAsia="en-GB"/>
              </w:rPr>
            </w:pPr>
            <w:bookmarkStart w:name="_Hlk140233470" w:id="3"/>
            <w:r w:rsidRPr="00053F90">
              <w:rPr>
                <w:rFonts w:ascii="Arial" w:hAnsi="Arial" w:eastAsia="Times New Roman" w:cs="Arial"/>
                <w:b/>
                <w:sz w:val="20"/>
                <w:szCs w:val="20"/>
                <w:lang w:eastAsia="en-GB"/>
              </w:rPr>
              <w:t>KPIs</w:t>
            </w:r>
          </w:p>
        </w:tc>
        <w:tc>
          <w:tcPr>
            <w:tcW w:w="2457" w:type="dxa"/>
            <w:shd w:val="clear" w:color="auto" w:fill="D9D9D9" w:themeFill="background1" w:themeFillShade="D9"/>
          </w:tcPr>
          <w:p w:rsidRPr="00053F90" w:rsidR="007142EB" w:rsidP="00863D02" w:rsidRDefault="007142EB" w14:paraId="453D8137" w14:textId="77777777">
            <w:pPr>
              <w:rPr>
                <w:rFonts w:ascii="Arial" w:hAnsi="Arial" w:eastAsia="Times New Roman" w:cs="Arial"/>
                <w:b/>
                <w:sz w:val="20"/>
                <w:szCs w:val="20"/>
                <w:lang w:eastAsia="en-GB"/>
              </w:rPr>
            </w:pPr>
            <w:r w:rsidRPr="00053F90">
              <w:rPr>
                <w:rFonts w:ascii="Arial" w:hAnsi="Arial" w:eastAsia="Times New Roman" w:cs="Arial"/>
                <w:b/>
                <w:sz w:val="20"/>
                <w:szCs w:val="20"/>
                <w:lang w:eastAsia="en-GB"/>
              </w:rPr>
              <w:t>KPI Is not met by</w:t>
            </w:r>
          </w:p>
        </w:tc>
        <w:tc>
          <w:tcPr>
            <w:tcW w:w="5094" w:type="dxa"/>
            <w:shd w:val="clear" w:color="auto" w:fill="D9D9D9" w:themeFill="background1" w:themeFillShade="D9"/>
          </w:tcPr>
          <w:p w:rsidRPr="00053F90" w:rsidR="007142EB" w:rsidP="00863D02" w:rsidRDefault="007142EB" w14:paraId="6392FEB5" w14:textId="77777777">
            <w:pPr>
              <w:rPr>
                <w:rFonts w:ascii="Arial" w:hAnsi="Arial" w:eastAsia="Times New Roman" w:cs="Arial"/>
                <w:b/>
                <w:sz w:val="20"/>
                <w:szCs w:val="20"/>
                <w:lang w:eastAsia="en-GB"/>
              </w:rPr>
            </w:pPr>
            <w:r w:rsidRPr="00053F90">
              <w:rPr>
                <w:rFonts w:ascii="Arial" w:hAnsi="Arial" w:eastAsia="Times New Roman" w:cs="Arial"/>
                <w:b/>
                <w:sz w:val="20"/>
                <w:szCs w:val="20"/>
                <w:lang w:eastAsia="en-GB"/>
              </w:rPr>
              <w:t>Remedial Action</w:t>
            </w:r>
          </w:p>
        </w:tc>
      </w:tr>
      <w:tr w:rsidRPr="00053F90" w:rsidR="007142EB" w:rsidTr="007142EB" w14:paraId="4BE78503" w14:textId="77777777">
        <w:tc>
          <w:tcPr>
            <w:tcW w:w="706" w:type="dxa"/>
          </w:tcPr>
          <w:p w:rsidRPr="00053F90" w:rsidR="007142EB" w:rsidP="00863D02" w:rsidRDefault="00A82E30" w14:paraId="21F26954"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1-4</w:t>
            </w:r>
          </w:p>
        </w:tc>
        <w:tc>
          <w:tcPr>
            <w:tcW w:w="2457" w:type="dxa"/>
          </w:tcPr>
          <w:p w:rsidRPr="00053F90" w:rsidR="007142EB" w:rsidP="00863D02" w:rsidRDefault="007142EB" w14:paraId="6BBF6E77" w14:textId="77777777">
            <w:pPr>
              <w:rPr>
                <w:rFonts w:ascii="Arial" w:hAnsi="Arial" w:eastAsia="Times New Roman" w:cs="Arial"/>
                <w:sz w:val="20"/>
                <w:szCs w:val="20"/>
                <w:lang w:eastAsia="en-GB"/>
              </w:rPr>
            </w:pPr>
            <w:r w:rsidRPr="00053F90">
              <w:rPr>
                <w:rFonts w:ascii="Arial" w:hAnsi="Arial" w:eastAsia="Calibri" w:cs="Arial"/>
                <w:sz w:val="20"/>
                <w:szCs w:val="20"/>
              </w:rPr>
              <w:t>&lt;10% of target</w:t>
            </w:r>
          </w:p>
        </w:tc>
        <w:tc>
          <w:tcPr>
            <w:tcW w:w="5094" w:type="dxa"/>
          </w:tcPr>
          <w:p w:rsidRPr="00053F90" w:rsidR="007142EB" w:rsidP="00863D02" w:rsidRDefault="007142EB" w14:paraId="29FDB8DA" w14:textId="77777777">
            <w:pPr>
              <w:jc w:val="both"/>
              <w:rPr>
                <w:rFonts w:ascii="Arial" w:hAnsi="Arial" w:eastAsia="Times New Roman" w:cs="Arial"/>
                <w:sz w:val="20"/>
                <w:szCs w:val="20"/>
                <w:lang w:eastAsia="en-GB"/>
              </w:rPr>
            </w:pPr>
            <w:r w:rsidRPr="00053F90">
              <w:rPr>
                <w:rFonts w:ascii="Arial" w:hAnsi="Arial" w:eastAsia="Times New Roman" w:cs="Arial"/>
                <w:sz w:val="20"/>
                <w:szCs w:val="20"/>
                <w:lang w:eastAsia="en-GB"/>
              </w:rPr>
              <w:t>The Council and the Provider will communicate, and this communication may be via a formal meeting, to discuss concerns and seek assurances, and arrangements to monitor progress will be recorded.</w:t>
            </w:r>
          </w:p>
          <w:p w:rsidRPr="00053F90" w:rsidR="007142EB" w:rsidP="00863D02" w:rsidRDefault="007142EB" w14:paraId="05A95326" w14:textId="77777777">
            <w:pPr>
              <w:jc w:val="both"/>
              <w:rPr>
                <w:rFonts w:ascii="Arial" w:hAnsi="Arial" w:eastAsia="Times New Roman" w:cs="Arial"/>
                <w:sz w:val="20"/>
                <w:szCs w:val="20"/>
                <w:lang w:eastAsia="en-GB"/>
              </w:rPr>
            </w:pPr>
          </w:p>
        </w:tc>
      </w:tr>
      <w:tr w:rsidRPr="00053F90" w:rsidR="007142EB" w:rsidTr="007142EB" w14:paraId="5FEE59E2" w14:textId="77777777">
        <w:tc>
          <w:tcPr>
            <w:tcW w:w="706" w:type="dxa"/>
          </w:tcPr>
          <w:p w:rsidRPr="00053F90" w:rsidR="007142EB" w:rsidP="00863D02" w:rsidRDefault="00A82E30" w14:paraId="0BE6A460"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1-4</w:t>
            </w:r>
          </w:p>
        </w:tc>
        <w:tc>
          <w:tcPr>
            <w:tcW w:w="2457" w:type="dxa"/>
          </w:tcPr>
          <w:p w:rsidRPr="00053F90" w:rsidR="007142EB" w:rsidP="00863D02" w:rsidRDefault="007142EB" w14:paraId="2A3CBA03" w14:textId="77777777">
            <w:pPr>
              <w:rPr>
                <w:rFonts w:ascii="Arial" w:hAnsi="Arial" w:eastAsia="Times New Roman" w:cs="Arial"/>
                <w:sz w:val="20"/>
                <w:szCs w:val="20"/>
                <w:lang w:eastAsia="en-GB"/>
              </w:rPr>
            </w:pPr>
            <w:r w:rsidRPr="00053F90">
              <w:rPr>
                <w:rFonts w:ascii="Arial" w:hAnsi="Arial" w:eastAsia="Calibri" w:cs="Arial"/>
                <w:sz w:val="20"/>
                <w:szCs w:val="20"/>
              </w:rPr>
              <w:t>10%-20% of target</w:t>
            </w:r>
          </w:p>
        </w:tc>
        <w:tc>
          <w:tcPr>
            <w:tcW w:w="5094" w:type="dxa"/>
          </w:tcPr>
          <w:p w:rsidRPr="00053F90" w:rsidR="007142EB" w:rsidP="00863D02" w:rsidRDefault="007142EB" w14:paraId="76B8D556" w14:textId="77777777">
            <w:pPr>
              <w:jc w:val="both"/>
              <w:rPr>
                <w:rFonts w:ascii="Arial" w:hAnsi="Arial" w:eastAsia="Times New Roman" w:cs="Arial"/>
                <w:sz w:val="20"/>
                <w:szCs w:val="20"/>
                <w:lang w:eastAsia="en-GB"/>
              </w:rPr>
            </w:pPr>
            <w:r w:rsidRPr="00053F90">
              <w:rPr>
                <w:rFonts w:ascii="Arial" w:hAnsi="Arial" w:eastAsia="Times New Roman" w:cs="Arial"/>
                <w:sz w:val="20"/>
                <w:szCs w:val="20"/>
                <w:lang w:eastAsia="en-GB"/>
              </w:rPr>
              <w:t>A meeting between the Council and the Provider will be convened to develop a remedial action plan, which will be available to the Council within 2 weeks of the date of the meeting.</w:t>
            </w:r>
          </w:p>
          <w:p w:rsidRPr="00053F90" w:rsidR="007142EB" w:rsidP="00863D02" w:rsidRDefault="007142EB" w14:paraId="2BDD32B0" w14:textId="77777777">
            <w:pPr>
              <w:jc w:val="both"/>
              <w:rPr>
                <w:rFonts w:ascii="Arial" w:hAnsi="Arial" w:eastAsia="Times New Roman" w:cs="Arial"/>
                <w:sz w:val="20"/>
                <w:szCs w:val="20"/>
                <w:lang w:eastAsia="en-GB"/>
              </w:rPr>
            </w:pPr>
          </w:p>
        </w:tc>
      </w:tr>
      <w:tr w:rsidRPr="00053F90" w:rsidR="007142EB" w:rsidTr="007142EB" w14:paraId="41DBF896" w14:textId="77777777">
        <w:tc>
          <w:tcPr>
            <w:tcW w:w="706" w:type="dxa"/>
          </w:tcPr>
          <w:p w:rsidRPr="00053F90" w:rsidR="007142EB" w:rsidP="00863D02" w:rsidRDefault="00A82E30" w14:paraId="55FB2C09" w14:textId="77777777">
            <w:pPr>
              <w:rPr>
                <w:rFonts w:ascii="Arial" w:hAnsi="Arial" w:eastAsia="Times New Roman" w:cs="Arial"/>
                <w:sz w:val="20"/>
                <w:szCs w:val="20"/>
                <w:lang w:eastAsia="en-GB"/>
              </w:rPr>
            </w:pPr>
            <w:r w:rsidRPr="00053F90">
              <w:rPr>
                <w:rFonts w:ascii="Arial" w:hAnsi="Arial" w:eastAsia="Times New Roman" w:cs="Arial"/>
                <w:sz w:val="20"/>
                <w:szCs w:val="20"/>
                <w:lang w:eastAsia="en-GB"/>
              </w:rPr>
              <w:t>1-4</w:t>
            </w:r>
          </w:p>
        </w:tc>
        <w:tc>
          <w:tcPr>
            <w:tcW w:w="2457" w:type="dxa"/>
          </w:tcPr>
          <w:p w:rsidRPr="00053F90" w:rsidR="007142EB" w:rsidP="00863D02" w:rsidRDefault="007142EB" w14:paraId="1FD5358E" w14:textId="77777777">
            <w:pPr>
              <w:rPr>
                <w:rFonts w:ascii="Arial" w:hAnsi="Arial" w:eastAsia="Times New Roman" w:cs="Arial"/>
                <w:sz w:val="20"/>
                <w:szCs w:val="20"/>
                <w:lang w:eastAsia="en-GB"/>
              </w:rPr>
            </w:pPr>
            <w:r w:rsidRPr="00053F90">
              <w:rPr>
                <w:rFonts w:ascii="Arial" w:hAnsi="Arial" w:eastAsia="Calibri" w:cs="Arial"/>
                <w:sz w:val="20"/>
                <w:szCs w:val="20"/>
              </w:rPr>
              <w:t>&gt;20% of target</w:t>
            </w:r>
          </w:p>
        </w:tc>
        <w:tc>
          <w:tcPr>
            <w:tcW w:w="5094" w:type="dxa"/>
          </w:tcPr>
          <w:p w:rsidRPr="00053F90" w:rsidR="007142EB" w:rsidP="00863D02" w:rsidRDefault="007142EB" w14:paraId="51744BB9" w14:textId="77777777">
            <w:pPr>
              <w:jc w:val="both"/>
              <w:rPr>
                <w:rFonts w:ascii="Arial" w:hAnsi="Arial" w:eastAsia="Times New Roman" w:cs="Arial"/>
                <w:sz w:val="20"/>
                <w:szCs w:val="20"/>
                <w:lang w:eastAsia="en-GB"/>
              </w:rPr>
            </w:pPr>
            <w:r w:rsidRPr="00053F90">
              <w:rPr>
                <w:rFonts w:ascii="Arial" w:hAnsi="Arial" w:eastAsia="Times New Roman" w:cs="Arial"/>
                <w:sz w:val="20"/>
                <w:szCs w:val="20"/>
                <w:lang w:eastAsia="en-GB"/>
              </w:rPr>
              <w:t>Breach of contract proceedings may start if a KPI fails to reach any part of its target.</w:t>
            </w:r>
          </w:p>
          <w:p w:rsidRPr="00053F90" w:rsidR="007142EB" w:rsidP="00863D02" w:rsidRDefault="007142EB" w14:paraId="7589C874" w14:textId="77777777">
            <w:pPr>
              <w:jc w:val="both"/>
              <w:rPr>
                <w:rFonts w:ascii="Arial" w:hAnsi="Arial" w:eastAsia="Times New Roman" w:cs="Arial"/>
                <w:sz w:val="20"/>
                <w:szCs w:val="20"/>
                <w:lang w:eastAsia="en-GB"/>
              </w:rPr>
            </w:pPr>
          </w:p>
        </w:tc>
      </w:tr>
      <w:bookmarkEnd w:id="3"/>
    </w:tbl>
    <w:p w:rsidRPr="009C3663" w:rsidR="00E72B37" w:rsidP="00E72B37" w:rsidRDefault="00E72B37" w14:paraId="3CB50CC9" w14:textId="5DD97043">
      <w:pPr>
        <w:pStyle w:val="Heading1"/>
        <w:numPr>
          <w:ilvl w:val="0"/>
          <w:numId w:val="0"/>
        </w:numPr>
        <w:ind w:left="567" w:hanging="567"/>
        <w:rPr>
          <w:rFonts w:cs="Arial"/>
          <w:sz w:val="20"/>
          <w:szCs w:val="20"/>
        </w:rPr>
      </w:pPr>
    </w:p>
    <w:p w:rsidRPr="009C3663" w:rsidR="00517B77" w:rsidP="00C9278A" w:rsidRDefault="00517B77" w14:paraId="2AC75518" w14:textId="183D4C1A">
      <w:pPr>
        <w:pStyle w:val="Heading1"/>
        <w:spacing w:line="240" w:lineRule="auto"/>
        <w:rPr>
          <w:rFonts w:cs="Arial"/>
          <w:color w:val="000000" w:themeColor="text1"/>
          <w:sz w:val="20"/>
          <w:szCs w:val="20"/>
        </w:rPr>
      </w:pPr>
      <w:r w:rsidRPr="009C3663">
        <w:rPr>
          <w:rFonts w:cs="Arial"/>
          <w:color w:val="000000" w:themeColor="text1"/>
          <w:sz w:val="20"/>
          <w:szCs w:val="20"/>
        </w:rPr>
        <w:t>CLOUD SECURITY REQUIREMENTS</w:t>
      </w:r>
    </w:p>
    <w:p w:rsidRPr="00053F90" w:rsidR="00053F90" w:rsidRDefault="00053F90" w14:paraId="050B4CDD" w14:textId="77777777">
      <w:pPr>
        <w:pStyle w:val="ListParagraph"/>
        <w:numPr>
          <w:ilvl w:val="0"/>
          <w:numId w:val="4"/>
        </w:numPr>
        <w:rPr>
          <w:rFonts w:ascii="Arial" w:hAnsi="Arial" w:eastAsia="Times New Roman" w:cs="Arial"/>
          <w:vanish/>
          <w:sz w:val="20"/>
          <w:szCs w:val="20"/>
          <w:lang w:eastAsia="en-GB"/>
        </w:rPr>
      </w:pPr>
    </w:p>
    <w:p w:rsidRPr="00053F90" w:rsidR="00053F90" w:rsidRDefault="00053F90" w14:paraId="478DB1FF" w14:textId="77777777">
      <w:pPr>
        <w:pStyle w:val="ListParagraph"/>
        <w:numPr>
          <w:ilvl w:val="0"/>
          <w:numId w:val="4"/>
        </w:numPr>
        <w:rPr>
          <w:rFonts w:ascii="Arial" w:hAnsi="Arial" w:eastAsia="Times New Roman" w:cs="Arial"/>
          <w:vanish/>
          <w:sz w:val="20"/>
          <w:szCs w:val="20"/>
          <w:lang w:eastAsia="en-GB"/>
        </w:rPr>
      </w:pPr>
    </w:p>
    <w:p w:rsidRPr="00053F90" w:rsidR="00053F90" w:rsidRDefault="00053F90" w14:paraId="6A15A1B2" w14:textId="77777777">
      <w:pPr>
        <w:pStyle w:val="ListParagraph"/>
        <w:numPr>
          <w:ilvl w:val="0"/>
          <w:numId w:val="4"/>
        </w:numPr>
        <w:rPr>
          <w:rFonts w:ascii="Arial" w:hAnsi="Arial" w:eastAsia="Times New Roman" w:cs="Arial"/>
          <w:vanish/>
          <w:sz w:val="20"/>
          <w:szCs w:val="20"/>
          <w:lang w:eastAsia="en-GB"/>
        </w:rPr>
      </w:pPr>
    </w:p>
    <w:p w:rsidRPr="00053F90" w:rsidR="00053F90" w:rsidRDefault="00053F90" w14:paraId="3D798103" w14:textId="77777777">
      <w:pPr>
        <w:pStyle w:val="ListParagraph"/>
        <w:numPr>
          <w:ilvl w:val="0"/>
          <w:numId w:val="4"/>
        </w:numPr>
        <w:rPr>
          <w:rFonts w:ascii="Arial" w:hAnsi="Arial" w:eastAsia="Times New Roman" w:cs="Arial"/>
          <w:vanish/>
          <w:sz w:val="20"/>
          <w:szCs w:val="20"/>
          <w:lang w:eastAsia="en-GB"/>
        </w:rPr>
      </w:pPr>
    </w:p>
    <w:p w:rsidRPr="00053F90" w:rsidR="00053F90" w:rsidRDefault="00053F90" w14:paraId="1E4CB404" w14:textId="77777777">
      <w:pPr>
        <w:pStyle w:val="ListParagraph"/>
        <w:numPr>
          <w:ilvl w:val="0"/>
          <w:numId w:val="4"/>
        </w:numPr>
        <w:rPr>
          <w:rFonts w:ascii="Arial" w:hAnsi="Arial" w:eastAsia="Times New Roman" w:cs="Arial"/>
          <w:vanish/>
          <w:sz w:val="20"/>
          <w:szCs w:val="20"/>
          <w:lang w:eastAsia="en-GB"/>
        </w:rPr>
      </w:pPr>
    </w:p>
    <w:p w:rsidRPr="009C3663" w:rsidR="008C1656" w:rsidRDefault="008C1656" w14:paraId="14C326FC" w14:textId="79571EFC">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 xml:space="preserve">The Provider shall, at their own cost and expense, procure a CHECK or CREST accredited provider to perform an IT Health Check (ITHC) or penetration test prior to live data being transferred into their systems. Penetration testing shall be conducted prior to go-live, at least annually thereafter, and/or following any significant change to the service/application/system. </w:t>
      </w:r>
    </w:p>
    <w:p w:rsidRPr="009C3663" w:rsidR="00517B77" w:rsidP="00517B77" w:rsidRDefault="00517B77" w14:paraId="0B2253F2" w14:textId="77777777">
      <w:pPr>
        <w:spacing w:after="0"/>
        <w:ind w:left="1134"/>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must then provide the Council with:</w:t>
      </w:r>
    </w:p>
    <w:p w:rsidRPr="009C3663" w:rsidR="00517B77" w:rsidRDefault="00517B77" w14:paraId="3EFB206A" w14:textId="77777777">
      <w:pPr>
        <w:pStyle w:val="ListParagraph"/>
        <w:numPr>
          <w:ilvl w:val="0"/>
          <w:numId w:val="6"/>
        </w:numPr>
        <w:spacing w:after="0"/>
        <w:rPr>
          <w:rFonts w:ascii="Arial" w:hAnsi="Arial" w:eastAsia="Times New Roman" w:cs="Arial"/>
          <w:sz w:val="20"/>
          <w:szCs w:val="20"/>
          <w:lang w:eastAsia="en-GB"/>
        </w:rPr>
      </w:pPr>
      <w:r w:rsidRPr="009C3663">
        <w:rPr>
          <w:rFonts w:ascii="Arial" w:hAnsi="Arial" w:eastAsia="Times New Roman" w:cs="Arial"/>
          <w:sz w:val="20"/>
          <w:szCs w:val="20"/>
          <w:lang w:eastAsia="en-GB"/>
        </w:rPr>
        <w:t>An executive summary of the ITHC/PEN test findings, which includes the tester’s overview of how well the system meets good security standards.</w:t>
      </w:r>
    </w:p>
    <w:p w:rsidRPr="009C3663" w:rsidR="00517B77" w:rsidRDefault="00517B77" w14:paraId="43175082" w14:textId="77777777">
      <w:pPr>
        <w:pStyle w:val="ListParagraph"/>
        <w:numPr>
          <w:ilvl w:val="0"/>
          <w:numId w:val="6"/>
        </w:numPr>
        <w:spacing w:after="0"/>
        <w:rPr>
          <w:rFonts w:ascii="Arial" w:hAnsi="Arial" w:eastAsia="Times New Roman" w:cs="Arial"/>
          <w:sz w:val="20"/>
          <w:szCs w:val="20"/>
          <w:lang w:eastAsia="en-GB"/>
        </w:rPr>
      </w:pPr>
      <w:r w:rsidRPr="009C3663">
        <w:rPr>
          <w:rFonts w:ascii="Arial" w:hAnsi="Arial" w:eastAsia="Times New Roman" w:cs="Arial"/>
          <w:sz w:val="20"/>
          <w:szCs w:val="20"/>
          <w:lang w:eastAsia="en-GB"/>
        </w:rPr>
        <w:t>Any critical or high vulnerabilities found must be fixed prior to the solution going live, and once live as soon as possible but within 5 days. A remediation plan would be expected for any medium vulnerabilities found, with remediation timescales.</w:t>
      </w:r>
    </w:p>
    <w:p w:rsidRPr="009C3663" w:rsidR="008C1656" w:rsidRDefault="008C1656" w14:paraId="0D1D814F"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 xml:space="preserve">The Provider shall ensure that any Bradford Council Data stored on a mobile, removable, portable, or physically uncontrolled device is protected using encryption that has been </w:t>
      </w:r>
      <w:r w:rsidRPr="009C3663">
        <w:rPr>
          <w:rFonts w:ascii="Arial" w:hAnsi="Arial" w:eastAsia="Times New Roman" w:cs="Arial"/>
          <w:sz w:val="20"/>
          <w:szCs w:val="20"/>
          <w:lang w:eastAsia="en-GB"/>
        </w:rPr>
        <w:t>independently assured through a recognised certification scheme and aligns with current National Cyber Security Centre (NCSC) guidance.</w:t>
      </w:r>
    </w:p>
    <w:p w:rsidRPr="009C3663" w:rsidR="00AD12F1" w:rsidRDefault="00AD12F1" w14:paraId="1FB104CE" w14:textId="055E0196">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must undertake and maintain an appropriate technical information risk assessment for the service and be able to demonstrate the security controls implemented to mitigate identified risks.</w:t>
      </w:r>
    </w:p>
    <w:p w:rsidRPr="009C3663" w:rsidR="008C1656" w:rsidRDefault="008C1656" w14:paraId="574B9D44"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shall ensure that they remain compliant with any updates or changes to Bradford Council cyber security policies, standards, or guidance during the term of the contract and shall implement any required security improvements within a reasonable timeframe. This shall include compliance with any relevant updates to cyber security guidance issued by the National Cyber Security Centre.</w:t>
      </w:r>
    </w:p>
    <w:p w:rsidRPr="009C3663" w:rsidR="008C1656" w:rsidRDefault="008C1656" w14:paraId="33D6BFCA"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shall ensure that any Bradford Council data transmitted across public or untrusted networks (including the Internet, mobile networks, or unprotected enterprise networks) is encrypted in transit using current industry standard cryptographic protocols.</w:t>
      </w:r>
    </w:p>
    <w:p w:rsidRPr="009C3663" w:rsidR="008C1656" w:rsidRDefault="008C1656" w14:paraId="797C7D26"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must operate an appropriate identity and access management regime ensuring that all users and administrators are uniquely identifiable, access is controlled using the principle of least privilege, and multi-factor authentication is used where appropriate, particularly for administrative or remote access and access to commercial, sensitive or personal data.</w:t>
      </w:r>
    </w:p>
    <w:p w:rsidRPr="009C3663" w:rsidR="008C1656" w:rsidRDefault="008C1656" w14:paraId="5D6D23EE"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shall ensure that any device used to process or access Bradford Council data meets the security requirements set out in the NCSC End User Devices Platform Security Guidance, including secure configuration, patching, and endpoint protection.</w:t>
      </w:r>
    </w:p>
    <w:p w:rsidRPr="009C3663" w:rsidR="00AD12F1" w:rsidRDefault="00AD12F1" w14:paraId="5B3DA637"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shall collect and retain audit records relating to security events that support the detection, investigation, and analysis of potential or actual security incidents. Audit logs shall be protected from unauthorised access and retained for a minimum period of six months unless otherwise agreed with Bradford Council.</w:t>
      </w:r>
    </w:p>
    <w:p w:rsidRPr="009C3663" w:rsidR="00AD12F1" w:rsidRDefault="00AD12F1" w14:paraId="5D7CE86B"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must be able to provide a complete copy of all Bradford Council data upon request or at contract termination and must ensure the secure deletion or destruction of all Bradford Council data and associated media from their systems and storage.</w:t>
      </w:r>
    </w:p>
    <w:p w:rsidRPr="009C3663" w:rsidR="00AD12F1" w:rsidRDefault="00AD12F1" w14:paraId="1AC42130"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shall not, and shall ensure that none of its sub-Providers, process Bradford Council data outside the European Economic Area (EEA) without the prior written consent of Bradford Council.</w:t>
      </w:r>
    </w:p>
    <w:p w:rsidRPr="009C3663" w:rsidR="00AD12F1" w:rsidRDefault="00AD12F1" w14:paraId="73AEAC9E"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shall implement security patches and remediate vulnerabilities in accordance with recognised best practice and relevant NCSC guidance.</w:t>
      </w:r>
    </w:p>
    <w:p w:rsidRPr="009C3663" w:rsidR="00AD12F1" w:rsidRDefault="00AD12F1" w14:paraId="661D209C"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shall ensure that any AI or automated systems used in processing Bradford Council data comply with applicable data protection, security, and ethical standards. The Provider must implement controls to manage risks associated with AI, including algorithmic bias, data integrity, transparency, and accountability, and shall follow relevant guidance issued by the National Cyber Security Centre on secure and responsible use of AI. The Provider shall notify Bradford Council of any significant changes to AI systems that may impact data security or service delivery and implement any required mitigations as agreed.</w:t>
      </w:r>
    </w:p>
    <w:p w:rsidRPr="009C3663" w:rsidR="00AD12F1" w:rsidRDefault="00AD12F1" w14:paraId="04E3EE38"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shall ensure that the service is designed, implemented, and operated in accordance with NCSC secure design principles, cloud security principles, and guidance relating to the protection of sensitive and bulk data.</w:t>
      </w:r>
    </w:p>
    <w:p w:rsidRPr="009C3663" w:rsidR="00AD12F1" w:rsidRDefault="00AD12F1" w14:paraId="4A522F48"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shall implement such additional security measures as may reasonably be required by Bradford Council to ensure compliance with applicable legislation, regulatory requirements, and relevant national cyber security guidance at the Provider’s cost.</w:t>
      </w:r>
    </w:p>
    <w:p w:rsidRPr="009C3663" w:rsidR="00517B77" w:rsidRDefault="008C1656" w14:paraId="44EC75ED" w14:textId="46AF605D">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 xml:space="preserve"> </w:t>
      </w:r>
      <w:r w:rsidRPr="009C3663" w:rsidR="00517B77">
        <w:rPr>
          <w:rFonts w:ascii="Arial" w:hAnsi="Arial" w:eastAsia="Times New Roman" w:cs="Arial"/>
          <w:sz w:val="20"/>
          <w:szCs w:val="20"/>
          <w:lang w:eastAsia="en-GB"/>
        </w:rPr>
        <w:t xml:space="preserve">If the Provider has a cyber-incident that has, or potential has, led to Council data being breached, then the Provider </w:t>
      </w:r>
      <w:r w:rsidRPr="009C3663" w:rsidR="00517B77">
        <w:rPr>
          <w:rFonts w:ascii="Arial" w:hAnsi="Arial" w:eastAsia="Times New Roman" w:cs="Arial"/>
          <w:b/>
          <w:bCs/>
          <w:sz w:val="20"/>
          <w:szCs w:val="20"/>
          <w:lang w:eastAsia="en-GB"/>
        </w:rPr>
        <w:t>MUST</w:t>
      </w:r>
      <w:r w:rsidRPr="009C3663" w:rsidR="00517B77">
        <w:rPr>
          <w:rFonts w:ascii="Arial" w:hAnsi="Arial" w:eastAsia="Times New Roman" w:cs="Arial"/>
          <w:sz w:val="20"/>
          <w:szCs w:val="20"/>
          <w:lang w:eastAsia="en-GB"/>
        </w:rPr>
        <w:t xml:space="preserve"> inform the Council </w:t>
      </w:r>
      <w:r w:rsidRPr="009C3663" w:rsidR="00517B77">
        <w:rPr>
          <w:rFonts w:ascii="Arial" w:hAnsi="Arial" w:eastAsia="Times New Roman" w:cs="Arial"/>
          <w:b/>
          <w:bCs/>
          <w:sz w:val="20"/>
          <w:szCs w:val="20"/>
          <w:lang w:eastAsia="en-GB"/>
        </w:rPr>
        <w:t>within 6 hours</w:t>
      </w:r>
      <w:r w:rsidRPr="009C3663" w:rsidR="00517B77">
        <w:rPr>
          <w:rFonts w:ascii="Arial" w:hAnsi="Arial" w:eastAsia="Times New Roman" w:cs="Arial"/>
          <w:sz w:val="20"/>
          <w:szCs w:val="20"/>
          <w:lang w:eastAsia="en-GB"/>
        </w:rPr>
        <w:t xml:space="preserve"> of such an incident, but sooner if possible.</w:t>
      </w:r>
    </w:p>
    <w:p w:rsidRPr="009C3663" w:rsidR="00517B77" w:rsidRDefault="00517B77" w14:paraId="3E74EE13" w14:textId="77777777">
      <w:pPr>
        <w:pStyle w:val="ListParagraph"/>
        <w:numPr>
          <w:ilvl w:val="2"/>
          <w:numId w:val="4"/>
        </w:numPr>
        <w:ind w:left="1985" w:hanging="851"/>
        <w:rPr>
          <w:rFonts w:ascii="Arial" w:hAnsi="Arial" w:eastAsia="Times New Roman" w:cs="Arial"/>
          <w:sz w:val="20"/>
          <w:szCs w:val="20"/>
          <w:lang w:eastAsia="en-GB"/>
        </w:rPr>
      </w:pPr>
      <w:r w:rsidRPr="009C3663">
        <w:rPr>
          <w:rFonts w:ascii="Arial" w:hAnsi="Arial" w:eastAsia="Times New Roman" w:cs="Arial"/>
          <w:sz w:val="20"/>
          <w:szCs w:val="20"/>
          <w:lang w:eastAsia="en-GB"/>
        </w:rPr>
        <w:t xml:space="preserve">The Council would expect the Provider to help with any ensuing Data Protection queries or ICO queries in full. </w:t>
      </w:r>
    </w:p>
    <w:p w:rsidRPr="009C3663" w:rsidR="00517B77" w:rsidRDefault="00517B77" w14:paraId="26DE14BD" w14:textId="77777777">
      <w:pPr>
        <w:pStyle w:val="ListParagraph"/>
        <w:numPr>
          <w:ilvl w:val="2"/>
          <w:numId w:val="4"/>
        </w:numPr>
        <w:ind w:left="1985" w:hanging="851"/>
        <w:rPr>
          <w:rFonts w:ascii="Arial" w:hAnsi="Arial" w:eastAsia="Times New Roman" w:cs="Arial"/>
          <w:sz w:val="20"/>
          <w:szCs w:val="20"/>
          <w:lang w:eastAsia="en-GB"/>
        </w:rPr>
      </w:pPr>
      <w:r w:rsidRPr="009C3663">
        <w:rPr>
          <w:rFonts w:ascii="Arial" w:hAnsi="Arial" w:eastAsia="Times New Roman" w:cs="Arial"/>
          <w:sz w:val="20"/>
          <w:szCs w:val="20"/>
          <w:lang w:eastAsia="en-GB"/>
        </w:rPr>
        <w:t>The Council’s nominated key stakeholders would expect at least daily updates on an on-going cyber-incident investigation, including details of any mitigations being put in place. This potentially sensitive information will be kept confidential and only shared with those that need to know.</w:t>
      </w:r>
    </w:p>
    <w:p w:rsidRPr="009C3663" w:rsidR="00517B77" w:rsidRDefault="00517B77" w14:paraId="30CE553A" w14:textId="77777777">
      <w:pPr>
        <w:pStyle w:val="ListParagraph"/>
        <w:numPr>
          <w:ilvl w:val="2"/>
          <w:numId w:val="4"/>
        </w:numPr>
        <w:ind w:left="1985" w:hanging="851"/>
        <w:rPr>
          <w:rFonts w:ascii="Arial" w:hAnsi="Arial" w:eastAsia="Times New Roman" w:cs="Arial"/>
          <w:sz w:val="20"/>
          <w:szCs w:val="20"/>
          <w:lang w:eastAsia="en-GB"/>
        </w:rPr>
      </w:pPr>
      <w:r w:rsidRPr="009C3663">
        <w:rPr>
          <w:rFonts w:ascii="Arial" w:hAnsi="Arial" w:eastAsia="Times New Roman" w:cs="Arial"/>
          <w:sz w:val="20"/>
          <w:szCs w:val="20"/>
          <w:lang w:eastAsia="en-GB"/>
        </w:rPr>
        <w:t>The council will require an independent letter of attestation from an independent Cyber Incident Response specialist to confirm that the incident is fully remediated, and there will be no further risk to the Council’s system or data.</w:t>
      </w:r>
    </w:p>
    <w:p w:rsidRPr="009C3663" w:rsidR="00517B77" w:rsidRDefault="00517B77" w14:paraId="76A85F3E"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 xml:space="preserve">If the Provider has a cyber-incident that does not affect the data held for the Council, the Council expects to be informed within 48 hours of such incident. </w:t>
      </w:r>
    </w:p>
    <w:p w:rsidRPr="009C3663" w:rsidR="00AD12F1" w:rsidRDefault="00AD12F1" w14:paraId="49C6A129" w14:textId="77777777">
      <w:pPr>
        <w:pStyle w:val="ListParagraph"/>
        <w:numPr>
          <w:ilvl w:val="1"/>
          <w:numId w:val="4"/>
        </w:numPr>
        <w:ind w:left="1134" w:hanging="708"/>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shall notify Bradford Council in writing of any proposed change to the location of data centres used to store or process Bradford Council data. Such notification must be provided at least twelve (12) months in advance of the planned change and must include details of the new hosting location, associated security controls, and any potential impact to service delivery, compliance, or data protection requirements. This requirement applies to any relocation of data centres within the UK, within the European Economic Area (EEA), or outside the EEA. Any such change shall be undertaken at the Provider’s own cost and expense and shall not take place without the prior written approval of Bradford Council. At this point, should the proposed data centre fail to meet the Council’s IT Security Standards, which are aligned with NCSC guidance, the Council reserves the right to terminate the contract without incurring any penalties or further payment obligations for the remainder of the contractual term.</w:t>
      </w:r>
    </w:p>
    <w:p w:rsidRPr="009C3663" w:rsidR="00AD12F1" w:rsidP="49B45A80" w:rsidRDefault="00AD12F1" w14:paraId="02757756" w14:textId="77777777">
      <w:pPr>
        <w:pStyle w:val="ListParagraph"/>
        <w:ind w:left="1985" w:hanging="851"/>
        <w:rPr>
          <w:rFonts w:ascii="Arial" w:hAnsi="Arial" w:eastAsia="Times New Roman" w:cs="Arial"/>
          <w:sz w:val="20"/>
          <w:szCs w:val="20"/>
          <w:lang w:eastAsia="en-GB"/>
        </w:rPr>
      </w:pPr>
    </w:p>
    <w:p w:rsidRPr="009C3663" w:rsidR="00517B77" w:rsidP="00517B77" w:rsidRDefault="00517B77" w14:paraId="1BF0BF23" w14:textId="77777777">
      <w:pPr>
        <w:pStyle w:val="ListParagraph"/>
        <w:tabs>
          <w:tab w:val="left" w:pos="993"/>
        </w:tabs>
        <w:ind w:left="993"/>
        <w:rPr>
          <w:rFonts w:ascii="Arial" w:hAnsi="Arial" w:eastAsia="Times New Roman" w:cs="Arial"/>
          <w:color w:val="0070C0"/>
          <w:sz w:val="20"/>
          <w:szCs w:val="20"/>
          <w:lang w:eastAsia="en-GB"/>
        </w:rPr>
      </w:pPr>
    </w:p>
    <w:p w:rsidRPr="009C3663" w:rsidR="00517B77" w:rsidP="00517B77" w:rsidRDefault="00517B77" w14:paraId="7DE1734F" w14:textId="77777777">
      <w:pPr>
        <w:pStyle w:val="ListParagraph"/>
        <w:ind w:left="1134"/>
        <w:rPr>
          <w:rFonts w:ascii="Arial" w:hAnsi="Arial" w:eastAsia="Times New Roman" w:cs="Arial"/>
          <w:sz w:val="20"/>
          <w:szCs w:val="20"/>
          <w:lang w:eastAsia="en-GB"/>
        </w:rPr>
      </w:pPr>
    </w:p>
    <w:p w:rsidRPr="009C3663" w:rsidR="00517B77" w:rsidP="00C9278A" w:rsidRDefault="00517B77" w14:paraId="4D11967C" w14:textId="539B533A">
      <w:pPr>
        <w:pStyle w:val="Heading1"/>
        <w:spacing w:line="240" w:lineRule="auto"/>
        <w:rPr>
          <w:rFonts w:cs="Arial"/>
          <w:color w:val="000000" w:themeColor="text1"/>
          <w:sz w:val="20"/>
          <w:szCs w:val="20"/>
        </w:rPr>
      </w:pPr>
      <w:r w:rsidRPr="009C3663">
        <w:rPr>
          <w:rFonts w:cs="Arial"/>
          <w:color w:val="000000" w:themeColor="text1"/>
          <w:sz w:val="20"/>
          <w:szCs w:val="20"/>
        </w:rPr>
        <w:t>CLOUD HOSTED QUESTIONNAIR</w:t>
      </w:r>
      <w:r w:rsidR="00FC49B9">
        <w:rPr>
          <w:rFonts w:cs="Arial"/>
          <w:color w:val="000000" w:themeColor="text1"/>
          <w:sz w:val="20"/>
          <w:szCs w:val="20"/>
        </w:rPr>
        <w:t>E</w:t>
      </w:r>
    </w:p>
    <w:p w:rsidRPr="009C3663" w:rsidR="00517B77" w:rsidP="00517B77" w:rsidRDefault="00517B77" w14:paraId="36C6E565" w14:textId="336F1763">
      <w:pPr>
        <w:spacing w:after="0" w:line="240" w:lineRule="auto"/>
        <w:textAlignment w:val="baseline"/>
        <w:rPr>
          <w:rFonts w:ascii="Arial" w:hAnsi="Arial" w:eastAsia="Times New Roman" w:cs="Arial"/>
          <w:sz w:val="20"/>
          <w:szCs w:val="20"/>
          <w:lang w:eastAsia="en-GB"/>
        </w:rPr>
      </w:pPr>
      <w:r w:rsidRPr="433D3A75">
        <w:rPr>
          <w:rFonts w:ascii="Arial" w:hAnsi="Arial" w:eastAsia="Times New Roman" w:cs="Arial"/>
          <w:sz w:val="20"/>
          <w:szCs w:val="20"/>
          <w:lang w:eastAsia="en-GB"/>
        </w:rPr>
        <w:t xml:space="preserve">The Council’s standard information security requirements for cloud hosted solutions are covered in the separately attached </w:t>
      </w:r>
      <w:r w:rsidRPr="433D3A75">
        <w:rPr>
          <w:rFonts w:ascii="Arial" w:hAnsi="Arial" w:eastAsia="Times New Roman" w:cs="Arial"/>
          <w:b/>
          <w:bCs/>
          <w:sz w:val="20"/>
          <w:szCs w:val="20"/>
          <w:lang w:eastAsia="en-GB"/>
        </w:rPr>
        <w:t xml:space="preserve">Appendix </w:t>
      </w:r>
      <w:r w:rsidRPr="433D3A75" w:rsidR="67777635">
        <w:rPr>
          <w:rFonts w:ascii="Arial" w:hAnsi="Arial" w:eastAsia="Times New Roman" w:cs="Arial"/>
          <w:b/>
          <w:bCs/>
          <w:sz w:val="20"/>
          <w:szCs w:val="20"/>
          <w:lang w:eastAsia="en-GB"/>
        </w:rPr>
        <w:t>2</w:t>
      </w:r>
      <w:r w:rsidRPr="433D3A75">
        <w:rPr>
          <w:rFonts w:ascii="Arial" w:hAnsi="Arial" w:eastAsia="Times New Roman" w:cs="Arial"/>
          <w:b/>
          <w:bCs/>
          <w:sz w:val="20"/>
          <w:szCs w:val="20"/>
          <w:lang w:eastAsia="en-GB"/>
        </w:rPr>
        <w:t xml:space="preserve"> Cloud Hosted Service Questionnaire</w:t>
      </w:r>
      <w:r w:rsidRPr="433D3A75">
        <w:rPr>
          <w:rFonts w:ascii="Arial" w:hAnsi="Arial" w:eastAsia="Times New Roman" w:cs="Arial"/>
          <w:sz w:val="20"/>
          <w:szCs w:val="20"/>
          <w:lang w:eastAsia="en-GB"/>
        </w:rPr>
        <w:t xml:space="preserve">, which the bidder MUST complete fully and return with their tender submission. Please ensure responses are provided for all sections, and for both required and recommended questions. Wherever possible, as much information as possible should be provided in the responses, rather than just ‘yes’ or ‘no’. This will be scored as per the standard scoring methodology detailed in the </w:t>
      </w:r>
      <w:r w:rsidRPr="433D3A75">
        <w:rPr>
          <w:rFonts w:ascii="Arial" w:hAnsi="Arial" w:eastAsia="Times New Roman" w:cs="Arial"/>
          <w:color w:val="000000" w:themeColor="text1"/>
          <w:sz w:val="20"/>
          <w:szCs w:val="20"/>
          <w:lang w:eastAsia="en-GB"/>
        </w:rPr>
        <w:t xml:space="preserve">ITT </w:t>
      </w:r>
      <w:r w:rsidRPr="433D3A75" w:rsidR="00925628">
        <w:rPr>
          <w:rFonts w:ascii="Arial" w:hAnsi="Arial" w:eastAsia="Times New Roman" w:cs="Arial"/>
          <w:color w:val="000000" w:themeColor="text1"/>
          <w:sz w:val="20"/>
          <w:szCs w:val="20"/>
          <w:lang w:eastAsia="en-GB"/>
        </w:rPr>
        <w:t>Supplier Information &amp; ITT Instruc</w:t>
      </w:r>
      <w:r w:rsidRPr="433D3A75" w:rsidR="008D774C">
        <w:rPr>
          <w:rFonts w:ascii="Arial" w:hAnsi="Arial" w:eastAsia="Times New Roman" w:cs="Arial"/>
          <w:color w:val="000000" w:themeColor="text1"/>
          <w:sz w:val="20"/>
          <w:szCs w:val="20"/>
          <w:lang w:eastAsia="en-GB"/>
        </w:rPr>
        <w:t>tions</w:t>
      </w:r>
      <w:r w:rsidRPr="433D3A75">
        <w:rPr>
          <w:rFonts w:ascii="Arial" w:hAnsi="Arial" w:eastAsia="Times New Roman" w:cs="Arial"/>
          <w:color w:val="000000" w:themeColor="text1"/>
          <w:sz w:val="20"/>
          <w:szCs w:val="20"/>
          <w:lang w:eastAsia="en-GB"/>
        </w:rPr>
        <w:t> </w:t>
      </w:r>
    </w:p>
    <w:p w:rsidRPr="009C3663" w:rsidR="008C1656" w:rsidP="00517B77" w:rsidRDefault="008C1656" w14:paraId="1F9A6EFD" w14:textId="77777777">
      <w:pPr>
        <w:spacing w:after="0" w:line="240" w:lineRule="auto"/>
        <w:textAlignment w:val="baseline"/>
        <w:rPr>
          <w:rFonts w:ascii="Arial" w:hAnsi="Arial" w:eastAsia="Times New Roman" w:cs="Arial"/>
          <w:sz w:val="20"/>
          <w:szCs w:val="20"/>
          <w:lang w:eastAsia="en-GB"/>
        </w:rPr>
      </w:pPr>
    </w:p>
    <w:p w:rsidRPr="009C3663" w:rsidR="008C1656" w:rsidP="00AD12F1" w:rsidRDefault="008C1656" w14:paraId="4698A754" w14:textId="01322E35">
      <w:pPr>
        <w:spacing w:after="0" w:line="240" w:lineRule="auto"/>
        <w:textAlignment w:val="baseline"/>
        <w:rPr>
          <w:rFonts w:ascii="Arial" w:hAnsi="Arial" w:eastAsia="Times New Roman" w:cs="Arial"/>
          <w:sz w:val="20"/>
          <w:szCs w:val="20"/>
          <w:lang w:eastAsia="en-GB"/>
        </w:rPr>
      </w:pPr>
      <w:r w:rsidRPr="009C3663">
        <w:rPr>
          <w:rFonts w:ascii="Arial" w:hAnsi="Arial" w:eastAsia="Times New Roman" w:cs="Arial"/>
          <w:sz w:val="20"/>
          <w:szCs w:val="20"/>
          <w:lang w:eastAsia="en-GB"/>
        </w:rPr>
        <w:t>The Provider shall also complete updated CHQ submissions periodically during the term of the contract and at any contract renewal or extension, or upon reasonable request by Bradford Council at no cost to the council, to demonstrate continued compliance with Bradford Council cyber security requirements and relevant guidance issued by the National Cyber Security Centre.</w:t>
      </w:r>
    </w:p>
    <w:p w:rsidRPr="009C3663" w:rsidR="008C1656" w:rsidP="00517B77" w:rsidRDefault="008C1656" w14:paraId="099D4132" w14:textId="77777777">
      <w:pPr>
        <w:spacing w:after="0" w:line="240" w:lineRule="auto"/>
        <w:textAlignment w:val="baseline"/>
        <w:rPr>
          <w:rFonts w:ascii="Arial" w:hAnsi="Arial" w:eastAsia="Times New Roman" w:cs="Arial"/>
          <w:sz w:val="20"/>
          <w:szCs w:val="20"/>
          <w:lang w:eastAsia="en-GB"/>
        </w:rPr>
      </w:pPr>
    </w:p>
    <w:p w:rsidRPr="009C3663" w:rsidR="00517B77" w:rsidP="00517B77" w:rsidRDefault="00517B77" w14:paraId="075B1F13" w14:textId="77777777">
      <w:pPr>
        <w:spacing w:after="0" w:line="240" w:lineRule="auto"/>
        <w:textAlignment w:val="baseline"/>
        <w:rPr>
          <w:rFonts w:ascii="Arial" w:hAnsi="Arial" w:eastAsia="Times New Roman" w:cs="Arial"/>
          <w:sz w:val="20"/>
          <w:szCs w:val="20"/>
          <w:lang w:eastAsia="en-GB"/>
        </w:rPr>
      </w:pPr>
    </w:p>
    <w:p w:rsidRPr="009C3663" w:rsidR="00517B77" w:rsidP="00517B77" w:rsidRDefault="00517B77" w14:paraId="4DC3C50A" w14:textId="57BC40BC">
      <w:pPr>
        <w:spacing w:after="0" w:line="240" w:lineRule="auto"/>
        <w:textAlignment w:val="baseline"/>
        <w:rPr>
          <w:rFonts w:ascii="Arial" w:hAnsi="Arial" w:eastAsia="Times New Roman" w:cs="Arial"/>
          <w:sz w:val="20"/>
          <w:szCs w:val="20"/>
          <w:lang w:eastAsia="en-GB"/>
        </w:rPr>
      </w:pPr>
      <w:r w:rsidRPr="009C3663">
        <w:rPr>
          <w:rFonts w:ascii="Arial" w:hAnsi="Arial" w:eastAsia="Times New Roman" w:cs="Arial"/>
          <w:b/>
          <w:bCs/>
          <w:sz w:val="20"/>
          <w:szCs w:val="20"/>
          <w:u w:val="single"/>
          <w:lang w:eastAsia="en-GB"/>
        </w:rPr>
        <w:t>PLEASE NOTE</w:t>
      </w:r>
      <w:r w:rsidRPr="009C3663">
        <w:rPr>
          <w:rFonts w:ascii="Arial" w:hAnsi="Arial" w:eastAsia="Times New Roman" w:cs="Arial"/>
          <w:b/>
          <w:bCs/>
          <w:sz w:val="20"/>
          <w:szCs w:val="20"/>
          <w:lang w:eastAsia="en-GB"/>
        </w:rPr>
        <w:t>:</w:t>
      </w:r>
      <w:r w:rsidRPr="009C3663">
        <w:rPr>
          <w:rFonts w:ascii="Arial" w:hAnsi="Arial" w:eastAsia="Times New Roman" w:cs="Arial"/>
          <w:sz w:val="20"/>
          <w:szCs w:val="20"/>
          <w:lang w:eastAsia="en-GB"/>
        </w:rPr>
        <w:t xml:space="preserve"> If the responses do not meet the Council’s required security standards, then the Council reserves the right not to progress the bid to the next stage of the tender process. In addition, please note the </w:t>
      </w:r>
      <w:r w:rsidR="00A2450C">
        <w:rPr>
          <w:rFonts w:ascii="Arial" w:hAnsi="Arial" w:eastAsia="Times New Roman" w:cs="Arial"/>
          <w:sz w:val="20"/>
          <w:szCs w:val="20"/>
          <w:lang w:eastAsia="en-GB"/>
        </w:rPr>
        <w:t>P</w:t>
      </w:r>
      <w:r w:rsidR="004C5478">
        <w:rPr>
          <w:rFonts w:ascii="Arial" w:hAnsi="Arial" w:eastAsia="Times New Roman" w:cs="Arial"/>
          <w:sz w:val="20"/>
          <w:szCs w:val="20"/>
          <w:lang w:eastAsia="en-GB"/>
        </w:rPr>
        <w:t>SQ Supplier Information &amp; PSQ Instructions</w:t>
      </w:r>
      <w:r w:rsidR="004C5478">
        <w:rPr>
          <w:rFonts w:ascii="Arial" w:hAnsi="Arial" w:eastAsia="Times New Roman" w:cs="Arial"/>
          <w:color w:val="FF0000"/>
          <w:sz w:val="20"/>
          <w:szCs w:val="20"/>
          <w:lang w:eastAsia="en-GB"/>
        </w:rPr>
        <w:t xml:space="preserve"> </w:t>
      </w:r>
      <w:r w:rsidRPr="009B13B9" w:rsidR="004C5478">
        <w:rPr>
          <w:rFonts w:ascii="Arial" w:hAnsi="Arial" w:eastAsia="Times New Roman" w:cs="Arial"/>
          <w:color w:val="000000" w:themeColor="text1"/>
          <w:sz w:val="20"/>
          <w:szCs w:val="20"/>
          <w:lang w:eastAsia="en-GB"/>
        </w:rPr>
        <w:t>Q20 – Q28</w:t>
      </w:r>
      <w:r w:rsidRPr="009C3663">
        <w:rPr>
          <w:rFonts w:ascii="Arial" w:hAnsi="Arial" w:eastAsia="Times New Roman" w:cs="Arial"/>
          <w:sz w:val="20"/>
          <w:szCs w:val="20"/>
          <w:lang w:eastAsia="en-GB"/>
        </w:rPr>
        <w:t xml:space="preserve">, which details </w:t>
      </w:r>
      <w:r w:rsidR="00530C3C">
        <w:rPr>
          <w:rFonts w:ascii="Arial" w:hAnsi="Arial" w:eastAsia="Times New Roman" w:cs="Arial"/>
          <w:sz w:val="20"/>
          <w:szCs w:val="20"/>
          <w:lang w:eastAsia="en-GB"/>
        </w:rPr>
        <w:t>Conditions of Participation</w:t>
      </w:r>
      <w:r w:rsidRPr="009C3663">
        <w:rPr>
          <w:rFonts w:ascii="Arial" w:hAnsi="Arial" w:eastAsia="Times New Roman" w:cs="Arial"/>
          <w:sz w:val="20"/>
          <w:szCs w:val="20"/>
          <w:lang w:eastAsia="en-GB"/>
        </w:rPr>
        <w:t xml:space="preserve"> related to IT Security. </w:t>
      </w:r>
      <w:r w:rsidR="00760B46">
        <w:rPr>
          <w:rFonts w:ascii="Arial" w:hAnsi="Arial" w:eastAsia="Times New Roman" w:cs="Arial"/>
          <w:sz w:val="20"/>
          <w:szCs w:val="20"/>
          <w:lang w:eastAsia="en-GB"/>
        </w:rPr>
        <w:t>You will be excluded if you do not pass all questions.</w:t>
      </w:r>
    </w:p>
    <w:p w:rsidRPr="009C3663" w:rsidR="00517B77" w:rsidP="00517B77" w:rsidRDefault="00517B77" w14:paraId="6A6ADFC1" w14:textId="77777777">
      <w:pPr>
        <w:pStyle w:val="Heading2"/>
        <w:numPr>
          <w:ilvl w:val="0"/>
          <w:numId w:val="0"/>
        </w:numPr>
        <w:rPr>
          <w:rFonts w:ascii="Arial" w:hAnsi="Arial" w:cs="Arial"/>
          <w:sz w:val="20"/>
          <w:szCs w:val="20"/>
          <w:lang w:eastAsia="en-GB"/>
        </w:rPr>
      </w:pPr>
    </w:p>
    <w:p w:rsidRPr="009C3663" w:rsidR="00085239" w:rsidP="00085239" w:rsidRDefault="00085239" w14:paraId="3B742CDB" w14:textId="77777777">
      <w:pPr>
        <w:pStyle w:val="ListParagraph"/>
        <w:ind w:left="1134"/>
        <w:rPr>
          <w:rFonts w:ascii="Arial" w:hAnsi="Arial" w:eastAsia="Times New Roman" w:cs="Arial"/>
          <w:sz w:val="20"/>
          <w:szCs w:val="20"/>
          <w:lang w:eastAsia="en-GB"/>
        </w:rPr>
      </w:pPr>
    </w:p>
    <w:p w:rsidRPr="006671CC" w:rsidR="00085239" w:rsidP="49B45A80" w:rsidRDefault="00085239" w14:paraId="42709B66" w14:textId="0FA6BA6A">
      <w:pPr>
        <w:pStyle w:val="Heading1"/>
        <w:tabs>
          <w:tab w:val="left" w:pos="1276"/>
        </w:tabs>
        <w:spacing w:line="240" w:lineRule="auto"/>
        <w:rPr>
          <w:rFonts w:cs="Arial"/>
          <w:color w:val="000000" w:themeColor="text1"/>
          <w:sz w:val="20"/>
          <w:szCs w:val="20"/>
          <w:lang w:eastAsia="en-GB"/>
        </w:rPr>
      </w:pPr>
      <w:r w:rsidRPr="006671CC">
        <w:rPr>
          <w:rFonts w:cs="Arial"/>
          <w:color w:val="000000" w:themeColor="text1"/>
          <w:sz w:val="20"/>
          <w:szCs w:val="20"/>
        </w:rPr>
        <w:t>INVOICING AND pAYMENT</w:t>
      </w:r>
      <w:r w:rsidRPr="49B45A80" w:rsidR="66A5FC3D">
        <w:rPr>
          <w:rFonts w:cs="Arial"/>
          <w:color w:val="000000" w:themeColor="text1"/>
          <w:sz w:val="20"/>
          <w:szCs w:val="20"/>
        </w:rPr>
        <w:t xml:space="preserve"> </w:t>
      </w:r>
    </w:p>
    <w:p w:rsidRPr="00B81AAC" w:rsidR="00B81AAC" w:rsidP="262AFEA7" w:rsidRDefault="00B81AAC" w14:paraId="72D8C8ED" w14:textId="77777777">
      <w:pPr>
        <w:pStyle w:val="ListParagraph"/>
        <w:tabs>
          <w:tab w:val="left" w:pos="1276"/>
        </w:tabs>
        <w:ind w:left="502"/>
        <w:rPr>
          <w:rFonts w:ascii="Arial" w:hAnsi="Arial" w:eastAsia="Times New Roman" w:cs="Arial"/>
          <w:sz w:val="20"/>
          <w:szCs w:val="20"/>
          <w:lang w:eastAsia="en-GB"/>
        </w:rPr>
      </w:pPr>
    </w:p>
    <w:p w:rsidRPr="00B81AAC" w:rsidR="00B81AAC" w:rsidRDefault="00B81AAC" w14:paraId="1E3BE296" w14:textId="77777777">
      <w:pPr>
        <w:pStyle w:val="ListParagraph"/>
        <w:numPr>
          <w:ilvl w:val="0"/>
          <w:numId w:val="4"/>
        </w:numPr>
        <w:tabs>
          <w:tab w:val="left" w:pos="1276"/>
        </w:tabs>
        <w:rPr>
          <w:rFonts w:ascii="Arial" w:hAnsi="Arial" w:eastAsia="Times New Roman" w:cs="Arial"/>
          <w:vanish/>
          <w:sz w:val="20"/>
          <w:szCs w:val="20"/>
          <w:lang w:eastAsia="en-GB"/>
        </w:rPr>
      </w:pPr>
    </w:p>
    <w:p w:rsidRPr="009C3663" w:rsidR="00085239" w:rsidRDefault="00085239" w14:paraId="4996F344" w14:textId="0930FB2D">
      <w:pPr>
        <w:pStyle w:val="ListParagraph"/>
        <w:numPr>
          <w:ilvl w:val="1"/>
          <w:numId w:val="4"/>
        </w:numPr>
        <w:tabs>
          <w:tab w:val="left" w:pos="1276"/>
        </w:tabs>
        <w:ind w:left="1134" w:hanging="708"/>
        <w:rPr>
          <w:rFonts w:ascii="Arial" w:hAnsi="Arial" w:eastAsia="Times New Roman" w:cs="Arial"/>
          <w:sz w:val="20"/>
          <w:szCs w:val="20"/>
          <w:lang w:eastAsia="en-GB"/>
        </w:rPr>
      </w:pPr>
      <w:r w:rsidRPr="29B41E37">
        <w:rPr>
          <w:rFonts w:ascii="Arial" w:hAnsi="Arial" w:eastAsia="Times New Roman" w:cs="Arial"/>
          <w:sz w:val="20"/>
          <w:szCs w:val="20"/>
          <w:lang w:eastAsia="en-GB"/>
        </w:rPr>
        <w:t>The Council has an active approach to the use of Purchasing / Embedded Purchasing Cards.  Purchasing cards are a cost effective and efficient method of payment</w:t>
      </w:r>
      <w:r w:rsidRPr="29B41E37" w:rsidR="00667005">
        <w:rPr>
          <w:rFonts w:ascii="Arial" w:hAnsi="Arial" w:eastAsia="Times New Roman" w:cs="Arial"/>
          <w:sz w:val="20"/>
          <w:szCs w:val="20"/>
          <w:lang w:eastAsia="en-GB"/>
        </w:rPr>
        <w:t>,</w:t>
      </w:r>
      <w:r w:rsidRPr="29B41E37">
        <w:rPr>
          <w:rFonts w:ascii="Arial" w:hAnsi="Arial" w:eastAsia="Times New Roman" w:cs="Arial"/>
          <w:sz w:val="20"/>
          <w:szCs w:val="20"/>
          <w:lang w:eastAsia="en-GB"/>
        </w:rPr>
        <w:t xml:space="preserve"> providing earlier settlement days and may improve cashflow for Providers by Prompt payment </w:t>
      </w:r>
      <w:r w:rsidRPr="29B41E37">
        <w:rPr>
          <w:rFonts w:ascii="Arial" w:hAnsi="Arial" w:eastAsia="Times New Roman" w:cs="Arial"/>
          <w:sz w:val="20"/>
          <w:szCs w:val="20"/>
          <w:lang w:eastAsia="en-GB"/>
        </w:rPr>
        <w:t>within 4 working days or less (usually within 48 hours)</w:t>
      </w:r>
      <w:r w:rsidRPr="29B41E37" w:rsidR="005B3B51">
        <w:rPr>
          <w:rFonts w:ascii="Arial" w:hAnsi="Arial" w:eastAsia="Times New Roman" w:cs="Arial"/>
          <w:sz w:val="20"/>
          <w:szCs w:val="20"/>
          <w:lang w:eastAsia="en-GB"/>
        </w:rPr>
        <w:t>.</w:t>
      </w:r>
      <w:r w:rsidRPr="29B41E37" w:rsidR="56A98758">
        <w:rPr>
          <w:rFonts w:ascii="Arial" w:hAnsi="Arial" w:eastAsia="Times New Roman" w:cs="Arial"/>
          <w:sz w:val="20"/>
          <w:szCs w:val="20"/>
          <w:lang w:eastAsia="en-GB"/>
        </w:rPr>
        <w:t xml:space="preserve"> See Appendix 3 - Embedded Purchase Card - </w:t>
      </w:r>
      <w:r w:rsidRPr="29B41E37" w:rsidR="31B05BEA">
        <w:rPr>
          <w:rFonts w:ascii="Arial" w:hAnsi="Arial" w:eastAsia="Times New Roman" w:cs="Arial"/>
          <w:sz w:val="20"/>
          <w:szCs w:val="20"/>
          <w:lang w:eastAsia="en-GB"/>
        </w:rPr>
        <w:t>Supplier</w:t>
      </w:r>
      <w:r w:rsidRPr="29B41E37" w:rsidR="56A98758">
        <w:rPr>
          <w:rFonts w:ascii="Arial" w:hAnsi="Arial" w:eastAsia="Times New Roman" w:cs="Arial"/>
          <w:sz w:val="20"/>
          <w:szCs w:val="20"/>
          <w:lang w:eastAsia="en-GB"/>
        </w:rPr>
        <w:t xml:space="preserve"> Information Sheet for further details.</w:t>
      </w:r>
    </w:p>
    <w:p w:rsidRPr="009C3663" w:rsidR="00085239" w:rsidP="00085239" w:rsidRDefault="00085239" w14:paraId="3EFF6459" w14:textId="77777777">
      <w:pPr>
        <w:pStyle w:val="ListParagraph"/>
        <w:tabs>
          <w:tab w:val="left" w:pos="1276"/>
        </w:tabs>
        <w:ind w:left="1134"/>
        <w:rPr>
          <w:rFonts w:ascii="Arial" w:hAnsi="Arial" w:eastAsia="Times New Roman" w:cs="Arial"/>
          <w:sz w:val="20"/>
          <w:szCs w:val="20"/>
          <w:lang w:eastAsia="en-GB"/>
        </w:rPr>
      </w:pPr>
    </w:p>
    <w:p w:rsidR="00D90EFA" w:rsidRDefault="00CB2FAA" w14:paraId="5D047273" w14:textId="77777777">
      <w:pPr>
        <w:pStyle w:val="ListParagraph"/>
        <w:numPr>
          <w:ilvl w:val="1"/>
          <w:numId w:val="4"/>
        </w:numPr>
        <w:tabs>
          <w:tab w:val="left" w:pos="1276"/>
        </w:tabs>
        <w:ind w:left="1134" w:hanging="708"/>
        <w:rPr>
          <w:rFonts w:ascii="Arial" w:hAnsi="Arial" w:eastAsia="Times New Roman" w:cs="Arial"/>
          <w:sz w:val="20"/>
          <w:szCs w:val="20"/>
          <w:lang w:eastAsia="en-GB"/>
        </w:rPr>
      </w:pPr>
      <w:r w:rsidRPr="29B41E37">
        <w:rPr>
          <w:rFonts w:ascii="Arial" w:hAnsi="Arial" w:eastAsia="Times New Roman" w:cs="Arial"/>
          <w:sz w:val="20"/>
          <w:szCs w:val="20"/>
          <w:lang w:eastAsia="en-GB"/>
        </w:rPr>
        <w:t xml:space="preserve">The invoicing profile </w:t>
      </w:r>
      <w:r w:rsidR="00D90EFA">
        <w:rPr>
          <w:rFonts w:ascii="Arial" w:hAnsi="Arial" w:eastAsia="Times New Roman" w:cs="Arial"/>
          <w:sz w:val="20"/>
          <w:szCs w:val="20"/>
          <w:lang w:eastAsia="en-GB"/>
        </w:rPr>
        <w:t>will be as below:</w:t>
      </w:r>
    </w:p>
    <w:p w:rsidRPr="00D90EFA" w:rsidR="00D90EFA" w:rsidP="00D90EFA" w:rsidRDefault="00D90EFA" w14:paraId="0EA79C8B" w14:textId="77777777">
      <w:pPr>
        <w:pStyle w:val="ListParagraph"/>
        <w:rPr>
          <w:rFonts w:ascii="Arial" w:hAnsi="Arial" w:eastAsia="Times New Roman" w:cs="Arial"/>
          <w:sz w:val="20"/>
          <w:szCs w:val="20"/>
          <w:lang w:eastAsia="en-GB"/>
        </w:rPr>
      </w:pPr>
    </w:p>
    <w:p w:rsidRPr="007552AA" w:rsidR="003D2D49" w:rsidP="00B94EF0" w:rsidRDefault="003D2D49" w14:paraId="734A6571" w14:textId="77777777">
      <w:pPr>
        <w:pStyle w:val="ListParagraph"/>
        <w:numPr>
          <w:ilvl w:val="2"/>
          <w:numId w:val="4"/>
        </w:numPr>
        <w:tabs>
          <w:tab w:val="left" w:pos="1276"/>
        </w:tabs>
        <w:ind w:firstLine="196"/>
        <w:rPr>
          <w:rFonts w:ascii="Arial" w:hAnsi="Arial" w:eastAsia="Times New Roman" w:cs="Arial"/>
          <w:b/>
          <w:bCs/>
          <w:sz w:val="20"/>
          <w:szCs w:val="20"/>
          <w:lang w:eastAsia="en-GB"/>
        </w:rPr>
      </w:pPr>
      <w:r w:rsidRPr="007552AA">
        <w:rPr>
          <w:rFonts w:ascii="Arial" w:hAnsi="Arial" w:eastAsia="Times New Roman" w:cs="Arial"/>
          <w:b/>
          <w:bCs/>
          <w:sz w:val="20"/>
          <w:szCs w:val="20"/>
          <w:lang w:eastAsia="en-GB"/>
        </w:rPr>
        <w:t>Implementation charges</w:t>
      </w:r>
    </w:p>
    <w:p w:rsidR="003D2D49" w:rsidP="00B94EF0" w:rsidRDefault="003D2D49" w14:paraId="02A2994D" w14:textId="77777777">
      <w:pPr>
        <w:pStyle w:val="ListParagraph"/>
        <w:numPr>
          <w:ilvl w:val="3"/>
          <w:numId w:val="4"/>
        </w:numPr>
        <w:tabs>
          <w:tab w:val="left" w:pos="1276"/>
        </w:tabs>
        <w:ind w:firstLine="196"/>
        <w:rPr>
          <w:rFonts w:ascii="Arial" w:hAnsi="Arial" w:eastAsia="Times New Roman" w:cs="Arial"/>
          <w:sz w:val="20"/>
          <w:szCs w:val="20"/>
          <w:lang w:eastAsia="en-GB"/>
        </w:rPr>
      </w:pPr>
      <w:r>
        <w:rPr>
          <w:rFonts w:ascii="Arial" w:hAnsi="Arial" w:eastAsia="Times New Roman" w:cs="Arial"/>
          <w:sz w:val="20"/>
          <w:szCs w:val="20"/>
          <w:lang w:eastAsia="en-GB"/>
        </w:rPr>
        <w:t>25% on contract award</w:t>
      </w:r>
    </w:p>
    <w:p w:rsidR="003D2D49" w:rsidP="00B94EF0" w:rsidRDefault="003D2D49" w14:paraId="13E0B2A8" w14:textId="77777777">
      <w:pPr>
        <w:pStyle w:val="ListParagraph"/>
        <w:numPr>
          <w:ilvl w:val="3"/>
          <w:numId w:val="4"/>
        </w:numPr>
        <w:tabs>
          <w:tab w:val="left" w:pos="1276"/>
        </w:tabs>
        <w:ind w:firstLine="196"/>
        <w:rPr>
          <w:rFonts w:ascii="Arial" w:hAnsi="Arial" w:eastAsia="Times New Roman" w:cs="Arial"/>
          <w:sz w:val="20"/>
          <w:szCs w:val="20"/>
          <w:lang w:eastAsia="en-GB"/>
        </w:rPr>
      </w:pPr>
      <w:r>
        <w:rPr>
          <w:rFonts w:ascii="Arial" w:hAnsi="Arial" w:eastAsia="Times New Roman" w:cs="Arial"/>
          <w:sz w:val="20"/>
          <w:szCs w:val="20"/>
          <w:lang w:eastAsia="en-GB"/>
        </w:rPr>
        <w:t>25% on UAT signoff</w:t>
      </w:r>
    </w:p>
    <w:p w:rsidR="003D2D49" w:rsidP="00B94EF0" w:rsidRDefault="003D2D49" w14:paraId="23240098" w14:textId="77777777">
      <w:pPr>
        <w:pStyle w:val="ListParagraph"/>
        <w:numPr>
          <w:ilvl w:val="3"/>
          <w:numId w:val="4"/>
        </w:numPr>
        <w:tabs>
          <w:tab w:val="left" w:pos="1276"/>
        </w:tabs>
        <w:ind w:firstLine="196"/>
        <w:rPr>
          <w:rFonts w:ascii="Arial" w:hAnsi="Arial" w:eastAsia="Times New Roman" w:cs="Arial"/>
          <w:sz w:val="20"/>
          <w:szCs w:val="20"/>
          <w:lang w:eastAsia="en-GB"/>
        </w:rPr>
      </w:pPr>
      <w:r>
        <w:rPr>
          <w:rFonts w:ascii="Arial" w:hAnsi="Arial" w:eastAsia="Times New Roman" w:cs="Arial"/>
          <w:sz w:val="20"/>
          <w:szCs w:val="20"/>
          <w:lang w:eastAsia="en-GB"/>
        </w:rPr>
        <w:t>50% on Go-Live</w:t>
      </w:r>
    </w:p>
    <w:p w:rsidR="00B94EF0" w:rsidP="00B94EF0" w:rsidRDefault="00B94EF0" w14:paraId="2C4FD62D" w14:textId="77777777">
      <w:pPr>
        <w:pStyle w:val="ListParagraph"/>
        <w:tabs>
          <w:tab w:val="left" w:pos="1276"/>
        </w:tabs>
        <w:ind w:left="1440" w:firstLine="196"/>
        <w:rPr>
          <w:rFonts w:ascii="Arial" w:hAnsi="Arial" w:eastAsia="Times New Roman" w:cs="Arial"/>
          <w:sz w:val="20"/>
          <w:szCs w:val="20"/>
          <w:lang w:eastAsia="en-GB"/>
        </w:rPr>
      </w:pPr>
    </w:p>
    <w:p w:rsidRPr="007552AA" w:rsidR="003D2D49" w:rsidP="00B94EF0" w:rsidRDefault="003D2D49" w14:paraId="71B178FD" w14:textId="77777777">
      <w:pPr>
        <w:pStyle w:val="ListParagraph"/>
        <w:numPr>
          <w:ilvl w:val="2"/>
          <w:numId w:val="4"/>
        </w:numPr>
        <w:tabs>
          <w:tab w:val="left" w:pos="1276"/>
        </w:tabs>
        <w:ind w:firstLine="196"/>
        <w:rPr>
          <w:rFonts w:ascii="Arial" w:hAnsi="Arial" w:eastAsia="Times New Roman" w:cs="Arial"/>
          <w:b/>
          <w:bCs/>
          <w:sz w:val="20"/>
          <w:szCs w:val="20"/>
          <w:lang w:eastAsia="en-GB"/>
        </w:rPr>
      </w:pPr>
      <w:r w:rsidRPr="007552AA">
        <w:rPr>
          <w:rFonts w:ascii="Arial" w:hAnsi="Arial" w:eastAsia="Times New Roman" w:cs="Arial"/>
          <w:b/>
          <w:bCs/>
          <w:sz w:val="20"/>
          <w:szCs w:val="20"/>
          <w:lang w:eastAsia="en-GB"/>
        </w:rPr>
        <w:t>Training</w:t>
      </w:r>
    </w:p>
    <w:p w:rsidR="003D2D49" w:rsidP="00B94EF0" w:rsidRDefault="003D2D49" w14:paraId="4D50B0CB" w14:textId="77777777">
      <w:pPr>
        <w:pStyle w:val="ListParagraph"/>
        <w:numPr>
          <w:ilvl w:val="3"/>
          <w:numId w:val="4"/>
        </w:numPr>
        <w:tabs>
          <w:tab w:val="left" w:pos="1276"/>
        </w:tabs>
        <w:ind w:firstLine="196"/>
        <w:rPr>
          <w:rFonts w:ascii="Arial" w:hAnsi="Arial" w:eastAsia="Times New Roman" w:cs="Arial"/>
          <w:sz w:val="20"/>
          <w:szCs w:val="20"/>
          <w:lang w:eastAsia="en-GB"/>
        </w:rPr>
      </w:pPr>
      <w:r>
        <w:rPr>
          <w:rFonts w:ascii="Arial" w:hAnsi="Arial" w:eastAsia="Times New Roman" w:cs="Arial"/>
          <w:sz w:val="20"/>
          <w:szCs w:val="20"/>
          <w:lang w:eastAsia="en-GB"/>
        </w:rPr>
        <w:t>100% on delivery</w:t>
      </w:r>
    </w:p>
    <w:p w:rsidR="00B94EF0" w:rsidP="00B94EF0" w:rsidRDefault="00B94EF0" w14:paraId="3E38CF14" w14:textId="77777777">
      <w:pPr>
        <w:pStyle w:val="ListParagraph"/>
        <w:tabs>
          <w:tab w:val="left" w:pos="1276"/>
        </w:tabs>
        <w:ind w:left="1440" w:firstLine="196"/>
        <w:rPr>
          <w:rFonts w:ascii="Arial" w:hAnsi="Arial" w:eastAsia="Times New Roman" w:cs="Arial"/>
          <w:sz w:val="20"/>
          <w:szCs w:val="20"/>
          <w:lang w:eastAsia="en-GB"/>
        </w:rPr>
      </w:pPr>
    </w:p>
    <w:p w:rsidRPr="007552AA" w:rsidR="0088488F" w:rsidP="00B94EF0" w:rsidRDefault="0088488F" w14:paraId="020D3BCC" w14:textId="77777777">
      <w:pPr>
        <w:pStyle w:val="ListParagraph"/>
        <w:numPr>
          <w:ilvl w:val="2"/>
          <w:numId w:val="4"/>
        </w:numPr>
        <w:tabs>
          <w:tab w:val="left" w:pos="1276"/>
        </w:tabs>
        <w:ind w:firstLine="196"/>
        <w:rPr>
          <w:rFonts w:ascii="Arial" w:hAnsi="Arial" w:eastAsia="Times New Roman" w:cs="Arial"/>
          <w:b/>
          <w:bCs/>
          <w:sz w:val="20"/>
          <w:szCs w:val="20"/>
          <w:lang w:eastAsia="en-GB"/>
        </w:rPr>
      </w:pPr>
      <w:r w:rsidRPr="007552AA">
        <w:rPr>
          <w:rFonts w:ascii="Arial" w:hAnsi="Arial" w:eastAsia="Times New Roman" w:cs="Arial"/>
          <w:b/>
          <w:bCs/>
          <w:sz w:val="20"/>
          <w:szCs w:val="20"/>
          <w:lang w:eastAsia="en-GB"/>
        </w:rPr>
        <w:t>Hosting, Software, Licencing</w:t>
      </w:r>
    </w:p>
    <w:p w:rsidR="0088488F" w:rsidP="00B94EF0" w:rsidRDefault="0088488F" w14:paraId="4F0CD5EF" w14:textId="11254AD0">
      <w:pPr>
        <w:pStyle w:val="ListParagraph"/>
        <w:numPr>
          <w:ilvl w:val="3"/>
          <w:numId w:val="4"/>
        </w:numPr>
        <w:tabs>
          <w:tab w:val="left" w:pos="1276"/>
        </w:tabs>
        <w:ind w:firstLine="196"/>
        <w:rPr>
          <w:rFonts w:ascii="Arial" w:hAnsi="Arial" w:eastAsia="Times New Roman" w:cs="Arial"/>
          <w:sz w:val="20"/>
          <w:szCs w:val="20"/>
          <w:lang w:eastAsia="en-GB"/>
        </w:rPr>
      </w:pPr>
      <w:r>
        <w:rPr>
          <w:rFonts w:ascii="Arial" w:hAnsi="Arial" w:eastAsia="Times New Roman" w:cs="Arial"/>
          <w:sz w:val="20"/>
          <w:szCs w:val="20"/>
          <w:lang w:eastAsia="en-GB"/>
        </w:rPr>
        <w:t>Payable monthly</w:t>
      </w:r>
    </w:p>
    <w:p w:rsidR="00B94EF0" w:rsidP="00B94EF0" w:rsidRDefault="00B94EF0" w14:paraId="041A94A5" w14:textId="77777777">
      <w:pPr>
        <w:pStyle w:val="ListParagraph"/>
        <w:tabs>
          <w:tab w:val="left" w:pos="1276"/>
        </w:tabs>
        <w:ind w:left="1440" w:firstLine="196"/>
        <w:rPr>
          <w:rFonts w:ascii="Arial" w:hAnsi="Arial" w:eastAsia="Times New Roman" w:cs="Arial"/>
          <w:sz w:val="20"/>
          <w:szCs w:val="20"/>
          <w:lang w:eastAsia="en-GB"/>
        </w:rPr>
      </w:pPr>
    </w:p>
    <w:p w:rsidRPr="007552AA" w:rsidR="0088488F" w:rsidP="00B94EF0" w:rsidRDefault="007C3AEA" w14:paraId="30C23127" w14:textId="1AFAFFC5">
      <w:pPr>
        <w:pStyle w:val="ListParagraph"/>
        <w:numPr>
          <w:ilvl w:val="2"/>
          <w:numId w:val="4"/>
        </w:numPr>
        <w:tabs>
          <w:tab w:val="left" w:pos="1276"/>
        </w:tabs>
        <w:ind w:firstLine="196"/>
        <w:rPr>
          <w:rFonts w:ascii="Arial" w:hAnsi="Arial" w:eastAsia="Times New Roman" w:cs="Arial"/>
          <w:b/>
          <w:bCs/>
          <w:sz w:val="20"/>
          <w:szCs w:val="20"/>
          <w:lang w:eastAsia="en-GB"/>
        </w:rPr>
      </w:pPr>
      <w:r w:rsidRPr="007552AA">
        <w:rPr>
          <w:rFonts w:ascii="Arial" w:hAnsi="Arial" w:eastAsia="Times New Roman" w:cs="Arial"/>
          <w:b/>
          <w:bCs/>
          <w:sz w:val="20"/>
          <w:szCs w:val="20"/>
          <w:lang w:eastAsia="en-GB"/>
        </w:rPr>
        <w:t>Support and maintenance (including annual PEN testing)</w:t>
      </w:r>
    </w:p>
    <w:p w:rsidR="007C3AEA" w:rsidP="00B94EF0" w:rsidRDefault="007C3AEA" w14:paraId="75BF4BEA" w14:textId="77777777">
      <w:pPr>
        <w:pStyle w:val="ListParagraph"/>
        <w:numPr>
          <w:ilvl w:val="3"/>
          <w:numId w:val="4"/>
        </w:numPr>
        <w:tabs>
          <w:tab w:val="left" w:pos="1276"/>
        </w:tabs>
        <w:ind w:firstLine="196"/>
        <w:rPr>
          <w:rFonts w:ascii="Arial" w:hAnsi="Arial" w:eastAsia="Times New Roman" w:cs="Arial"/>
          <w:sz w:val="20"/>
          <w:szCs w:val="20"/>
          <w:lang w:eastAsia="en-GB"/>
        </w:rPr>
      </w:pPr>
      <w:r>
        <w:rPr>
          <w:rFonts w:ascii="Arial" w:hAnsi="Arial" w:eastAsia="Times New Roman" w:cs="Arial"/>
          <w:sz w:val="20"/>
          <w:szCs w:val="20"/>
          <w:lang w:eastAsia="en-GB"/>
        </w:rPr>
        <w:t>Payable monthly</w:t>
      </w:r>
    </w:p>
    <w:p w:rsidR="00B94EF0" w:rsidP="00B94EF0" w:rsidRDefault="00B94EF0" w14:paraId="476AC58C" w14:textId="77777777">
      <w:pPr>
        <w:pStyle w:val="ListParagraph"/>
        <w:tabs>
          <w:tab w:val="left" w:pos="1276"/>
        </w:tabs>
        <w:ind w:left="1440" w:firstLine="196"/>
        <w:rPr>
          <w:rFonts w:ascii="Arial" w:hAnsi="Arial" w:eastAsia="Times New Roman" w:cs="Arial"/>
          <w:sz w:val="20"/>
          <w:szCs w:val="20"/>
          <w:lang w:eastAsia="en-GB"/>
        </w:rPr>
      </w:pPr>
    </w:p>
    <w:p w:rsidRPr="007552AA" w:rsidR="007C3AEA" w:rsidP="00B94EF0" w:rsidRDefault="007C3AEA" w14:paraId="55F5EA5D" w14:textId="662AEFE3">
      <w:pPr>
        <w:pStyle w:val="ListParagraph"/>
        <w:numPr>
          <w:ilvl w:val="2"/>
          <w:numId w:val="4"/>
        </w:numPr>
        <w:tabs>
          <w:tab w:val="left" w:pos="1276"/>
        </w:tabs>
        <w:ind w:firstLine="196"/>
        <w:rPr>
          <w:rFonts w:ascii="Arial" w:hAnsi="Arial" w:eastAsia="Times New Roman" w:cs="Arial"/>
          <w:b/>
          <w:bCs/>
          <w:sz w:val="20"/>
          <w:szCs w:val="20"/>
          <w:lang w:eastAsia="en-GB"/>
        </w:rPr>
      </w:pPr>
      <w:r w:rsidRPr="007552AA">
        <w:rPr>
          <w:rFonts w:ascii="Arial" w:hAnsi="Arial" w:eastAsia="Times New Roman" w:cs="Arial"/>
          <w:b/>
          <w:bCs/>
          <w:sz w:val="20"/>
          <w:szCs w:val="20"/>
          <w:lang w:eastAsia="en-GB"/>
        </w:rPr>
        <w:t>Any additional costs</w:t>
      </w:r>
    </w:p>
    <w:p w:rsidR="007C3AEA" w:rsidP="00B94EF0" w:rsidRDefault="007C3AEA" w14:paraId="300457EB" w14:textId="18F10A3F">
      <w:pPr>
        <w:pStyle w:val="ListParagraph"/>
        <w:numPr>
          <w:ilvl w:val="3"/>
          <w:numId w:val="4"/>
        </w:numPr>
        <w:tabs>
          <w:tab w:val="left" w:pos="1276"/>
        </w:tabs>
        <w:ind w:firstLine="196"/>
        <w:rPr>
          <w:rFonts w:ascii="Arial" w:hAnsi="Arial" w:eastAsia="Times New Roman" w:cs="Arial"/>
          <w:sz w:val="20"/>
          <w:szCs w:val="20"/>
          <w:lang w:eastAsia="en-GB"/>
        </w:rPr>
      </w:pPr>
      <w:r>
        <w:rPr>
          <w:rFonts w:ascii="Arial" w:hAnsi="Arial" w:eastAsia="Times New Roman" w:cs="Arial"/>
          <w:sz w:val="20"/>
          <w:szCs w:val="20"/>
          <w:lang w:eastAsia="en-GB"/>
        </w:rPr>
        <w:t>Payable monthly</w:t>
      </w:r>
    </w:p>
    <w:p w:rsidRPr="00CB2FAA" w:rsidR="00F81DFF" w:rsidP="007C3AEA" w:rsidRDefault="00F81DFF" w14:paraId="2F3671AF" w14:textId="77777777">
      <w:pPr>
        <w:pStyle w:val="ListParagraph"/>
        <w:tabs>
          <w:tab w:val="left" w:pos="1276"/>
        </w:tabs>
        <w:ind w:left="1134"/>
        <w:rPr>
          <w:rFonts w:ascii="Arial" w:hAnsi="Arial" w:eastAsia="Times New Roman" w:cs="Arial"/>
          <w:sz w:val="20"/>
          <w:szCs w:val="20"/>
          <w:lang w:eastAsia="en-GB"/>
        </w:rPr>
      </w:pPr>
    </w:p>
    <w:p w:rsidR="00085239" w:rsidRDefault="00085239" w14:paraId="0E4D02E1" w14:textId="77777777">
      <w:pPr>
        <w:rPr>
          <w:rFonts w:ascii="Arial" w:hAnsi="Arial" w:eastAsia="Times New Roman" w:cs="Arial"/>
          <w:b/>
          <w:bCs/>
          <w:color w:val="0070C0"/>
          <w:sz w:val="20"/>
          <w:szCs w:val="20"/>
          <w:lang w:eastAsia="en-GB"/>
        </w:rPr>
      </w:pPr>
    </w:p>
    <w:p w:rsidR="006671CC" w:rsidRDefault="006671CC" w14:paraId="750C8C5F" w14:textId="77777777">
      <w:pPr>
        <w:rPr>
          <w:rFonts w:ascii="Arial" w:hAnsi="Arial" w:eastAsia="Times New Roman" w:cs="Arial"/>
          <w:b/>
          <w:bCs/>
          <w:color w:val="0070C0"/>
          <w:sz w:val="20"/>
          <w:szCs w:val="20"/>
          <w:lang w:eastAsia="en-GB"/>
        </w:rPr>
      </w:pPr>
    </w:p>
    <w:p w:rsidR="006671CC" w:rsidRDefault="006671CC" w14:paraId="1BFD23E2" w14:textId="77777777">
      <w:pPr>
        <w:rPr>
          <w:rFonts w:ascii="Arial" w:hAnsi="Arial" w:eastAsia="Times New Roman" w:cs="Arial"/>
          <w:b/>
          <w:bCs/>
          <w:color w:val="0070C0"/>
          <w:sz w:val="20"/>
          <w:szCs w:val="20"/>
          <w:lang w:eastAsia="en-GB"/>
        </w:rPr>
      </w:pPr>
    </w:p>
    <w:p w:rsidR="006671CC" w:rsidRDefault="006671CC" w14:paraId="61CE7D89" w14:textId="77777777">
      <w:pPr>
        <w:rPr>
          <w:rFonts w:ascii="Arial" w:hAnsi="Arial" w:eastAsia="Times New Roman" w:cs="Arial"/>
          <w:b/>
          <w:bCs/>
          <w:color w:val="0070C0"/>
          <w:sz w:val="20"/>
          <w:szCs w:val="20"/>
          <w:lang w:eastAsia="en-GB"/>
        </w:rPr>
      </w:pPr>
    </w:p>
    <w:p w:rsidR="006671CC" w:rsidRDefault="006671CC" w14:paraId="6C21C82F" w14:textId="77777777">
      <w:pPr>
        <w:rPr>
          <w:rFonts w:ascii="Arial" w:hAnsi="Arial" w:eastAsia="Times New Roman" w:cs="Arial"/>
          <w:b/>
          <w:bCs/>
          <w:color w:val="0070C0"/>
          <w:sz w:val="20"/>
          <w:szCs w:val="20"/>
          <w:lang w:eastAsia="en-GB"/>
        </w:rPr>
      </w:pPr>
    </w:p>
    <w:p w:rsidR="006671CC" w:rsidRDefault="006671CC" w14:paraId="798E83C7" w14:textId="77777777">
      <w:pPr>
        <w:rPr>
          <w:rFonts w:ascii="Arial" w:hAnsi="Arial" w:eastAsia="Times New Roman" w:cs="Arial"/>
          <w:b/>
          <w:bCs/>
          <w:color w:val="0070C0"/>
          <w:sz w:val="20"/>
          <w:szCs w:val="20"/>
          <w:lang w:eastAsia="en-GB"/>
        </w:rPr>
      </w:pPr>
    </w:p>
    <w:p w:rsidR="006671CC" w:rsidRDefault="006671CC" w14:paraId="3A8712AC" w14:textId="77777777">
      <w:pPr>
        <w:rPr>
          <w:rFonts w:ascii="Arial" w:hAnsi="Arial" w:eastAsia="Times New Roman" w:cs="Arial"/>
          <w:b/>
          <w:bCs/>
          <w:color w:val="0070C0"/>
          <w:sz w:val="20"/>
          <w:szCs w:val="20"/>
          <w:lang w:eastAsia="en-GB"/>
        </w:rPr>
      </w:pPr>
    </w:p>
    <w:p w:rsidR="006671CC" w:rsidRDefault="006671CC" w14:paraId="4F12F9FF" w14:textId="77777777">
      <w:pPr>
        <w:rPr>
          <w:rFonts w:ascii="Arial" w:hAnsi="Arial" w:eastAsia="Times New Roman" w:cs="Arial"/>
          <w:b/>
          <w:bCs/>
          <w:color w:val="0070C0"/>
          <w:sz w:val="20"/>
          <w:szCs w:val="20"/>
          <w:lang w:eastAsia="en-GB"/>
        </w:rPr>
      </w:pPr>
    </w:p>
    <w:p w:rsidR="006671CC" w:rsidRDefault="006671CC" w14:paraId="6EC9765F" w14:textId="77777777">
      <w:pPr>
        <w:rPr>
          <w:rFonts w:ascii="Arial" w:hAnsi="Arial" w:eastAsia="Times New Roman" w:cs="Arial"/>
          <w:b/>
          <w:bCs/>
          <w:color w:val="0070C0"/>
          <w:sz w:val="20"/>
          <w:szCs w:val="20"/>
          <w:lang w:eastAsia="en-GB"/>
        </w:rPr>
      </w:pPr>
    </w:p>
    <w:p w:rsidR="006671CC" w:rsidRDefault="006671CC" w14:paraId="3E0A9537" w14:textId="77777777">
      <w:pPr>
        <w:rPr>
          <w:rFonts w:ascii="Arial" w:hAnsi="Arial" w:eastAsia="Times New Roman" w:cs="Arial"/>
          <w:b/>
          <w:bCs/>
          <w:color w:val="0070C0"/>
          <w:sz w:val="20"/>
          <w:szCs w:val="20"/>
          <w:lang w:eastAsia="en-GB"/>
        </w:rPr>
      </w:pPr>
    </w:p>
    <w:p w:rsidR="00CB2FAA" w:rsidRDefault="00CB2FAA" w14:paraId="0EBB23FC" w14:textId="77777777">
      <w:pPr>
        <w:rPr>
          <w:rFonts w:ascii="Arial" w:hAnsi="Arial" w:eastAsia="Times New Roman" w:cs="Arial"/>
          <w:b/>
          <w:bCs/>
          <w:caps/>
          <w:color w:val="000000" w:themeColor="text1"/>
          <w:kern w:val="28"/>
          <w:sz w:val="20"/>
          <w:szCs w:val="20"/>
        </w:rPr>
      </w:pPr>
      <w:r>
        <w:rPr>
          <w:rFonts w:cs="Arial"/>
          <w:color w:val="000000" w:themeColor="text1"/>
          <w:sz w:val="20"/>
          <w:szCs w:val="20"/>
        </w:rPr>
        <w:br w:type="page"/>
      </w:r>
    </w:p>
    <w:p w:rsidRPr="009C3663" w:rsidR="00C30E3A" w:rsidP="00C30E3A" w:rsidRDefault="00C30E3A" w14:paraId="4B372E27" w14:textId="584FF6C7">
      <w:pPr>
        <w:pStyle w:val="Heading1"/>
        <w:numPr>
          <w:ilvl w:val="0"/>
          <w:numId w:val="0"/>
        </w:numPr>
        <w:ind w:left="567" w:hanging="567"/>
        <w:jc w:val="center"/>
        <w:rPr>
          <w:rFonts w:cs="Arial"/>
          <w:color w:val="000000" w:themeColor="text1"/>
          <w:sz w:val="20"/>
          <w:szCs w:val="20"/>
        </w:rPr>
      </w:pPr>
      <w:r w:rsidRPr="009C3663">
        <w:rPr>
          <w:rFonts w:cs="Arial"/>
          <w:color w:val="000000" w:themeColor="text1"/>
          <w:sz w:val="20"/>
          <w:szCs w:val="20"/>
        </w:rPr>
        <w:t>Addendum A – IT Background Information</w:t>
      </w:r>
    </w:p>
    <w:p w:rsidRPr="009C3663" w:rsidR="00C30E3A" w:rsidP="00C30E3A" w:rsidRDefault="00C30E3A" w14:paraId="1D1BF735" w14:textId="2A548FA9">
      <w:pPr>
        <w:ind w:left="720"/>
        <w:contextualSpacing/>
        <w:rPr>
          <w:rFonts w:ascii="Arial" w:hAnsi="Arial" w:cs="Arial"/>
          <w:sz w:val="20"/>
          <w:szCs w:val="20"/>
        </w:rPr>
      </w:pPr>
      <w:r w:rsidRPr="009C3663">
        <w:rPr>
          <w:rFonts w:ascii="Arial" w:hAnsi="Arial" w:cs="Arial"/>
          <w:sz w:val="20"/>
          <w:szCs w:val="20"/>
        </w:rPr>
        <w:t xml:space="preserve">This Addendum provides bidders with overview information about the current IT infrastructure, services, and support, including any standards/policies/technical requirements. This will allow bidders to gain an understanding to ensure appropriateness of their solution(s) and enable them to provide an accurate pricing for the implementation and running of their services. </w:t>
      </w:r>
    </w:p>
    <w:p w:rsidRPr="009C3663" w:rsidR="00C30E3A" w:rsidP="00C30E3A" w:rsidRDefault="00C30E3A" w14:paraId="54E77023" w14:textId="77777777">
      <w:pPr>
        <w:ind w:left="720"/>
        <w:contextualSpacing/>
        <w:rPr>
          <w:rFonts w:ascii="Arial" w:hAnsi="Arial" w:cs="Arial"/>
          <w:sz w:val="20"/>
          <w:szCs w:val="20"/>
        </w:rPr>
      </w:pPr>
    </w:p>
    <w:p w:rsidRPr="009C3663" w:rsidR="00C30E3A" w:rsidP="00C30E3A" w:rsidRDefault="00C30E3A" w14:paraId="4DC5DE48" w14:textId="77777777">
      <w:pPr>
        <w:ind w:left="720"/>
        <w:contextualSpacing/>
        <w:rPr>
          <w:rFonts w:ascii="Arial" w:hAnsi="Arial" w:cs="Arial"/>
          <w:sz w:val="20"/>
          <w:szCs w:val="20"/>
        </w:rPr>
      </w:pPr>
      <w:r w:rsidRPr="009C3663">
        <w:rPr>
          <w:rFonts w:ascii="Arial" w:hAnsi="Arial" w:cs="Arial"/>
          <w:sz w:val="20"/>
          <w:szCs w:val="20"/>
        </w:rPr>
        <w:t>The Council has an in-house IT Services function which provides the following services: Desktop services, Server &amp; virtualisation technologies, Data Centre Management, Applications (both in-house developed and commercial off the shelf packages), Web Services, Corporate Business Systems Support, Database Management, Auxiliary services, Network, Telephony and Security services.</w:t>
      </w:r>
    </w:p>
    <w:p w:rsidRPr="009C3663" w:rsidR="00C30E3A" w:rsidP="00C30E3A" w:rsidRDefault="00C30E3A" w14:paraId="3AED5BC1" w14:textId="77777777">
      <w:pPr>
        <w:ind w:left="720"/>
        <w:contextualSpacing/>
        <w:rPr>
          <w:rFonts w:ascii="Arial" w:hAnsi="Arial" w:cs="Arial"/>
          <w:sz w:val="20"/>
          <w:szCs w:val="20"/>
        </w:rPr>
      </w:pPr>
    </w:p>
    <w:p w:rsidRPr="009C3663" w:rsidR="00C30E3A" w:rsidP="00C30E3A" w:rsidRDefault="00C30E3A" w14:paraId="3EE5CEA9" w14:textId="77777777">
      <w:pPr>
        <w:ind w:left="720"/>
        <w:contextualSpacing/>
        <w:rPr>
          <w:rFonts w:ascii="Arial" w:hAnsi="Arial" w:cs="Arial"/>
          <w:sz w:val="20"/>
          <w:szCs w:val="20"/>
        </w:rPr>
      </w:pPr>
      <w:r w:rsidRPr="009C3663">
        <w:rPr>
          <w:rFonts w:ascii="Arial" w:hAnsi="Arial" w:cs="Arial"/>
          <w:sz w:val="20"/>
          <w:szCs w:val="20"/>
        </w:rPr>
        <w:t xml:space="preserve">Access to the Council’s network provides access to the following IT services: - </w:t>
      </w:r>
    </w:p>
    <w:p w:rsidRPr="009C3663" w:rsidR="00C30E3A" w:rsidRDefault="00C30E3A" w14:paraId="1135F12E" w14:textId="77777777">
      <w:pPr>
        <w:pStyle w:val="ListBullet"/>
        <w:numPr>
          <w:ilvl w:val="0"/>
          <w:numId w:val="5"/>
        </w:numPr>
        <w:tabs>
          <w:tab w:val="num" w:pos="709"/>
        </w:tabs>
        <w:spacing w:after="0" w:line="240" w:lineRule="auto"/>
        <w:ind w:left="1843" w:hanging="357"/>
        <w:rPr>
          <w:rFonts w:cs="Arial"/>
          <w:sz w:val="20"/>
          <w:szCs w:val="20"/>
        </w:rPr>
      </w:pPr>
      <w:r w:rsidRPr="009C3663">
        <w:rPr>
          <w:rFonts w:cs="Arial"/>
          <w:sz w:val="20"/>
          <w:szCs w:val="20"/>
        </w:rPr>
        <w:t xml:space="preserve">Email </w:t>
      </w:r>
    </w:p>
    <w:p w:rsidRPr="009C3663" w:rsidR="00C30E3A" w:rsidRDefault="00C30E3A" w14:paraId="5D7225A3" w14:textId="77777777">
      <w:pPr>
        <w:pStyle w:val="ListBullet"/>
        <w:numPr>
          <w:ilvl w:val="0"/>
          <w:numId w:val="5"/>
        </w:numPr>
        <w:tabs>
          <w:tab w:val="num" w:pos="709"/>
        </w:tabs>
        <w:spacing w:after="0" w:line="240" w:lineRule="auto"/>
        <w:ind w:left="1843" w:hanging="357"/>
        <w:rPr>
          <w:rFonts w:cs="Arial"/>
          <w:sz w:val="20"/>
          <w:szCs w:val="20"/>
        </w:rPr>
      </w:pPr>
      <w:r w:rsidRPr="009C3663">
        <w:rPr>
          <w:rFonts w:cs="Arial"/>
          <w:sz w:val="20"/>
          <w:szCs w:val="20"/>
        </w:rPr>
        <w:t xml:space="preserve">Servers </w:t>
      </w:r>
    </w:p>
    <w:p w:rsidRPr="009C3663" w:rsidR="00C30E3A" w:rsidRDefault="00C30E3A" w14:paraId="7F1AB354" w14:textId="77777777">
      <w:pPr>
        <w:pStyle w:val="ListBullet"/>
        <w:numPr>
          <w:ilvl w:val="0"/>
          <w:numId w:val="5"/>
        </w:numPr>
        <w:tabs>
          <w:tab w:val="num" w:pos="709"/>
        </w:tabs>
        <w:spacing w:after="0" w:line="240" w:lineRule="auto"/>
        <w:ind w:left="1843" w:hanging="357"/>
        <w:rPr>
          <w:rFonts w:cs="Arial"/>
          <w:sz w:val="20"/>
          <w:szCs w:val="20"/>
        </w:rPr>
      </w:pPr>
      <w:r w:rsidRPr="009C3663">
        <w:rPr>
          <w:rFonts w:cs="Arial"/>
          <w:sz w:val="20"/>
          <w:szCs w:val="20"/>
        </w:rPr>
        <w:t>Storage</w:t>
      </w:r>
    </w:p>
    <w:p w:rsidRPr="009C3663" w:rsidR="00C30E3A" w:rsidRDefault="00C30E3A" w14:paraId="3E5EAAE8" w14:textId="77777777">
      <w:pPr>
        <w:pStyle w:val="ListBullet"/>
        <w:numPr>
          <w:ilvl w:val="0"/>
          <w:numId w:val="5"/>
        </w:numPr>
        <w:tabs>
          <w:tab w:val="num" w:pos="709"/>
        </w:tabs>
        <w:spacing w:after="0" w:line="240" w:lineRule="auto"/>
        <w:ind w:left="1843" w:hanging="357"/>
        <w:rPr>
          <w:rFonts w:cs="Arial"/>
          <w:sz w:val="20"/>
          <w:szCs w:val="20"/>
        </w:rPr>
      </w:pPr>
      <w:r w:rsidRPr="009C3663">
        <w:rPr>
          <w:rFonts w:cs="Arial"/>
          <w:sz w:val="20"/>
          <w:szCs w:val="20"/>
        </w:rPr>
        <w:t xml:space="preserve">Backup and recovery </w:t>
      </w:r>
    </w:p>
    <w:p w:rsidRPr="009C3663" w:rsidR="00C30E3A" w:rsidRDefault="00C30E3A" w14:paraId="50CF56D4" w14:textId="77777777">
      <w:pPr>
        <w:pStyle w:val="ListBullet"/>
        <w:numPr>
          <w:ilvl w:val="0"/>
          <w:numId w:val="5"/>
        </w:numPr>
        <w:tabs>
          <w:tab w:val="num" w:pos="709"/>
        </w:tabs>
        <w:spacing w:after="0" w:line="240" w:lineRule="auto"/>
        <w:ind w:left="1843" w:hanging="357"/>
        <w:rPr>
          <w:rFonts w:cs="Arial"/>
          <w:sz w:val="20"/>
          <w:szCs w:val="20"/>
        </w:rPr>
      </w:pPr>
      <w:r w:rsidRPr="009C3663">
        <w:rPr>
          <w:rFonts w:cs="Arial"/>
          <w:sz w:val="20"/>
          <w:szCs w:val="20"/>
        </w:rPr>
        <w:t>Disaster Recovery</w:t>
      </w:r>
    </w:p>
    <w:p w:rsidRPr="009C3663" w:rsidR="00C30E3A" w:rsidRDefault="00C30E3A" w14:paraId="3D42E6F8" w14:textId="77777777">
      <w:pPr>
        <w:pStyle w:val="ListBullet"/>
        <w:numPr>
          <w:ilvl w:val="0"/>
          <w:numId w:val="5"/>
        </w:numPr>
        <w:tabs>
          <w:tab w:val="num" w:pos="709"/>
        </w:tabs>
        <w:spacing w:after="0" w:line="240" w:lineRule="auto"/>
        <w:ind w:left="1843" w:hanging="357"/>
        <w:rPr>
          <w:rFonts w:cs="Arial"/>
          <w:sz w:val="20"/>
          <w:szCs w:val="20"/>
        </w:rPr>
      </w:pPr>
      <w:r w:rsidRPr="009C3663">
        <w:rPr>
          <w:rFonts w:cs="Arial"/>
          <w:sz w:val="20"/>
          <w:szCs w:val="20"/>
        </w:rPr>
        <w:t>Corporate Applications such as SAP, SharePoint / Electronic Document Management etc.</w:t>
      </w:r>
    </w:p>
    <w:p w:rsidRPr="009C3663" w:rsidR="00C30E3A" w:rsidRDefault="00C30E3A" w14:paraId="4AA39DC5" w14:textId="77777777">
      <w:pPr>
        <w:pStyle w:val="ListBullet"/>
        <w:numPr>
          <w:ilvl w:val="0"/>
          <w:numId w:val="5"/>
        </w:numPr>
        <w:tabs>
          <w:tab w:val="num" w:pos="709"/>
        </w:tabs>
        <w:spacing w:after="0" w:line="240" w:lineRule="auto"/>
        <w:ind w:left="1843" w:hanging="357"/>
        <w:rPr>
          <w:rFonts w:cs="Arial"/>
          <w:sz w:val="20"/>
          <w:szCs w:val="20"/>
        </w:rPr>
      </w:pPr>
      <w:r w:rsidRPr="009C3663">
        <w:rPr>
          <w:rFonts w:cs="Arial"/>
          <w:sz w:val="20"/>
          <w:szCs w:val="20"/>
        </w:rPr>
        <w:t xml:space="preserve">Mobile and telephony services </w:t>
      </w:r>
    </w:p>
    <w:p w:rsidRPr="009C3663" w:rsidR="00C30E3A" w:rsidP="00C30E3A" w:rsidRDefault="00C30E3A" w14:paraId="01E87B11" w14:textId="77777777">
      <w:pPr>
        <w:pStyle w:val="ListBullet"/>
        <w:numPr>
          <w:ilvl w:val="0"/>
          <w:numId w:val="0"/>
        </w:numPr>
        <w:spacing w:after="0" w:line="240" w:lineRule="auto"/>
        <w:ind w:left="360" w:hanging="360"/>
        <w:rPr>
          <w:rFonts w:cs="Arial"/>
          <w:sz w:val="20"/>
          <w:szCs w:val="20"/>
        </w:rPr>
      </w:pPr>
    </w:p>
    <w:p w:rsidRPr="009C3663" w:rsidR="00FA0D6C" w:rsidP="00FA0D6C" w:rsidRDefault="00FA0D6C" w14:paraId="17015433" w14:textId="77777777">
      <w:pPr>
        <w:ind w:left="720"/>
        <w:contextualSpacing/>
        <w:rPr>
          <w:rFonts w:ascii="Arial" w:hAnsi="Arial" w:cs="Arial"/>
          <w:sz w:val="20"/>
          <w:szCs w:val="20"/>
        </w:rPr>
      </w:pPr>
      <w:r w:rsidRPr="009C3663">
        <w:rPr>
          <w:rFonts w:ascii="Arial" w:hAnsi="Arial" w:cs="Arial"/>
          <w:sz w:val="20"/>
          <w:szCs w:val="20"/>
        </w:rPr>
        <w:t>The Council uses Entra ID Premium P1 tenant with M365 E3.</w:t>
      </w:r>
    </w:p>
    <w:p w:rsidRPr="009C3663" w:rsidR="00FA0D6C" w:rsidP="00FA0D6C" w:rsidRDefault="00FA0D6C" w14:paraId="3F9E60B8" w14:textId="77777777">
      <w:pPr>
        <w:ind w:left="720"/>
        <w:contextualSpacing/>
        <w:rPr>
          <w:rFonts w:ascii="Arial" w:hAnsi="Arial" w:cs="Arial"/>
          <w:sz w:val="20"/>
          <w:szCs w:val="20"/>
        </w:rPr>
      </w:pPr>
    </w:p>
    <w:p w:rsidRPr="009C3663" w:rsidR="00FA0D6C" w:rsidP="00FA0D6C" w:rsidRDefault="00FA0D6C" w14:paraId="5DC24C8F" w14:textId="1E04F7AD">
      <w:pPr>
        <w:ind w:left="720"/>
        <w:contextualSpacing/>
        <w:rPr>
          <w:rFonts w:ascii="Arial" w:hAnsi="Arial" w:cs="Arial"/>
          <w:sz w:val="20"/>
          <w:szCs w:val="20"/>
        </w:rPr>
      </w:pPr>
      <w:r w:rsidRPr="009C3663">
        <w:rPr>
          <w:rFonts w:ascii="Arial" w:hAnsi="Arial" w:cs="Arial"/>
          <w:sz w:val="20"/>
          <w:szCs w:val="20"/>
        </w:rPr>
        <w:t>The Council’s automation tool of choice is Microsoft Power Automate.</w:t>
      </w:r>
    </w:p>
    <w:p w:rsidRPr="009C3663" w:rsidR="00FA0D6C" w:rsidP="00C30E3A" w:rsidRDefault="00FA0D6C" w14:paraId="7851502B" w14:textId="77777777">
      <w:pPr>
        <w:ind w:left="720"/>
        <w:contextualSpacing/>
        <w:rPr>
          <w:rFonts w:ascii="Arial" w:hAnsi="Arial" w:cs="Arial"/>
          <w:sz w:val="20"/>
          <w:szCs w:val="20"/>
        </w:rPr>
      </w:pPr>
    </w:p>
    <w:p w:rsidRPr="009C3663" w:rsidR="00C30E3A" w:rsidP="00C30E3A" w:rsidRDefault="00C30E3A" w14:paraId="143A9F20" w14:textId="39F14783">
      <w:pPr>
        <w:ind w:left="720"/>
        <w:contextualSpacing/>
        <w:rPr>
          <w:rFonts w:ascii="Arial" w:hAnsi="Arial" w:cs="Arial"/>
          <w:sz w:val="20"/>
          <w:szCs w:val="20"/>
        </w:rPr>
      </w:pPr>
      <w:r w:rsidRPr="009C3663">
        <w:rPr>
          <w:rFonts w:ascii="Arial" w:hAnsi="Arial" w:cs="Arial"/>
          <w:sz w:val="20"/>
          <w:szCs w:val="20"/>
        </w:rPr>
        <w:t>The server solutions are virtual running any of the following operating systems; Windows OS, AIX OS, Linux Redhat. VMware ESXi is the primary hypervisor used for the server estate.</w:t>
      </w:r>
    </w:p>
    <w:p w:rsidRPr="009C3663" w:rsidR="00C30E3A" w:rsidP="00C30E3A" w:rsidRDefault="00C30E3A" w14:paraId="27F756C8" w14:textId="77777777">
      <w:pPr>
        <w:ind w:left="720"/>
        <w:contextualSpacing/>
        <w:rPr>
          <w:rFonts w:ascii="Arial" w:hAnsi="Arial" w:cs="Arial"/>
          <w:sz w:val="20"/>
          <w:szCs w:val="20"/>
        </w:rPr>
      </w:pPr>
    </w:p>
    <w:p w:rsidRPr="009C3663" w:rsidR="00C30E3A" w:rsidP="00C30E3A" w:rsidRDefault="00C30E3A" w14:paraId="56C90D6C" w14:textId="77777777">
      <w:pPr>
        <w:ind w:left="720"/>
        <w:contextualSpacing/>
        <w:rPr>
          <w:rFonts w:ascii="Arial" w:hAnsi="Arial" w:cs="Arial"/>
          <w:sz w:val="20"/>
          <w:szCs w:val="20"/>
        </w:rPr>
      </w:pPr>
      <w:r w:rsidRPr="009C3663">
        <w:rPr>
          <w:rFonts w:ascii="Arial" w:hAnsi="Arial" w:cs="Arial"/>
          <w:sz w:val="20"/>
          <w:szCs w:val="20"/>
        </w:rPr>
        <w:t xml:space="preserve">The Council’s solution for telephony services is Mitel, preferably VOIP. </w:t>
      </w:r>
    </w:p>
    <w:p w:rsidRPr="009C3663" w:rsidR="00C30E3A" w:rsidP="00C30E3A" w:rsidRDefault="00C30E3A" w14:paraId="7A14CF1C" w14:textId="77777777">
      <w:pPr>
        <w:ind w:left="720"/>
        <w:contextualSpacing/>
        <w:rPr>
          <w:rFonts w:ascii="Arial" w:hAnsi="Arial" w:cs="Arial"/>
          <w:sz w:val="20"/>
          <w:szCs w:val="20"/>
          <w:highlight w:val="yellow"/>
        </w:rPr>
      </w:pPr>
    </w:p>
    <w:p w:rsidRPr="009C3663" w:rsidR="00451754" w:rsidP="00451754" w:rsidRDefault="00451754" w14:paraId="0D37DFD7" w14:textId="77845FA8">
      <w:pPr>
        <w:ind w:left="720"/>
        <w:contextualSpacing/>
        <w:rPr>
          <w:rFonts w:ascii="Arial" w:hAnsi="Arial" w:cs="Arial"/>
          <w:sz w:val="20"/>
          <w:szCs w:val="20"/>
        </w:rPr>
      </w:pPr>
      <w:r w:rsidRPr="009C3663">
        <w:rPr>
          <w:rFonts w:ascii="Arial" w:hAnsi="Arial" w:cs="Arial"/>
          <w:sz w:val="20"/>
          <w:szCs w:val="20"/>
        </w:rPr>
        <w:t>Windows OS is currently Windows 11 – currently 25H2 as of November 2025. </w:t>
      </w:r>
    </w:p>
    <w:p w:rsidRPr="009C3663" w:rsidR="00C30E3A" w:rsidP="00C30E3A" w:rsidRDefault="00451754" w14:paraId="3A8EC76A" w14:textId="21796EC4">
      <w:pPr>
        <w:ind w:left="720"/>
        <w:contextualSpacing/>
        <w:rPr>
          <w:rFonts w:ascii="Arial" w:hAnsi="Arial" w:cs="Arial"/>
          <w:sz w:val="20"/>
          <w:szCs w:val="20"/>
        </w:rPr>
      </w:pPr>
      <w:r w:rsidRPr="009C3663">
        <w:rPr>
          <w:rFonts w:ascii="Arial" w:hAnsi="Arial" w:cs="Arial"/>
          <w:sz w:val="20"/>
          <w:szCs w:val="20"/>
        </w:rPr>
        <w:t> </w:t>
      </w:r>
    </w:p>
    <w:p w:rsidRPr="009C3663" w:rsidR="00C30E3A" w:rsidP="00C30E3A" w:rsidRDefault="00C30E3A" w14:paraId="12850E51" w14:textId="77777777">
      <w:pPr>
        <w:ind w:left="720"/>
        <w:contextualSpacing/>
        <w:rPr>
          <w:rFonts w:ascii="Arial" w:hAnsi="Arial" w:cs="Arial"/>
          <w:sz w:val="20"/>
          <w:szCs w:val="20"/>
        </w:rPr>
      </w:pPr>
      <w:r w:rsidRPr="009C3663">
        <w:rPr>
          <w:rFonts w:ascii="Arial" w:hAnsi="Arial" w:cs="Arial"/>
          <w:sz w:val="20"/>
          <w:szCs w:val="20"/>
        </w:rPr>
        <w:t>The Council currently uses Microsoft InTune to support both desktop and its mobile estate of iOS and Android OS devices.</w:t>
      </w:r>
    </w:p>
    <w:p w:rsidRPr="009C3663" w:rsidR="00C30E3A" w:rsidP="00C30E3A" w:rsidRDefault="00C30E3A" w14:paraId="158306FB" w14:textId="77777777">
      <w:pPr>
        <w:ind w:left="720"/>
        <w:contextualSpacing/>
        <w:rPr>
          <w:rFonts w:ascii="Arial" w:hAnsi="Arial" w:cs="Arial"/>
          <w:sz w:val="20"/>
          <w:szCs w:val="20"/>
        </w:rPr>
      </w:pPr>
    </w:p>
    <w:p w:rsidRPr="009C3663" w:rsidR="00C30E3A" w:rsidP="00C30E3A" w:rsidRDefault="00C30E3A" w14:paraId="5EAF7E95" w14:textId="77777777">
      <w:pPr>
        <w:ind w:left="720"/>
        <w:contextualSpacing/>
        <w:rPr>
          <w:rFonts w:ascii="Arial" w:hAnsi="Arial" w:cs="Arial"/>
          <w:sz w:val="20"/>
          <w:szCs w:val="20"/>
        </w:rPr>
      </w:pPr>
      <w:r w:rsidRPr="009C3663">
        <w:rPr>
          <w:rFonts w:ascii="Arial" w:hAnsi="Arial" w:cs="Arial"/>
          <w:sz w:val="20"/>
          <w:szCs w:val="20"/>
        </w:rPr>
        <w:t>The infrastructure also provides federated services based on Microsoft ADFS with SAML version 2.</w:t>
      </w:r>
    </w:p>
    <w:p w:rsidRPr="009C3663" w:rsidR="00C30E3A" w:rsidP="00C30E3A" w:rsidRDefault="00C30E3A" w14:paraId="0D980B33" w14:textId="77777777">
      <w:pPr>
        <w:ind w:left="720"/>
        <w:contextualSpacing/>
        <w:rPr>
          <w:rFonts w:ascii="Arial" w:hAnsi="Arial" w:cs="Arial"/>
          <w:sz w:val="20"/>
          <w:szCs w:val="20"/>
        </w:rPr>
      </w:pPr>
    </w:p>
    <w:p w:rsidRPr="009C3663" w:rsidR="00C30E3A" w:rsidP="00C30E3A" w:rsidRDefault="00C30E3A" w14:paraId="1CF25AAD" w14:textId="77777777">
      <w:pPr>
        <w:ind w:left="720"/>
        <w:contextualSpacing/>
        <w:rPr>
          <w:rFonts w:ascii="Arial" w:hAnsi="Arial" w:cs="Arial"/>
          <w:sz w:val="20"/>
          <w:szCs w:val="20"/>
        </w:rPr>
      </w:pPr>
      <w:r w:rsidRPr="009C3663">
        <w:rPr>
          <w:rFonts w:ascii="Arial" w:hAnsi="Arial" w:cs="Arial"/>
          <w:sz w:val="20"/>
          <w:szCs w:val="20"/>
        </w:rPr>
        <w:t>The Council utilises managed mobile technologies. The Council additionally apply GPS and GSM telecommunications technologies.</w:t>
      </w:r>
    </w:p>
    <w:p w:rsidRPr="009C3663" w:rsidR="00C30E3A" w:rsidP="00C30E3A" w:rsidRDefault="00C30E3A" w14:paraId="188D6CB3" w14:textId="77777777">
      <w:pPr>
        <w:ind w:left="720"/>
        <w:contextualSpacing/>
        <w:rPr>
          <w:rFonts w:ascii="Arial" w:hAnsi="Arial" w:cs="Arial"/>
          <w:sz w:val="20"/>
          <w:szCs w:val="20"/>
        </w:rPr>
      </w:pPr>
    </w:p>
    <w:p w:rsidRPr="009C3663" w:rsidR="00C30E3A" w:rsidP="00C30E3A" w:rsidRDefault="00C30E3A" w14:paraId="048FDE4E" w14:textId="77777777">
      <w:pPr>
        <w:ind w:left="720"/>
        <w:contextualSpacing/>
        <w:rPr>
          <w:rFonts w:ascii="Arial" w:hAnsi="Arial" w:cs="Arial"/>
          <w:sz w:val="20"/>
          <w:szCs w:val="20"/>
        </w:rPr>
      </w:pPr>
      <w:r w:rsidRPr="009C3663">
        <w:rPr>
          <w:rFonts w:ascii="Arial" w:hAnsi="Arial" w:cs="Arial"/>
          <w:sz w:val="20"/>
          <w:szCs w:val="20"/>
        </w:rPr>
        <w:t>The following are a list of supported browsers: -</w:t>
      </w:r>
    </w:p>
    <w:p w:rsidRPr="009C3663" w:rsidR="00C30E3A" w:rsidRDefault="00C30E3A" w14:paraId="1E50108F" w14:textId="77777777">
      <w:pPr>
        <w:pStyle w:val="ListBullet"/>
        <w:numPr>
          <w:ilvl w:val="0"/>
          <w:numId w:val="5"/>
        </w:numPr>
        <w:tabs>
          <w:tab w:val="num" w:pos="709"/>
        </w:tabs>
        <w:spacing w:after="0" w:line="240" w:lineRule="auto"/>
        <w:rPr>
          <w:rFonts w:cs="Arial"/>
          <w:sz w:val="20"/>
          <w:szCs w:val="20"/>
        </w:rPr>
      </w:pPr>
      <w:r w:rsidRPr="009C3663">
        <w:rPr>
          <w:rFonts w:cs="Arial"/>
          <w:sz w:val="20"/>
          <w:szCs w:val="20"/>
        </w:rPr>
        <w:t>Edge</w:t>
      </w:r>
    </w:p>
    <w:p w:rsidRPr="009C3663" w:rsidR="00C30E3A" w:rsidRDefault="00C30E3A" w14:paraId="0097F699" w14:textId="77777777">
      <w:pPr>
        <w:pStyle w:val="ListBullet"/>
        <w:numPr>
          <w:ilvl w:val="0"/>
          <w:numId w:val="5"/>
        </w:numPr>
        <w:tabs>
          <w:tab w:val="num" w:pos="709"/>
        </w:tabs>
        <w:spacing w:after="0" w:line="240" w:lineRule="auto"/>
        <w:rPr>
          <w:rFonts w:cs="Arial"/>
          <w:sz w:val="20"/>
          <w:szCs w:val="20"/>
        </w:rPr>
      </w:pPr>
      <w:r w:rsidRPr="009C3663">
        <w:rPr>
          <w:rFonts w:cs="Arial"/>
          <w:sz w:val="20"/>
          <w:szCs w:val="20"/>
        </w:rPr>
        <w:t>Google Chrome</w:t>
      </w:r>
    </w:p>
    <w:p w:rsidRPr="009C3663" w:rsidR="00C30E3A" w:rsidP="00C30E3A" w:rsidRDefault="00C30E3A" w14:paraId="60DC0B58" w14:textId="77777777">
      <w:pPr>
        <w:pStyle w:val="ListBullet"/>
        <w:numPr>
          <w:ilvl w:val="0"/>
          <w:numId w:val="0"/>
        </w:numPr>
        <w:spacing w:after="0" w:line="240" w:lineRule="auto"/>
        <w:ind w:left="2865"/>
        <w:rPr>
          <w:rFonts w:cs="Arial"/>
          <w:sz w:val="20"/>
          <w:szCs w:val="20"/>
        </w:rPr>
      </w:pPr>
    </w:p>
    <w:p w:rsidRPr="009C3663" w:rsidR="00C30E3A" w:rsidP="00C30E3A" w:rsidRDefault="00C30E3A" w14:paraId="74AC1EE9" w14:textId="77777777">
      <w:pPr>
        <w:ind w:left="720"/>
        <w:contextualSpacing/>
        <w:rPr>
          <w:rFonts w:ascii="Arial" w:hAnsi="Arial" w:cs="Arial"/>
          <w:sz w:val="20"/>
          <w:szCs w:val="20"/>
        </w:rPr>
      </w:pPr>
      <w:r w:rsidRPr="009C3663">
        <w:rPr>
          <w:rFonts w:ascii="Arial" w:hAnsi="Arial" w:cs="Arial"/>
          <w:sz w:val="20"/>
          <w:szCs w:val="20"/>
        </w:rPr>
        <w:t xml:space="preserve">The database platforms are Oracle or MS SQL. </w:t>
      </w:r>
    </w:p>
    <w:p w:rsidRPr="009C3663" w:rsidR="00C30E3A" w:rsidP="00C30E3A" w:rsidRDefault="00C30E3A" w14:paraId="0A2AC430" w14:textId="77777777">
      <w:pPr>
        <w:ind w:left="720"/>
        <w:contextualSpacing/>
        <w:rPr>
          <w:rFonts w:ascii="Arial" w:hAnsi="Arial" w:cs="Arial"/>
          <w:sz w:val="20"/>
          <w:szCs w:val="20"/>
        </w:rPr>
      </w:pPr>
    </w:p>
    <w:p w:rsidRPr="009C3663" w:rsidR="00C30E3A" w:rsidP="00C30E3A" w:rsidRDefault="00C30E3A" w14:paraId="25B51C83" w14:textId="77777777">
      <w:pPr>
        <w:ind w:left="720"/>
        <w:contextualSpacing/>
        <w:rPr>
          <w:rFonts w:ascii="Arial" w:hAnsi="Arial" w:cs="Arial"/>
          <w:sz w:val="20"/>
          <w:szCs w:val="20"/>
        </w:rPr>
      </w:pPr>
      <w:r w:rsidRPr="009C3663">
        <w:rPr>
          <w:rFonts w:ascii="Arial" w:hAnsi="Arial" w:cs="Arial"/>
          <w:sz w:val="20"/>
          <w:szCs w:val="20"/>
        </w:rPr>
        <w:t>The Council’s corporate report writing tool is Microsoft Power BI.</w:t>
      </w:r>
    </w:p>
    <w:p w:rsidRPr="009C3663" w:rsidR="00C30E3A" w:rsidP="00C30E3A" w:rsidRDefault="00C30E3A" w14:paraId="30139479" w14:textId="77777777">
      <w:pPr>
        <w:ind w:left="720"/>
        <w:contextualSpacing/>
        <w:rPr>
          <w:rFonts w:ascii="Arial" w:hAnsi="Arial" w:cs="Arial"/>
          <w:sz w:val="20"/>
          <w:szCs w:val="20"/>
        </w:rPr>
      </w:pPr>
    </w:p>
    <w:p w:rsidRPr="009C3663" w:rsidR="00C30E3A" w:rsidP="00C30E3A" w:rsidRDefault="00C30E3A" w14:paraId="7A33B959" w14:textId="77777777">
      <w:pPr>
        <w:ind w:left="720"/>
        <w:contextualSpacing/>
        <w:rPr>
          <w:rFonts w:ascii="Arial" w:hAnsi="Arial" w:cs="Arial"/>
          <w:sz w:val="20"/>
          <w:szCs w:val="20"/>
        </w:rPr>
      </w:pPr>
      <w:r w:rsidRPr="009C3663">
        <w:rPr>
          <w:rFonts w:ascii="Arial" w:hAnsi="Arial" w:cs="Arial"/>
          <w:sz w:val="20"/>
          <w:szCs w:val="20"/>
        </w:rPr>
        <w:t>The Council’s current corporate print solution is with Kyocera Document Solutions.</w:t>
      </w:r>
    </w:p>
    <w:p w:rsidRPr="009C3663" w:rsidR="00C30E3A" w:rsidP="00C30E3A" w:rsidRDefault="00C30E3A" w14:paraId="2D5A91E8" w14:textId="77777777">
      <w:pPr>
        <w:ind w:left="720"/>
        <w:contextualSpacing/>
        <w:rPr>
          <w:rFonts w:ascii="Arial" w:hAnsi="Arial" w:cs="Arial"/>
          <w:sz w:val="20"/>
          <w:szCs w:val="20"/>
        </w:rPr>
      </w:pPr>
    </w:p>
    <w:p w:rsidRPr="009C3663" w:rsidR="00C30E3A" w:rsidP="00C30E3A" w:rsidRDefault="00C30E3A" w14:paraId="069C2D74" w14:textId="77777777">
      <w:pPr>
        <w:ind w:left="720"/>
        <w:contextualSpacing/>
        <w:rPr>
          <w:rFonts w:ascii="Arial" w:hAnsi="Arial" w:cs="Arial"/>
          <w:sz w:val="20"/>
          <w:szCs w:val="20"/>
        </w:rPr>
      </w:pPr>
      <w:r w:rsidRPr="009C3663">
        <w:rPr>
          <w:rFonts w:ascii="Arial" w:hAnsi="Arial" w:cs="Arial"/>
          <w:sz w:val="20"/>
          <w:szCs w:val="20"/>
        </w:rPr>
        <w:t>The IT Services department develop and support a number of applications for the Council, using standard, common developer tools and database platforms that fit within the IT Infrastructure. These are primarily Microsoft asp.net and SQL databases based.</w:t>
      </w:r>
    </w:p>
    <w:p w:rsidRPr="009C3663" w:rsidR="00C30E3A" w:rsidP="00C30E3A" w:rsidRDefault="00C30E3A" w14:paraId="30886926" w14:textId="77777777">
      <w:pPr>
        <w:ind w:left="720"/>
        <w:contextualSpacing/>
        <w:rPr>
          <w:rFonts w:ascii="Arial" w:hAnsi="Arial" w:cs="Arial"/>
          <w:color w:val="548DD4" w:themeColor="text2" w:themeTint="99"/>
          <w:sz w:val="20"/>
          <w:szCs w:val="20"/>
        </w:rPr>
      </w:pPr>
    </w:p>
    <w:p w:rsidRPr="009C3663" w:rsidR="00C30E3A" w:rsidP="00C30E3A" w:rsidRDefault="00C30E3A" w14:paraId="7C369E82" w14:textId="6B1E227D">
      <w:pPr>
        <w:ind w:left="720"/>
        <w:contextualSpacing/>
        <w:rPr>
          <w:rFonts w:ascii="Arial" w:hAnsi="Arial" w:cs="Arial"/>
          <w:b/>
          <w:iCs/>
          <w:sz w:val="20"/>
          <w:szCs w:val="20"/>
        </w:rPr>
      </w:pPr>
      <w:r w:rsidRPr="009C3663">
        <w:rPr>
          <w:rFonts w:ascii="Arial" w:hAnsi="Arial" w:cs="Arial"/>
          <w:iCs/>
          <w:sz w:val="20"/>
          <w:szCs w:val="20"/>
        </w:rPr>
        <w:t>The Council requires all its associated third-party suppliers to comply with the Third-Party Acceptable Use Policy. To be completed by winning supplier</w:t>
      </w:r>
      <w:r w:rsidRPr="009C3663">
        <w:rPr>
          <w:rFonts w:ascii="Arial" w:hAnsi="Arial" w:cs="Arial"/>
          <w:b/>
          <w:iCs/>
          <w:sz w:val="20"/>
          <w:szCs w:val="20"/>
        </w:rPr>
        <w:t xml:space="preserve">. </w:t>
      </w:r>
    </w:p>
    <w:p w:rsidRPr="009C3663" w:rsidR="00C30E3A" w:rsidP="00C30E3A" w:rsidRDefault="00C30E3A" w14:paraId="566BDAE9" w14:textId="77777777">
      <w:pPr>
        <w:ind w:left="720"/>
        <w:contextualSpacing/>
        <w:rPr>
          <w:rFonts w:ascii="Arial" w:hAnsi="Arial" w:cs="Arial"/>
          <w:color w:val="548DD4" w:themeColor="text2" w:themeTint="99"/>
          <w:sz w:val="20"/>
          <w:szCs w:val="20"/>
        </w:rPr>
      </w:pPr>
    </w:p>
    <w:p w:rsidRPr="009C3663" w:rsidR="00C30E3A" w:rsidP="00C30E3A" w:rsidRDefault="00C30E3A" w14:paraId="02B9F5E3" w14:textId="77777777">
      <w:pPr>
        <w:ind w:left="720"/>
        <w:contextualSpacing/>
        <w:rPr>
          <w:rFonts w:ascii="Arial" w:hAnsi="Arial" w:cs="Arial"/>
          <w:sz w:val="20"/>
          <w:szCs w:val="20"/>
        </w:rPr>
      </w:pPr>
      <w:r w:rsidRPr="009C3663">
        <w:rPr>
          <w:rFonts w:ascii="Arial" w:hAnsi="Arial" w:cs="Arial"/>
          <w:sz w:val="20"/>
          <w:szCs w:val="20"/>
        </w:rPr>
        <w:t>The Council is subject to a number of security requirements: -</w:t>
      </w:r>
    </w:p>
    <w:p w:rsidRPr="009C3663" w:rsidR="00C30E3A" w:rsidRDefault="00C30E3A" w14:paraId="331AC5C1" w14:textId="77777777">
      <w:pPr>
        <w:pStyle w:val="ListBullet"/>
        <w:numPr>
          <w:ilvl w:val="0"/>
          <w:numId w:val="5"/>
        </w:numPr>
        <w:tabs>
          <w:tab w:val="num" w:pos="709"/>
        </w:tabs>
        <w:spacing w:after="0" w:line="240" w:lineRule="auto"/>
        <w:rPr>
          <w:rFonts w:cs="Arial"/>
          <w:sz w:val="20"/>
          <w:szCs w:val="20"/>
        </w:rPr>
      </w:pPr>
      <w:r w:rsidRPr="009C3663">
        <w:rPr>
          <w:rFonts w:cs="Arial"/>
          <w:sz w:val="20"/>
          <w:szCs w:val="20"/>
        </w:rPr>
        <w:t>PSN compliance</w:t>
      </w:r>
    </w:p>
    <w:p w:rsidRPr="009C3663" w:rsidR="00C30E3A" w:rsidRDefault="00C30E3A" w14:paraId="2521511D" w14:textId="77777777">
      <w:pPr>
        <w:pStyle w:val="ListBullet"/>
        <w:numPr>
          <w:ilvl w:val="0"/>
          <w:numId w:val="5"/>
        </w:numPr>
        <w:tabs>
          <w:tab w:val="num" w:pos="709"/>
        </w:tabs>
        <w:spacing w:after="0" w:line="240" w:lineRule="auto"/>
        <w:rPr>
          <w:rFonts w:cs="Arial"/>
          <w:sz w:val="20"/>
          <w:szCs w:val="20"/>
        </w:rPr>
      </w:pPr>
      <w:r w:rsidRPr="009C3663">
        <w:rPr>
          <w:rFonts w:cs="Arial"/>
          <w:sz w:val="20"/>
          <w:szCs w:val="20"/>
        </w:rPr>
        <w:t>NIST CSF</w:t>
      </w:r>
    </w:p>
    <w:p w:rsidRPr="009C3663" w:rsidR="00C30E3A" w:rsidRDefault="00C30E3A" w14:paraId="0A318168" w14:textId="77777777">
      <w:pPr>
        <w:pStyle w:val="ListBullet"/>
        <w:numPr>
          <w:ilvl w:val="0"/>
          <w:numId w:val="5"/>
        </w:numPr>
        <w:tabs>
          <w:tab w:val="num" w:pos="709"/>
        </w:tabs>
        <w:spacing w:after="0" w:line="240" w:lineRule="auto"/>
        <w:rPr>
          <w:rFonts w:cs="Arial"/>
          <w:sz w:val="20"/>
          <w:szCs w:val="20"/>
        </w:rPr>
      </w:pPr>
      <w:r w:rsidRPr="009C3663">
        <w:rPr>
          <w:rFonts w:cs="Arial"/>
          <w:sz w:val="20"/>
          <w:szCs w:val="20"/>
        </w:rPr>
        <w:t>ISO 27001:2013</w:t>
      </w:r>
    </w:p>
    <w:p w:rsidRPr="009C3663" w:rsidR="00C30E3A" w:rsidRDefault="00C30E3A" w14:paraId="283E2B47" w14:textId="77777777">
      <w:pPr>
        <w:pStyle w:val="ListBullet"/>
        <w:numPr>
          <w:ilvl w:val="0"/>
          <w:numId w:val="5"/>
        </w:numPr>
        <w:tabs>
          <w:tab w:val="num" w:pos="709"/>
        </w:tabs>
        <w:spacing w:after="0" w:line="240" w:lineRule="auto"/>
        <w:rPr>
          <w:rFonts w:cs="Arial"/>
          <w:sz w:val="20"/>
          <w:szCs w:val="20"/>
        </w:rPr>
      </w:pPr>
      <w:r w:rsidRPr="009C3663">
        <w:rPr>
          <w:rFonts w:cs="Arial"/>
          <w:sz w:val="20"/>
          <w:szCs w:val="20"/>
        </w:rPr>
        <w:t>PCI DSS version 3.2.1</w:t>
      </w:r>
    </w:p>
    <w:p w:rsidRPr="009C3663" w:rsidR="00C30E3A" w:rsidRDefault="00C30E3A" w14:paraId="740F1AFB" w14:textId="77777777">
      <w:pPr>
        <w:pStyle w:val="ListBullet"/>
        <w:numPr>
          <w:ilvl w:val="0"/>
          <w:numId w:val="5"/>
        </w:numPr>
        <w:tabs>
          <w:tab w:val="num" w:pos="709"/>
        </w:tabs>
        <w:spacing w:after="0" w:line="240" w:lineRule="auto"/>
        <w:rPr>
          <w:rFonts w:cs="Arial"/>
          <w:sz w:val="20"/>
          <w:szCs w:val="20"/>
        </w:rPr>
      </w:pPr>
      <w:r w:rsidRPr="009C3663">
        <w:rPr>
          <w:rFonts w:cs="Arial"/>
          <w:sz w:val="20"/>
          <w:szCs w:val="20"/>
        </w:rPr>
        <w:t>Cyber Essentials Plus</w:t>
      </w:r>
    </w:p>
    <w:p w:rsidRPr="009C3663" w:rsidR="00C30E3A" w:rsidRDefault="00C30E3A" w14:paraId="028B075F" w14:textId="77777777">
      <w:pPr>
        <w:pStyle w:val="ListBullet"/>
        <w:numPr>
          <w:ilvl w:val="0"/>
          <w:numId w:val="5"/>
        </w:numPr>
        <w:tabs>
          <w:tab w:val="num" w:pos="709"/>
        </w:tabs>
        <w:spacing w:after="0" w:line="240" w:lineRule="auto"/>
        <w:rPr>
          <w:rFonts w:cs="Arial"/>
          <w:sz w:val="20"/>
          <w:szCs w:val="20"/>
        </w:rPr>
      </w:pPr>
      <w:r w:rsidRPr="009C3663">
        <w:rPr>
          <w:rFonts w:cs="Arial"/>
          <w:sz w:val="20"/>
          <w:szCs w:val="20"/>
        </w:rPr>
        <w:t>NHS Data Security and Protection Toolkit (IG Tool Kit)</w:t>
      </w:r>
    </w:p>
    <w:p w:rsidRPr="009C3663" w:rsidR="00C30E3A" w:rsidP="00C30E3A" w:rsidRDefault="00C30E3A" w14:paraId="2AA6887A" w14:textId="77777777">
      <w:pPr>
        <w:pStyle w:val="ListBullet"/>
        <w:numPr>
          <w:ilvl w:val="0"/>
          <w:numId w:val="0"/>
        </w:numPr>
        <w:spacing w:after="0" w:line="240" w:lineRule="auto"/>
        <w:ind w:left="2865"/>
        <w:rPr>
          <w:rFonts w:cs="Arial"/>
          <w:sz w:val="20"/>
          <w:szCs w:val="20"/>
        </w:rPr>
      </w:pPr>
    </w:p>
    <w:p w:rsidRPr="009C3663" w:rsidR="00C30E3A" w:rsidP="00C30E3A" w:rsidRDefault="00C30E3A" w14:paraId="51CE764E" w14:textId="77777777">
      <w:pPr>
        <w:pStyle w:val="ListBullet"/>
        <w:numPr>
          <w:ilvl w:val="0"/>
          <w:numId w:val="0"/>
        </w:numPr>
        <w:spacing w:after="0" w:line="240" w:lineRule="auto"/>
        <w:ind w:left="1080"/>
        <w:rPr>
          <w:rFonts w:cs="Arial"/>
          <w:sz w:val="20"/>
          <w:szCs w:val="20"/>
        </w:rPr>
      </w:pPr>
    </w:p>
    <w:p w:rsidRPr="009C3663" w:rsidR="00C30E3A" w:rsidP="00C30E3A" w:rsidRDefault="00C30E3A" w14:paraId="789D71D6" w14:textId="77777777">
      <w:pPr>
        <w:ind w:left="720"/>
        <w:contextualSpacing/>
        <w:rPr>
          <w:rFonts w:ascii="Arial" w:hAnsi="Arial" w:cs="Arial"/>
          <w:sz w:val="20"/>
          <w:szCs w:val="20"/>
        </w:rPr>
      </w:pPr>
      <w:r w:rsidRPr="009C3663">
        <w:rPr>
          <w:rFonts w:ascii="Arial" w:hAnsi="Arial" w:cs="Arial"/>
          <w:sz w:val="20"/>
          <w:szCs w:val="20"/>
        </w:rPr>
        <w:t>The Council needs to be able to share data between many applications and therefore needs to be able to extract data and import it into other systems securely.</w:t>
      </w:r>
    </w:p>
    <w:p w:rsidRPr="009C3663" w:rsidR="00C30E3A" w:rsidP="00C30E3A" w:rsidRDefault="00C30E3A" w14:paraId="084A1533" w14:textId="77777777">
      <w:pPr>
        <w:tabs>
          <w:tab w:val="left" w:pos="990"/>
        </w:tabs>
        <w:rPr>
          <w:rFonts w:ascii="Arial" w:hAnsi="Arial" w:eastAsia="Times New Roman" w:cs="Arial"/>
          <w:color w:val="0070C0"/>
          <w:sz w:val="20"/>
          <w:szCs w:val="20"/>
          <w:lang w:eastAsia="en-GB"/>
        </w:rPr>
      </w:pPr>
    </w:p>
    <w:p w:rsidRPr="009C3663" w:rsidR="00580574" w:rsidP="093174B4" w:rsidRDefault="00580574" w14:paraId="7CD8B193" w14:textId="77777777">
      <w:pPr>
        <w:pStyle w:val="ListParagraph"/>
        <w:tabs>
          <w:tab w:val="left" w:pos="851"/>
        </w:tabs>
        <w:ind w:left="360"/>
        <w:rPr>
          <w:rFonts w:ascii="Arial" w:hAnsi="Arial" w:eastAsia="Times New Roman" w:cs="Arial"/>
          <w:sz w:val="20"/>
          <w:szCs w:val="20"/>
          <w:lang w:eastAsia="en-GB"/>
        </w:rPr>
      </w:pPr>
    </w:p>
    <w:sectPr w:rsidRPr="009C3663" w:rsidR="00580574">
      <w:footerReference w:type="default" r:id="rId1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50BB" w:rsidP="00FB1456" w:rsidRDefault="00EB50BB" w14:paraId="2ACAA045" w14:textId="77777777">
      <w:pPr>
        <w:spacing w:after="0" w:line="240" w:lineRule="auto"/>
      </w:pPr>
      <w:r>
        <w:separator/>
      </w:r>
    </w:p>
  </w:endnote>
  <w:endnote w:type="continuationSeparator" w:id="0">
    <w:p w:rsidR="00EB50BB" w:rsidP="00FB1456" w:rsidRDefault="00EB50BB" w14:paraId="74F3A5F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xo 2">
    <w:altName w:val="Calibri"/>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61068656"/>
      <w:docPartObj>
        <w:docPartGallery w:val="Page Numbers (Bottom of Page)"/>
        <w:docPartUnique/>
      </w:docPartObj>
    </w:sdtPr>
    <w:sdtEndPr>
      <w:rPr>
        <w:noProof/>
      </w:rPr>
    </w:sdtEndPr>
    <w:sdtContent>
      <w:p w:rsidR="00FB1456" w:rsidRDefault="00FB1456" w14:paraId="6EB3D1F4" w14:textId="7D726E37">
        <w:pPr>
          <w:pStyle w:val="Footer"/>
          <w:jc w:val="center"/>
        </w:pPr>
        <w:r>
          <w:fldChar w:fldCharType="begin"/>
        </w:r>
        <w:r>
          <w:instrText xml:space="preserve"> PAGE   \* MERGEFORMAT </w:instrText>
        </w:r>
        <w:r>
          <w:fldChar w:fldCharType="separate"/>
        </w:r>
        <w:r w:rsidR="00C11F89">
          <w:rPr>
            <w:noProof/>
          </w:rPr>
          <w:t>9</w:t>
        </w:r>
        <w:r>
          <w:rPr>
            <w:noProof/>
          </w:rPr>
          <w:fldChar w:fldCharType="end"/>
        </w:r>
      </w:p>
    </w:sdtContent>
  </w:sdt>
  <w:p w:rsidR="00FB1456" w:rsidRDefault="007C6CE0" w14:paraId="038A66C5" w14:textId="77777777">
    <w:pPr>
      <w:pStyle w:val="Footer"/>
    </w:pPr>
    <w:r>
      <w:rPr>
        <w:noProof/>
        <w:lang w:eastAsia="en-GB"/>
      </w:rPr>
      <mc:AlternateContent>
        <mc:Choice Requires="wps">
          <w:drawing>
            <wp:anchor distT="0" distB="0" distL="114300" distR="114300" simplePos="0" relativeHeight="251658240" behindDoc="0" locked="0" layoutInCell="0" allowOverlap="1" wp14:anchorId="69B05C68" wp14:editId="2DD5E656">
              <wp:simplePos x="0" y="0"/>
              <wp:positionH relativeFrom="page">
                <wp:posOffset>0</wp:posOffset>
              </wp:positionH>
              <wp:positionV relativeFrom="page">
                <wp:posOffset>10227945</wp:posOffset>
              </wp:positionV>
              <wp:extent cx="7560310" cy="273050"/>
              <wp:effectExtent l="0" t="0" r="0" b="12700"/>
              <wp:wrapNone/>
              <wp:docPr id="1" name="MSIPCM31e54ac49c40377d8da42f63" descr="{&quot;HashCode&quot;:-126484731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7C6CE0" w:rsidR="007C6CE0" w:rsidP="007C6CE0" w:rsidRDefault="007C6CE0" w14:paraId="01F241F2" w14:textId="77777777">
                          <w:pPr>
                            <w:spacing w:after="0"/>
                            <w:jc w:val="center"/>
                            <w:rPr>
                              <w:rFonts w:ascii="Calibri" w:hAnsi="Calibri" w:cs="Calibri"/>
                              <w:color w:val="000000"/>
                              <w:sz w:val="20"/>
                            </w:rPr>
                          </w:pPr>
                          <w:r w:rsidRPr="007C6CE0">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w14:anchorId="2196C0EE">
            <v:shapetype id="_x0000_t202" coordsize="21600,21600" o:spt="202" path="m,l,21600r21600,l21600,xe" w14:anchorId="69B05C68">
              <v:stroke joinstyle="miter"/>
              <v:path gradientshapeok="t" o:connecttype="rect"/>
            </v:shapetype>
            <v:shape id="MSIPCM31e54ac49c40377d8da42f63" style="position:absolute;margin-left:0;margin-top:805.3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alt="{&quot;HashCode&quot;:-1264847310,&quot;Height&quot;:841.0,&quot;Width&quot;:595.0,&quot;Placement&quot;:&quot;Foot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v:textbox inset=",0,,0">
                <w:txbxContent>
                  <w:p w:rsidRPr="007C6CE0" w:rsidR="007C6CE0" w:rsidP="007C6CE0" w:rsidRDefault="007C6CE0" w14:paraId="08CE8BEA" w14:textId="77777777">
                    <w:pPr>
                      <w:spacing w:after="0"/>
                      <w:jc w:val="center"/>
                      <w:rPr>
                        <w:rFonts w:ascii="Calibri" w:hAnsi="Calibri" w:cs="Calibri"/>
                        <w:color w:val="000000"/>
                        <w:sz w:val="20"/>
                      </w:rPr>
                    </w:pPr>
                    <w:r w:rsidRPr="007C6CE0">
                      <w:rPr>
                        <w:rFonts w:ascii="Calibri" w:hAnsi="Calibri" w:cs="Calibri"/>
                        <w:color w:val="000000"/>
                        <w:sz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50BB" w:rsidP="00FB1456" w:rsidRDefault="00EB50BB" w14:paraId="5B771247" w14:textId="77777777">
      <w:pPr>
        <w:spacing w:after="0" w:line="240" w:lineRule="auto"/>
      </w:pPr>
      <w:r>
        <w:separator/>
      </w:r>
    </w:p>
  </w:footnote>
  <w:footnote w:type="continuationSeparator" w:id="0">
    <w:p w:rsidR="00EB50BB" w:rsidP="00FB1456" w:rsidRDefault="00EB50BB" w14:paraId="166CFEB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0B46DFC"/>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4B713FB"/>
    <w:multiLevelType w:val="hybridMultilevel"/>
    <w:tmpl w:val="8D72C44C"/>
    <w:lvl w:ilvl="0" w:tplc="08090001">
      <w:start w:val="1"/>
      <w:numFmt w:val="bullet"/>
      <w:lvlText w:val=""/>
      <w:lvlJc w:val="left"/>
      <w:pPr>
        <w:tabs>
          <w:tab w:val="num" w:pos="2865"/>
        </w:tabs>
        <w:ind w:left="2865" w:hanging="360"/>
      </w:pPr>
      <w:rPr>
        <w:rFonts w:hint="default" w:ascii="Symbol" w:hAnsi="Symbol"/>
      </w:rPr>
    </w:lvl>
    <w:lvl w:ilvl="1" w:tplc="08090003">
      <w:start w:val="1"/>
      <w:numFmt w:val="bullet"/>
      <w:lvlText w:val="o"/>
      <w:lvlJc w:val="left"/>
      <w:pPr>
        <w:tabs>
          <w:tab w:val="num" w:pos="3585"/>
        </w:tabs>
        <w:ind w:left="3585" w:hanging="360"/>
      </w:pPr>
      <w:rPr>
        <w:rFonts w:hint="default" w:ascii="Courier New" w:hAnsi="Courier New" w:cs="Courier New"/>
      </w:rPr>
    </w:lvl>
    <w:lvl w:ilvl="2" w:tplc="08090005" w:tentative="1">
      <w:start w:val="1"/>
      <w:numFmt w:val="bullet"/>
      <w:lvlText w:val=""/>
      <w:lvlJc w:val="left"/>
      <w:pPr>
        <w:tabs>
          <w:tab w:val="num" w:pos="4305"/>
        </w:tabs>
        <w:ind w:left="4305" w:hanging="360"/>
      </w:pPr>
      <w:rPr>
        <w:rFonts w:hint="default" w:ascii="Wingdings" w:hAnsi="Wingdings"/>
      </w:rPr>
    </w:lvl>
    <w:lvl w:ilvl="3" w:tplc="08090001" w:tentative="1">
      <w:start w:val="1"/>
      <w:numFmt w:val="bullet"/>
      <w:lvlText w:val=""/>
      <w:lvlJc w:val="left"/>
      <w:pPr>
        <w:tabs>
          <w:tab w:val="num" w:pos="5025"/>
        </w:tabs>
        <w:ind w:left="5025" w:hanging="360"/>
      </w:pPr>
      <w:rPr>
        <w:rFonts w:hint="default" w:ascii="Symbol" w:hAnsi="Symbol"/>
      </w:rPr>
    </w:lvl>
    <w:lvl w:ilvl="4" w:tplc="08090003" w:tentative="1">
      <w:start w:val="1"/>
      <w:numFmt w:val="bullet"/>
      <w:lvlText w:val="o"/>
      <w:lvlJc w:val="left"/>
      <w:pPr>
        <w:tabs>
          <w:tab w:val="num" w:pos="5745"/>
        </w:tabs>
        <w:ind w:left="5745" w:hanging="360"/>
      </w:pPr>
      <w:rPr>
        <w:rFonts w:hint="default" w:ascii="Courier New" w:hAnsi="Courier New" w:cs="Courier New"/>
      </w:rPr>
    </w:lvl>
    <w:lvl w:ilvl="5" w:tplc="08090005" w:tentative="1">
      <w:start w:val="1"/>
      <w:numFmt w:val="bullet"/>
      <w:lvlText w:val=""/>
      <w:lvlJc w:val="left"/>
      <w:pPr>
        <w:tabs>
          <w:tab w:val="num" w:pos="6465"/>
        </w:tabs>
        <w:ind w:left="6465" w:hanging="360"/>
      </w:pPr>
      <w:rPr>
        <w:rFonts w:hint="default" w:ascii="Wingdings" w:hAnsi="Wingdings"/>
      </w:rPr>
    </w:lvl>
    <w:lvl w:ilvl="6" w:tplc="08090001" w:tentative="1">
      <w:start w:val="1"/>
      <w:numFmt w:val="bullet"/>
      <w:lvlText w:val=""/>
      <w:lvlJc w:val="left"/>
      <w:pPr>
        <w:tabs>
          <w:tab w:val="num" w:pos="7185"/>
        </w:tabs>
        <w:ind w:left="7185" w:hanging="360"/>
      </w:pPr>
      <w:rPr>
        <w:rFonts w:hint="default" w:ascii="Symbol" w:hAnsi="Symbol"/>
      </w:rPr>
    </w:lvl>
    <w:lvl w:ilvl="7" w:tplc="08090003" w:tentative="1">
      <w:start w:val="1"/>
      <w:numFmt w:val="bullet"/>
      <w:lvlText w:val="o"/>
      <w:lvlJc w:val="left"/>
      <w:pPr>
        <w:tabs>
          <w:tab w:val="num" w:pos="7905"/>
        </w:tabs>
        <w:ind w:left="7905" w:hanging="360"/>
      </w:pPr>
      <w:rPr>
        <w:rFonts w:hint="default" w:ascii="Courier New" w:hAnsi="Courier New" w:cs="Courier New"/>
      </w:rPr>
    </w:lvl>
    <w:lvl w:ilvl="8" w:tplc="08090005" w:tentative="1">
      <w:start w:val="1"/>
      <w:numFmt w:val="bullet"/>
      <w:lvlText w:val=""/>
      <w:lvlJc w:val="left"/>
      <w:pPr>
        <w:tabs>
          <w:tab w:val="num" w:pos="8625"/>
        </w:tabs>
        <w:ind w:left="8625" w:hanging="360"/>
      </w:pPr>
      <w:rPr>
        <w:rFonts w:hint="default" w:ascii="Wingdings" w:hAnsi="Wingdings"/>
      </w:rPr>
    </w:lvl>
  </w:abstractNum>
  <w:abstractNum w:abstractNumId="2" w15:restartNumberingAfterBreak="0">
    <w:nsid w:val="19CE39C8"/>
    <w:multiLevelType w:val="hybridMultilevel"/>
    <w:tmpl w:val="D36A00B4"/>
    <w:lvl w:ilvl="0" w:tplc="08090001">
      <w:start w:val="1"/>
      <w:numFmt w:val="bullet"/>
      <w:lvlText w:val=""/>
      <w:lvlJc w:val="left"/>
      <w:pPr>
        <w:ind w:left="2138" w:hanging="360"/>
      </w:pPr>
      <w:rPr>
        <w:rFonts w:hint="default" w:ascii="Symbol" w:hAnsi="Symbol"/>
      </w:rPr>
    </w:lvl>
    <w:lvl w:ilvl="1" w:tplc="08090003" w:tentative="1">
      <w:start w:val="1"/>
      <w:numFmt w:val="bullet"/>
      <w:lvlText w:val="o"/>
      <w:lvlJc w:val="left"/>
      <w:pPr>
        <w:ind w:left="2858" w:hanging="360"/>
      </w:pPr>
      <w:rPr>
        <w:rFonts w:hint="default" w:ascii="Courier New" w:hAnsi="Courier New" w:cs="Courier New"/>
      </w:rPr>
    </w:lvl>
    <w:lvl w:ilvl="2" w:tplc="08090005" w:tentative="1">
      <w:start w:val="1"/>
      <w:numFmt w:val="bullet"/>
      <w:lvlText w:val=""/>
      <w:lvlJc w:val="left"/>
      <w:pPr>
        <w:ind w:left="3578" w:hanging="360"/>
      </w:pPr>
      <w:rPr>
        <w:rFonts w:hint="default" w:ascii="Wingdings" w:hAnsi="Wingdings"/>
      </w:rPr>
    </w:lvl>
    <w:lvl w:ilvl="3" w:tplc="08090001" w:tentative="1">
      <w:start w:val="1"/>
      <w:numFmt w:val="bullet"/>
      <w:lvlText w:val=""/>
      <w:lvlJc w:val="left"/>
      <w:pPr>
        <w:ind w:left="4298" w:hanging="360"/>
      </w:pPr>
      <w:rPr>
        <w:rFonts w:hint="default" w:ascii="Symbol" w:hAnsi="Symbol"/>
      </w:rPr>
    </w:lvl>
    <w:lvl w:ilvl="4" w:tplc="08090003" w:tentative="1">
      <w:start w:val="1"/>
      <w:numFmt w:val="bullet"/>
      <w:lvlText w:val="o"/>
      <w:lvlJc w:val="left"/>
      <w:pPr>
        <w:ind w:left="5018" w:hanging="360"/>
      </w:pPr>
      <w:rPr>
        <w:rFonts w:hint="default" w:ascii="Courier New" w:hAnsi="Courier New" w:cs="Courier New"/>
      </w:rPr>
    </w:lvl>
    <w:lvl w:ilvl="5" w:tplc="08090005" w:tentative="1">
      <w:start w:val="1"/>
      <w:numFmt w:val="bullet"/>
      <w:lvlText w:val=""/>
      <w:lvlJc w:val="left"/>
      <w:pPr>
        <w:ind w:left="5738" w:hanging="360"/>
      </w:pPr>
      <w:rPr>
        <w:rFonts w:hint="default" w:ascii="Wingdings" w:hAnsi="Wingdings"/>
      </w:rPr>
    </w:lvl>
    <w:lvl w:ilvl="6" w:tplc="08090001" w:tentative="1">
      <w:start w:val="1"/>
      <w:numFmt w:val="bullet"/>
      <w:lvlText w:val=""/>
      <w:lvlJc w:val="left"/>
      <w:pPr>
        <w:ind w:left="6458" w:hanging="360"/>
      </w:pPr>
      <w:rPr>
        <w:rFonts w:hint="default" w:ascii="Symbol" w:hAnsi="Symbol"/>
      </w:rPr>
    </w:lvl>
    <w:lvl w:ilvl="7" w:tplc="08090003" w:tentative="1">
      <w:start w:val="1"/>
      <w:numFmt w:val="bullet"/>
      <w:lvlText w:val="o"/>
      <w:lvlJc w:val="left"/>
      <w:pPr>
        <w:ind w:left="7178" w:hanging="360"/>
      </w:pPr>
      <w:rPr>
        <w:rFonts w:hint="default" w:ascii="Courier New" w:hAnsi="Courier New" w:cs="Courier New"/>
      </w:rPr>
    </w:lvl>
    <w:lvl w:ilvl="8" w:tplc="08090005" w:tentative="1">
      <w:start w:val="1"/>
      <w:numFmt w:val="bullet"/>
      <w:lvlText w:val=""/>
      <w:lvlJc w:val="left"/>
      <w:pPr>
        <w:ind w:left="7898" w:hanging="360"/>
      </w:pPr>
      <w:rPr>
        <w:rFonts w:hint="default" w:ascii="Wingdings" w:hAnsi="Wingdings"/>
      </w:rPr>
    </w:lvl>
  </w:abstractNum>
  <w:abstractNum w:abstractNumId="3" w15:restartNumberingAfterBreak="0">
    <w:nsid w:val="2A566E29"/>
    <w:multiLevelType w:val="multilevel"/>
    <w:tmpl w:val="22B03848"/>
    <w:lvl w:ilvl="0">
      <w:start w:val="1"/>
      <w:numFmt w:val="decimal"/>
      <w:pStyle w:val="NumberLevel1"/>
      <w:lvlText w:val="%1"/>
      <w:lvlJc w:val="left"/>
      <w:pPr>
        <w:ind w:left="720" w:hanging="720"/>
      </w:pPr>
      <w:rPr>
        <w:rFonts w:hint="default" w:cs="Times New Roman"/>
      </w:rPr>
    </w:lvl>
    <w:lvl w:ilvl="1">
      <w:start w:val="1"/>
      <w:numFmt w:val="decimal"/>
      <w:pStyle w:val="NumberLevel2"/>
      <w:lvlText w:val="%1.%2"/>
      <w:lvlJc w:val="left"/>
      <w:pPr>
        <w:ind w:left="1440" w:hanging="720"/>
      </w:pPr>
      <w:rPr>
        <w:rFonts w:hint="default" w:cs="Times New Roman"/>
        <w:b w:val="0"/>
        <w:i w:val="0"/>
      </w:rPr>
    </w:lvl>
    <w:lvl w:ilvl="2">
      <w:start w:val="1"/>
      <w:numFmt w:val="decimal"/>
      <w:pStyle w:val="NumberLevel3"/>
      <w:lvlText w:val="%1.%2.%3"/>
      <w:lvlJc w:val="left"/>
      <w:pPr>
        <w:ind w:left="2160" w:hanging="720"/>
      </w:pPr>
      <w:rPr>
        <w:rFonts w:hint="default" w:cs="Times New Roman"/>
      </w:rPr>
    </w:lvl>
    <w:lvl w:ilvl="3">
      <w:start w:val="1"/>
      <w:numFmt w:val="lowerLetter"/>
      <w:pStyle w:val="NumberLevel4"/>
      <w:lvlText w:val="(%4)"/>
      <w:lvlJc w:val="left"/>
      <w:pPr>
        <w:ind w:left="2880" w:hanging="720"/>
      </w:pPr>
      <w:rPr>
        <w:rFonts w:hint="default" w:cs="Times New Roman"/>
      </w:rPr>
    </w:lvl>
    <w:lvl w:ilvl="4">
      <w:start w:val="1"/>
      <w:numFmt w:val="lowerRoman"/>
      <w:pStyle w:val="NumberLevel5"/>
      <w:lvlText w:val="(%5)"/>
      <w:lvlJc w:val="left"/>
      <w:pPr>
        <w:ind w:left="3600" w:hanging="720"/>
      </w:pPr>
      <w:rPr>
        <w:rFonts w:hint="default" w:cs="Times New Roman"/>
      </w:rPr>
    </w:lvl>
    <w:lvl w:ilvl="5">
      <w:start w:val="1"/>
      <w:numFmt w:val="none"/>
      <w:lvlRestart w:val="0"/>
      <w:lvlText w:val=""/>
      <w:lvlJc w:val="left"/>
      <w:pPr>
        <w:tabs>
          <w:tab w:val="num" w:pos="5106"/>
        </w:tabs>
        <w:ind w:left="5106" w:hanging="851"/>
      </w:pPr>
      <w:rPr>
        <w:rFonts w:hint="default" w:cs="Times New Roman"/>
      </w:rPr>
    </w:lvl>
    <w:lvl w:ilvl="6">
      <w:start w:val="1"/>
      <w:numFmt w:val="none"/>
      <w:lvlRestart w:val="0"/>
      <w:lvlText w:val=""/>
      <w:lvlJc w:val="left"/>
      <w:pPr>
        <w:tabs>
          <w:tab w:val="num" w:pos="5957"/>
        </w:tabs>
        <w:ind w:left="5957" w:hanging="851"/>
      </w:pPr>
      <w:rPr>
        <w:rFonts w:hint="default" w:cs="Times New Roman"/>
      </w:rPr>
    </w:lvl>
    <w:lvl w:ilvl="7">
      <w:start w:val="1"/>
      <w:numFmt w:val="none"/>
      <w:lvlRestart w:val="0"/>
      <w:lvlText w:val=""/>
      <w:lvlJc w:val="left"/>
      <w:pPr>
        <w:tabs>
          <w:tab w:val="num" w:pos="6808"/>
        </w:tabs>
        <w:ind w:left="6808" w:hanging="851"/>
      </w:pPr>
      <w:rPr>
        <w:rFonts w:hint="default" w:cs="Times New Roman"/>
      </w:rPr>
    </w:lvl>
    <w:lvl w:ilvl="8">
      <w:start w:val="1"/>
      <w:numFmt w:val="none"/>
      <w:lvlRestart w:val="0"/>
      <w:lvlText w:val=""/>
      <w:lvlJc w:val="left"/>
      <w:pPr>
        <w:tabs>
          <w:tab w:val="num" w:pos="7659"/>
        </w:tabs>
        <w:ind w:left="7659" w:hanging="851"/>
      </w:pPr>
      <w:rPr>
        <w:rFonts w:hint="default" w:cs="Times New Roman"/>
      </w:rPr>
    </w:lvl>
  </w:abstractNum>
  <w:abstractNum w:abstractNumId="4" w15:restartNumberingAfterBreak="0">
    <w:nsid w:val="559F0049"/>
    <w:multiLevelType w:val="multilevel"/>
    <w:tmpl w:val="5CFA49E0"/>
    <w:lvl w:ilvl="0">
      <w:start w:val="1"/>
      <w:numFmt w:val="decimal"/>
      <w:pStyle w:val="Heading1"/>
      <w:lvlText w:val="%1"/>
      <w:lvlJc w:val="left"/>
      <w:pPr>
        <w:tabs>
          <w:tab w:val="num" w:pos="567"/>
        </w:tabs>
        <w:ind w:left="567" w:hanging="567"/>
      </w:pPr>
      <w:rPr>
        <w:rFonts w:hint="default"/>
        <w:b/>
      </w:rPr>
    </w:lvl>
    <w:lvl w:ilvl="1">
      <w:start w:val="1"/>
      <w:numFmt w:val="decimal"/>
      <w:pStyle w:val="Heading2"/>
      <w:lvlText w:val="%1.%2"/>
      <w:lvlJc w:val="left"/>
      <w:pPr>
        <w:tabs>
          <w:tab w:val="num" w:pos="2411"/>
        </w:tabs>
        <w:ind w:left="2411" w:hanging="851"/>
      </w:pPr>
      <w:rPr>
        <w:rFonts w:hint="default" w:ascii="Arial" w:hAnsi="Arial"/>
      </w:rPr>
    </w:lvl>
    <w:lvl w:ilvl="2">
      <w:start w:val="1"/>
      <w:numFmt w:val="decimal"/>
      <w:pStyle w:val="Heading3"/>
      <w:lvlText w:val="%1.%2.%3"/>
      <w:lvlJc w:val="left"/>
      <w:pPr>
        <w:tabs>
          <w:tab w:val="num" w:pos="2268"/>
        </w:tabs>
        <w:ind w:left="2268" w:hanging="850"/>
      </w:pPr>
      <w:rPr>
        <w:rFonts w:hint="default"/>
      </w:rPr>
    </w:lvl>
    <w:lvl w:ilvl="3">
      <w:start w:val="1"/>
      <w:numFmt w:val="lowerLetter"/>
      <w:pStyle w:val="Heading4"/>
      <w:lvlText w:val="(%4)"/>
      <w:lvlJc w:val="left"/>
      <w:pPr>
        <w:tabs>
          <w:tab w:val="num" w:pos="3119"/>
        </w:tabs>
        <w:ind w:left="3119" w:hanging="567"/>
      </w:pPr>
      <w:rPr>
        <w:rFonts w:hint="default"/>
      </w:rPr>
    </w:lvl>
    <w:lvl w:ilvl="4">
      <w:start w:val="1"/>
      <w:numFmt w:val="lowerRoman"/>
      <w:pStyle w:val="Heading5"/>
      <w:lvlText w:val="(%5)"/>
      <w:lvlJc w:val="left"/>
      <w:pPr>
        <w:tabs>
          <w:tab w:val="num" w:pos="3555"/>
        </w:tabs>
        <w:ind w:left="3402" w:hanging="567"/>
      </w:pPr>
      <w:rPr>
        <w:rFonts w:hint="default"/>
      </w:rPr>
    </w:lvl>
    <w:lvl w:ilvl="5">
      <w:start w:val="1"/>
      <w:numFmt w:val="none"/>
      <w:isLgl/>
      <w:lvlText w:val=""/>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60382027"/>
    <w:multiLevelType w:val="hybridMultilevel"/>
    <w:tmpl w:val="7EB0AEAC"/>
    <w:lvl w:ilvl="0" w:tplc="08090001">
      <w:start w:val="1"/>
      <w:numFmt w:val="bullet"/>
      <w:lvlText w:val=""/>
      <w:lvlJc w:val="left"/>
      <w:pPr>
        <w:ind w:left="2223" w:hanging="360"/>
      </w:pPr>
      <w:rPr>
        <w:rFonts w:hint="default" w:ascii="Symbol" w:hAnsi="Symbol"/>
      </w:rPr>
    </w:lvl>
    <w:lvl w:ilvl="1" w:tplc="08090003" w:tentative="1">
      <w:start w:val="1"/>
      <w:numFmt w:val="bullet"/>
      <w:lvlText w:val="o"/>
      <w:lvlJc w:val="left"/>
      <w:pPr>
        <w:ind w:left="2943" w:hanging="360"/>
      </w:pPr>
      <w:rPr>
        <w:rFonts w:hint="default" w:ascii="Courier New" w:hAnsi="Courier New" w:cs="Courier New"/>
      </w:rPr>
    </w:lvl>
    <w:lvl w:ilvl="2" w:tplc="08090005" w:tentative="1">
      <w:start w:val="1"/>
      <w:numFmt w:val="bullet"/>
      <w:lvlText w:val=""/>
      <w:lvlJc w:val="left"/>
      <w:pPr>
        <w:ind w:left="3663" w:hanging="360"/>
      </w:pPr>
      <w:rPr>
        <w:rFonts w:hint="default" w:ascii="Wingdings" w:hAnsi="Wingdings"/>
      </w:rPr>
    </w:lvl>
    <w:lvl w:ilvl="3" w:tplc="08090001" w:tentative="1">
      <w:start w:val="1"/>
      <w:numFmt w:val="bullet"/>
      <w:lvlText w:val=""/>
      <w:lvlJc w:val="left"/>
      <w:pPr>
        <w:ind w:left="4383" w:hanging="360"/>
      </w:pPr>
      <w:rPr>
        <w:rFonts w:hint="default" w:ascii="Symbol" w:hAnsi="Symbol"/>
      </w:rPr>
    </w:lvl>
    <w:lvl w:ilvl="4" w:tplc="08090003" w:tentative="1">
      <w:start w:val="1"/>
      <w:numFmt w:val="bullet"/>
      <w:lvlText w:val="o"/>
      <w:lvlJc w:val="left"/>
      <w:pPr>
        <w:ind w:left="5103" w:hanging="360"/>
      </w:pPr>
      <w:rPr>
        <w:rFonts w:hint="default" w:ascii="Courier New" w:hAnsi="Courier New" w:cs="Courier New"/>
      </w:rPr>
    </w:lvl>
    <w:lvl w:ilvl="5" w:tplc="08090005" w:tentative="1">
      <w:start w:val="1"/>
      <w:numFmt w:val="bullet"/>
      <w:lvlText w:val=""/>
      <w:lvlJc w:val="left"/>
      <w:pPr>
        <w:ind w:left="5823" w:hanging="360"/>
      </w:pPr>
      <w:rPr>
        <w:rFonts w:hint="default" w:ascii="Wingdings" w:hAnsi="Wingdings"/>
      </w:rPr>
    </w:lvl>
    <w:lvl w:ilvl="6" w:tplc="08090001" w:tentative="1">
      <w:start w:val="1"/>
      <w:numFmt w:val="bullet"/>
      <w:lvlText w:val=""/>
      <w:lvlJc w:val="left"/>
      <w:pPr>
        <w:ind w:left="6543" w:hanging="360"/>
      </w:pPr>
      <w:rPr>
        <w:rFonts w:hint="default" w:ascii="Symbol" w:hAnsi="Symbol"/>
      </w:rPr>
    </w:lvl>
    <w:lvl w:ilvl="7" w:tplc="08090003" w:tentative="1">
      <w:start w:val="1"/>
      <w:numFmt w:val="bullet"/>
      <w:lvlText w:val="o"/>
      <w:lvlJc w:val="left"/>
      <w:pPr>
        <w:ind w:left="7263" w:hanging="360"/>
      </w:pPr>
      <w:rPr>
        <w:rFonts w:hint="default" w:ascii="Courier New" w:hAnsi="Courier New" w:cs="Courier New"/>
      </w:rPr>
    </w:lvl>
    <w:lvl w:ilvl="8" w:tplc="08090005" w:tentative="1">
      <w:start w:val="1"/>
      <w:numFmt w:val="bullet"/>
      <w:lvlText w:val=""/>
      <w:lvlJc w:val="left"/>
      <w:pPr>
        <w:ind w:left="7983" w:hanging="360"/>
      </w:pPr>
      <w:rPr>
        <w:rFonts w:hint="default" w:ascii="Wingdings" w:hAnsi="Wingdings"/>
      </w:rPr>
    </w:lvl>
  </w:abstractNum>
  <w:abstractNum w:abstractNumId="6" w15:restartNumberingAfterBreak="0">
    <w:nsid w:val="6D10543A"/>
    <w:multiLevelType w:val="multilevel"/>
    <w:tmpl w:val="5C1060F0"/>
    <w:lvl w:ilvl="0">
      <w:start w:val="1"/>
      <w:numFmt w:val="decimal"/>
      <w:lvlText w:val="%1."/>
      <w:lvlJc w:val="left"/>
      <w:pPr>
        <w:ind w:left="502" w:hanging="360"/>
      </w:pPr>
      <w:rPr>
        <w:color w:val="auto"/>
      </w:rPr>
    </w:lvl>
    <w:lvl w:ilvl="1">
      <w:start w:val="1"/>
      <w:numFmt w:val="decimal"/>
      <w:lvlText w:val="%1.%2."/>
      <w:lvlJc w:val="left"/>
      <w:pPr>
        <w:ind w:left="858" w:hanging="432"/>
      </w:pPr>
      <w:rPr>
        <w:b w:val="0"/>
        <w:i w:val="0"/>
        <w:color w:val="auto"/>
      </w:rPr>
    </w:lvl>
    <w:lvl w:ilvl="2">
      <w:start w:val="1"/>
      <w:numFmt w:val="bullet"/>
      <w:lvlText w:val=""/>
      <w:lvlJc w:val="left"/>
      <w:pPr>
        <w:ind w:left="1080" w:hanging="360"/>
      </w:pPr>
      <w:rPr>
        <w:rFonts w:hint="default" w:ascii="Symbol" w:hAnsi="Symbol"/>
      </w:rPr>
    </w:lvl>
    <w:lvl w:ilvl="3">
      <w:start w:val="1"/>
      <w:numFmt w:val="bullet"/>
      <w:lvlText w:val="o"/>
      <w:lvlJc w:val="left"/>
      <w:pPr>
        <w:ind w:left="1440" w:hanging="360"/>
      </w:pPr>
      <w:rPr>
        <w:rFonts w:hint="default" w:ascii="Courier New" w:hAnsi="Courier New" w:cs="Courier New"/>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0131876">
    <w:abstractNumId w:val="4"/>
  </w:num>
  <w:num w:numId="2" w16cid:durableId="369262481">
    <w:abstractNumId w:val="3"/>
  </w:num>
  <w:num w:numId="3" w16cid:durableId="1852185695">
    <w:abstractNumId w:val="0"/>
  </w:num>
  <w:num w:numId="4" w16cid:durableId="484854806">
    <w:abstractNumId w:val="6"/>
  </w:num>
  <w:num w:numId="5" w16cid:durableId="1371999419">
    <w:abstractNumId w:val="1"/>
  </w:num>
  <w:num w:numId="6" w16cid:durableId="542640063">
    <w:abstractNumId w:val="5"/>
  </w:num>
  <w:num w:numId="7" w16cid:durableId="1867988799">
    <w:abstractNumId w:val="2"/>
  </w:num>
  <w:num w:numId="8" w16cid:durableId="174854456">
    <w:abstractNumId w:val="4"/>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en-IN" w:vendorID="64" w:dllVersion="0" w:nlCheck="1" w:checkStyle="0" w:appName="MSWord"/>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C75"/>
    <w:rsid w:val="000021F3"/>
    <w:rsid w:val="00003D46"/>
    <w:rsid w:val="00004D18"/>
    <w:rsid w:val="00004F7D"/>
    <w:rsid w:val="00005644"/>
    <w:rsid w:val="00006D6D"/>
    <w:rsid w:val="00006DBA"/>
    <w:rsid w:val="00007D1F"/>
    <w:rsid w:val="000120E4"/>
    <w:rsid w:val="000138E9"/>
    <w:rsid w:val="00013C71"/>
    <w:rsid w:val="00014EE8"/>
    <w:rsid w:val="000157FF"/>
    <w:rsid w:val="00015951"/>
    <w:rsid w:val="000160AB"/>
    <w:rsid w:val="00016400"/>
    <w:rsid w:val="000201BB"/>
    <w:rsid w:val="00022B6B"/>
    <w:rsid w:val="00023868"/>
    <w:rsid w:val="00025806"/>
    <w:rsid w:val="00025B62"/>
    <w:rsid w:val="000267FE"/>
    <w:rsid w:val="00030812"/>
    <w:rsid w:val="00030C08"/>
    <w:rsid w:val="00030C69"/>
    <w:rsid w:val="00030CF8"/>
    <w:rsid w:val="00032A0C"/>
    <w:rsid w:val="00032B13"/>
    <w:rsid w:val="00035C83"/>
    <w:rsid w:val="00037A33"/>
    <w:rsid w:val="00040E39"/>
    <w:rsid w:val="000468B2"/>
    <w:rsid w:val="00046E8A"/>
    <w:rsid w:val="00050A8B"/>
    <w:rsid w:val="00051638"/>
    <w:rsid w:val="00052578"/>
    <w:rsid w:val="00053688"/>
    <w:rsid w:val="00053CB0"/>
    <w:rsid w:val="00053E2A"/>
    <w:rsid w:val="00053F90"/>
    <w:rsid w:val="000543B5"/>
    <w:rsid w:val="0005463D"/>
    <w:rsid w:val="00056109"/>
    <w:rsid w:val="00056701"/>
    <w:rsid w:val="00056E36"/>
    <w:rsid w:val="00060E23"/>
    <w:rsid w:val="00062EB2"/>
    <w:rsid w:val="00062FDB"/>
    <w:rsid w:val="00070CD7"/>
    <w:rsid w:val="00072385"/>
    <w:rsid w:val="000731BD"/>
    <w:rsid w:val="00074E08"/>
    <w:rsid w:val="0007503E"/>
    <w:rsid w:val="000757CC"/>
    <w:rsid w:val="000760C2"/>
    <w:rsid w:val="000765F4"/>
    <w:rsid w:val="0007684B"/>
    <w:rsid w:val="00077FA7"/>
    <w:rsid w:val="00080314"/>
    <w:rsid w:val="00080812"/>
    <w:rsid w:val="00081B0A"/>
    <w:rsid w:val="0008383E"/>
    <w:rsid w:val="00084F89"/>
    <w:rsid w:val="00085239"/>
    <w:rsid w:val="000866A6"/>
    <w:rsid w:val="00086EC4"/>
    <w:rsid w:val="000933AD"/>
    <w:rsid w:val="00093DB9"/>
    <w:rsid w:val="0009507B"/>
    <w:rsid w:val="00095D3B"/>
    <w:rsid w:val="00096F56"/>
    <w:rsid w:val="000974EC"/>
    <w:rsid w:val="00097E50"/>
    <w:rsid w:val="000A0AD3"/>
    <w:rsid w:val="000A1436"/>
    <w:rsid w:val="000A1555"/>
    <w:rsid w:val="000A59FA"/>
    <w:rsid w:val="000A6652"/>
    <w:rsid w:val="000A679B"/>
    <w:rsid w:val="000B09A9"/>
    <w:rsid w:val="000B2069"/>
    <w:rsid w:val="000B20BE"/>
    <w:rsid w:val="000B2F39"/>
    <w:rsid w:val="000B5A14"/>
    <w:rsid w:val="000B7733"/>
    <w:rsid w:val="000B799C"/>
    <w:rsid w:val="000C10D9"/>
    <w:rsid w:val="000C10FF"/>
    <w:rsid w:val="000C186D"/>
    <w:rsid w:val="000C3E0D"/>
    <w:rsid w:val="000C41A8"/>
    <w:rsid w:val="000C7A73"/>
    <w:rsid w:val="000C7CB4"/>
    <w:rsid w:val="000D3DD5"/>
    <w:rsid w:val="000D4BC9"/>
    <w:rsid w:val="000D5047"/>
    <w:rsid w:val="000D58C9"/>
    <w:rsid w:val="000D6279"/>
    <w:rsid w:val="000D75F0"/>
    <w:rsid w:val="000D7659"/>
    <w:rsid w:val="000E1402"/>
    <w:rsid w:val="000E1464"/>
    <w:rsid w:val="000E63A4"/>
    <w:rsid w:val="000F00E1"/>
    <w:rsid w:val="000F548A"/>
    <w:rsid w:val="000F5A0F"/>
    <w:rsid w:val="000F5D7E"/>
    <w:rsid w:val="000F7A1E"/>
    <w:rsid w:val="000F7AF3"/>
    <w:rsid w:val="00101554"/>
    <w:rsid w:val="001019D9"/>
    <w:rsid w:val="00102578"/>
    <w:rsid w:val="00102C98"/>
    <w:rsid w:val="001035CD"/>
    <w:rsid w:val="00107103"/>
    <w:rsid w:val="00110816"/>
    <w:rsid w:val="001113F6"/>
    <w:rsid w:val="0011441B"/>
    <w:rsid w:val="00116721"/>
    <w:rsid w:val="00120393"/>
    <w:rsid w:val="00123154"/>
    <w:rsid w:val="00123C11"/>
    <w:rsid w:val="0012409F"/>
    <w:rsid w:val="001241CE"/>
    <w:rsid w:val="001255C4"/>
    <w:rsid w:val="001270E0"/>
    <w:rsid w:val="0013005E"/>
    <w:rsid w:val="00131871"/>
    <w:rsid w:val="00133065"/>
    <w:rsid w:val="001335FD"/>
    <w:rsid w:val="001342D4"/>
    <w:rsid w:val="001361B8"/>
    <w:rsid w:val="00137786"/>
    <w:rsid w:val="001408AA"/>
    <w:rsid w:val="00141420"/>
    <w:rsid w:val="00141956"/>
    <w:rsid w:val="00141C75"/>
    <w:rsid w:val="00142148"/>
    <w:rsid w:val="0014341A"/>
    <w:rsid w:val="00145D2B"/>
    <w:rsid w:val="001463DA"/>
    <w:rsid w:val="00146E90"/>
    <w:rsid w:val="00147829"/>
    <w:rsid w:val="0015174C"/>
    <w:rsid w:val="00152542"/>
    <w:rsid w:val="00155428"/>
    <w:rsid w:val="00157AC2"/>
    <w:rsid w:val="001632D8"/>
    <w:rsid w:val="00163DF9"/>
    <w:rsid w:val="001640DE"/>
    <w:rsid w:val="00164375"/>
    <w:rsid w:val="0016520E"/>
    <w:rsid w:val="0016542A"/>
    <w:rsid w:val="0016774B"/>
    <w:rsid w:val="001728BB"/>
    <w:rsid w:val="00174154"/>
    <w:rsid w:val="00174E11"/>
    <w:rsid w:val="001752E2"/>
    <w:rsid w:val="00177D09"/>
    <w:rsid w:val="0018033C"/>
    <w:rsid w:val="00180A2C"/>
    <w:rsid w:val="001824F7"/>
    <w:rsid w:val="00183707"/>
    <w:rsid w:val="001861C1"/>
    <w:rsid w:val="00187760"/>
    <w:rsid w:val="001915E4"/>
    <w:rsid w:val="00192A5B"/>
    <w:rsid w:val="00192F74"/>
    <w:rsid w:val="001939CB"/>
    <w:rsid w:val="001943CF"/>
    <w:rsid w:val="00196458"/>
    <w:rsid w:val="0019667F"/>
    <w:rsid w:val="00196BFF"/>
    <w:rsid w:val="001974A3"/>
    <w:rsid w:val="00197840"/>
    <w:rsid w:val="001A240A"/>
    <w:rsid w:val="001A3686"/>
    <w:rsid w:val="001A376D"/>
    <w:rsid w:val="001A3C21"/>
    <w:rsid w:val="001A6206"/>
    <w:rsid w:val="001A7954"/>
    <w:rsid w:val="001B35E6"/>
    <w:rsid w:val="001B3760"/>
    <w:rsid w:val="001B5CF0"/>
    <w:rsid w:val="001B5D52"/>
    <w:rsid w:val="001C2442"/>
    <w:rsid w:val="001C28C2"/>
    <w:rsid w:val="001C4695"/>
    <w:rsid w:val="001C4B5F"/>
    <w:rsid w:val="001C6303"/>
    <w:rsid w:val="001C6C90"/>
    <w:rsid w:val="001C7268"/>
    <w:rsid w:val="001D0374"/>
    <w:rsid w:val="001D09B1"/>
    <w:rsid w:val="001D20E2"/>
    <w:rsid w:val="001D32AC"/>
    <w:rsid w:val="001D43AF"/>
    <w:rsid w:val="001D551B"/>
    <w:rsid w:val="001D6AA5"/>
    <w:rsid w:val="001E1412"/>
    <w:rsid w:val="001E2869"/>
    <w:rsid w:val="001E35CE"/>
    <w:rsid w:val="001E793E"/>
    <w:rsid w:val="001F1412"/>
    <w:rsid w:val="001F1D52"/>
    <w:rsid w:val="001F26F9"/>
    <w:rsid w:val="001F34EF"/>
    <w:rsid w:val="001F3C15"/>
    <w:rsid w:val="001F4481"/>
    <w:rsid w:val="001F4AB8"/>
    <w:rsid w:val="001F61C0"/>
    <w:rsid w:val="001F6F48"/>
    <w:rsid w:val="002008E9"/>
    <w:rsid w:val="0020116D"/>
    <w:rsid w:val="002049AB"/>
    <w:rsid w:val="002050E1"/>
    <w:rsid w:val="00211F08"/>
    <w:rsid w:val="002121C4"/>
    <w:rsid w:val="00213321"/>
    <w:rsid w:val="00215D77"/>
    <w:rsid w:val="00216776"/>
    <w:rsid w:val="00216DB9"/>
    <w:rsid w:val="00217163"/>
    <w:rsid w:val="002225A1"/>
    <w:rsid w:val="00223826"/>
    <w:rsid w:val="00223E5D"/>
    <w:rsid w:val="002265D6"/>
    <w:rsid w:val="002276EA"/>
    <w:rsid w:val="00233824"/>
    <w:rsid w:val="002348E8"/>
    <w:rsid w:val="002355E8"/>
    <w:rsid w:val="00235DE6"/>
    <w:rsid w:val="00237020"/>
    <w:rsid w:val="0023709C"/>
    <w:rsid w:val="00241833"/>
    <w:rsid w:val="00241955"/>
    <w:rsid w:val="00244136"/>
    <w:rsid w:val="00244442"/>
    <w:rsid w:val="00244AFF"/>
    <w:rsid w:val="00247349"/>
    <w:rsid w:val="0025014D"/>
    <w:rsid w:val="00250633"/>
    <w:rsid w:val="00251524"/>
    <w:rsid w:val="002537BD"/>
    <w:rsid w:val="00253F26"/>
    <w:rsid w:val="00254146"/>
    <w:rsid w:val="00255280"/>
    <w:rsid w:val="002553C7"/>
    <w:rsid w:val="002618A7"/>
    <w:rsid w:val="002628CD"/>
    <w:rsid w:val="00264C60"/>
    <w:rsid w:val="0026534A"/>
    <w:rsid w:val="00265C53"/>
    <w:rsid w:val="002661C3"/>
    <w:rsid w:val="00270B44"/>
    <w:rsid w:val="002714F8"/>
    <w:rsid w:val="00272476"/>
    <w:rsid w:val="002739C4"/>
    <w:rsid w:val="00273E2F"/>
    <w:rsid w:val="00273F36"/>
    <w:rsid w:val="0028144F"/>
    <w:rsid w:val="00281B03"/>
    <w:rsid w:val="00284B27"/>
    <w:rsid w:val="002868B4"/>
    <w:rsid w:val="00287B2D"/>
    <w:rsid w:val="00290050"/>
    <w:rsid w:val="00290302"/>
    <w:rsid w:val="0029052F"/>
    <w:rsid w:val="00290AF2"/>
    <w:rsid w:val="00294D27"/>
    <w:rsid w:val="00295069"/>
    <w:rsid w:val="00296013"/>
    <w:rsid w:val="002967BD"/>
    <w:rsid w:val="00296E53"/>
    <w:rsid w:val="002A0D47"/>
    <w:rsid w:val="002A2462"/>
    <w:rsid w:val="002A3855"/>
    <w:rsid w:val="002A3EAF"/>
    <w:rsid w:val="002A4927"/>
    <w:rsid w:val="002A4CC0"/>
    <w:rsid w:val="002A6A90"/>
    <w:rsid w:val="002A7AF3"/>
    <w:rsid w:val="002B0C19"/>
    <w:rsid w:val="002B12BF"/>
    <w:rsid w:val="002B17B0"/>
    <w:rsid w:val="002B1864"/>
    <w:rsid w:val="002B232A"/>
    <w:rsid w:val="002B27CA"/>
    <w:rsid w:val="002B2833"/>
    <w:rsid w:val="002B67C8"/>
    <w:rsid w:val="002B7E0E"/>
    <w:rsid w:val="002C0604"/>
    <w:rsid w:val="002C1E9B"/>
    <w:rsid w:val="002C228D"/>
    <w:rsid w:val="002C2F17"/>
    <w:rsid w:val="002C3C2E"/>
    <w:rsid w:val="002C460F"/>
    <w:rsid w:val="002C6009"/>
    <w:rsid w:val="002C655F"/>
    <w:rsid w:val="002C7D24"/>
    <w:rsid w:val="002D5A1F"/>
    <w:rsid w:val="002D5B78"/>
    <w:rsid w:val="002D5FDF"/>
    <w:rsid w:val="002D61D0"/>
    <w:rsid w:val="002E22A7"/>
    <w:rsid w:val="002E2F2F"/>
    <w:rsid w:val="002E4576"/>
    <w:rsid w:val="002E6D9C"/>
    <w:rsid w:val="002E77FE"/>
    <w:rsid w:val="002E78C9"/>
    <w:rsid w:val="002F2118"/>
    <w:rsid w:val="002F2C80"/>
    <w:rsid w:val="002F3DD5"/>
    <w:rsid w:val="002F4A27"/>
    <w:rsid w:val="002F5C27"/>
    <w:rsid w:val="002F5E79"/>
    <w:rsid w:val="002F6B76"/>
    <w:rsid w:val="002F71C3"/>
    <w:rsid w:val="002F71E9"/>
    <w:rsid w:val="002F7466"/>
    <w:rsid w:val="0030012A"/>
    <w:rsid w:val="003006A5"/>
    <w:rsid w:val="003014AD"/>
    <w:rsid w:val="003023A6"/>
    <w:rsid w:val="00302942"/>
    <w:rsid w:val="00304147"/>
    <w:rsid w:val="0030481E"/>
    <w:rsid w:val="003051DA"/>
    <w:rsid w:val="003058C5"/>
    <w:rsid w:val="00305968"/>
    <w:rsid w:val="0031077F"/>
    <w:rsid w:val="0031106F"/>
    <w:rsid w:val="00313BB3"/>
    <w:rsid w:val="00315283"/>
    <w:rsid w:val="003155FE"/>
    <w:rsid w:val="0031583A"/>
    <w:rsid w:val="003165B4"/>
    <w:rsid w:val="00316A5F"/>
    <w:rsid w:val="00316E66"/>
    <w:rsid w:val="00320983"/>
    <w:rsid w:val="00320D31"/>
    <w:rsid w:val="00322CA6"/>
    <w:rsid w:val="00331EF4"/>
    <w:rsid w:val="003330EC"/>
    <w:rsid w:val="003338A0"/>
    <w:rsid w:val="003407E8"/>
    <w:rsid w:val="0034189C"/>
    <w:rsid w:val="00342549"/>
    <w:rsid w:val="00342E20"/>
    <w:rsid w:val="0034379A"/>
    <w:rsid w:val="00343C41"/>
    <w:rsid w:val="00343F7E"/>
    <w:rsid w:val="003475F4"/>
    <w:rsid w:val="003506CD"/>
    <w:rsid w:val="0035529A"/>
    <w:rsid w:val="00361B68"/>
    <w:rsid w:val="00362485"/>
    <w:rsid w:val="00364F94"/>
    <w:rsid w:val="00366F6A"/>
    <w:rsid w:val="00371051"/>
    <w:rsid w:val="00371275"/>
    <w:rsid w:val="003716BD"/>
    <w:rsid w:val="00371B99"/>
    <w:rsid w:val="00371E22"/>
    <w:rsid w:val="00373A7D"/>
    <w:rsid w:val="00373DAC"/>
    <w:rsid w:val="00376534"/>
    <w:rsid w:val="00377D6A"/>
    <w:rsid w:val="003809AA"/>
    <w:rsid w:val="0038298E"/>
    <w:rsid w:val="00383838"/>
    <w:rsid w:val="00384359"/>
    <w:rsid w:val="0038483E"/>
    <w:rsid w:val="00384C0D"/>
    <w:rsid w:val="00386BA9"/>
    <w:rsid w:val="00387E7C"/>
    <w:rsid w:val="00390A4D"/>
    <w:rsid w:val="00394B3F"/>
    <w:rsid w:val="00396356"/>
    <w:rsid w:val="00396E43"/>
    <w:rsid w:val="003A0AB0"/>
    <w:rsid w:val="003A395A"/>
    <w:rsid w:val="003A512B"/>
    <w:rsid w:val="003A5F9F"/>
    <w:rsid w:val="003A7151"/>
    <w:rsid w:val="003B0C5F"/>
    <w:rsid w:val="003B2511"/>
    <w:rsid w:val="003B31C0"/>
    <w:rsid w:val="003B3FBE"/>
    <w:rsid w:val="003B4FBC"/>
    <w:rsid w:val="003B55DA"/>
    <w:rsid w:val="003C0176"/>
    <w:rsid w:val="003C041F"/>
    <w:rsid w:val="003C0521"/>
    <w:rsid w:val="003C19EC"/>
    <w:rsid w:val="003C2837"/>
    <w:rsid w:val="003C36D9"/>
    <w:rsid w:val="003C3ABD"/>
    <w:rsid w:val="003C3BA2"/>
    <w:rsid w:val="003C569A"/>
    <w:rsid w:val="003C7411"/>
    <w:rsid w:val="003C7482"/>
    <w:rsid w:val="003C74CC"/>
    <w:rsid w:val="003D09B4"/>
    <w:rsid w:val="003D1C35"/>
    <w:rsid w:val="003D2D49"/>
    <w:rsid w:val="003D5ED0"/>
    <w:rsid w:val="003D7AA8"/>
    <w:rsid w:val="003E0C71"/>
    <w:rsid w:val="003E15E9"/>
    <w:rsid w:val="003E1EA5"/>
    <w:rsid w:val="003E55CD"/>
    <w:rsid w:val="003E6935"/>
    <w:rsid w:val="003F0347"/>
    <w:rsid w:val="003F3559"/>
    <w:rsid w:val="003F42F1"/>
    <w:rsid w:val="003F478C"/>
    <w:rsid w:val="003F5950"/>
    <w:rsid w:val="003F6116"/>
    <w:rsid w:val="00400012"/>
    <w:rsid w:val="00400466"/>
    <w:rsid w:val="0040069A"/>
    <w:rsid w:val="00401C10"/>
    <w:rsid w:val="004039EB"/>
    <w:rsid w:val="0040493E"/>
    <w:rsid w:val="00404DC8"/>
    <w:rsid w:val="004054FF"/>
    <w:rsid w:val="00405E8A"/>
    <w:rsid w:val="00413173"/>
    <w:rsid w:val="004144D8"/>
    <w:rsid w:val="00416900"/>
    <w:rsid w:val="00416BDC"/>
    <w:rsid w:val="00416E1B"/>
    <w:rsid w:val="00417DFB"/>
    <w:rsid w:val="004202D7"/>
    <w:rsid w:val="00420940"/>
    <w:rsid w:val="004212C9"/>
    <w:rsid w:val="00425DC6"/>
    <w:rsid w:val="004267EB"/>
    <w:rsid w:val="00426FFE"/>
    <w:rsid w:val="00440608"/>
    <w:rsid w:val="00440756"/>
    <w:rsid w:val="00440806"/>
    <w:rsid w:val="00440AF5"/>
    <w:rsid w:val="00443F08"/>
    <w:rsid w:val="004460FA"/>
    <w:rsid w:val="004476EE"/>
    <w:rsid w:val="00451754"/>
    <w:rsid w:val="0045231A"/>
    <w:rsid w:val="00453FB5"/>
    <w:rsid w:val="0045670F"/>
    <w:rsid w:val="00456F07"/>
    <w:rsid w:val="004572C5"/>
    <w:rsid w:val="00460547"/>
    <w:rsid w:val="00462147"/>
    <w:rsid w:val="00463105"/>
    <w:rsid w:val="00464AAF"/>
    <w:rsid w:val="00465681"/>
    <w:rsid w:val="00467EBA"/>
    <w:rsid w:val="004721C9"/>
    <w:rsid w:val="00472BAE"/>
    <w:rsid w:val="0047346D"/>
    <w:rsid w:val="00473AF6"/>
    <w:rsid w:val="004779AC"/>
    <w:rsid w:val="00482A66"/>
    <w:rsid w:val="004833B9"/>
    <w:rsid w:val="00486CDE"/>
    <w:rsid w:val="0048754B"/>
    <w:rsid w:val="0049286C"/>
    <w:rsid w:val="00492EBE"/>
    <w:rsid w:val="00495333"/>
    <w:rsid w:val="00495A86"/>
    <w:rsid w:val="0049608E"/>
    <w:rsid w:val="00496B71"/>
    <w:rsid w:val="004A123D"/>
    <w:rsid w:val="004A1775"/>
    <w:rsid w:val="004A1D37"/>
    <w:rsid w:val="004A2764"/>
    <w:rsid w:val="004A3733"/>
    <w:rsid w:val="004A5B8D"/>
    <w:rsid w:val="004A619C"/>
    <w:rsid w:val="004A7264"/>
    <w:rsid w:val="004A72F6"/>
    <w:rsid w:val="004B12E6"/>
    <w:rsid w:val="004B211C"/>
    <w:rsid w:val="004B26EC"/>
    <w:rsid w:val="004B2CAD"/>
    <w:rsid w:val="004B2EC5"/>
    <w:rsid w:val="004B3ACE"/>
    <w:rsid w:val="004B6376"/>
    <w:rsid w:val="004B7282"/>
    <w:rsid w:val="004B748C"/>
    <w:rsid w:val="004B74D4"/>
    <w:rsid w:val="004B7C9F"/>
    <w:rsid w:val="004B7D5D"/>
    <w:rsid w:val="004C235B"/>
    <w:rsid w:val="004C3141"/>
    <w:rsid w:val="004C424E"/>
    <w:rsid w:val="004C4497"/>
    <w:rsid w:val="004C5478"/>
    <w:rsid w:val="004C58BC"/>
    <w:rsid w:val="004C6BBD"/>
    <w:rsid w:val="004C6BC3"/>
    <w:rsid w:val="004D319A"/>
    <w:rsid w:val="004D5BA2"/>
    <w:rsid w:val="004E1C5F"/>
    <w:rsid w:val="004E23BF"/>
    <w:rsid w:val="004E2563"/>
    <w:rsid w:val="004E325E"/>
    <w:rsid w:val="004E36EE"/>
    <w:rsid w:val="004E3773"/>
    <w:rsid w:val="004E474C"/>
    <w:rsid w:val="004E4CAB"/>
    <w:rsid w:val="004E6AFC"/>
    <w:rsid w:val="004E7496"/>
    <w:rsid w:val="004E7664"/>
    <w:rsid w:val="004F0C03"/>
    <w:rsid w:val="004F1510"/>
    <w:rsid w:val="004F189C"/>
    <w:rsid w:val="004F21EF"/>
    <w:rsid w:val="004F227E"/>
    <w:rsid w:val="004F2ED9"/>
    <w:rsid w:val="004F37D9"/>
    <w:rsid w:val="004F4597"/>
    <w:rsid w:val="004F5376"/>
    <w:rsid w:val="004F7391"/>
    <w:rsid w:val="004F76C4"/>
    <w:rsid w:val="005021AB"/>
    <w:rsid w:val="00502613"/>
    <w:rsid w:val="00502DD7"/>
    <w:rsid w:val="00503A41"/>
    <w:rsid w:val="00503F6B"/>
    <w:rsid w:val="005077A9"/>
    <w:rsid w:val="00513907"/>
    <w:rsid w:val="0051581A"/>
    <w:rsid w:val="005174C6"/>
    <w:rsid w:val="00517B77"/>
    <w:rsid w:val="00517C8B"/>
    <w:rsid w:val="005216C8"/>
    <w:rsid w:val="0052212F"/>
    <w:rsid w:val="00523C7A"/>
    <w:rsid w:val="00524549"/>
    <w:rsid w:val="005259CC"/>
    <w:rsid w:val="00525E68"/>
    <w:rsid w:val="005302B5"/>
    <w:rsid w:val="00530C3C"/>
    <w:rsid w:val="005313C0"/>
    <w:rsid w:val="00531D2D"/>
    <w:rsid w:val="0053231F"/>
    <w:rsid w:val="00532756"/>
    <w:rsid w:val="00532D28"/>
    <w:rsid w:val="0053338C"/>
    <w:rsid w:val="00537642"/>
    <w:rsid w:val="0053768D"/>
    <w:rsid w:val="00540633"/>
    <w:rsid w:val="005415D0"/>
    <w:rsid w:val="00541C43"/>
    <w:rsid w:val="0054356E"/>
    <w:rsid w:val="00544718"/>
    <w:rsid w:val="0055099B"/>
    <w:rsid w:val="00553D93"/>
    <w:rsid w:val="00556FEE"/>
    <w:rsid w:val="00560CD7"/>
    <w:rsid w:val="005642B2"/>
    <w:rsid w:val="00565142"/>
    <w:rsid w:val="0056514E"/>
    <w:rsid w:val="00567FC2"/>
    <w:rsid w:val="00572BFB"/>
    <w:rsid w:val="00573AF5"/>
    <w:rsid w:val="00574250"/>
    <w:rsid w:val="00574DB9"/>
    <w:rsid w:val="0057541B"/>
    <w:rsid w:val="0057544F"/>
    <w:rsid w:val="005773B1"/>
    <w:rsid w:val="005800D5"/>
    <w:rsid w:val="00580574"/>
    <w:rsid w:val="00580DD4"/>
    <w:rsid w:val="00580FEB"/>
    <w:rsid w:val="00582296"/>
    <w:rsid w:val="00582746"/>
    <w:rsid w:val="00583063"/>
    <w:rsid w:val="0058548A"/>
    <w:rsid w:val="0058578D"/>
    <w:rsid w:val="005906CE"/>
    <w:rsid w:val="005920D1"/>
    <w:rsid w:val="00592263"/>
    <w:rsid w:val="005A0439"/>
    <w:rsid w:val="005A084F"/>
    <w:rsid w:val="005A22F3"/>
    <w:rsid w:val="005A3F61"/>
    <w:rsid w:val="005A4643"/>
    <w:rsid w:val="005A5890"/>
    <w:rsid w:val="005A6BDB"/>
    <w:rsid w:val="005B02CB"/>
    <w:rsid w:val="005B1C7B"/>
    <w:rsid w:val="005B23E0"/>
    <w:rsid w:val="005B3B51"/>
    <w:rsid w:val="005B531B"/>
    <w:rsid w:val="005B570E"/>
    <w:rsid w:val="005B640D"/>
    <w:rsid w:val="005B69EB"/>
    <w:rsid w:val="005B73AA"/>
    <w:rsid w:val="005C00A5"/>
    <w:rsid w:val="005C070F"/>
    <w:rsid w:val="005C397F"/>
    <w:rsid w:val="005C559E"/>
    <w:rsid w:val="005C5B78"/>
    <w:rsid w:val="005C6318"/>
    <w:rsid w:val="005C6ADD"/>
    <w:rsid w:val="005C7A65"/>
    <w:rsid w:val="005D1896"/>
    <w:rsid w:val="005D706C"/>
    <w:rsid w:val="005E121C"/>
    <w:rsid w:val="005E4833"/>
    <w:rsid w:val="005E4C91"/>
    <w:rsid w:val="005E5F5E"/>
    <w:rsid w:val="005E654C"/>
    <w:rsid w:val="005E7ED9"/>
    <w:rsid w:val="005F05DB"/>
    <w:rsid w:val="005F317C"/>
    <w:rsid w:val="005F3DA2"/>
    <w:rsid w:val="005F62CA"/>
    <w:rsid w:val="00601638"/>
    <w:rsid w:val="00603079"/>
    <w:rsid w:val="006048B7"/>
    <w:rsid w:val="00606F29"/>
    <w:rsid w:val="006073DF"/>
    <w:rsid w:val="00607C8B"/>
    <w:rsid w:val="00610901"/>
    <w:rsid w:val="00611F6E"/>
    <w:rsid w:val="00612B0E"/>
    <w:rsid w:val="00613F9E"/>
    <w:rsid w:val="00615DD4"/>
    <w:rsid w:val="006208E1"/>
    <w:rsid w:val="00620BE3"/>
    <w:rsid w:val="00621368"/>
    <w:rsid w:val="00622D55"/>
    <w:rsid w:val="0062355C"/>
    <w:rsid w:val="00626157"/>
    <w:rsid w:val="006278AA"/>
    <w:rsid w:val="006304B0"/>
    <w:rsid w:val="00630A7A"/>
    <w:rsid w:val="0063333F"/>
    <w:rsid w:val="0063407A"/>
    <w:rsid w:val="0063639D"/>
    <w:rsid w:val="00637EE4"/>
    <w:rsid w:val="00640974"/>
    <w:rsid w:val="00641BDA"/>
    <w:rsid w:val="00641CC8"/>
    <w:rsid w:val="00641D91"/>
    <w:rsid w:val="0064297E"/>
    <w:rsid w:val="00643874"/>
    <w:rsid w:val="00646CBF"/>
    <w:rsid w:val="00647398"/>
    <w:rsid w:val="00647946"/>
    <w:rsid w:val="006505B2"/>
    <w:rsid w:val="0065257D"/>
    <w:rsid w:val="006525DB"/>
    <w:rsid w:val="00653546"/>
    <w:rsid w:val="00653BC2"/>
    <w:rsid w:val="00655A5C"/>
    <w:rsid w:val="00656C61"/>
    <w:rsid w:val="00657A73"/>
    <w:rsid w:val="00662EC9"/>
    <w:rsid w:val="00665FFF"/>
    <w:rsid w:val="00666557"/>
    <w:rsid w:val="00667005"/>
    <w:rsid w:val="006671CC"/>
    <w:rsid w:val="00667E55"/>
    <w:rsid w:val="00670351"/>
    <w:rsid w:val="00670A1F"/>
    <w:rsid w:val="006715F0"/>
    <w:rsid w:val="0067374D"/>
    <w:rsid w:val="006742A9"/>
    <w:rsid w:val="0067443A"/>
    <w:rsid w:val="0067517A"/>
    <w:rsid w:val="006759CC"/>
    <w:rsid w:val="0067614E"/>
    <w:rsid w:val="0068016F"/>
    <w:rsid w:val="006809C2"/>
    <w:rsid w:val="00681C3B"/>
    <w:rsid w:val="00683099"/>
    <w:rsid w:val="00684A16"/>
    <w:rsid w:val="00685491"/>
    <w:rsid w:val="0068562E"/>
    <w:rsid w:val="006867A8"/>
    <w:rsid w:val="00687E67"/>
    <w:rsid w:val="006924D2"/>
    <w:rsid w:val="006925B4"/>
    <w:rsid w:val="00692675"/>
    <w:rsid w:val="00692997"/>
    <w:rsid w:val="00692E39"/>
    <w:rsid w:val="0069309D"/>
    <w:rsid w:val="006957A1"/>
    <w:rsid w:val="00695B5E"/>
    <w:rsid w:val="0069615F"/>
    <w:rsid w:val="00696283"/>
    <w:rsid w:val="00697617"/>
    <w:rsid w:val="00697B42"/>
    <w:rsid w:val="006A0AAC"/>
    <w:rsid w:val="006A0EBF"/>
    <w:rsid w:val="006A0F0D"/>
    <w:rsid w:val="006A1C42"/>
    <w:rsid w:val="006A2918"/>
    <w:rsid w:val="006A3A59"/>
    <w:rsid w:val="006A4077"/>
    <w:rsid w:val="006A4270"/>
    <w:rsid w:val="006A4978"/>
    <w:rsid w:val="006A5735"/>
    <w:rsid w:val="006B0A75"/>
    <w:rsid w:val="006B0DF9"/>
    <w:rsid w:val="006B200D"/>
    <w:rsid w:val="006B45BE"/>
    <w:rsid w:val="006B576B"/>
    <w:rsid w:val="006B68AE"/>
    <w:rsid w:val="006B74EA"/>
    <w:rsid w:val="006C0276"/>
    <w:rsid w:val="006C0D67"/>
    <w:rsid w:val="006C2F3E"/>
    <w:rsid w:val="006C4C61"/>
    <w:rsid w:val="006C5847"/>
    <w:rsid w:val="006D1F04"/>
    <w:rsid w:val="006D2A28"/>
    <w:rsid w:val="006D3252"/>
    <w:rsid w:val="006D36CD"/>
    <w:rsid w:val="006D64A5"/>
    <w:rsid w:val="006D70EC"/>
    <w:rsid w:val="006E00B0"/>
    <w:rsid w:val="006E154D"/>
    <w:rsid w:val="006E3904"/>
    <w:rsid w:val="006E5D49"/>
    <w:rsid w:val="006E666E"/>
    <w:rsid w:val="006F130A"/>
    <w:rsid w:val="006F354C"/>
    <w:rsid w:val="006F4ACA"/>
    <w:rsid w:val="006F5E95"/>
    <w:rsid w:val="006F65B0"/>
    <w:rsid w:val="007015E1"/>
    <w:rsid w:val="00702929"/>
    <w:rsid w:val="0070342A"/>
    <w:rsid w:val="007047D5"/>
    <w:rsid w:val="0070538F"/>
    <w:rsid w:val="00705A86"/>
    <w:rsid w:val="00705BF4"/>
    <w:rsid w:val="0070730F"/>
    <w:rsid w:val="007136B0"/>
    <w:rsid w:val="00713BCC"/>
    <w:rsid w:val="0071409C"/>
    <w:rsid w:val="007142EB"/>
    <w:rsid w:val="00715500"/>
    <w:rsid w:val="00716270"/>
    <w:rsid w:val="0071693B"/>
    <w:rsid w:val="007170FB"/>
    <w:rsid w:val="0071733D"/>
    <w:rsid w:val="00720ECB"/>
    <w:rsid w:val="007228FB"/>
    <w:rsid w:val="0072374F"/>
    <w:rsid w:val="00725592"/>
    <w:rsid w:val="0072763E"/>
    <w:rsid w:val="00730ECB"/>
    <w:rsid w:val="00730FDE"/>
    <w:rsid w:val="00731223"/>
    <w:rsid w:val="007323C8"/>
    <w:rsid w:val="00734400"/>
    <w:rsid w:val="00735A8B"/>
    <w:rsid w:val="00736D45"/>
    <w:rsid w:val="00741E33"/>
    <w:rsid w:val="00742981"/>
    <w:rsid w:val="00745882"/>
    <w:rsid w:val="00745E46"/>
    <w:rsid w:val="007469E9"/>
    <w:rsid w:val="007470F5"/>
    <w:rsid w:val="00747C86"/>
    <w:rsid w:val="00747F50"/>
    <w:rsid w:val="0075006C"/>
    <w:rsid w:val="00750088"/>
    <w:rsid w:val="00751DF9"/>
    <w:rsid w:val="007552AA"/>
    <w:rsid w:val="00760B46"/>
    <w:rsid w:val="0076209C"/>
    <w:rsid w:val="00763095"/>
    <w:rsid w:val="007633F8"/>
    <w:rsid w:val="00763886"/>
    <w:rsid w:val="007675F1"/>
    <w:rsid w:val="00770FEF"/>
    <w:rsid w:val="00774802"/>
    <w:rsid w:val="0077676D"/>
    <w:rsid w:val="007775D3"/>
    <w:rsid w:val="007834BB"/>
    <w:rsid w:val="0078369C"/>
    <w:rsid w:val="00783ABC"/>
    <w:rsid w:val="007854C1"/>
    <w:rsid w:val="00787786"/>
    <w:rsid w:val="0079077B"/>
    <w:rsid w:val="00791593"/>
    <w:rsid w:val="0079403A"/>
    <w:rsid w:val="0079416C"/>
    <w:rsid w:val="0079449F"/>
    <w:rsid w:val="007946B5"/>
    <w:rsid w:val="00794ACC"/>
    <w:rsid w:val="0079570F"/>
    <w:rsid w:val="007960EE"/>
    <w:rsid w:val="00796B51"/>
    <w:rsid w:val="00797E66"/>
    <w:rsid w:val="007A21B2"/>
    <w:rsid w:val="007A22F8"/>
    <w:rsid w:val="007A3B7A"/>
    <w:rsid w:val="007A455B"/>
    <w:rsid w:val="007A4F72"/>
    <w:rsid w:val="007A79BE"/>
    <w:rsid w:val="007B2CDD"/>
    <w:rsid w:val="007B36D6"/>
    <w:rsid w:val="007B4D87"/>
    <w:rsid w:val="007B6F9E"/>
    <w:rsid w:val="007B718E"/>
    <w:rsid w:val="007B7984"/>
    <w:rsid w:val="007C030F"/>
    <w:rsid w:val="007C1E7B"/>
    <w:rsid w:val="007C1F9D"/>
    <w:rsid w:val="007C2748"/>
    <w:rsid w:val="007C3AEA"/>
    <w:rsid w:val="007C678E"/>
    <w:rsid w:val="007C6CE0"/>
    <w:rsid w:val="007C7445"/>
    <w:rsid w:val="007D0926"/>
    <w:rsid w:val="007D1353"/>
    <w:rsid w:val="007D237B"/>
    <w:rsid w:val="007D401C"/>
    <w:rsid w:val="007D42DD"/>
    <w:rsid w:val="007D609F"/>
    <w:rsid w:val="007D735C"/>
    <w:rsid w:val="007D7465"/>
    <w:rsid w:val="007E12BB"/>
    <w:rsid w:val="007E17BB"/>
    <w:rsid w:val="007E365F"/>
    <w:rsid w:val="007E449B"/>
    <w:rsid w:val="007E5382"/>
    <w:rsid w:val="007E58D4"/>
    <w:rsid w:val="007E6599"/>
    <w:rsid w:val="007E7774"/>
    <w:rsid w:val="007F12A7"/>
    <w:rsid w:val="007F2A7C"/>
    <w:rsid w:val="007F3D3A"/>
    <w:rsid w:val="007F5C51"/>
    <w:rsid w:val="007F7B04"/>
    <w:rsid w:val="007F7C82"/>
    <w:rsid w:val="00800DEF"/>
    <w:rsid w:val="00802528"/>
    <w:rsid w:val="008076D7"/>
    <w:rsid w:val="0081025D"/>
    <w:rsid w:val="00812425"/>
    <w:rsid w:val="008141E0"/>
    <w:rsid w:val="0081467F"/>
    <w:rsid w:val="00814CAC"/>
    <w:rsid w:val="008214C6"/>
    <w:rsid w:val="00822BB3"/>
    <w:rsid w:val="00822F03"/>
    <w:rsid w:val="00823C1D"/>
    <w:rsid w:val="00823CFB"/>
    <w:rsid w:val="00826FE5"/>
    <w:rsid w:val="00827ADD"/>
    <w:rsid w:val="008324D7"/>
    <w:rsid w:val="00835A6D"/>
    <w:rsid w:val="00836FC8"/>
    <w:rsid w:val="00840C87"/>
    <w:rsid w:val="00841B7E"/>
    <w:rsid w:val="00843734"/>
    <w:rsid w:val="0084435B"/>
    <w:rsid w:val="008448FA"/>
    <w:rsid w:val="00845D22"/>
    <w:rsid w:val="00846266"/>
    <w:rsid w:val="00850F48"/>
    <w:rsid w:val="00852158"/>
    <w:rsid w:val="00860B86"/>
    <w:rsid w:val="00862E48"/>
    <w:rsid w:val="00863A8F"/>
    <w:rsid w:val="008670CF"/>
    <w:rsid w:val="008712D1"/>
    <w:rsid w:val="00873B01"/>
    <w:rsid w:val="00875496"/>
    <w:rsid w:val="0087592B"/>
    <w:rsid w:val="008772D8"/>
    <w:rsid w:val="0088173B"/>
    <w:rsid w:val="008823AB"/>
    <w:rsid w:val="0088488F"/>
    <w:rsid w:val="00885417"/>
    <w:rsid w:val="008867F4"/>
    <w:rsid w:val="00886D49"/>
    <w:rsid w:val="00891C23"/>
    <w:rsid w:val="00892A40"/>
    <w:rsid w:val="008936C7"/>
    <w:rsid w:val="00895D0A"/>
    <w:rsid w:val="008963BA"/>
    <w:rsid w:val="008A019C"/>
    <w:rsid w:val="008A4469"/>
    <w:rsid w:val="008A4E8D"/>
    <w:rsid w:val="008A4F9A"/>
    <w:rsid w:val="008A5B64"/>
    <w:rsid w:val="008A63B8"/>
    <w:rsid w:val="008B01C2"/>
    <w:rsid w:val="008B1450"/>
    <w:rsid w:val="008B3E87"/>
    <w:rsid w:val="008B7661"/>
    <w:rsid w:val="008C06C2"/>
    <w:rsid w:val="008C1656"/>
    <w:rsid w:val="008C174A"/>
    <w:rsid w:val="008C2F71"/>
    <w:rsid w:val="008C3F59"/>
    <w:rsid w:val="008C5D84"/>
    <w:rsid w:val="008C6BFD"/>
    <w:rsid w:val="008C73AB"/>
    <w:rsid w:val="008C7F85"/>
    <w:rsid w:val="008D16B4"/>
    <w:rsid w:val="008D1796"/>
    <w:rsid w:val="008D489F"/>
    <w:rsid w:val="008D6C7A"/>
    <w:rsid w:val="008D75D3"/>
    <w:rsid w:val="008D774C"/>
    <w:rsid w:val="008D7AA5"/>
    <w:rsid w:val="008E2E45"/>
    <w:rsid w:val="008E30EB"/>
    <w:rsid w:val="008E324A"/>
    <w:rsid w:val="008E58D1"/>
    <w:rsid w:val="008E5AEE"/>
    <w:rsid w:val="008E5B9B"/>
    <w:rsid w:val="008E6962"/>
    <w:rsid w:val="008F2CD4"/>
    <w:rsid w:val="008F39D5"/>
    <w:rsid w:val="008F40FC"/>
    <w:rsid w:val="008F4323"/>
    <w:rsid w:val="008F6A34"/>
    <w:rsid w:val="008F719A"/>
    <w:rsid w:val="008F7C9E"/>
    <w:rsid w:val="00900D6B"/>
    <w:rsid w:val="00902493"/>
    <w:rsid w:val="00903D3A"/>
    <w:rsid w:val="00904470"/>
    <w:rsid w:val="00905799"/>
    <w:rsid w:val="00906B61"/>
    <w:rsid w:val="009077AD"/>
    <w:rsid w:val="00907C47"/>
    <w:rsid w:val="00910E2F"/>
    <w:rsid w:val="0091297E"/>
    <w:rsid w:val="009136DA"/>
    <w:rsid w:val="00913848"/>
    <w:rsid w:val="00913C13"/>
    <w:rsid w:val="009151E5"/>
    <w:rsid w:val="00916AD4"/>
    <w:rsid w:val="00922451"/>
    <w:rsid w:val="009229B7"/>
    <w:rsid w:val="00923A72"/>
    <w:rsid w:val="00925628"/>
    <w:rsid w:val="00926740"/>
    <w:rsid w:val="009277D0"/>
    <w:rsid w:val="00927E3F"/>
    <w:rsid w:val="00930485"/>
    <w:rsid w:val="009304B2"/>
    <w:rsid w:val="009305B7"/>
    <w:rsid w:val="00931454"/>
    <w:rsid w:val="00933C1D"/>
    <w:rsid w:val="00934D94"/>
    <w:rsid w:val="00934E4C"/>
    <w:rsid w:val="00935563"/>
    <w:rsid w:val="009366DC"/>
    <w:rsid w:val="00936F12"/>
    <w:rsid w:val="0094268E"/>
    <w:rsid w:val="009432BF"/>
    <w:rsid w:val="009436F6"/>
    <w:rsid w:val="009437B0"/>
    <w:rsid w:val="0094386E"/>
    <w:rsid w:val="00944A2E"/>
    <w:rsid w:val="00945567"/>
    <w:rsid w:val="009455A6"/>
    <w:rsid w:val="00945893"/>
    <w:rsid w:val="00946B1D"/>
    <w:rsid w:val="0094759E"/>
    <w:rsid w:val="00951534"/>
    <w:rsid w:val="0095216A"/>
    <w:rsid w:val="009573F9"/>
    <w:rsid w:val="009617A3"/>
    <w:rsid w:val="00961F25"/>
    <w:rsid w:val="00963F11"/>
    <w:rsid w:val="009700E5"/>
    <w:rsid w:val="009708D5"/>
    <w:rsid w:val="00973C8E"/>
    <w:rsid w:val="00973DDC"/>
    <w:rsid w:val="00974268"/>
    <w:rsid w:val="00974FED"/>
    <w:rsid w:val="00975632"/>
    <w:rsid w:val="00976701"/>
    <w:rsid w:val="009775BA"/>
    <w:rsid w:val="00977C58"/>
    <w:rsid w:val="00977FD8"/>
    <w:rsid w:val="00980943"/>
    <w:rsid w:val="00980945"/>
    <w:rsid w:val="00981FB3"/>
    <w:rsid w:val="009827AC"/>
    <w:rsid w:val="009834D3"/>
    <w:rsid w:val="00983ED0"/>
    <w:rsid w:val="0098592F"/>
    <w:rsid w:val="009867A9"/>
    <w:rsid w:val="00987C1B"/>
    <w:rsid w:val="00987FFC"/>
    <w:rsid w:val="00990C10"/>
    <w:rsid w:val="009914CF"/>
    <w:rsid w:val="009920D4"/>
    <w:rsid w:val="00995AD1"/>
    <w:rsid w:val="00995E95"/>
    <w:rsid w:val="00997169"/>
    <w:rsid w:val="009A0835"/>
    <w:rsid w:val="009A35BC"/>
    <w:rsid w:val="009A45D3"/>
    <w:rsid w:val="009A64F5"/>
    <w:rsid w:val="009A7DB8"/>
    <w:rsid w:val="009B1182"/>
    <w:rsid w:val="009B13B9"/>
    <w:rsid w:val="009B1CD9"/>
    <w:rsid w:val="009B2309"/>
    <w:rsid w:val="009B2ABB"/>
    <w:rsid w:val="009B6718"/>
    <w:rsid w:val="009B6D5F"/>
    <w:rsid w:val="009B7BB6"/>
    <w:rsid w:val="009C1A47"/>
    <w:rsid w:val="009C21F5"/>
    <w:rsid w:val="009C3663"/>
    <w:rsid w:val="009C3F92"/>
    <w:rsid w:val="009C4A4E"/>
    <w:rsid w:val="009C6390"/>
    <w:rsid w:val="009C69A7"/>
    <w:rsid w:val="009D0477"/>
    <w:rsid w:val="009D172F"/>
    <w:rsid w:val="009D4265"/>
    <w:rsid w:val="009D4A5C"/>
    <w:rsid w:val="009D56D4"/>
    <w:rsid w:val="009E3043"/>
    <w:rsid w:val="009E4A9D"/>
    <w:rsid w:val="009E67D6"/>
    <w:rsid w:val="009E7513"/>
    <w:rsid w:val="009F09F6"/>
    <w:rsid w:val="009F154A"/>
    <w:rsid w:val="009F1CA2"/>
    <w:rsid w:val="009F2D82"/>
    <w:rsid w:val="00A02A9F"/>
    <w:rsid w:val="00A03470"/>
    <w:rsid w:val="00A0429B"/>
    <w:rsid w:val="00A04300"/>
    <w:rsid w:val="00A04474"/>
    <w:rsid w:val="00A05097"/>
    <w:rsid w:val="00A05B16"/>
    <w:rsid w:val="00A077BC"/>
    <w:rsid w:val="00A11208"/>
    <w:rsid w:val="00A1510A"/>
    <w:rsid w:val="00A15946"/>
    <w:rsid w:val="00A15D01"/>
    <w:rsid w:val="00A162B2"/>
    <w:rsid w:val="00A16381"/>
    <w:rsid w:val="00A21C7F"/>
    <w:rsid w:val="00A220DC"/>
    <w:rsid w:val="00A22214"/>
    <w:rsid w:val="00A23A9A"/>
    <w:rsid w:val="00A2450C"/>
    <w:rsid w:val="00A26076"/>
    <w:rsid w:val="00A30BA3"/>
    <w:rsid w:val="00A30FE9"/>
    <w:rsid w:val="00A32472"/>
    <w:rsid w:val="00A339F0"/>
    <w:rsid w:val="00A34584"/>
    <w:rsid w:val="00A357E0"/>
    <w:rsid w:val="00A35AD4"/>
    <w:rsid w:val="00A4085A"/>
    <w:rsid w:val="00A41C63"/>
    <w:rsid w:val="00A43746"/>
    <w:rsid w:val="00A447FA"/>
    <w:rsid w:val="00A468C8"/>
    <w:rsid w:val="00A471D3"/>
    <w:rsid w:val="00A47FFD"/>
    <w:rsid w:val="00A50550"/>
    <w:rsid w:val="00A520C5"/>
    <w:rsid w:val="00A53283"/>
    <w:rsid w:val="00A535B4"/>
    <w:rsid w:val="00A54F63"/>
    <w:rsid w:val="00A5759D"/>
    <w:rsid w:val="00A57F67"/>
    <w:rsid w:val="00A64900"/>
    <w:rsid w:val="00A65BAF"/>
    <w:rsid w:val="00A66381"/>
    <w:rsid w:val="00A66C63"/>
    <w:rsid w:val="00A71265"/>
    <w:rsid w:val="00A737CC"/>
    <w:rsid w:val="00A73A09"/>
    <w:rsid w:val="00A74069"/>
    <w:rsid w:val="00A74EA5"/>
    <w:rsid w:val="00A76B95"/>
    <w:rsid w:val="00A76F57"/>
    <w:rsid w:val="00A82E30"/>
    <w:rsid w:val="00A86347"/>
    <w:rsid w:val="00A876E7"/>
    <w:rsid w:val="00A90A02"/>
    <w:rsid w:val="00A91033"/>
    <w:rsid w:val="00A92CA7"/>
    <w:rsid w:val="00A949AC"/>
    <w:rsid w:val="00A95851"/>
    <w:rsid w:val="00A96BB6"/>
    <w:rsid w:val="00A96F42"/>
    <w:rsid w:val="00A97424"/>
    <w:rsid w:val="00AA0160"/>
    <w:rsid w:val="00AA0E57"/>
    <w:rsid w:val="00AA0F3E"/>
    <w:rsid w:val="00AA16C7"/>
    <w:rsid w:val="00AA185D"/>
    <w:rsid w:val="00AA1E97"/>
    <w:rsid w:val="00AA257C"/>
    <w:rsid w:val="00AA3E76"/>
    <w:rsid w:val="00AA4390"/>
    <w:rsid w:val="00AA5F44"/>
    <w:rsid w:val="00AA623E"/>
    <w:rsid w:val="00AA7942"/>
    <w:rsid w:val="00AB02B1"/>
    <w:rsid w:val="00AB0838"/>
    <w:rsid w:val="00AB1737"/>
    <w:rsid w:val="00AB319F"/>
    <w:rsid w:val="00AB3849"/>
    <w:rsid w:val="00AB387E"/>
    <w:rsid w:val="00AB6229"/>
    <w:rsid w:val="00AC0145"/>
    <w:rsid w:val="00AC14F5"/>
    <w:rsid w:val="00AC201B"/>
    <w:rsid w:val="00AC2BAC"/>
    <w:rsid w:val="00AC2BCD"/>
    <w:rsid w:val="00AC3A71"/>
    <w:rsid w:val="00AC59B2"/>
    <w:rsid w:val="00AC7282"/>
    <w:rsid w:val="00AC7A16"/>
    <w:rsid w:val="00AD12F1"/>
    <w:rsid w:val="00AD1DE7"/>
    <w:rsid w:val="00AD279B"/>
    <w:rsid w:val="00AD475F"/>
    <w:rsid w:val="00AD4CA8"/>
    <w:rsid w:val="00AD4D0E"/>
    <w:rsid w:val="00AD683E"/>
    <w:rsid w:val="00AE034D"/>
    <w:rsid w:val="00AE0F0E"/>
    <w:rsid w:val="00AE1740"/>
    <w:rsid w:val="00AE2709"/>
    <w:rsid w:val="00AE4C01"/>
    <w:rsid w:val="00AE5908"/>
    <w:rsid w:val="00AF10B0"/>
    <w:rsid w:val="00AF2610"/>
    <w:rsid w:val="00AF2DDD"/>
    <w:rsid w:val="00AF416C"/>
    <w:rsid w:val="00AF57A9"/>
    <w:rsid w:val="00B00458"/>
    <w:rsid w:val="00B008A2"/>
    <w:rsid w:val="00B016A8"/>
    <w:rsid w:val="00B02E8D"/>
    <w:rsid w:val="00B037F5"/>
    <w:rsid w:val="00B05665"/>
    <w:rsid w:val="00B10A39"/>
    <w:rsid w:val="00B13A1B"/>
    <w:rsid w:val="00B13BFA"/>
    <w:rsid w:val="00B175E2"/>
    <w:rsid w:val="00B2171D"/>
    <w:rsid w:val="00B2190E"/>
    <w:rsid w:val="00B21DC9"/>
    <w:rsid w:val="00B22E85"/>
    <w:rsid w:val="00B2583D"/>
    <w:rsid w:val="00B25859"/>
    <w:rsid w:val="00B25C76"/>
    <w:rsid w:val="00B26420"/>
    <w:rsid w:val="00B27050"/>
    <w:rsid w:val="00B27D94"/>
    <w:rsid w:val="00B30E3B"/>
    <w:rsid w:val="00B31567"/>
    <w:rsid w:val="00B315F6"/>
    <w:rsid w:val="00B31FA7"/>
    <w:rsid w:val="00B32F91"/>
    <w:rsid w:val="00B35778"/>
    <w:rsid w:val="00B35E5C"/>
    <w:rsid w:val="00B3636A"/>
    <w:rsid w:val="00B36455"/>
    <w:rsid w:val="00B37E8D"/>
    <w:rsid w:val="00B406D6"/>
    <w:rsid w:val="00B40AFC"/>
    <w:rsid w:val="00B41932"/>
    <w:rsid w:val="00B4239B"/>
    <w:rsid w:val="00B42812"/>
    <w:rsid w:val="00B42D87"/>
    <w:rsid w:val="00B438B2"/>
    <w:rsid w:val="00B439F3"/>
    <w:rsid w:val="00B44636"/>
    <w:rsid w:val="00B466A9"/>
    <w:rsid w:val="00B50FBF"/>
    <w:rsid w:val="00B513CE"/>
    <w:rsid w:val="00B51606"/>
    <w:rsid w:val="00B522F3"/>
    <w:rsid w:val="00B527D4"/>
    <w:rsid w:val="00B52B79"/>
    <w:rsid w:val="00B53CF1"/>
    <w:rsid w:val="00B5523A"/>
    <w:rsid w:val="00B56C74"/>
    <w:rsid w:val="00B573FB"/>
    <w:rsid w:val="00B57570"/>
    <w:rsid w:val="00B6270A"/>
    <w:rsid w:val="00B6448A"/>
    <w:rsid w:val="00B64E5A"/>
    <w:rsid w:val="00B6560B"/>
    <w:rsid w:val="00B656C9"/>
    <w:rsid w:val="00B667FF"/>
    <w:rsid w:val="00B67DDF"/>
    <w:rsid w:val="00B70381"/>
    <w:rsid w:val="00B7093C"/>
    <w:rsid w:val="00B74C2B"/>
    <w:rsid w:val="00B769B2"/>
    <w:rsid w:val="00B77D26"/>
    <w:rsid w:val="00B80C9B"/>
    <w:rsid w:val="00B80E20"/>
    <w:rsid w:val="00B81AAC"/>
    <w:rsid w:val="00B84308"/>
    <w:rsid w:val="00B87105"/>
    <w:rsid w:val="00B875F3"/>
    <w:rsid w:val="00B91294"/>
    <w:rsid w:val="00B9153B"/>
    <w:rsid w:val="00B92F8C"/>
    <w:rsid w:val="00B9322B"/>
    <w:rsid w:val="00B94A41"/>
    <w:rsid w:val="00B94EF0"/>
    <w:rsid w:val="00B94FD8"/>
    <w:rsid w:val="00B9561B"/>
    <w:rsid w:val="00B9644F"/>
    <w:rsid w:val="00BA223C"/>
    <w:rsid w:val="00BA27EC"/>
    <w:rsid w:val="00BA4934"/>
    <w:rsid w:val="00BA4DC5"/>
    <w:rsid w:val="00BA6973"/>
    <w:rsid w:val="00BA71AC"/>
    <w:rsid w:val="00BA792B"/>
    <w:rsid w:val="00BA7C10"/>
    <w:rsid w:val="00BB0681"/>
    <w:rsid w:val="00BB1982"/>
    <w:rsid w:val="00BB3102"/>
    <w:rsid w:val="00BB3615"/>
    <w:rsid w:val="00BB3E3A"/>
    <w:rsid w:val="00BB6056"/>
    <w:rsid w:val="00BB6247"/>
    <w:rsid w:val="00BB6C75"/>
    <w:rsid w:val="00BB794C"/>
    <w:rsid w:val="00BC25A4"/>
    <w:rsid w:val="00BC45BE"/>
    <w:rsid w:val="00BC4D65"/>
    <w:rsid w:val="00BC500A"/>
    <w:rsid w:val="00BC5739"/>
    <w:rsid w:val="00BC62C6"/>
    <w:rsid w:val="00BC6C8B"/>
    <w:rsid w:val="00BC6F10"/>
    <w:rsid w:val="00BD0231"/>
    <w:rsid w:val="00BD1036"/>
    <w:rsid w:val="00BD108A"/>
    <w:rsid w:val="00BD1278"/>
    <w:rsid w:val="00BD24A9"/>
    <w:rsid w:val="00BD254F"/>
    <w:rsid w:val="00BD2E78"/>
    <w:rsid w:val="00BD3E06"/>
    <w:rsid w:val="00BD4FCD"/>
    <w:rsid w:val="00BD57B9"/>
    <w:rsid w:val="00BD62A2"/>
    <w:rsid w:val="00BD655B"/>
    <w:rsid w:val="00BE197F"/>
    <w:rsid w:val="00BE2F3F"/>
    <w:rsid w:val="00BE4659"/>
    <w:rsid w:val="00BE56C7"/>
    <w:rsid w:val="00BE5875"/>
    <w:rsid w:val="00BE6F6F"/>
    <w:rsid w:val="00BF0D1C"/>
    <w:rsid w:val="00BF29FE"/>
    <w:rsid w:val="00BF2A06"/>
    <w:rsid w:val="00BF3D99"/>
    <w:rsid w:val="00BF4207"/>
    <w:rsid w:val="00BF5DEA"/>
    <w:rsid w:val="00BF77F8"/>
    <w:rsid w:val="00BF796D"/>
    <w:rsid w:val="00C00B4D"/>
    <w:rsid w:val="00C03E04"/>
    <w:rsid w:val="00C03FC3"/>
    <w:rsid w:val="00C118F5"/>
    <w:rsid w:val="00C11F89"/>
    <w:rsid w:val="00C1241B"/>
    <w:rsid w:val="00C14AEB"/>
    <w:rsid w:val="00C159F1"/>
    <w:rsid w:val="00C15B48"/>
    <w:rsid w:val="00C160EA"/>
    <w:rsid w:val="00C17BF9"/>
    <w:rsid w:val="00C20CE0"/>
    <w:rsid w:val="00C224F6"/>
    <w:rsid w:val="00C236AE"/>
    <w:rsid w:val="00C24269"/>
    <w:rsid w:val="00C245E2"/>
    <w:rsid w:val="00C27082"/>
    <w:rsid w:val="00C27E4D"/>
    <w:rsid w:val="00C303E4"/>
    <w:rsid w:val="00C30E3A"/>
    <w:rsid w:val="00C311B4"/>
    <w:rsid w:val="00C3166B"/>
    <w:rsid w:val="00C32C6E"/>
    <w:rsid w:val="00C34DFB"/>
    <w:rsid w:val="00C35BB8"/>
    <w:rsid w:val="00C35BEB"/>
    <w:rsid w:val="00C370CE"/>
    <w:rsid w:val="00C400F5"/>
    <w:rsid w:val="00C40B1C"/>
    <w:rsid w:val="00C43ADD"/>
    <w:rsid w:val="00C45009"/>
    <w:rsid w:val="00C461A8"/>
    <w:rsid w:val="00C467AB"/>
    <w:rsid w:val="00C46F72"/>
    <w:rsid w:val="00C54501"/>
    <w:rsid w:val="00C558E3"/>
    <w:rsid w:val="00C57F42"/>
    <w:rsid w:val="00C6021A"/>
    <w:rsid w:val="00C60B6B"/>
    <w:rsid w:val="00C611BA"/>
    <w:rsid w:val="00C612B4"/>
    <w:rsid w:val="00C62543"/>
    <w:rsid w:val="00C62702"/>
    <w:rsid w:val="00C63903"/>
    <w:rsid w:val="00C655CB"/>
    <w:rsid w:val="00C72173"/>
    <w:rsid w:val="00C74BD5"/>
    <w:rsid w:val="00C751E1"/>
    <w:rsid w:val="00C823AE"/>
    <w:rsid w:val="00C83B86"/>
    <w:rsid w:val="00C84AA5"/>
    <w:rsid w:val="00C84DC7"/>
    <w:rsid w:val="00C84F42"/>
    <w:rsid w:val="00C86719"/>
    <w:rsid w:val="00C87CEE"/>
    <w:rsid w:val="00C87EE6"/>
    <w:rsid w:val="00C92178"/>
    <w:rsid w:val="00C925ED"/>
    <w:rsid w:val="00C9278A"/>
    <w:rsid w:val="00C937EB"/>
    <w:rsid w:val="00C97336"/>
    <w:rsid w:val="00CA0358"/>
    <w:rsid w:val="00CA3B41"/>
    <w:rsid w:val="00CA4F55"/>
    <w:rsid w:val="00CA545A"/>
    <w:rsid w:val="00CA59F8"/>
    <w:rsid w:val="00CA787B"/>
    <w:rsid w:val="00CB02EC"/>
    <w:rsid w:val="00CB1F55"/>
    <w:rsid w:val="00CB273A"/>
    <w:rsid w:val="00CB2FAA"/>
    <w:rsid w:val="00CB3FD9"/>
    <w:rsid w:val="00CB4314"/>
    <w:rsid w:val="00CB4697"/>
    <w:rsid w:val="00CB560F"/>
    <w:rsid w:val="00CB5DC1"/>
    <w:rsid w:val="00CB6492"/>
    <w:rsid w:val="00CB6A23"/>
    <w:rsid w:val="00CB76C9"/>
    <w:rsid w:val="00CC19AD"/>
    <w:rsid w:val="00CC29B7"/>
    <w:rsid w:val="00CC3F36"/>
    <w:rsid w:val="00CC4B38"/>
    <w:rsid w:val="00CC654D"/>
    <w:rsid w:val="00CC704D"/>
    <w:rsid w:val="00CD2241"/>
    <w:rsid w:val="00CD295F"/>
    <w:rsid w:val="00CD42D7"/>
    <w:rsid w:val="00CD50C6"/>
    <w:rsid w:val="00CD73C9"/>
    <w:rsid w:val="00CE0BDA"/>
    <w:rsid w:val="00CE4A4D"/>
    <w:rsid w:val="00CE5067"/>
    <w:rsid w:val="00CE558A"/>
    <w:rsid w:val="00CE77FE"/>
    <w:rsid w:val="00CF0F9D"/>
    <w:rsid w:val="00CF2F41"/>
    <w:rsid w:val="00CF4C04"/>
    <w:rsid w:val="00CF5E56"/>
    <w:rsid w:val="00CF5F1A"/>
    <w:rsid w:val="00CF61AB"/>
    <w:rsid w:val="00CF66D1"/>
    <w:rsid w:val="00D0435D"/>
    <w:rsid w:val="00D05F01"/>
    <w:rsid w:val="00D06762"/>
    <w:rsid w:val="00D10AEA"/>
    <w:rsid w:val="00D12422"/>
    <w:rsid w:val="00D14B3B"/>
    <w:rsid w:val="00D15751"/>
    <w:rsid w:val="00D17D53"/>
    <w:rsid w:val="00D21AD3"/>
    <w:rsid w:val="00D226B0"/>
    <w:rsid w:val="00D22B2A"/>
    <w:rsid w:val="00D2352B"/>
    <w:rsid w:val="00D23571"/>
    <w:rsid w:val="00D23797"/>
    <w:rsid w:val="00D2397B"/>
    <w:rsid w:val="00D23AF5"/>
    <w:rsid w:val="00D249B7"/>
    <w:rsid w:val="00D26136"/>
    <w:rsid w:val="00D26E30"/>
    <w:rsid w:val="00D27E91"/>
    <w:rsid w:val="00D30524"/>
    <w:rsid w:val="00D32AFB"/>
    <w:rsid w:val="00D33056"/>
    <w:rsid w:val="00D33AAF"/>
    <w:rsid w:val="00D36351"/>
    <w:rsid w:val="00D37FAF"/>
    <w:rsid w:val="00D43CDE"/>
    <w:rsid w:val="00D45D1D"/>
    <w:rsid w:val="00D46174"/>
    <w:rsid w:val="00D47177"/>
    <w:rsid w:val="00D47B65"/>
    <w:rsid w:val="00D5135E"/>
    <w:rsid w:val="00D51F56"/>
    <w:rsid w:val="00D5229F"/>
    <w:rsid w:val="00D52AD6"/>
    <w:rsid w:val="00D53FAC"/>
    <w:rsid w:val="00D569F6"/>
    <w:rsid w:val="00D627E8"/>
    <w:rsid w:val="00D62E20"/>
    <w:rsid w:val="00D630B4"/>
    <w:rsid w:val="00D64F11"/>
    <w:rsid w:val="00D67245"/>
    <w:rsid w:val="00D7017A"/>
    <w:rsid w:val="00D70BC7"/>
    <w:rsid w:val="00D727BE"/>
    <w:rsid w:val="00D752C4"/>
    <w:rsid w:val="00D756B9"/>
    <w:rsid w:val="00D75A69"/>
    <w:rsid w:val="00D75AE1"/>
    <w:rsid w:val="00D7634E"/>
    <w:rsid w:val="00D80803"/>
    <w:rsid w:val="00D80ECB"/>
    <w:rsid w:val="00D81AC7"/>
    <w:rsid w:val="00D81C90"/>
    <w:rsid w:val="00D82449"/>
    <w:rsid w:val="00D8451B"/>
    <w:rsid w:val="00D9031A"/>
    <w:rsid w:val="00D9081B"/>
    <w:rsid w:val="00D90EFA"/>
    <w:rsid w:val="00D92392"/>
    <w:rsid w:val="00D935DB"/>
    <w:rsid w:val="00D93B5B"/>
    <w:rsid w:val="00D9536D"/>
    <w:rsid w:val="00D95C15"/>
    <w:rsid w:val="00D95EB6"/>
    <w:rsid w:val="00D974C9"/>
    <w:rsid w:val="00D975BC"/>
    <w:rsid w:val="00D97991"/>
    <w:rsid w:val="00D97DDD"/>
    <w:rsid w:val="00DA0B4D"/>
    <w:rsid w:val="00DA2256"/>
    <w:rsid w:val="00DA31C0"/>
    <w:rsid w:val="00DA7998"/>
    <w:rsid w:val="00DB166C"/>
    <w:rsid w:val="00DB3EBD"/>
    <w:rsid w:val="00DB41DC"/>
    <w:rsid w:val="00DB4C54"/>
    <w:rsid w:val="00DB606F"/>
    <w:rsid w:val="00DB783E"/>
    <w:rsid w:val="00DC04B4"/>
    <w:rsid w:val="00DC3D1F"/>
    <w:rsid w:val="00DC65A2"/>
    <w:rsid w:val="00DC6D89"/>
    <w:rsid w:val="00DC7EA8"/>
    <w:rsid w:val="00DD033D"/>
    <w:rsid w:val="00DD1DC4"/>
    <w:rsid w:val="00DD205A"/>
    <w:rsid w:val="00DD3036"/>
    <w:rsid w:val="00DD30BB"/>
    <w:rsid w:val="00DD5260"/>
    <w:rsid w:val="00DE04FA"/>
    <w:rsid w:val="00DE182F"/>
    <w:rsid w:val="00DE3221"/>
    <w:rsid w:val="00DE3855"/>
    <w:rsid w:val="00DE4A46"/>
    <w:rsid w:val="00DE4F0D"/>
    <w:rsid w:val="00DE5E31"/>
    <w:rsid w:val="00DE69EF"/>
    <w:rsid w:val="00DF02BA"/>
    <w:rsid w:val="00DF0344"/>
    <w:rsid w:val="00DF10D0"/>
    <w:rsid w:val="00DF328C"/>
    <w:rsid w:val="00DF4A74"/>
    <w:rsid w:val="00DF5458"/>
    <w:rsid w:val="00DF5AF5"/>
    <w:rsid w:val="00DF6876"/>
    <w:rsid w:val="00DF6B3A"/>
    <w:rsid w:val="00E0432C"/>
    <w:rsid w:val="00E052B0"/>
    <w:rsid w:val="00E05BAB"/>
    <w:rsid w:val="00E05E0C"/>
    <w:rsid w:val="00E0635E"/>
    <w:rsid w:val="00E06A8C"/>
    <w:rsid w:val="00E07CB1"/>
    <w:rsid w:val="00E12ADA"/>
    <w:rsid w:val="00E12D11"/>
    <w:rsid w:val="00E12F96"/>
    <w:rsid w:val="00E1406C"/>
    <w:rsid w:val="00E15084"/>
    <w:rsid w:val="00E15F4C"/>
    <w:rsid w:val="00E177B5"/>
    <w:rsid w:val="00E17F6D"/>
    <w:rsid w:val="00E2155C"/>
    <w:rsid w:val="00E2195E"/>
    <w:rsid w:val="00E2290F"/>
    <w:rsid w:val="00E23D86"/>
    <w:rsid w:val="00E257D1"/>
    <w:rsid w:val="00E26A8D"/>
    <w:rsid w:val="00E26FBE"/>
    <w:rsid w:val="00E27113"/>
    <w:rsid w:val="00E31025"/>
    <w:rsid w:val="00E320DF"/>
    <w:rsid w:val="00E34126"/>
    <w:rsid w:val="00E404D2"/>
    <w:rsid w:val="00E41598"/>
    <w:rsid w:val="00E43427"/>
    <w:rsid w:val="00E43BC1"/>
    <w:rsid w:val="00E44867"/>
    <w:rsid w:val="00E4571B"/>
    <w:rsid w:val="00E47856"/>
    <w:rsid w:val="00E47ED1"/>
    <w:rsid w:val="00E50961"/>
    <w:rsid w:val="00E5302E"/>
    <w:rsid w:val="00E542A8"/>
    <w:rsid w:val="00E554D9"/>
    <w:rsid w:val="00E55631"/>
    <w:rsid w:val="00E569A3"/>
    <w:rsid w:val="00E56B77"/>
    <w:rsid w:val="00E56D8B"/>
    <w:rsid w:val="00E5786F"/>
    <w:rsid w:val="00E61C51"/>
    <w:rsid w:val="00E62859"/>
    <w:rsid w:val="00E644D1"/>
    <w:rsid w:val="00E64541"/>
    <w:rsid w:val="00E654A4"/>
    <w:rsid w:val="00E657DE"/>
    <w:rsid w:val="00E65D37"/>
    <w:rsid w:val="00E70BAF"/>
    <w:rsid w:val="00E70BFC"/>
    <w:rsid w:val="00E72B37"/>
    <w:rsid w:val="00E737C0"/>
    <w:rsid w:val="00E74FBD"/>
    <w:rsid w:val="00E75558"/>
    <w:rsid w:val="00E75B72"/>
    <w:rsid w:val="00E75E54"/>
    <w:rsid w:val="00E760A1"/>
    <w:rsid w:val="00E76710"/>
    <w:rsid w:val="00E77F5B"/>
    <w:rsid w:val="00E800C0"/>
    <w:rsid w:val="00E8316F"/>
    <w:rsid w:val="00E836F1"/>
    <w:rsid w:val="00E839BD"/>
    <w:rsid w:val="00E86929"/>
    <w:rsid w:val="00E86E08"/>
    <w:rsid w:val="00E874D2"/>
    <w:rsid w:val="00E87B97"/>
    <w:rsid w:val="00E90320"/>
    <w:rsid w:val="00E909FA"/>
    <w:rsid w:val="00E90F99"/>
    <w:rsid w:val="00E91664"/>
    <w:rsid w:val="00E91F32"/>
    <w:rsid w:val="00E95726"/>
    <w:rsid w:val="00E96801"/>
    <w:rsid w:val="00E97A66"/>
    <w:rsid w:val="00EA18F1"/>
    <w:rsid w:val="00EA3291"/>
    <w:rsid w:val="00EA3416"/>
    <w:rsid w:val="00EA39E4"/>
    <w:rsid w:val="00EA6859"/>
    <w:rsid w:val="00EA69B6"/>
    <w:rsid w:val="00EB0A18"/>
    <w:rsid w:val="00EB2465"/>
    <w:rsid w:val="00EB50BB"/>
    <w:rsid w:val="00EB7BEE"/>
    <w:rsid w:val="00EC0DF0"/>
    <w:rsid w:val="00EC2711"/>
    <w:rsid w:val="00EC3AA4"/>
    <w:rsid w:val="00EC4E3A"/>
    <w:rsid w:val="00EC4F92"/>
    <w:rsid w:val="00EC7284"/>
    <w:rsid w:val="00EC788A"/>
    <w:rsid w:val="00ECFB53"/>
    <w:rsid w:val="00ED0069"/>
    <w:rsid w:val="00ED0B6F"/>
    <w:rsid w:val="00ED0EF0"/>
    <w:rsid w:val="00ED1C64"/>
    <w:rsid w:val="00ED2AC5"/>
    <w:rsid w:val="00ED46E9"/>
    <w:rsid w:val="00ED53C2"/>
    <w:rsid w:val="00ED5855"/>
    <w:rsid w:val="00ED655E"/>
    <w:rsid w:val="00EE1B8C"/>
    <w:rsid w:val="00EE2140"/>
    <w:rsid w:val="00EE262E"/>
    <w:rsid w:val="00EE3543"/>
    <w:rsid w:val="00EE39BE"/>
    <w:rsid w:val="00EE4468"/>
    <w:rsid w:val="00EE55F2"/>
    <w:rsid w:val="00EF2952"/>
    <w:rsid w:val="00EF2AD7"/>
    <w:rsid w:val="00EF2BBF"/>
    <w:rsid w:val="00EF301E"/>
    <w:rsid w:val="00EF37C1"/>
    <w:rsid w:val="00EF4384"/>
    <w:rsid w:val="00EF60BF"/>
    <w:rsid w:val="00EF67E2"/>
    <w:rsid w:val="00F000DF"/>
    <w:rsid w:val="00F00A39"/>
    <w:rsid w:val="00F02323"/>
    <w:rsid w:val="00F073A9"/>
    <w:rsid w:val="00F07D71"/>
    <w:rsid w:val="00F11C3C"/>
    <w:rsid w:val="00F13958"/>
    <w:rsid w:val="00F13A1D"/>
    <w:rsid w:val="00F172CB"/>
    <w:rsid w:val="00F17ED2"/>
    <w:rsid w:val="00F22602"/>
    <w:rsid w:val="00F22893"/>
    <w:rsid w:val="00F24D8E"/>
    <w:rsid w:val="00F25403"/>
    <w:rsid w:val="00F2564E"/>
    <w:rsid w:val="00F27B7B"/>
    <w:rsid w:val="00F30788"/>
    <w:rsid w:val="00F311C8"/>
    <w:rsid w:val="00F3124A"/>
    <w:rsid w:val="00F31A08"/>
    <w:rsid w:val="00F322C3"/>
    <w:rsid w:val="00F32696"/>
    <w:rsid w:val="00F3291D"/>
    <w:rsid w:val="00F349BA"/>
    <w:rsid w:val="00F35B67"/>
    <w:rsid w:val="00F35B6D"/>
    <w:rsid w:val="00F37643"/>
    <w:rsid w:val="00F41192"/>
    <w:rsid w:val="00F41589"/>
    <w:rsid w:val="00F421F4"/>
    <w:rsid w:val="00F42488"/>
    <w:rsid w:val="00F4296F"/>
    <w:rsid w:val="00F42FD7"/>
    <w:rsid w:val="00F43CC1"/>
    <w:rsid w:val="00F43E8D"/>
    <w:rsid w:val="00F43FE2"/>
    <w:rsid w:val="00F44589"/>
    <w:rsid w:val="00F4580D"/>
    <w:rsid w:val="00F537A6"/>
    <w:rsid w:val="00F5742A"/>
    <w:rsid w:val="00F57709"/>
    <w:rsid w:val="00F60A92"/>
    <w:rsid w:val="00F62F06"/>
    <w:rsid w:val="00F66A2A"/>
    <w:rsid w:val="00F7081E"/>
    <w:rsid w:val="00F716BD"/>
    <w:rsid w:val="00F71FAB"/>
    <w:rsid w:val="00F72489"/>
    <w:rsid w:val="00F729F5"/>
    <w:rsid w:val="00F75384"/>
    <w:rsid w:val="00F76492"/>
    <w:rsid w:val="00F76AE6"/>
    <w:rsid w:val="00F81DFF"/>
    <w:rsid w:val="00F82A47"/>
    <w:rsid w:val="00F82AC6"/>
    <w:rsid w:val="00F832E4"/>
    <w:rsid w:val="00F839E7"/>
    <w:rsid w:val="00F84DB3"/>
    <w:rsid w:val="00F84E64"/>
    <w:rsid w:val="00F8620F"/>
    <w:rsid w:val="00F8698D"/>
    <w:rsid w:val="00F91157"/>
    <w:rsid w:val="00F91E20"/>
    <w:rsid w:val="00F91F53"/>
    <w:rsid w:val="00F95395"/>
    <w:rsid w:val="00F970CF"/>
    <w:rsid w:val="00F9759F"/>
    <w:rsid w:val="00FA0D6C"/>
    <w:rsid w:val="00FA34F2"/>
    <w:rsid w:val="00FA3A43"/>
    <w:rsid w:val="00FA63B9"/>
    <w:rsid w:val="00FA6466"/>
    <w:rsid w:val="00FA76BA"/>
    <w:rsid w:val="00FA7B5E"/>
    <w:rsid w:val="00FA7D52"/>
    <w:rsid w:val="00FB08D4"/>
    <w:rsid w:val="00FB0C1C"/>
    <w:rsid w:val="00FB0DC5"/>
    <w:rsid w:val="00FB1456"/>
    <w:rsid w:val="00FB1A3D"/>
    <w:rsid w:val="00FB228E"/>
    <w:rsid w:val="00FB261F"/>
    <w:rsid w:val="00FB2E2E"/>
    <w:rsid w:val="00FB42C7"/>
    <w:rsid w:val="00FB4E23"/>
    <w:rsid w:val="00FB733C"/>
    <w:rsid w:val="00FC0580"/>
    <w:rsid w:val="00FC1746"/>
    <w:rsid w:val="00FC1DDE"/>
    <w:rsid w:val="00FC3508"/>
    <w:rsid w:val="00FC3FE8"/>
    <w:rsid w:val="00FC482C"/>
    <w:rsid w:val="00FC49B9"/>
    <w:rsid w:val="00FC756E"/>
    <w:rsid w:val="00FD0CF4"/>
    <w:rsid w:val="00FD1AE4"/>
    <w:rsid w:val="00FD53E0"/>
    <w:rsid w:val="00FD5F50"/>
    <w:rsid w:val="00FE0D97"/>
    <w:rsid w:val="00FE1070"/>
    <w:rsid w:val="00FE3EE1"/>
    <w:rsid w:val="00FE5A7D"/>
    <w:rsid w:val="00FE601F"/>
    <w:rsid w:val="00FE6396"/>
    <w:rsid w:val="00FE77FE"/>
    <w:rsid w:val="00FF334D"/>
    <w:rsid w:val="00FF3544"/>
    <w:rsid w:val="00FF3640"/>
    <w:rsid w:val="00FF4158"/>
    <w:rsid w:val="00FF4EB9"/>
    <w:rsid w:val="00FF6561"/>
    <w:rsid w:val="00FF6F6F"/>
    <w:rsid w:val="00FF771E"/>
    <w:rsid w:val="00FF7C8D"/>
    <w:rsid w:val="018C79B3"/>
    <w:rsid w:val="0265B8A6"/>
    <w:rsid w:val="02C64D42"/>
    <w:rsid w:val="0302D89C"/>
    <w:rsid w:val="03DE6D9E"/>
    <w:rsid w:val="05017D12"/>
    <w:rsid w:val="055E9222"/>
    <w:rsid w:val="08C23DE0"/>
    <w:rsid w:val="08F74214"/>
    <w:rsid w:val="093174B4"/>
    <w:rsid w:val="099F561E"/>
    <w:rsid w:val="0BC1866B"/>
    <w:rsid w:val="0C04189C"/>
    <w:rsid w:val="0D9D2408"/>
    <w:rsid w:val="0F989398"/>
    <w:rsid w:val="12119AE2"/>
    <w:rsid w:val="15DEE037"/>
    <w:rsid w:val="18585195"/>
    <w:rsid w:val="1B58DFBA"/>
    <w:rsid w:val="1D15CEB8"/>
    <w:rsid w:val="1F1BA271"/>
    <w:rsid w:val="20A567CA"/>
    <w:rsid w:val="262AFEA7"/>
    <w:rsid w:val="26FC08FD"/>
    <w:rsid w:val="27E2D0F3"/>
    <w:rsid w:val="29B41E37"/>
    <w:rsid w:val="2A0686E5"/>
    <w:rsid w:val="2B241CEB"/>
    <w:rsid w:val="2D0B46F7"/>
    <w:rsid w:val="2D4E85EC"/>
    <w:rsid w:val="2E62B9F4"/>
    <w:rsid w:val="2EF9C313"/>
    <w:rsid w:val="2FAF067B"/>
    <w:rsid w:val="2FD16D5C"/>
    <w:rsid w:val="30EC848E"/>
    <w:rsid w:val="31B05BEA"/>
    <w:rsid w:val="336DBD46"/>
    <w:rsid w:val="337E4858"/>
    <w:rsid w:val="345EA564"/>
    <w:rsid w:val="35C4B593"/>
    <w:rsid w:val="35D86874"/>
    <w:rsid w:val="38A4DA61"/>
    <w:rsid w:val="3C591046"/>
    <w:rsid w:val="3DFC3322"/>
    <w:rsid w:val="3EB0EA19"/>
    <w:rsid w:val="406915B7"/>
    <w:rsid w:val="433D3A75"/>
    <w:rsid w:val="4564470C"/>
    <w:rsid w:val="459B9FE3"/>
    <w:rsid w:val="4627821F"/>
    <w:rsid w:val="486F83D5"/>
    <w:rsid w:val="49B45A80"/>
    <w:rsid w:val="4B07CA78"/>
    <w:rsid w:val="4E387BA9"/>
    <w:rsid w:val="50573FFB"/>
    <w:rsid w:val="5083D09C"/>
    <w:rsid w:val="50FD933F"/>
    <w:rsid w:val="53B81025"/>
    <w:rsid w:val="542FA398"/>
    <w:rsid w:val="551C7CF5"/>
    <w:rsid w:val="5531F80C"/>
    <w:rsid w:val="557913AF"/>
    <w:rsid w:val="55E5EE7E"/>
    <w:rsid w:val="564E133E"/>
    <w:rsid w:val="56A98758"/>
    <w:rsid w:val="593E8733"/>
    <w:rsid w:val="59CA681E"/>
    <w:rsid w:val="5B739B65"/>
    <w:rsid w:val="5B8F0B4E"/>
    <w:rsid w:val="5BC16F79"/>
    <w:rsid w:val="651172D8"/>
    <w:rsid w:val="65C030F0"/>
    <w:rsid w:val="65F1C68D"/>
    <w:rsid w:val="66A5FC3D"/>
    <w:rsid w:val="67777635"/>
    <w:rsid w:val="68206297"/>
    <w:rsid w:val="69062377"/>
    <w:rsid w:val="6C29BAE7"/>
    <w:rsid w:val="6C3988EB"/>
    <w:rsid w:val="6CAE846F"/>
    <w:rsid w:val="71365F11"/>
    <w:rsid w:val="714C5943"/>
    <w:rsid w:val="720F87F6"/>
    <w:rsid w:val="7367322D"/>
    <w:rsid w:val="73A18DB7"/>
    <w:rsid w:val="73CD827B"/>
    <w:rsid w:val="73D2C9B0"/>
    <w:rsid w:val="75358B26"/>
    <w:rsid w:val="763FE874"/>
    <w:rsid w:val="77D9C0B8"/>
    <w:rsid w:val="77E4C8C2"/>
    <w:rsid w:val="79A06172"/>
    <w:rsid w:val="7BEAAD84"/>
    <w:rsid w:val="7D258B78"/>
    <w:rsid w:val="7D7A5273"/>
    <w:rsid w:val="7F7358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4E31E"/>
  <w15:docId w15:val="{4A94550D-A27B-4EA2-AE80-2CA83DC4BF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49"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41DC"/>
  </w:style>
  <w:style w:type="paragraph" w:styleId="Heading1">
    <w:name w:val="heading 1"/>
    <w:basedOn w:val="Normal"/>
    <w:next w:val="Heading2"/>
    <w:link w:val="Heading1Char"/>
    <w:qFormat/>
    <w:rsid w:val="006759CC"/>
    <w:pPr>
      <w:keepNext/>
      <w:numPr>
        <w:numId w:val="1"/>
      </w:numPr>
      <w:spacing w:after="240" w:line="360" w:lineRule="auto"/>
      <w:jc w:val="both"/>
      <w:outlineLvl w:val="0"/>
    </w:pPr>
    <w:rPr>
      <w:rFonts w:ascii="Arial" w:hAnsi="Arial" w:eastAsia="Times New Roman" w:cs="Times New Roman"/>
      <w:b/>
      <w:bCs/>
      <w:caps/>
      <w:kern w:val="28"/>
    </w:rPr>
  </w:style>
  <w:style w:type="paragraph" w:styleId="Heading2">
    <w:name w:val="heading 2"/>
    <w:basedOn w:val="Normal"/>
    <w:link w:val="Heading2Char"/>
    <w:qFormat/>
    <w:rsid w:val="00580574"/>
    <w:pPr>
      <w:keepLines/>
      <w:numPr>
        <w:ilvl w:val="1"/>
        <w:numId w:val="1"/>
      </w:numPr>
      <w:spacing w:after="240" w:line="360" w:lineRule="auto"/>
      <w:jc w:val="both"/>
      <w:outlineLvl w:val="1"/>
    </w:pPr>
    <w:rPr>
      <w:rFonts w:ascii="Times New Roman" w:hAnsi="Times New Roman" w:eastAsia="Times New Roman" w:cs="Times New Roman"/>
    </w:rPr>
  </w:style>
  <w:style w:type="paragraph" w:styleId="Heading3">
    <w:name w:val="heading 3"/>
    <w:basedOn w:val="Normal"/>
    <w:link w:val="Heading3Char"/>
    <w:qFormat/>
    <w:rsid w:val="00CC19AD"/>
    <w:pPr>
      <w:keepLines/>
      <w:numPr>
        <w:ilvl w:val="2"/>
        <w:numId w:val="1"/>
      </w:numPr>
      <w:spacing w:after="240" w:line="360" w:lineRule="auto"/>
      <w:jc w:val="both"/>
      <w:outlineLvl w:val="2"/>
    </w:pPr>
    <w:rPr>
      <w:rFonts w:ascii="Arial" w:hAnsi="Arial" w:eastAsia="Times New Roman" w:cs="Times New Roman"/>
    </w:rPr>
  </w:style>
  <w:style w:type="paragraph" w:styleId="Heading4">
    <w:name w:val="heading 4"/>
    <w:basedOn w:val="Normal"/>
    <w:link w:val="Heading4Char"/>
    <w:qFormat/>
    <w:rsid w:val="00580574"/>
    <w:pPr>
      <w:keepLines/>
      <w:numPr>
        <w:ilvl w:val="3"/>
        <w:numId w:val="1"/>
      </w:numPr>
      <w:tabs>
        <w:tab w:val="left" w:pos="2835"/>
      </w:tabs>
      <w:spacing w:after="240" w:line="360" w:lineRule="auto"/>
      <w:jc w:val="both"/>
      <w:outlineLvl w:val="3"/>
    </w:pPr>
    <w:rPr>
      <w:rFonts w:ascii="Times New Roman" w:hAnsi="Times New Roman" w:eastAsia="Times New Roman" w:cs="Times New Roman"/>
    </w:rPr>
  </w:style>
  <w:style w:type="paragraph" w:styleId="Heading5">
    <w:name w:val="heading 5"/>
    <w:basedOn w:val="Normal"/>
    <w:link w:val="Heading5Char"/>
    <w:qFormat/>
    <w:rsid w:val="00580574"/>
    <w:pPr>
      <w:keepLines/>
      <w:numPr>
        <w:ilvl w:val="4"/>
        <w:numId w:val="1"/>
      </w:numPr>
      <w:tabs>
        <w:tab w:val="left" w:pos="3402"/>
      </w:tabs>
      <w:spacing w:after="240" w:line="360" w:lineRule="auto"/>
      <w:jc w:val="both"/>
      <w:outlineLvl w:val="4"/>
    </w:pPr>
    <w:rPr>
      <w:rFonts w:ascii="Times New Roman" w:hAnsi="Times New Roman" w:eastAsia="Times New Roman"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Bullet 1,List Paragraph1,b1 + Justified,b1,b1 Char,Bullet 11,b1 + Justified1,Bullet 111,b1 + Justified11,List Paragraph Char Char,List Paragraph11,SGLText List Paragraph,Normal Sentence,Colorful List - Accent 11,B1,bl1,Bullet L1,BulletL1"/>
    <w:basedOn w:val="Normal"/>
    <w:link w:val="ListParagraphChar"/>
    <w:uiPriority w:val="34"/>
    <w:qFormat/>
    <w:rsid w:val="009A7DB8"/>
    <w:pPr>
      <w:ind w:left="720"/>
      <w:contextualSpacing/>
    </w:pPr>
  </w:style>
  <w:style w:type="character" w:styleId="CommentReference">
    <w:name w:val="Comment Reference"/>
    <w:basedOn w:val="DefaultParagraphFont"/>
    <w:uiPriority w:val="99"/>
    <w:semiHidden/>
    <w:unhideWhenUsed/>
    <w:rsid w:val="009A7DB8"/>
    <w:rPr>
      <w:sz w:val="16"/>
      <w:szCs w:val="16"/>
    </w:rPr>
  </w:style>
  <w:style w:type="paragraph" w:styleId="CommentText">
    <w:name w:val="Comment Text"/>
    <w:basedOn w:val="Normal"/>
    <w:link w:val="CommentTextChar"/>
    <w:uiPriority w:val="99"/>
    <w:unhideWhenUsed/>
    <w:rsid w:val="009A7DB8"/>
    <w:pPr>
      <w:spacing w:line="240" w:lineRule="auto"/>
    </w:pPr>
    <w:rPr>
      <w:sz w:val="20"/>
      <w:szCs w:val="20"/>
    </w:rPr>
  </w:style>
  <w:style w:type="character" w:styleId="CommentTextChar" w:customStyle="1">
    <w:name w:val="Comment Text Char"/>
    <w:basedOn w:val="DefaultParagraphFont"/>
    <w:link w:val="CommentText"/>
    <w:uiPriority w:val="99"/>
    <w:rsid w:val="009A7DB8"/>
    <w:rPr>
      <w:sz w:val="20"/>
      <w:szCs w:val="20"/>
    </w:rPr>
  </w:style>
  <w:style w:type="paragraph" w:styleId="CommentSubject">
    <w:name w:val="Comment Subject"/>
    <w:basedOn w:val="CommentText"/>
    <w:next w:val="CommentText"/>
    <w:link w:val="CommentSubjectChar"/>
    <w:uiPriority w:val="99"/>
    <w:semiHidden/>
    <w:unhideWhenUsed/>
    <w:rsid w:val="009A7DB8"/>
    <w:rPr>
      <w:b/>
      <w:bCs/>
    </w:rPr>
  </w:style>
  <w:style w:type="character" w:styleId="CommentSubjectChar" w:customStyle="1">
    <w:name w:val="Comment Subject Char"/>
    <w:basedOn w:val="CommentTextChar"/>
    <w:link w:val="CommentSubject"/>
    <w:uiPriority w:val="99"/>
    <w:semiHidden/>
    <w:rsid w:val="009A7DB8"/>
    <w:rPr>
      <w:b/>
      <w:bCs/>
      <w:sz w:val="20"/>
      <w:szCs w:val="20"/>
    </w:rPr>
  </w:style>
  <w:style w:type="paragraph" w:styleId="BalloonText">
    <w:name w:val="Balloon Text"/>
    <w:basedOn w:val="Normal"/>
    <w:link w:val="BalloonTextChar"/>
    <w:uiPriority w:val="99"/>
    <w:semiHidden/>
    <w:unhideWhenUsed/>
    <w:rsid w:val="009A7DB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9A7DB8"/>
    <w:rPr>
      <w:rFonts w:ascii="Tahoma" w:hAnsi="Tahoma" w:cs="Tahoma"/>
      <w:sz w:val="16"/>
      <w:szCs w:val="16"/>
    </w:rPr>
  </w:style>
  <w:style w:type="paragraph" w:styleId="Default" w:customStyle="1">
    <w:name w:val="Default"/>
    <w:rsid w:val="00800DEF"/>
    <w:pPr>
      <w:autoSpaceDE w:val="0"/>
      <w:autoSpaceDN w:val="0"/>
      <w:adjustRightInd w:val="0"/>
      <w:spacing w:after="0" w:line="240" w:lineRule="auto"/>
    </w:pPr>
    <w:rPr>
      <w:rFonts w:ascii="Exo 2" w:hAnsi="Exo 2" w:cs="Exo 2"/>
      <w:color w:val="000000"/>
      <w:sz w:val="24"/>
      <w:szCs w:val="24"/>
    </w:rPr>
  </w:style>
  <w:style w:type="table" w:styleId="TableGrid">
    <w:name w:val="Table Grid"/>
    <w:basedOn w:val="TableNormal"/>
    <w:uiPriority w:val="59"/>
    <w:rsid w:val="002C600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uiPriority w:val="49"/>
    <w:qFormat/>
    <w:rsid w:val="00E657DE"/>
    <w:pPr>
      <w:spacing w:after="240" w:line="240" w:lineRule="auto"/>
      <w:jc w:val="both"/>
    </w:pPr>
    <w:rPr>
      <w:szCs w:val="20"/>
    </w:rPr>
  </w:style>
  <w:style w:type="character" w:styleId="BodyTextChar" w:customStyle="1">
    <w:name w:val="Body Text Char"/>
    <w:basedOn w:val="DefaultParagraphFont"/>
    <w:link w:val="BodyText"/>
    <w:uiPriority w:val="49"/>
    <w:rsid w:val="00E657DE"/>
    <w:rPr>
      <w:szCs w:val="20"/>
    </w:rPr>
  </w:style>
  <w:style w:type="paragraph" w:styleId="IntroHeading" w:customStyle="1">
    <w:name w:val="Intro Heading"/>
    <w:basedOn w:val="BodyText"/>
    <w:next w:val="BodyText"/>
    <w:uiPriority w:val="39"/>
    <w:qFormat/>
    <w:rsid w:val="00E657DE"/>
    <w:pPr>
      <w:keepNext/>
      <w:contextualSpacing/>
    </w:pPr>
    <w:rPr>
      <w:b/>
      <w:bCs/>
      <w:szCs w:val="24"/>
    </w:rPr>
  </w:style>
  <w:style w:type="paragraph" w:styleId="Revision">
    <w:name w:val="Revision"/>
    <w:hidden/>
    <w:uiPriority w:val="99"/>
    <w:semiHidden/>
    <w:rsid w:val="001019D9"/>
    <w:pPr>
      <w:spacing w:after="0" w:line="240" w:lineRule="auto"/>
    </w:pPr>
  </w:style>
  <w:style w:type="character" w:styleId="Heading1Char" w:customStyle="1">
    <w:name w:val="Heading 1 Char"/>
    <w:basedOn w:val="DefaultParagraphFont"/>
    <w:link w:val="Heading1"/>
    <w:rsid w:val="006759CC"/>
    <w:rPr>
      <w:rFonts w:ascii="Arial" w:hAnsi="Arial" w:eastAsia="Times New Roman" w:cs="Times New Roman"/>
      <w:b/>
      <w:bCs/>
      <w:caps/>
      <w:kern w:val="28"/>
    </w:rPr>
  </w:style>
  <w:style w:type="character" w:styleId="Heading2Char" w:customStyle="1">
    <w:name w:val="Heading 2 Char"/>
    <w:basedOn w:val="DefaultParagraphFont"/>
    <w:link w:val="Heading2"/>
    <w:rsid w:val="00580574"/>
    <w:rPr>
      <w:rFonts w:ascii="Times New Roman" w:hAnsi="Times New Roman" w:eastAsia="Times New Roman" w:cs="Times New Roman"/>
    </w:rPr>
  </w:style>
  <w:style w:type="character" w:styleId="Heading3Char" w:customStyle="1">
    <w:name w:val="Heading 3 Char"/>
    <w:basedOn w:val="DefaultParagraphFont"/>
    <w:link w:val="Heading3"/>
    <w:rsid w:val="00CC19AD"/>
    <w:rPr>
      <w:rFonts w:ascii="Arial" w:hAnsi="Arial" w:eastAsia="Times New Roman" w:cs="Times New Roman"/>
    </w:rPr>
  </w:style>
  <w:style w:type="character" w:styleId="Heading4Char" w:customStyle="1">
    <w:name w:val="Heading 4 Char"/>
    <w:basedOn w:val="DefaultParagraphFont"/>
    <w:link w:val="Heading4"/>
    <w:rsid w:val="00580574"/>
    <w:rPr>
      <w:rFonts w:ascii="Times New Roman" w:hAnsi="Times New Roman" w:eastAsia="Times New Roman" w:cs="Times New Roman"/>
    </w:rPr>
  </w:style>
  <w:style w:type="character" w:styleId="Heading5Char" w:customStyle="1">
    <w:name w:val="Heading 5 Char"/>
    <w:basedOn w:val="DefaultParagraphFont"/>
    <w:link w:val="Heading5"/>
    <w:rsid w:val="00580574"/>
    <w:rPr>
      <w:rFonts w:ascii="Times New Roman" w:hAnsi="Times New Roman" w:eastAsia="Times New Roman" w:cs="Times New Roman"/>
    </w:rPr>
  </w:style>
  <w:style w:type="paragraph" w:styleId="Style2" w:customStyle="1">
    <w:name w:val="Style2"/>
    <w:basedOn w:val="Heading3"/>
    <w:link w:val="Style2Char"/>
    <w:uiPriority w:val="99"/>
    <w:qFormat/>
    <w:rsid w:val="00580574"/>
    <w:pPr>
      <w:numPr>
        <w:numId w:val="0"/>
      </w:numPr>
      <w:tabs>
        <w:tab w:val="num" w:pos="1560"/>
        <w:tab w:val="num" w:pos="2268"/>
      </w:tabs>
      <w:spacing w:after="0" w:line="240" w:lineRule="auto"/>
      <w:ind w:left="2268" w:hanging="1417"/>
    </w:pPr>
    <w:rPr>
      <w:rFonts w:cs="Arial"/>
      <w:sz w:val="24"/>
      <w:szCs w:val="24"/>
    </w:rPr>
  </w:style>
  <w:style w:type="character" w:styleId="Style2Char" w:customStyle="1">
    <w:name w:val="Style2 Char"/>
    <w:basedOn w:val="Heading3Char"/>
    <w:link w:val="Style2"/>
    <w:uiPriority w:val="99"/>
    <w:rsid w:val="00580574"/>
    <w:rPr>
      <w:rFonts w:ascii="Arial" w:hAnsi="Arial" w:eastAsia="Times New Roman" w:cs="Arial"/>
      <w:sz w:val="24"/>
      <w:szCs w:val="24"/>
    </w:rPr>
  </w:style>
  <w:style w:type="paragraph" w:styleId="BodyText1" w:customStyle="1">
    <w:name w:val="Body Text 1"/>
    <w:basedOn w:val="Normal"/>
    <w:link w:val="BodyText1Char"/>
    <w:uiPriority w:val="2"/>
    <w:qFormat/>
    <w:rsid w:val="00F95395"/>
    <w:pPr>
      <w:spacing w:after="240" w:line="240" w:lineRule="auto"/>
      <w:ind w:left="720"/>
      <w:jc w:val="both"/>
    </w:pPr>
    <w:rPr>
      <w:rFonts w:ascii="Trebuchet MS" w:hAnsi="Trebuchet MS" w:eastAsia="Calibri" w:cs="Times New Roman"/>
      <w:szCs w:val="20"/>
    </w:rPr>
  </w:style>
  <w:style w:type="character" w:styleId="BodyText1Char" w:customStyle="1">
    <w:name w:val="Body Text 1 Char"/>
    <w:link w:val="BodyText1"/>
    <w:uiPriority w:val="2"/>
    <w:rsid w:val="00F95395"/>
    <w:rPr>
      <w:rFonts w:ascii="Trebuchet MS" w:hAnsi="Trebuchet MS" w:eastAsia="Calibri" w:cs="Times New Roman"/>
      <w:szCs w:val="20"/>
    </w:rPr>
  </w:style>
  <w:style w:type="paragraph" w:styleId="CorpHeadingLevel1" w:customStyle="1">
    <w:name w:val="Corp Heading Level 1"/>
    <w:basedOn w:val="Normal"/>
    <w:next w:val="BodyText1"/>
    <w:uiPriority w:val="9"/>
    <w:qFormat/>
    <w:rsid w:val="00F95395"/>
    <w:pPr>
      <w:keepNext/>
      <w:keepLines/>
      <w:spacing w:after="240" w:line="240" w:lineRule="auto"/>
      <w:ind w:left="851" w:hanging="851"/>
      <w:jc w:val="both"/>
      <w:outlineLvl w:val="0"/>
    </w:pPr>
    <w:rPr>
      <w:rFonts w:ascii="Trebuchet MS" w:hAnsi="Trebuchet MS" w:eastAsia="Calibri" w:cs="Times New Roman"/>
      <w:b/>
    </w:rPr>
  </w:style>
  <w:style w:type="paragraph" w:styleId="BodyText4" w:customStyle="1">
    <w:name w:val="Body Text 4"/>
    <w:basedOn w:val="Normal"/>
    <w:link w:val="BodyText4Char"/>
    <w:uiPriority w:val="3"/>
    <w:qFormat/>
    <w:rsid w:val="00F95395"/>
    <w:pPr>
      <w:spacing w:after="240" w:line="240" w:lineRule="auto"/>
      <w:ind w:left="2880"/>
      <w:jc w:val="both"/>
    </w:pPr>
    <w:rPr>
      <w:rFonts w:ascii="Trebuchet MS" w:hAnsi="Trebuchet MS" w:eastAsia="Trebuchet MS" w:cs="Times New Roman"/>
      <w:szCs w:val="20"/>
    </w:rPr>
  </w:style>
  <w:style w:type="paragraph" w:styleId="BodyText5" w:customStyle="1">
    <w:name w:val="Body Text 5"/>
    <w:basedOn w:val="Normal"/>
    <w:link w:val="BodyText5Char"/>
    <w:uiPriority w:val="99"/>
    <w:rsid w:val="00F95395"/>
    <w:pPr>
      <w:spacing w:after="240" w:line="240" w:lineRule="auto"/>
      <w:ind w:left="3600"/>
      <w:jc w:val="both"/>
    </w:pPr>
    <w:rPr>
      <w:rFonts w:ascii="Trebuchet MS" w:hAnsi="Trebuchet MS" w:eastAsia="Trebuchet MS" w:cs="Times New Roman"/>
      <w:szCs w:val="20"/>
    </w:rPr>
  </w:style>
  <w:style w:type="character" w:styleId="BodyText4Char" w:customStyle="1">
    <w:name w:val="Body Text 4 Char"/>
    <w:link w:val="BodyText4"/>
    <w:uiPriority w:val="3"/>
    <w:locked/>
    <w:rsid w:val="00F95395"/>
    <w:rPr>
      <w:rFonts w:ascii="Trebuchet MS" w:hAnsi="Trebuchet MS" w:eastAsia="Trebuchet MS" w:cs="Times New Roman"/>
      <w:szCs w:val="20"/>
    </w:rPr>
  </w:style>
  <w:style w:type="paragraph" w:styleId="NumberLevel1" w:customStyle="1">
    <w:name w:val="Number Level 1"/>
    <w:basedOn w:val="Normal"/>
    <w:uiPriority w:val="99"/>
    <w:qFormat/>
    <w:rsid w:val="00F95395"/>
    <w:pPr>
      <w:numPr>
        <w:numId w:val="2"/>
      </w:numPr>
      <w:spacing w:after="240" w:line="240" w:lineRule="auto"/>
      <w:jc w:val="both"/>
      <w:outlineLvl w:val="0"/>
    </w:pPr>
    <w:rPr>
      <w:rFonts w:ascii="Trebuchet MS" w:hAnsi="Trebuchet MS" w:eastAsia="Trebuchet MS" w:cs="Times New Roman"/>
    </w:rPr>
  </w:style>
  <w:style w:type="paragraph" w:styleId="NumberLevel2" w:customStyle="1">
    <w:name w:val="Number Level 2"/>
    <w:basedOn w:val="Normal"/>
    <w:uiPriority w:val="99"/>
    <w:qFormat/>
    <w:rsid w:val="00F95395"/>
    <w:pPr>
      <w:numPr>
        <w:ilvl w:val="1"/>
        <w:numId w:val="2"/>
      </w:numPr>
      <w:spacing w:after="240" w:line="240" w:lineRule="auto"/>
      <w:jc w:val="both"/>
      <w:outlineLvl w:val="1"/>
    </w:pPr>
    <w:rPr>
      <w:rFonts w:ascii="Trebuchet MS" w:hAnsi="Trebuchet MS" w:eastAsia="Trebuchet MS" w:cs="Times New Roman"/>
    </w:rPr>
  </w:style>
  <w:style w:type="paragraph" w:styleId="NumberLevel3" w:customStyle="1">
    <w:name w:val="Number Level 3"/>
    <w:basedOn w:val="Normal"/>
    <w:uiPriority w:val="99"/>
    <w:qFormat/>
    <w:rsid w:val="00F95395"/>
    <w:pPr>
      <w:numPr>
        <w:ilvl w:val="2"/>
        <w:numId w:val="2"/>
      </w:numPr>
      <w:spacing w:after="240" w:line="240" w:lineRule="auto"/>
      <w:jc w:val="both"/>
      <w:outlineLvl w:val="2"/>
    </w:pPr>
    <w:rPr>
      <w:rFonts w:ascii="Trebuchet MS" w:hAnsi="Trebuchet MS" w:eastAsia="Trebuchet MS" w:cs="Times New Roman"/>
    </w:rPr>
  </w:style>
  <w:style w:type="paragraph" w:styleId="NumberLevel4" w:customStyle="1">
    <w:name w:val="Number Level 4"/>
    <w:basedOn w:val="Normal"/>
    <w:uiPriority w:val="99"/>
    <w:qFormat/>
    <w:rsid w:val="00F95395"/>
    <w:pPr>
      <w:numPr>
        <w:ilvl w:val="3"/>
        <w:numId w:val="2"/>
      </w:numPr>
      <w:spacing w:after="240" w:line="240" w:lineRule="auto"/>
      <w:jc w:val="both"/>
      <w:outlineLvl w:val="3"/>
    </w:pPr>
    <w:rPr>
      <w:rFonts w:ascii="Trebuchet MS" w:hAnsi="Trebuchet MS" w:eastAsia="Trebuchet MS" w:cs="Times New Roman"/>
    </w:rPr>
  </w:style>
  <w:style w:type="paragraph" w:styleId="NumberLevel5" w:customStyle="1">
    <w:name w:val="Number Level 5"/>
    <w:basedOn w:val="Normal"/>
    <w:uiPriority w:val="99"/>
    <w:qFormat/>
    <w:rsid w:val="00F95395"/>
    <w:pPr>
      <w:numPr>
        <w:ilvl w:val="4"/>
        <w:numId w:val="2"/>
      </w:numPr>
      <w:spacing w:after="240" w:line="240" w:lineRule="auto"/>
      <w:jc w:val="both"/>
      <w:outlineLvl w:val="4"/>
    </w:pPr>
    <w:rPr>
      <w:rFonts w:ascii="Trebuchet MS" w:hAnsi="Trebuchet MS" w:eastAsia="Trebuchet MS" w:cs="Times New Roman"/>
    </w:rPr>
  </w:style>
  <w:style w:type="character" w:styleId="BodyText5Char" w:customStyle="1">
    <w:name w:val="Body Text 5 Char"/>
    <w:link w:val="BodyText5"/>
    <w:uiPriority w:val="99"/>
    <w:locked/>
    <w:rsid w:val="00F95395"/>
    <w:rPr>
      <w:rFonts w:ascii="Trebuchet MS" w:hAnsi="Trebuchet MS" w:eastAsia="Trebuchet MS" w:cs="Times New Roman"/>
      <w:szCs w:val="20"/>
    </w:rPr>
  </w:style>
  <w:style w:type="paragraph" w:styleId="NormalWeb">
    <w:name w:val="Normal (Web)"/>
    <w:basedOn w:val="Normal"/>
    <w:uiPriority w:val="99"/>
    <w:semiHidden/>
    <w:unhideWhenUsed/>
    <w:rsid w:val="00F95395"/>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FootnoteReference">
    <w:name w:val="footnote reference"/>
    <w:basedOn w:val="DefaultParagraphFont"/>
    <w:uiPriority w:val="99"/>
    <w:rsid w:val="00F95395"/>
    <w:rPr>
      <w:vertAlign w:val="superscript"/>
    </w:rPr>
  </w:style>
  <w:style w:type="paragraph" w:styleId="Title">
    <w:name w:val="Title"/>
    <w:basedOn w:val="Normal"/>
    <w:next w:val="Normal"/>
    <w:link w:val="TitleChar"/>
    <w:autoRedefine/>
    <w:uiPriority w:val="10"/>
    <w:qFormat/>
    <w:rsid w:val="00F95395"/>
    <w:pPr>
      <w:spacing w:before="3000" w:after="0" w:line="240" w:lineRule="auto"/>
      <w:contextualSpacing/>
      <w:jc w:val="center"/>
    </w:pPr>
    <w:rPr>
      <w:rFonts w:ascii="Calibri" w:hAnsi="Calibri" w:eastAsia="Times New Roman" w:cs="Times New Roman"/>
      <w:spacing w:val="5"/>
      <w:kern w:val="28"/>
      <w:sz w:val="40"/>
      <w:szCs w:val="40"/>
    </w:rPr>
  </w:style>
  <w:style w:type="character" w:styleId="TitleChar" w:customStyle="1">
    <w:name w:val="Title Char"/>
    <w:basedOn w:val="DefaultParagraphFont"/>
    <w:link w:val="Title"/>
    <w:uiPriority w:val="10"/>
    <w:rsid w:val="00F95395"/>
    <w:rPr>
      <w:rFonts w:ascii="Calibri" w:hAnsi="Calibri" w:eastAsia="Times New Roman" w:cs="Times New Roman"/>
      <w:spacing w:val="5"/>
      <w:kern w:val="28"/>
      <w:sz w:val="40"/>
      <w:szCs w:val="40"/>
    </w:rPr>
  </w:style>
  <w:style w:type="paragraph" w:styleId="ListBullet">
    <w:name w:val="List Bullet"/>
    <w:basedOn w:val="Normal"/>
    <w:rsid w:val="00F95395"/>
    <w:pPr>
      <w:numPr>
        <w:numId w:val="3"/>
      </w:numPr>
      <w:spacing w:after="120" w:line="300" w:lineRule="atLeast"/>
    </w:pPr>
    <w:rPr>
      <w:rFonts w:ascii="Arial" w:hAnsi="Arial" w:eastAsia="Times New Roman" w:cs="Times New Roman"/>
    </w:rPr>
  </w:style>
  <w:style w:type="paragraph" w:styleId="Header">
    <w:name w:val="header"/>
    <w:basedOn w:val="Normal"/>
    <w:link w:val="HeaderChar"/>
    <w:uiPriority w:val="99"/>
    <w:unhideWhenUsed/>
    <w:rsid w:val="00FB1456"/>
    <w:pPr>
      <w:tabs>
        <w:tab w:val="center" w:pos="4513"/>
        <w:tab w:val="right" w:pos="9026"/>
      </w:tabs>
      <w:spacing w:after="0" w:line="240" w:lineRule="auto"/>
    </w:pPr>
  </w:style>
  <w:style w:type="character" w:styleId="HeaderChar" w:customStyle="1">
    <w:name w:val="Header Char"/>
    <w:basedOn w:val="DefaultParagraphFont"/>
    <w:link w:val="Header"/>
    <w:uiPriority w:val="99"/>
    <w:rsid w:val="00FB1456"/>
  </w:style>
  <w:style w:type="paragraph" w:styleId="Footer">
    <w:name w:val="footer"/>
    <w:basedOn w:val="Normal"/>
    <w:link w:val="FooterChar"/>
    <w:uiPriority w:val="99"/>
    <w:unhideWhenUsed/>
    <w:rsid w:val="00FB1456"/>
    <w:pPr>
      <w:tabs>
        <w:tab w:val="center" w:pos="4513"/>
        <w:tab w:val="right" w:pos="9026"/>
      </w:tabs>
      <w:spacing w:after="0" w:line="240" w:lineRule="auto"/>
    </w:pPr>
  </w:style>
  <w:style w:type="character" w:styleId="FooterChar" w:customStyle="1">
    <w:name w:val="Footer Char"/>
    <w:basedOn w:val="DefaultParagraphFont"/>
    <w:link w:val="Footer"/>
    <w:uiPriority w:val="99"/>
    <w:rsid w:val="00FB1456"/>
  </w:style>
  <w:style w:type="character" w:styleId="Hyperlink">
    <w:name w:val="Hyperlink"/>
    <w:basedOn w:val="DefaultParagraphFont"/>
    <w:uiPriority w:val="99"/>
    <w:unhideWhenUsed/>
    <w:rsid w:val="00B31FA7"/>
    <w:rPr>
      <w:color w:val="0000FF"/>
      <w:u w:val="single"/>
    </w:rPr>
  </w:style>
  <w:style w:type="paragraph" w:styleId="PlainText">
    <w:name w:val="Plain Text"/>
    <w:basedOn w:val="Normal"/>
    <w:link w:val="PlainTextChar"/>
    <w:uiPriority w:val="99"/>
    <w:semiHidden/>
    <w:unhideWhenUsed/>
    <w:rsid w:val="00AA7942"/>
    <w:pPr>
      <w:spacing w:after="0" w:line="240" w:lineRule="auto"/>
    </w:pPr>
    <w:rPr>
      <w:rFonts w:ascii="Calibri" w:hAnsi="Calibri"/>
      <w:szCs w:val="21"/>
      <w:lang w:val="en-US"/>
    </w:rPr>
  </w:style>
  <w:style w:type="character" w:styleId="PlainTextChar" w:customStyle="1">
    <w:name w:val="Plain Text Char"/>
    <w:basedOn w:val="DefaultParagraphFont"/>
    <w:link w:val="PlainText"/>
    <w:uiPriority w:val="99"/>
    <w:semiHidden/>
    <w:rsid w:val="00AA7942"/>
    <w:rPr>
      <w:rFonts w:ascii="Calibri" w:hAnsi="Calibri"/>
      <w:szCs w:val="21"/>
      <w:lang w:val="en-US"/>
    </w:rPr>
  </w:style>
  <w:style w:type="character" w:styleId="fontstyle01" w:customStyle="1">
    <w:name w:val="fontstyle01"/>
    <w:basedOn w:val="DefaultParagraphFont"/>
    <w:rsid w:val="00E12F96"/>
    <w:rPr>
      <w:rFonts w:hint="default" w:ascii="Arial" w:hAnsi="Arial" w:cs="Arial"/>
      <w:b w:val="0"/>
      <w:bCs w:val="0"/>
      <w:i w:val="0"/>
      <w:iCs w:val="0"/>
      <w:color w:val="000000"/>
    </w:rPr>
  </w:style>
  <w:style w:type="character" w:styleId="ListParagraphChar" w:customStyle="1">
    <w:name w:val="List Paragraph Char"/>
    <w:aliases w:val="Bullet 1 Char,List Paragraph1 Char,b1 + Justified Char,b1 Char1,b1 Char Char,Bullet 11 Char,b1 + Justified1 Char,Bullet 111 Char,b1 + Justified11 Char,List Paragraph Char Char Char,List Paragraph11 Char,SGLText List Paragraph Char"/>
    <w:basedOn w:val="DefaultParagraphFont"/>
    <w:link w:val="ListParagraph"/>
    <w:uiPriority w:val="34"/>
    <w:qFormat/>
    <w:locked/>
    <w:rsid w:val="00C245E2"/>
  </w:style>
  <w:style w:type="paragraph" w:styleId="paragraph" w:customStyle="1">
    <w:name w:val="paragraph"/>
    <w:basedOn w:val="Normal"/>
    <w:rsid w:val="00540633"/>
    <w:pPr>
      <w:spacing w:before="100" w:beforeAutospacing="1" w:after="100" w:afterAutospacing="1" w:line="240" w:lineRule="auto"/>
    </w:pPr>
    <w:rPr>
      <w:rFonts w:ascii="Times New Roman" w:hAnsi="Times New Roman" w:eastAsia="MS PGothic" w:cs="Times New Roman"/>
      <w:sz w:val="24"/>
      <w:szCs w:val="24"/>
      <w:lang w:eastAsia="ja-JP"/>
    </w:rPr>
  </w:style>
  <w:style w:type="character" w:styleId="normaltextrun" w:customStyle="1">
    <w:name w:val="normaltextrun"/>
    <w:basedOn w:val="DefaultParagraphFont"/>
    <w:rsid w:val="00540633"/>
  </w:style>
  <w:style w:type="character" w:styleId="eop" w:customStyle="1">
    <w:name w:val="eop"/>
    <w:basedOn w:val="DefaultParagraphFont"/>
    <w:rsid w:val="00540633"/>
  </w:style>
  <w:style w:type="character" w:styleId="ui-provider" w:customStyle="1">
    <w:name w:val="ui-provider"/>
    <w:basedOn w:val="DefaultParagraphFont"/>
    <w:rsid w:val="00BA71AC"/>
  </w:style>
  <w:style w:type="character" w:styleId="Strong">
    <w:name w:val="Strong"/>
    <w:basedOn w:val="DefaultParagraphFont"/>
    <w:uiPriority w:val="22"/>
    <w:qFormat/>
    <w:rsid w:val="000D6279"/>
    <w:rPr>
      <w:b/>
      <w:bCs/>
    </w:rPr>
  </w:style>
  <w:style w:type="character" w:styleId="UnresolvedMention">
    <w:name w:val="Unresolved Mention"/>
    <w:basedOn w:val="DefaultParagraphFont"/>
    <w:uiPriority w:val="99"/>
    <w:semiHidden/>
    <w:unhideWhenUsed/>
    <w:rsid w:val="00FB0C1C"/>
    <w:rPr>
      <w:color w:val="605E5C"/>
      <w:shd w:val="clear" w:color="auto" w:fill="E1DFDD"/>
    </w:rPr>
  </w:style>
  <w:style w:type="paragraph" w:styleId="Char" w:customStyle="1">
    <w:name w:val="Char"/>
    <w:basedOn w:val="Normal"/>
    <w:rsid w:val="00215D77"/>
    <w:pPr>
      <w:keepLines/>
      <w:spacing w:after="160" w:line="240" w:lineRule="exact"/>
      <w:ind w:left="2977"/>
    </w:pPr>
    <w:rPr>
      <w:rFonts w:ascii="Tahoma" w:hAnsi="Tahoma" w:eastAsia="Times New Roman" w:cs="Times New Roman"/>
      <w:sz w:val="20"/>
      <w:szCs w:val="24"/>
      <w:lang w:val="en-US"/>
    </w:rPr>
  </w:style>
  <w:style w:type="paragraph" w:styleId="TableParagraph" w:customStyle="1">
    <w:name w:val="Table Paragraph"/>
    <w:basedOn w:val="Normal"/>
    <w:uiPriority w:val="1"/>
    <w:qFormat/>
    <w:rsid w:val="00215D77"/>
    <w:pPr>
      <w:widowControl w:val="0"/>
      <w:autoSpaceDE w:val="0"/>
      <w:autoSpaceDN w:val="0"/>
      <w:spacing w:after="0" w:line="240" w:lineRule="auto"/>
      <w:ind w:left="105"/>
    </w:pPr>
    <w:rPr>
      <w:rFonts w:ascii="Arial" w:hAnsi="Arial" w:eastAsia="Arial" w:cs="Arial"/>
      <w:lang w:val="en-US"/>
    </w:rPr>
  </w:style>
  <w:style w:type="paragraph" w:styleId="BB-Normal" w:customStyle="1">
    <w:name w:val="BB-Normal"/>
    <w:rsid w:val="00155428"/>
    <w:pPr>
      <w:spacing w:after="0" w:line="240" w:lineRule="auto"/>
      <w:jc w:val="both"/>
    </w:pPr>
    <w:rPr>
      <w:rFonts w:ascii="Arial" w:hAnsi="Arial"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4620">
      <w:bodyDiv w:val="1"/>
      <w:marLeft w:val="0"/>
      <w:marRight w:val="0"/>
      <w:marTop w:val="0"/>
      <w:marBottom w:val="0"/>
      <w:divBdr>
        <w:top w:val="none" w:sz="0" w:space="0" w:color="auto"/>
        <w:left w:val="none" w:sz="0" w:space="0" w:color="auto"/>
        <w:bottom w:val="none" w:sz="0" w:space="0" w:color="auto"/>
        <w:right w:val="none" w:sz="0" w:space="0" w:color="auto"/>
      </w:divBdr>
    </w:div>
    <w:div w:id="285627896">
      <w:bodyDiv w:val="1"/>
      <w:marLeft w:val="0"/>
      <w:marRight w:val="0"/>
      <w:marTop w:val="0"/>
      <w:marBottom w:val="0"/>
      <w:divBdr>
        <w:top w:val="none" w:sz="0" w:space="0" w:color="auto"/>
        <w:left w:val="none" w:sz="0" w:space="0" w:color="auto"/>
        <w:bottom w:val="none" w:sz="0" w:space="0" w:color="auto"/>
        <w:right w:val="none" w:sz="0" w:space="0" w:color="auto"/>
      </w:divBdr>
    </w:div>
    <w:div w:id="577254141">
      <w:bodyDiv w:val="1"/>
      <w:marLeft w:val="0"/>
      <w:marRight w:val="0"/>
      <w:marTop w:val="0"/>
      <w:marBottom w:val="0"/>
      <w:divBdr>
        <w:top w:val="none" w:sz="0" w:space="0" w:color="auto"/>
        <w:left w:val="none" w:sz="0" w:space="0" w:color="auto"/>
        <w:bottom w:val="none" w:sz="0" w:space="0" w:color="auto"/>
        <w:right w:val="none" w:sz="0" w:space="0" w:color="auto"/>
      </w:divBdr>
    </w:div>
    <w:div w:id="631136602">
      <w:bodyDiv w:val="1"/>
      <w:marLeft w:val="0"/>
      <w:marRight w:val="0"/>
      <w:marTop w:val="0"/>
      <w:marBottom w:val="0"/>
      <w:divBdr>
        <w:top w:val="none" w:sz="0" w:space="0" w:color="auto"/>
        <w:left w:val="none" w:sz="0" w:space="0" w:color="auto"/>
        <w:bottom w:val="none" w:sz="0" w:space="0" w:color="auto"/>
        <w:right w:val="none" w:sz="0" w:space="0" w:color="auto"/>
      </w:divBdr>
    </w:div>
    <w:div w:id="795876062">
      <w:bodyDiv w:val="1"/>
      <w:marLeft w:val="0"/>
      <w:marRight w:val="0"/>
      <w:marTop w:val="0"/>
      <w:marBottom w:val="0"/>
      <w:divBdr>
        <w:top w:val="none" w:sz="0" w:space="0" w:color="auto"/>
        <w:left w:val="none" w:sz="0" w:space="0" w:color="auto"/>
        <w:bottom w:val="none" w:sz="0" w:space="0" w:color="auto"/>
        <w:right w:val="none" w:sz="0" w:space="0" w:color="auto"/>
      </w:divBdr>
    </w:div>
    <w:div w:id="832454071">
      <w:bodyDiv w:val="1"/>
      <w:marLeft w:val="0"/>
      <w:marRight w:val="0"/>
      <w:marTop w:val="0"/>
      <w:marBottom w:val="0"/>
      <w:divBdr>
        <w:top w:val="none" w:sz="0" w:space="0" w:color="auto"/>
        <w:left w:val="none" w:sz="0" w:space="0" w:color="auto"/>
        <w:bottom w:val="none" w:sz="0" w:space="0" w:color="auto"/>
        <w:right w:val="none" w:sz="0" w:space="0" w:color="auto"/>
      </w:divBdr>
    </w:div>
    <w:div w:id="1181431475">
      <w:bodyDiv w:val="1"/>
      <w:marLeft w:val="0"/>
      <w:marRight w:val="0"/>
      <w:marTop w:val="0"/>
      <w:marBottom w:val="0"/>
      <w:divBdr>
        <w:top w:val="none" w:sz="0" w:space="0" w:color="auto"/>
        <w:left w:val="none" w:sz="0" w:space="0" w:color="auto"/>
        <w:bottom w:val="none" w:sz="0" w:space="0" w:color="auto"/>
        <w:right w:val="none" w:sz="0" w:space="0" w:color="auto"/>
      </w:divBdr>
    </w:div>
    <w:div w:id="1202281312">
      <w:bodyDiv w:val="1"/>
      <w:marLeft w:val="0"/>
      <w:marRight w:val="0"/>
      <w:marTop w:val="0"/>
      <w:marBottom w:val="0"/>
      <w:divBdr>
        <w:top w:val="none" w:sz="0" w:space="0" w:color="auto"/>
        <w:left w:val="none" w:sz="0" w:space="0" w:color="auto"/>
        <w:bottom w:val="none" w:sz="0" w:space="0" w:color="auto"/>
        <w:right w:val="none" w:sz="0" w:space="0" w:color="auto"/>
      </w:divBdr>
    </w:div>
    <w:div w:id="1275211326">
      <w:bodyDiv w:val="1"/>
      <w:marLeft w:val="0"/>
      <w:marRight w:val="0"/>
      <w:marTop w:val="0"/>
      <w:marBottom w:val="0"/>
      <w:divBdr>
        <w:top w:val="none" w:sz="0" w:space="0" w:color="auto"/>
        <w:left w:val="none" w:sz="0" w:space="0" w:color="auto"/>
        <w:bottom w:val="none" w:sz="0" w:space="0" w:color="auto"/>
        <w:right w:val="none" w:sz="0" w:space="0" w:color="auto"/>
      </w:divBdr>
    </w:div>
    <w:div w:id="1317536652">
      <w:bodyDiv w:val="1"/>
      <w:marLeft w:val="0"/>
      <w:marRight w:val="0"/>
      <w:marTop w:val="0"/>
      <w:marBottom w:val="0"/>
      <w:divBdr>
        <w:top w:val="none" w:sz="0" w:space="0" w:color="auto"/>
        <w:left w:val="none" w:sz="0" w:space="0" w:color="auto"/>
        <w:bottom w:val="none" w:sz="0" w:space="0" w:color="auto"/>
        <w:right w:val="none" w:sz="0" w:space="0" w:color="auto"/>
      </w:divBdr>
    </w:div>
    <w:div w:id="1349522183">
      <w:bodyDiv w:val="1"/>
      <w:marLeft w:val="0"/>
      <w:marRight w:val="0"/>
      <w:marTop w:val="0"/>
      <w:marBottom w:val="0"/>
      <w:divBdr>
        <w:top w:val="none" w:sz="0" w:space="0" w:color="auto"/>
        <w:left w:val="none" w:sz="0" w:space="0" w:color="auto"/>
        <w:bottom w:val="none" w:sz="0" w:space="0" w:color="auto"/>
        <w:right w:val="none" w:sz="0" w:space="0" w:color="auto"/>
      </w:divBdr>
    </w:div>
    <w:div w:id="1454639972">
      <w:bodyDiv w:val="1"/>
      <w:marLeft w:val="0"/>
      <w:marRight w:val="0"/>
      <w:marTop w:val="0"/>
      <w:marBottom w:val="0"/>
      <w:divBdr>
        <w:top w:val="none" w:sz="0" w:space="0" w:color="auto"/>
        <w:left w:val="none" w:sz="0" w:space="0" w:color="auto"/>
        <w:bottom w:val="none" w:sz="0" w:space="0" w:color="auto"/>
        <w:right w:val="none" w:sz="0" w:space="0" w:color="auto"/>
      </w:divBdr>
    </w:div>
    <w:div w:id="1579515304">
      <w:bodyDiv w:val="1"/>
      <w:marLeft w:val="0"/>
      <w:marRight w:val="0"/>
      <w:marTop w:val="0"/>
      <w:marBottom w:val="0"/>
      <w:divBdr>
        <w:top w:val="none" w:sz="0" w:space="0" w:color="auto"/>
        <w:left w:val="none" w:sz="0" w:space="0" w:color="auto"/>
        <w:bottom w:val="none" w:sz="0" w:space="0" w:color="auto"/>
        <w:right w:val="none" w:sz="0" w:space="0" w:color="auto"/>
      </w:divBdr>
    </w:div>
    <w:div w:id="1653170650">
      <w:bodyDiv w:val="1"/>
      <w:marLeft w:val="0"/>
      <w:marRight w:val="0"/>
      <w:marTop w:val="0"/>
      <w:marBottom w:val="0"/>
      <w:divBdr>
        <w:top w:val="none" w:sz="0" w:space="0" w:color="auto"/>
        <w:left w:val="none" w:sz="0" w:space="0" w:color="auto"/>
        <w:bottom w:val="none" w:sz="0" w:space="0" w:color="auto"/>
        <w:right w:val="none" w:sz="0" w:space="0" w:color="auto"/>
      </w:divBdr>
    </w:div>
    <w:div w:id="1662656857">
      <w:bodyDiv w:val="1"/>
      <w:marLeft w:val="0"/>
      <w:marRight w:val="0"/>
      <w:marTop w:val="0"/>
      <w:marBottom w:val="0"/>
      <w:divBdr>
        <w:top w:val="none" w:sz="0" w:space="0" w:color="auto"/>
        <w:left w:val="none" w:sz="0" w:space="0" w:color="auto"/>
        <w:bottom w:val="none" w:sz="0" w:space="0" w:color="auto"/>
        <w:right w:val="none" w:sz="0" w:space="0" w:color="auto"/>
      </w:divBdr>
    </w:div>
    <w:div w:id="1712917279">
      <w:bodyDiv w:val="1"/>
      <w:marLeft w:val="0"/>
      <w:marRight w:val="0"/>
      <w:marTop w:val="0"/>
      <w:marBottom w:val="0"/>
      <w:divBdr>
        <w:top w:val="none" w:sz="0" w:space="0" w:color="auto"/>
        <w:left w:val="none" w:sz="0" w:space="0" w:color="auto"/>
        <w:bottom w:val="none" w:sz="0" w:space="0" w:color="auto"/>
        <w:right w:val="none" w:sz="0" w:space="0" w:color="auto"/>
      </w:divBdr>
    </w:div>
    <w:div w:id="1751846748">
      <w:bodyDiv w:val="1"/>
      <w:marLeft w:val="0"/>
      <w:marRight w:val="0"/>
      <w:marTop w:val="0"/>
      <w:marBottom w:val="0"/>
      <w:divBdr>
        <w:top w:val="none" w:sz="0" w:space="0" w:color="auto"/>
        <w:left w:val="none" w:sz="0" w:space="0" w:color="auto"/>
        <w:bottom w:val="none" w:sz="0" w:space="0" w:color="auto"/>
        <w:right w:val="none" w:sz="0" w:space="0" w:color="auto"/>
      </w:divBdr>
    </w:div>
    <w:div w:id="1817721816">
      <w:bodyDiv w:val="1"/>
      <w:marLeft w:val="0"/>
      <w:marRight w:val="0"/>
      <w:marTop w:val="0"/>
      <w:marBottom w:val="0"/>
      <w:divBdr>
        <w:top w:val="none" w:sz="0" w:space="0" w:color="auto"/>
        <w:left w:val="none" w:sz="0" w:space="0" w:color="auto"/>
        <w:bottom w:val="none" w:sz="0" w:space="0" w:color="auto"/>
        <w:right w:val="none" w:sz="0" w:space="0" w:color="auto"/>
      </w:divBdr>
    </w:div>
    <w:div w:id="1881553839">
      <w:bodyDiv w:val="1"/>
      <w:marLeft w:val="0"/>
      <w:marRight w:val="0"/>
      <w:marTop w:val="0"/>
      <w:marBottom w:val="0"/>
      <w:divBdr>
        <w:top w:val="none" w:sz="0" w:space="0" w:color="auto"/>
        <w:left w:val="none" w:sz="0" w:space="0" w:color="auto"/>
        <w:bottom w:val="none" w:sz="0" w:space="0" w:color="auto"/>
        <w:right w:val="none" w:sz="0" w:space="0" w:color="auto"/>
      </w:divBdr>
    </w:div>
    <w:div w:id="1916549667">
      <w:bodyDiv w:val="1"/>
      <w:marLeft w:val="0"/>
      <w:marRight w:val="0"/>
      <w:marTop w:val="0"/>
      <w:marBottom w:val="0"/>
      <w:divBdr>
        <w:top w:val="none" w:sz="0" w:space="0" w:color="auto"/>
        <w:left w:val="none" w:sz="0" w:space="0" w:color="auto"/>
        <w:bottom w:val="none" w:sz="0" w:space="0" w:color="auto"/>
        <w:right w:val="none" w:sz="0" w:space="0" w:color="auto"/>
      </w:divBdr>
    </w:div>
    <w:div w:id="1947540153">
      <w:bodyDiv w:val="1"/>
      <w:marLeft w:val="0"/>
      <w:marRight w:val="0"/>
      <w:marTop w:val="0"/>
      <w:marBottom w:val="0"/>
      <w:divBdr>
        <w:top w:val="none" w:sz="0" w:space="0" w:color="auto"/>
        <w:left w:val="none" w:sz="0" w:space="0" w:color="auto"/>
        <w:bottom w:val="none" w:sz="0" w:space="0" w:color="auto"/>
        <w:right w:val="none" w:sz="0" w:space="0" w:color="auto"/>
      </w:divBdr>
    </w:div>
    <w:div w:id="2026711366">
      <w:bodyDiv w:val="1"/>
      <w:marLeft w:val="0"/>
      <w:marRight w:val="0"/>
      <w:marTop w:val="0"/>
      <w:marBottom w:val="0"/>
      <w:divBdr>
        <w:top w:val="none" w:sz="0" w:space="0" w:color="auto"/>
        <w:left w:val="none" w:sz="0" w:space="0" w:color="auto"/>
        <w:bottom w:val="none" w:sz="0" w:space="0" w:color="auto"/>
        <w:right w:val="none" w:sz="0" w:space="0" w:color="auto"/>
      </w:divBdr>
    </w:div>
    <w:div w:id="2035494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gov.uk/government/publications/sample-accessibility-statement"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65F4CB3D50484EAC1C719984F2F36C" ma:contentTypeVersion="3" ma:contentTypeDescription="Create a new document." ma:contentTypeScope="" ma:versionID="3938b89cd2cca3d927a324bdfb2e58b8">
  <xsd:schema xmlns:xsd="http://www.w3.org/2001/XMLSchema" xmlns:xs="http://www.w3.org/2001/XMLSchema" xmlns:p="http://schemas.microsoft.com/office/2006/metadata/properties" xmlns:ns2="496adf99-e893-49c8-a245-a591d1dd5050" targetNamespace="http://schemas.microsoft.com/office/2006/metadata/properties" ma:root="true" ma:fieldsID="8d7f9b11171c3321c3b0ee7e2725e111" ns2:_="">
    <xsd:import namespace="496adf99-e893-49c8-a245-a591d1dd50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adf99-e893-49c8-a245-a591d1dd50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C62D10-6DA5-4774-8909-3917B7385B4A}">
  <ds:schemaRefs>
    <ds:schemaRef ds:uri="http://schemas.openxmlformats.org/officeDocument/2006/bibliography"/>
  </ds:schemaRefs>
</ds:datastoreItem>
</file>

<file path=customXml/itemProps2.xml><?xml version="1.0" encoding="utf-8"?>
<ds:datastoreItem xmlns:ds="http://schemas.openxmlformats.org/officeDocument/2006/customXml" ds:itemID="{607439E8-5BC9-4B2F-A035-DFEF74F32209}">
  <ds:schemaRefs>
    <ds:schemaRef ds:uri="http://schemas.microsoft.com/sharepoint/v3/contenttype/forms"/>
  </ds:schemaRefs>
</ds:datastoreItem>
</file>

<file path=customXml/itemProps3.xml><?xml version="1.0" encoding="utf-8"?>
<ds:datastoreItem xmlns:ds="http://schemas.openxmlformats.org/officeDocument/2006/customXml" ds:itemID="{CB9988A8-B391-4DBB-B341-9C6C5770C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adf99-e893-49c8-a245-a591d1dd50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F84103-56B5-47A6-A451-C3A30A1CDA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619c9dd-5e63-409b-a73d-dbfc06f7b763}" enabled="1" method="Standard" siteId="{28b8dfd0-aa16-412c-9b26-b845b9acd1a9}"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CBMDC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Catherine Mullins</dc:creator>
  <lastModifiedBy>Guest User</lastModifiedBy>
  <revision>3</revision>
  <lastPrinted>2019-10-01T09:26:00.0000000Z</lastPrinted>
  <dcterms:created xsi:type="dcterms:W3CDTF">2026-07-03T13:55:00.0000000Z</dcterms:created>
  <dcterms:modified xsi:type="dcterms:W3CDTF">2026-07-14T08:41:54.3420966Z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0x0101001465F4CB3D50484EAC1C719984F2F36C</vt:lpwstr>
  </property>
  <property fmtid="{D5CDD505-2E9C-101B-9397-08002B2CF9AE}" pid="3" name="MSIP_Label_f619c9dd-5e63-409b-a73d-dbfc06f7b763_Enabled">
    <vt:lpwstr>true</vt:lpwstr>
  </property>
  <property fmtid="{D5CDD505-2E9C-101B-9397-08002B2CF9AE}" pid="4" name="MSIP_Label_f619c9dd-5e63-409b-a73d-dbfc06f7b763_SetDate">
    <vt:lpwstr>2021-07-15T09:02:03Z</vt:lpwstr>
  </property>
  <property fmtid="{D5CDD505-2E9C-101B-9397-08002B2CF9AE}" pid="5" name="MSIP_Label_f619c9dd-5e63-409b-a73d-dbfc06f7b763_Method">
    <vt:lpwstr>Standard</vt:lpwstr>
  </property>
  <property fmtid="{D5CDD505-2E9C-101B-9397-08002B2CF9AE}" pid="6" name="MSIP_Label_f619c9dd-5e63-409b-a73d-dbfc06f7b763_Name">
    <vt:lpwstr>OFFICIAL</vt:lpwstr>
  </property>
  <property fmtid="{D5CDD505-2E9C-101B-9397-08002B2CF9AE}" pid="7" name="MSIP_Label_f619c9dd-5e63-409b-a73d-dbfc06f7b763_SiteId">
    <vt:lpwstr>28b8dfd0-aa16-412c-9b26-b845b9acd1a9</vt:lpwstr>
  </property>
  <property fmtid="{D5CDD505-2E9C-101B-9397-08002B2CF9AE}" pid="8" name="MSIP_Label_f619c9dd-5e63-409b-a73d-dbfc06f7b763_ActionId">
    <vt:lpwstr>85f99a12-d906-49c8-b185-6d82c52b4185</vt:lpwstr>
  </property>
  <property fmtid="{D5CDD505-2E9C-101B-9397-08002B2CF9AE}" pid="9" name="MSIP_Label_f619c9dd-5e63-409b-a73d-dbfc06f7b763_ContentBits">
    <vt:lpwstr>2</vt:lpwstr>
  </property>
</Properties>
</file>