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HIST 102: Chapter 17</w:t>
      </w:r>
    </w:p>
    <w:p>
      <w:pPr>
        <w:spacing w:after="200"/>
        <w:jc w:val="center"/>
      </w:pPr>
      <w:r>
        <w:rPr>
          <w:i/>
          <w:iCs/>
          <w:sz w:val="32"/>
          <w:szCs w:val="32"/>
        </w:rPr>
        <w:t xml:space="preserve">Reconstruction, 1863–1877</w:t>
      </w:r>
    </w:p>
    <w:p>
      <w:pPr>
        <w:spacing w:after="600"/>
        <w:jc w:val="center"/>
      </w:pPr>
      <w:r>
        <w:rPr>
          <w:sz w:val="28"/>
          <w:szCs w:val="28"/>
        </w:rPr>
        <w:t xml:space="preserve">Three-Lecture Arc</w:t>
      </w:r>
    </w:p>
    <w:p>
      <w:pPr>
        <w:pStyle w:val="Heading2"/>
      </w:pPr>
      <w:r>
        <w:t xml:space="preserve">Unit Overview</w:t>
      </w:r>
    </w:p>
    <w:p>
      <w:pPr>
        <w:spacing w:after="200"/>
      </w:pPr>
      <w:r>
        <w:rPr>
          <w:sz w:val="24"/>
          <w:szCs w:val="24"/>
        </w:rPr>
        <w:t xml:space="preserve">This unit covers Reconstruction through three complementary lenses: how it was violently overthrown and how Black Americans responded, then how the truth was buried under a century of mythology.</w:t>
      </w:r>
    </w:p>
    <w:p>
      <w:pPr>
        <w:spacing w:before="200" w:after="200"/>
      </w:pPr>
      <w:r>
        <w:rPr>
          <w:b/>
          <w:bCs/>
          <w:sz w:val="26"/>
          <w:szCs w:val="26"/>
        </w:rPr>
        <w:t xml:space="preserve">Unit Arc: </w:t>
      </w:r>
      <w:r>
        <w:rPr>
          <w:i/>
          <w:iCs/>
          <w:sz w:val="26"/>
          <w:szCs w:val="26"/>
        </w:rPr>
        <w:t xml:space="preserve">"Here's what happened → Here's how they responded → Here's how it was erased → Here's why it still matters."</w:t>
      </w:r>
    </w:p>
    <w:p>
      <w:pPr>
        <w:pStyle w:val="Heading3"/>
      </w:pPr>
      <w:r>
        <w:t xml:space="preserve">Student Pre-Work (Before Lecture 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Textbook: Chapter 17 (Reconstruction)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Video: PBS Reconstruction: The Second Civil War (50-minute classroom edit)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Self-paced: Lost Cause Part 1 Reveal deck (birth of the myth, 5 core claims, refutations)</w:t>
      </w:r>
    </w:p>
    <w:p>
      <w:pPr>
        <w:spacing w:before="200" w:after="120"/>
      </w:pPr>
      <w:r>
        <w:rPr>
          <w:b/>
          <w:bCs/>
        </w:rPr>
        <w:t xml:space="preserve">What Students Arrive With: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Narrative of Reconstruction from textbook (Second Founding, Black political participation, Redemption)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Human drama from documentary (Campbell, Twitchell, Lynch, Klan violence, federal retreat)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Lost Cause claims and refutations (states' rights myth, faithful slave myth, etc.)</w:t>
      </w:r>
    </w:p>
    <w:p>
      <w:pPr>
        <w:pStyle w:val="Heading3"/>
        <w:spacing w:before="300"/>
      </w:pPr>
      <w:r>
        <w:t xml:space="preserve">Lecture Sequence (Revised)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3200"/>
        <w:gridCol w:w="2960"/>
      </w:tblGrid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528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528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Lecture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528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Title</w:t>
            </w:r>
          </w:p>
        </w:tc>
        <w:tc>
          <w:tcPr>
            <w:tcW w:type="dxa" w:w="2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528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Key Question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Pre-work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Textbook + Documentary + Lost Cause Part 1</w:t>
            </w:r>
          </w:p>
        </w:tc>
        <w:tc>
          <w:tcPr>
            <w:tcW w:type="dxa" w:w="2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What happened? What claims emerged?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Lecture 1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Counterrevolution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Violence, Redemption, Black Response</w:t>
            </w:r>
          </w:p>
        </w:tc>
        <w:tc>
          <w:tcPr>
            <w:tcW w:type="dxa" w:w="2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What actually happened—and then what?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Lecture 2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Lost Cause 2A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The Machinery of Memory</w:t>
            </w:r>
          </w:p>
        </w:tc>
        <w:tc>
          <w:tcPr>
            <w:tcW w:type="dxa" w:w="2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How did institutions bury the truth?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Lecture 3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Lost Cause 2B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Scholarship to Screen to Street</w:t>
            </w:r>
          </w:p>
        </w:tc>
        <w:tc>
          <w:tcPr>
            <w:tcW w:type="dxa" w:w="2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How did the lie become American "history"?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Lecture 1: The Counterrevolution and Its Aftermath</w:t>
      </w:r>
    </w:p>
    <w:p>
      <w:pPr>
        <w:spacing w:after="200"/>
      </w:pPr>
      <w:r>
        <w:rPr>
          <w:i/>
          <w:iCs/>
          <w:sz w:val="26"/>
          <w:szCs w:val="26"/>
        </w:rPr>
        <w:t xml:space="preserve">Violence, Redemption, and Black Response</w:t>
      </w:r>
    </w:p>
    <w:p>
      <w:pPr>
        <w:spacing w:after="200"/>
      </w:pPr>
      <w:r>
        <w:rPr>
          <w:b/>
          <w:bCs/>
        </w:rPr>
        <w:t xml:space="preserve">Why This Comes First: </w:t>
      </w:r>
      <w:r>
        <w:t xml:space="preserve">The documentary is fresh in students' minds. This lecture builds immediately on what they watched—analyzing why the violence worked and pivoting to the story they haven't heard: Black response and mobility.</w:t>
      </w:r>
    </w:p>
    <w:p>
      <w:pPr>
        <w:pStyle w:val="Heading3"/>
      </w:pPr>
      <w:r>
        <w:t xml:space="preserve">Learning Objectives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Analyze why paramilitary violence succeeded in overthrowing Reconstruction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Explain the Mississippi Plan as a template for "Redemption"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Describe how Black Americans responded to Reconstruction's collapse through mobility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Connect the Exoduster movement to the later Great Migration</w:t>
      </w:r>
    </w:p>
    <w:p>
      <w:pPr>
        <w:pStyle w:val="Heading3"/>
      </w:pPr>
      <w:r>
        <w:t xml:space="preserve">Lecture Structure (50 minutes)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5060"/>
      </w:tblGrid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528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Time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528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Section</w:t>
            </w:r>
          </w:p>
        </w:tc>
        <w:tc>
          <w:tcPr>
            <w:tcW w:type="dxa" w:w="5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528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Focus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0:00–5:00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Hook + Documentary Callback</w:t>
            </w:r>
          </w:p>
        </w:tc>
        <w:tc>
          <w:tcPr>
            <w:tcW w:type="dxa" w:w="5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"You watched the violence. Today: why it worked."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5:00–20:00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The Counterrevolution</w:t>
            </w:r>
          </w:p>
        </w:tc>
        <w:tc>
          <w:tcPr>
            <w:tcW w:type="dxa" w:w="5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Analysis: frameworks, federal limits, Mississippi Plan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20:00–25:00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1877 as Pivot Point</w:t>
            </w:r>
          </w:p>
        </w:tc>
        <w:tc>
          <w:tcPr>
            <w:tcW w:type="dxa" w:w="5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Compromise of 1877. "What options remain?"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25:00–45:00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"Up from the Bottoms"</w:t>
            </w:r>
          </w:p>
        </w:tc>
        <w:tc>
          <w:tcPr>
            <w:tcW w:type="dxa" w:w="5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Mobility, Exodusters, seeds of Great Migration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45:00–50:00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Conclusion</w:t>
            </w:r>
          </w:p>
        </w:tc>
        <w:tc>
          <w:tcPr>
            <w:tcW w:type="dxa" w:w="5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"While Black Americans built new lives, white Southerners built a myth."</w:t>
            </w:r>
          </w:p>
        </w:tc>
      </w:tr>
    </w:tbl>
    <w:p>
      <w:pPr>
        <w:pStyle w:val="Heading3"/>
      </w:pPr>
      <w:r>
        <w:t xml:space="preserve">Section I: Hook + Documentary Callback (0:00–5:00)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"You watched the violence. Today we analyze why it worked and what Black Americans did next."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Quick recall from documentary: Colby testimony, Coushatta massacre, White League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Thesis: The counterrevolution succeeded—but it did not go unanswered.</w:t>
      </w:r>
    </w:p>
    <w:p>
      <w:pPr>
        <w:pStyle w:val="Heading3"/>
      </w:pPr>
      <w:r>
        <w:t xml:space="preserve">Section II: The Counterrevolution (5:00–20:00)</w:t>
      </w:r>
    </w:p>
    <w:p>
      <w:pPr>
        <w:spacing w:after="80"/>
      </w:pPr>
      <w:r>
        <w:rPr>
          <w:b/>
          <w:bCs/>
        </w:rPr>
        <w:t xml:space="preserve">Key Point: </w:t>
      </w:r>
      <w:r>
        <w:t xml:space="preserve">Don't re-narrate—analyze why it worked.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Paramilitary politics: KKK, White League, Red Shirts as strategic political terrorism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Political science frameworks: insurrection, terrorism, guerrilla warfare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Federal failure: Grant's dilemma, Northern fatigue, 1873 economic crisis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Mississippi Plan (1875): template for "Redemption" across the South</w:t>
      </w:r>
    </w:p>
    <w:p>
      <w:pPr>
        <w:pStyle w:val="Heading3"/>
      </w:pPr>
      <w:r>
        <w:t xml:space="preserve">Section III: 1877 as Pivot Point (20:00–25:00)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Compromise of 1877: Hayes gets presidency, South gets troop withdrawal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Political Reconstruction officially ends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Transition question: "The federal government has abandoned you. What options remain?"</w:t>
      </w:r>
    </w:p>
    <w:p>
      <w:pPr>
        <w:pStyle w:val="Heading3"/>
      </w:pPr>
      <w:r>
        <w:t xml:space="preserve">Section IV: "Up from the Bottoms" (25:00–45:00)</w:t>
      </w:r>
    </w:p>
    <w:p>
      <w:pPr>
        <w:spacing w:after="80"/>
      </w:pPr>
      <w:r>
        <w:rPr>
          <w:i/>
          <w:iCs/>
        </w:rPr>
        <w:t xml:space="preserve">This is unique content—the story students haven't heard.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Mobility as freedom practice: leaving plantations, searching for family, negotiating labor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Push factors: terrorism, disenfranchisement, convict leasing, sharecropping traps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Labor constraints in the urban North: union exclusion, domestic work, "foot in the door"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Case Study: Exodusters (1879) — Pap Singleton, Kansas Fever, mass political migration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Community formation: churches, lodges, mutual aid societies, early Black press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Seeds of the Great Migration: communication networks that enable 1910s movement</w:t>
      </w:r>
    </w:p>
    <w:p>
      <w:pPr>
        <w:pStyle w:val="Heading3"/>
      </w:pPr>
      <w:r>
        <w:t xml:space="preserve">Section V: Conclusion (45:00–50:00)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The counterrevolution destroyed political Reconstruction.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But Black Americans responded with movement, not acceptance.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Freedom dreams were redirected, not abandoned.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Transition to Lost Cause: "While Black Americans were building new lives, white Southerners were building a myth."</w:t>
      </w:r>
    </w:p>
    <w:p>
      <w:pPr>
        <w:pStyle w:val="Heading3"/>
      </w:pPr>
      <w:r>
        <w:t xml:space="preserve">Key Historians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Eric Foner – Reconstruction's achievements and destruction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David Blight – violence, memory, reconciliation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Nell Irvin Painter – Exodusters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Steven Hahn – Black political networks</w:t>
      </w:r>
    </w:p>
    <w:p>
      <w:pPr>
        <w:pStyle w:val="Heading3"/>
      </w:pPr>
      <w:r>
        <w:t xml:space="preserve">Potential Primary Sources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1871 Klan Hearings testimony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Pap Singleton circulars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Exoduster letters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Early Black newspaper editorials on migration</w:t>
      </w:r>
    </w:p>
    <w:p>
      <w:r>
        <w:br w:type="page"/>
      </w:r>
    </w:p>
    <w:p>
      <w:pPr>
        <w:pStyle w:val="Heading1"/>
      </w:pPr>
      <w:r>
        <w:t xml:space="preserve">Lecture 2: The Lost Cause, Part 2A</w:t>
      </w:r>
    </w:p>
    <w:p>
      <w:pPr>
        <w:spacing w:after="200"/>
      </w:pPr>
      <w:r>
        <w:rPr>
          <w:i/>
          <w:iCs/>
          <w:sz w:val="26"/>
          <w:szCs w:val="26"/>
        </w:rPr>
        <w:t xml:space="preserve">"The Machinery of Memory" (1877–1920s)</w:t>
      </w:r>
    </w:p>
    <w:p>
      <w:pPr>
        <w:spacing w:after="200"/>
      </w:pPr>
      <w:r>
        <w:rPr>
          <w:b/>
          <w:bCs/>
        </w:rPr>
        <w:t xml:space="preserve">Why This Comes Second: </w:t>
      </w:r>
      <w:r>
        <w:t xml:space="preserve">Now that students understand what actually happened—the violence, the federal retreat, Black response—they can see how the Lost Cause systematically buried that history. The machinery of myth-making becomes more outrageous when you know what it was covering up.</w:t>
      </w:r>
    </w:p>
    <w:p>
      <w:pPr>
        <w:pStyle w:val="Heading3"/>
      </w:pPr>
      <w:r>
        <w:t xml:space="preserve">Learning Objectives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Explain what a "memory regime" is and how it differs from simple misinformation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Identify the key institutions that spread the Lost Cause (UCV, UDC)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Analyze how textbooks and catechisms institutionalized Lost Cause doctrine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Connect the first monument wave (1890s–1920s) to Jim Crow politics</w:t>
      </w:r>
    </w:p>
    <w:p>
      <w:pPr>
        <w:pStyle w:val="Heading3"/>
      </w:pPr>
      <w:r>
        <w:t xml:space="preserve">Lecture Structure (50 minutes)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528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528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Section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0:00–5:00</w:t>
            </w:r>
          </w:p>
        </w:tc>
        <w:tc>
          <w:tcPr>
            <w:tcW w:type="dxa" w:w="7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Transition: "Last time: what happened. Today: how they buried it."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5:00–10:00</w:t>
            </w:r>
          </w:p>
        </w:tc>
        <w:tc>
          <w:tcPr>
            <w:tcW w:type="dxa" w:w="7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Memory Regime concept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10:00–25:00</w:t>
            </w:r>
          </w:p>
        </w:tc>
        <w:tc>
          <w:tcPr>
            <w:tcW w:type="dxa" w:w="7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Veterans and Women: UCV, UDC, textbook campaigns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25:00–40:00</w:t>
            </w:r>
          </w:p>
        </w:tc>
        <w:tc>
          <w:tcPr>
            <w:tcW w:type="dxa" w:w="7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The Catechism format + First Monument Wave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40:00–50:00</w:t>
            </w:r>
          </w:p>
        </w:tc>
        <w:tc>
          <w:tcPr>
            <w:tcW w:type="dxa" w:w="7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Jim Crow alignment + Assessment Break 2 + "That's All for Today"</w:t>
            </w:r>
          </w:p>
        </w:tc>
      </w:tr>
    </w:tbl>
    <w:p>
      <w:pPr>
        <w:pStyle w:val="Heading3"/>
      </w:pPr>
      <w:r>
        <w:t xml:space="preserve">Key Concepts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Memory Regime: intentionally constructed, institutionalized, ritualized, defended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United Confederate Veterans: political organizations shaping memory through reunions and print culture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United Daughters of the Confederacy: textbook campaigns, monument building, catechism format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First Monument Wave: 1890s–1920s timing aligned with Jim Crow, not immediate postwar mourning</w:t>
      </w:r>
    </w:p>
    <w:p>
      <w:pPr>
        <w:pStyle w:val="Heading3"/>
      </w:pPr>
      <w:r>
        <w:t xml:space="preserve">Transition from Lecture 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Open with: "Last time we saw what actually happened—the violence, the federal retreat, and Black Americans building new lives despite everything."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"Today: how white Southerners built a myth to bury that history."</w:t>
      </w:r>
    </w:p>
    <w:p>
      <w:pPr>
        <w:pStyle w:val="Heading3"/>
      </w:pPr>
      <w:r>
        <w:t xml:space="preserve">Discussion Questions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Why might the UDC have chosen the "catechism" format for teaching Lost Cause doctrine?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The lecture argues that the timing of monument construction reveals their true purpose. Do you find this convincing?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Knowing what you learned in Lecture 1, what aspects of Reconstruction were the Lost Cause advocates most determined to erase?</w:t>
      </w:r>
    </w:p>
    <w:p>
      <w:pPr>
        <w:pStyle w:val="Heading3"/>
      </w:pPr>
      <w:r>
        <w:t xml:space="preserve">Materials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Lost Cause Part 2A Reveal deck (19 slides)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Ends with Assessment Break 2 + "That's All for Today" transition slide</w:t>
      </w:r>
    </w:p>
    <w:p>
      <w:r>
        <w:br w:type="page"/>
      </w:r>
    </w:p>
    <w:p>
      <w:pPr>
        <w:pStyle w:val="Heading1"/>
      </w:pPr>
      <w:r>
        <w:t xml:space="preserve">Lecture 3: The Lost Cause, Part 2B</w:t>
      </w:r>
    </w:p>
    <w:p>
      <w:pPr>
        <w:spacing w:after="200"/>
      </w:pPr>
      <w:r>
        <w:rPr>
          <w:i/>
          <w:iCs/>
          <w:sz w:val="26"/>
          <w:szCs w:val="26"/>
        </w:rPr>
        <w:t xml:space="preserve">"From Scholarship to Screen to Street" (1890s–Present)</w:t>
      </w:r>
    </w:p>
    <w:p>
      <w:pPr>
        <w:spacing w:after="200"/>
      </w:pPr>
      <w:r>
        <w:rPr>
          <w:b/>
          <w:bCs/>
        </w:rPr>
        <w:t xml:space="preserve">Why This Comes Last: </w:t>
      </w:r>
      <w:r>
        <w:t xml:space="preserve">This lecture traces how the myth went national and became entrenched—then ends with counter-memory and present-day relevance. It's the capstone: after understanding events (Lecture 1) and institutional myth-making (Lecture 2), students see how the lie became "truth" for a century, and why the fight over memory continues today.</w:t>
      </w:r>
    </w:p>
    <w:p>
      <w:pPr>
        <w:pStyle w:val="Heading3"/>
      </w:pPr>
      <w:r>
        <w:t xml:space="preserve">Learning Objectives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Explain how the Dunning School gave academic legitimacy to Lost Cause mythology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Analyze how popular culture (Birth of a Nation, Gone with the Wind) nationalized the myth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Describe how the Lost Cause functioned as "political technology" for Jim Crow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Identify the second monument wave as civil rights resistance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Explain "emancipationist memory" as a counter-tradition</w:t>
      </w:r>
    </w:p>
    <w:p>
      <w:pPr>
        <w:pStyle w:val="Heading3"/>
      </w:pPr>
      <w:r>
        <w:t xml:space="preserve">Lecture Structure (50 minutes)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528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528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Section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0:00–5:00</w:t>
            </w:r>
          </w:p>
        </w:tc>
        <w:tc>
          <w:tcPr>
            <w:tcW w:type="dxa" w:w="7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Transition: "Last time: institutions. Today: how the myth went national."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5:00–15:00</w:t>
            </w:r>
          </w:p>
        </w:tc>
        <w:tc>
          <w:tcPr>
            <w:tcW w:type="dxa" w:w="7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Dunning School + Du Bois counter-narrative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15:00–30:00</w:t>
            </w:r>
          </w:p>
        </w:tc>
        <w:tc>
          <w:tcPr>
            <w:tcW w:type="dxa" w:w="7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Cultural Super-Spreaders: Birth of a Nation, Gone with the Wind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30:00–40:00</w:t>
            </w:r>
          </w:p>
        </w:tc>
        <w:tc>
          <w:tcPr>
            <w:tcW w:type="dxa" w:w="7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Lost Cause as Jim Crow political technology + Second Monument Wave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40:00–50:00</w:t>
            </w:r>
          </w:p>
        </w:tc>
        <w:tc>
          <w:tcPr>
            <w:tcW w:type="dxa" w:w="7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Emancipationist Memory + Conclusion (Faulkner quote)</w:t>
            </w:r>
          </w:p>
        </w:tc>
      </w:tr>
    </w:tbl>
    <w:p>
      <w:pPr>
        <w:pStyle w:val="Heading3"/>
      </w:pPr>
      <w:r>
        <w:t xml:space="preserve">Key Concepts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Dunning School: Columbia University historians who gave academic veneer to Lost Cause claims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W.E.B. Du Bois and Black Reconstruction: scholarly counterattack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Birth of a Nation (1915): cinema as propaganda, Klan revival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Gone with the Wind (1939): "moonlight and magnolias" aesthetic, emotional substitution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Second Monument Wave: 1950s–1960s as response to civil rights movement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Emancipationist Memory: African American counter-tradition (David Blight)</w:t>
      </w:r>
    </w:p>
    <w:p>
      <w:pPr>
        <w:pStyle w:val="Heading3"/>
      </w:pPr>
      <w:r>
        <w:t xml:space="preserve">Transition from Lecture 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Open with: "Last time we saw how institutions built the myth—veterans' groups, the UDC, textbooks, monuments."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"Today: how the myth escaped the South and became American 'history.'"</w:t>
      </w:r>
    </w:p>
    <w:p>
      <w:pPr>
        <w:pStyle w:val="Heading3"/>
      </w:pPr>
      <w:r>
        <w:t xml:space="preserve">Discussion Questions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How did the Dunning School make Lost Cause mythology seem "objective"?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Why was "emancipationist memory" marginalized for so long, and what has changed?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What is the most important thing for Americans to understand about the Lost Cause myth?</w:t>
      </w:r>
    </w:p>
    <w:p>
      <w:pPr>
        <w:pStyle w:val="Heading3"/>
      </w:pPr>
      <w:r>
        <w:t xml:space="preserve">Materials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Lost Cause Part 2B Reveal deck (37 slides)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Note: What isn't covered in class, students complete independently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Ends with Final Assessment Break + Faulkner quote conclusion</w:t>
      </w:r>
    </w:p>
    <w:p>
      <w:r>
        <w:br w:type="page"/>
      </w:r>
    </w:p>
    <w:p>
      <w:pPr>
        <w:pStyle w:val="Heading1"/>
      </w:pPr>
      <w:r>
        <w:t xml:space="preserve">Unit Arc Summary</w:t>
      </w:r>
    </w:p>
    <w:p>
      <w:pPr>
        <w:pStyle w:val="Heading3"/>
      </w:pPr>
      <w:r>
        <w:t xml:space="preserve">The Three-Lecture Logic (Revised)</w:t>
      </w:r>
    </w:p>
    <w:p>
      <w:pPr>
        <w:spacing w:after="200"/>
      </w:pPr>
      <w:r>
        <w:rPr>
          <w:sz w:val="24"/>
          <w:szCs w:val="24"/>
        </w:rPr>
        <w:t xml:space="preserve">Each lecture builds on the previous: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Lecture 1 (Counterrevolution): What actually happened? → Violence, federal retreat, Black response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Lecture 2 (Lost Cause 2A): How was it buried? → Institutions building the myth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Lecture 3 (Lost Cause 2B): How did the lie become "truth"? → Academic, cultural, political legitimation + counter-memory</w:t>
      </w:r>
    </w:p>
    <w:p>
      <w:pPr>
        <w:spacing w:before="300" w:after="120"/>
      </w:pPr>
      <w:r>
        <w:rPr>
          <w:b/>
          <w:bCs/>
          <w:sz w:val="26"/>
          <w:szCs w:val="26"/>
        </w:rPr>
        <w:t xml:space="preserve">Why This Order Works</w:t>
      </w:r>
    </w:p>
    <w:p>
      <w:pPr>
        <w:spacing w:after="200"/>
      </w:pPr>
      <w:r>
        <w:t xml:space="preserve">Students arrive having read the textbook and watched the documentary. The PBS film covers the violence dramatically—Lecture 1 builds on that immediately, analyzing why it worked and pivoting to the untold story of Black response.</w:t>
      </w:r>
    </w:p>
    <w:p>
      <w:pPr>
        <w:spacing w:after="200"/>
      </w:pPr>
      <w:r>
        <w:t xml:space="preserve">Then the Lost Cause lectures land harder: students already know what the myth was covering up. The UDC textbooks aren't just "biased"—they're erasing the Exodusters, the Klan hearings, everything students just learned. The machinery of myth-making becomes more outrageous when you know the truth it buried.</w:t>
      </w:r>
    </w:p>
    <w:p>
      <w:pPr>
        <w:spacing w:after="200"/>
      </w:pPr>
      <w:r>
        <w:t xml:space="preserve">Ending with Lost Cause 2B (counter-memory, present-day relevance) gives the unit a powerful conclusion: "The fight over this history is still happening."</w:t>
      </w:r>
    </w:p>
    <w:p>
      <w:pPr>
        <w:pStyle w:val="Heading3"/>
      </w:pPr>
      <w:r>
        <w:t xml:space="preserve">What Each Source Contributes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528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Source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528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Contribution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528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What It Doesn't Cover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Textbook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Foundational narrative, constitutional amendments, key events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Memory/myth, depth on violence, Black response/migration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PBS Documentary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Human drama, Klan violence, individual stories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Lost Cause analysis, Exodusters, institutional spread of myth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Lost Cause Part 1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Core claims, refutations, wartime origins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Post-1877 institutionalization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Lecture 1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Why violence worked, Black mobility, Exodusters, Great Migration seeds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Lost Cause mythology (covered in 2–3)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Lectures 2–3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Memory regime, institutions, popular culture, political function, counter-memory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The actual counterrevolution events (covered in 1)</w:t>
            </w:r>
          </w:p>
        </w:tc>
      </w:tr>
    </w:tbl>
    <w:p>
      <w:pPr>
        <w:pStyle w:val="Heading3"/>
        <w:spacing w:before="300"/>
      </w:pPr>
      <w:r>
        <w:t xml:space="preserve">Transitions Between Lectures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End of Lecture 1: "While Black Americans were building new lives, white Southerners were building a myth."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End of Lecture 2: "Next time: how the myth escaped the South and became American 'history.'"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End of Lecture 3: "The past is never dead. It's not even past." (Faulkner)</w:t>
      </w:r>
    </w:p>
    <w:p>
      <w:pPr>
        <w:pStyle w:val="Heading3"/>
        <w:spacing w:before="300"/>
      </w:pPr>
      <w:r>
        <w:t xml:space="preserve">Assessment Options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Embedded assessments in Lost Cause Reveal decks (multiple choice, short answer, discussion)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Guided reading questions on textbook chapter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Documentary response questions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Final unit essay: "The Lost Cause wasn't just about the past—it was a tool for shaping the future." Explain, using evidence from all three lectures.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20" w:after="200"/>
      <w:outlineLvl w:val="1"/>
    </w:pPr>
    <w:rPr>
      <w:rFonts w:ascii="Arial" w:cs="Arial" w:eastAsia="Arial" w:hAnsi="Arial"/>
      <w:b/>
      <w:bCs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2026-01-11T14:58:31.368Z</dcterms:created>
  <dcterms:modified xsi:type="dcterms:W3CDTF">2026-01-11T14:58:31.369Z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