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km13junivm6" w:id="0"/>
      <w:bookmarkEnd w:id="0"/>
      <w:r w:rsidDel="00000000" w:rsidR="00000000" w:rsidRPr="00000000">
        <w:rPr>
          <w:b w:val="1"/>
          <w:bCs w:val="1"/>
          <w:sz w:val="46"/>
          <w:szCs w:val="46"/>
          <w:rtl w:val="0"/>
        </w:rPr>
        <w:t xml:space="preserve">Ethnic Cleansing in the Yugoslav Wars: Strategies, Escalations, and Legal Distinctions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6sutf49n9de"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dissolution of the Socialist Federal Republic of Yugoslavia between 1991 and 1999 precipitated a series of interconnected wars that reshaped the Balkans and exposed the vulnerabilities of multi-ethnic states in the post–Cold War order. These conflicts—including the Ten-Day War in Slovenia, the Croatian War of Independence, the Bosnian War, and the Kosovo War—were driven by competing nationalisms, contested sovereignty, and the collapse of federal authority. Among the defining features of these wars was the widespread use of </w:t>
      </w:r>
      <w:r w:rsidDel="00000000" w:rsidR="00000000" w:rsidRPr="00000000">
        <w:rPr>
          <w:b w:val="1"/>
          <w:bCs w:val="1"/>
          <w:rtl w:val="0"/>
        </w:rPr>
        <w:t xml:space="preserve">ethnic cleansing</w:t>
      </w:r>
      <w:r w:rsidDel="00000000" w:rsidR="00000000" w:rsidRPr="00000000">
        <w:rPr>
          <w:rtl w:val="0"/>
        </w:rPr>
        <w:t xml:space="preserve">, a strategy aimed at forcibly altering demographic realities to secure territorial control.</w:t>
      </w:r>
    </w:p>
    <w:p w:rsidR="00000000" w:rsidDel="00000000" w:rsidP="00000000" w:rsidRDefault="00000000" w:rsidRPr="00000000" w14:paraId="00000004">
      <w:pPr>
        <w:spacing w:after="240" w:before="240" w:lineRule="auto"/>
        <w:rPr/>
      </w:pPr>
      <w:r w:rsidDel="00000000" w:rsidR="00000000" w:rsidRPr="00000000">
        <w:rPr>
          <w:rtl w:val="0"/>
        </w:rPr>
        <w:t xml:space="preserve">This essay examines ethnic cleansing as it was practiced by </w:t>
      </w:r>
      <w:r w:rsidDel="00000000" w:rsidR="00000000" w:rsidRPr="00000000">
        <w:rPr>
          <w:b w:val="1"/>
          <w:bCs w:val="1"/>
          <w:rtl w:val="0"/>
        </w:rPr>
        <w:t xml:space="preserve">all major belligerents</w:t>
      </w:r>
      <w:r w:rsidDel="00000000" w:rsidR="00000000" w:rsidRPr="00000000">
        <w:rPr>
          <w:rtl w:val="0"/>
        </w:rPr>
        <w:t xml:space="preserve">—Serbian, Croatian, and Bosniak forces—while maintaining analytical balance and avoiding false moral equivalence. It distinguishes ethnic cleansing, understood as the forcible removal of civilian populations, from </w:t>
      </w:r>
      <w:r w:rsidDel="00000000" w:rsidR="00000000" w:rsidRPr="00000000">
        <w:rPr>
          <w:b w:val="1"/>
          <w:bCs w:val="1"/>
          <w:rtl w:val="0"/>
        </w:rPr>
        <w:t xml:space="preserve">genocide</w:t>
      </w:r>
      <w:r w:rsidDel="00000000" w:rsidR="00000000" w:rsidRPr="00000000">
        <w:rPr>
          <w:rtl w:val="0"/>
        </w:rPr>
        <w:t xml:space="preserve">, which under international law requires specific intent to destroy a protected group in whole or in part. The massacre at </w:t>
      </w:r>
      <w:r w:rsidDel="00000000" w:rsidR="00000000" w:rsidRPr="00000000">
        <w:rPr>
          <w:b w:val="1"/>
          <w:bCs w:val="1"/>
          <w:rtl w:val="0"/>
        </w:rPr>
        <w:t xml:space="preserve">Srebrenica in July 1995</w:t>
      </w:r>
      <w:r w:rsidDel="00000000" w:rsidR="00000000" w:rsidRPr="00000000">
        <w:rPr>
          <w:rtl w:val="0"/>
        </w:rPr>
        <w:t xml:space="preserve"> is treated as a critical escalation point where a campaign of ethnic cleansing crossed the legal threshold into genocide, as determined by international courts.</w:t>
      </w:r>
    </w:p>
    <w:p w:rsidR="00000000" w:rsidDel="00000000" w:rsidP="00000000" w:rsidRDefault="00000000" w:rsidRPr="00000000" w14:paraId="00000005">
      <w:pPr>
        <w:spacing w:after="240" w:before="240" w:lineRule="auto"/>
        <w:rPr/>
      </w:pPr>
      <w:r w:rsidDel="00000000" w:rsidR="00000000" w:rsidRPr="00000000">
        <w:rPr>
          <w:rtl w:val="0"/>
        </w:rPr>
        <w:t xml:space="preserve">The Yugoslav Wars emerged from a convergence of economic decline, constitutional crisis, and rising ethno-nationalist mobilization in the late 1980s. The death of Josip Broz Tito in 1980 weakened the federal mechanisms that had managed ethnic pluralism under socialism. Political elites—most notably </w:t>
      </w:r>
      <w:r w:rsidDel="00000000" w:rsidR="00000000" w:rsidRPr="00000000">
        <w:rPr>
          <w:b w:val="1"/>
          <w:bCs w:val="1"/>
          <w:rtl w:val="0"/>
        </w:rPr>
        <w:t xml:space="preserve">Slobodan Milošević</w:t>
      </w:r>
      <w:r w:rsidDel="00000000" w:rsidR="00000000" w:rsidRPr="00000000">
        <w:rPr>
          <w:rtl w:val="0"/>
        </w:rPr>
        <w:t xml:space="preserve"> in Serbia and </w:t>
      </w:r>
      <w:r w:rsidDel="00000000" w:rsidR="00000000" w:rsidRPr="00000000">
        <w:rPr>
          <w:b w:val="1"/>
          <w:bCs w:val="1"/>
          <w:rtl w:val="0"/>
        </w:rPr>
        <w:t xml:space="preserve">Franjo Tuđman</w:t>
      </w:r>
      <w:r w:rsidDel="00000000" w:rsidR="00000000" w:rsidRPr="00000000">
        <w:rPr>
          <w:rtl w:val="0"/>
        </w:rPr>
        <w:t xml:space="preserve"> in Croatia—mobilized nationalist narratives to consolidate power, framing political disputes as existential struggles. In Bosnia and Herzegovina, a republic whose population in 1991 consisted of roughly </w:t>
      </w:r>
      <w:r w:rsidDel="00000000" w:rsidR="00000000" w:rsidRPr="00000000">
        <w:rPr>
          <w:b w:val="1"/>
          <w:bCs w:val="1"/>
          <w:rtl w:val="0"/>
        </w:rPr>
        <w:t xml:space="preserve">44 percent Bosniaks (Muslims), 31 percent Serbs, and 17 percent Croats</w:t>
      </w:r>
      <w:r w:rsidDel="00000000" w:rsidR="00000000" w:rsidRPr="00000000">
        <w:rPr>
          <w:rtl w:val="0"/>
        </w:rPr>
        <w:t xml:space="preserve">, the 1992 independence referendum triggered the most violent and prolonged phase of the conflict.</w:t>
      </w:r>
    </w:p>
    <w:p w:rsidR="00000000" w:rsidDel="00000000" w:rsidP="00000000" w:rsidRDefault="00000000" w:rsidRPr="00000000" w14:paraId="00000006">
      <w:pPr>
        <w:spacing w:after="240" w:before="240" w:lineRule="auto"/>
        <w:rPr/>
      </w:pPr>
      <w:r w:rsidDel="00000000" w:rsidR="00000000" w:rsidRPr="00000000">
        <w:rPr>
          <w:rtl w:val="0"/>
        </w:rPr>
        <w:t xml:space="preserve">Rather than an eruption of “ancient hatreds,” as early media accounts often suggested, the wars reflected </w:t>
      </w:r>
      <w:r w:rsidDel="00000000" w:rsidR="00000000" w:rsidRPr="00000000">
        <w:rPr>
          <w:b w:val="1"/>
          <w:bCs w:val="1"/>
          <w:rtl w:val="0"/>
        </w:rPr>
        <w:t xml:space="preserve">elite manipulation of identity</w:t>
      </w:r>
      <w:r w:rsidDel="00000000" w:rsidR="00000000" w:rsidRPr="00000000">
        <w:rPr>
          <w:rtl w:val="0"/>
        </w:rPr>
        <w:t xml:space="preserve">, militarization of fear, and the strategic use of violence against civilians. The </w:t>
      </w:r>
      <w:r w:rsidDel="00000000" w:rsidR="00000000" w:rsidRPr="00000000">
        <w:rPr>
          <w:b w:val="1"/>
          <w:bCs w:val="1"/>
          <w:rtl w:val="0"/>
        </w:rPr>
        <w:t xml:space="preserve">International Criminal Tribunal for the former Yugoslavia (ICTY)</w:t>
      </w:r>
      <w:r w:rsidDel="00000000" w:rsidR="00000000" w:rsidRPr="00000000">
        <w:rPr>
          <w:rtl w:val="0"/>
        </w:rPr>
        <w:t xml:space="preserve">, established in 1993, documented these processes in unprecedented detail. Drawing on tribunal judgments, United Nations reports, and the scholarly literature, this essay argues that while ethnic cleansing was a tactic employed by multiple actors, its </w:t>
      </w:r>
      <w:r w:rsidDel="00000000" w:rsidR="00000000" w:rsidRPr="00000000">
        <w:rPr>
          <w:b w:val="1"/>
          <w:bCs w:val="1"/>
          <w:rtl w:val="0"/>
        </w:rPr>
        <w:t xml:space="preserve">scale, organization, and strategic centrality</w:t>
      </w:r>
      <w:r w:rsidDel="00000000" w:rsidR="00000000" w:rsidRPr="00000000">
        <w:rPr>
          <w:rtl w:val="0"/>
        </w:rPr>
        <w:t xml:space="preserve"> varied significantly, culminating in genocide at Srebrenica and revealing the catastrophic consequences of delayed international intervention.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fgv13xm8lf2" w:id="2"/>
      <w:bookmarkEnd w:id="2"/>
      <w:r w:rsidDel="00000000" w:rsidR="00000000" w:rsidRPr="00000000">
        <w:rPr>
          <w:b w:val="1"/>
          <w:bCs w:val="1"/>
          <w:sz w:val="34"/>
          <w:szCs w:val="34"/>
          <w:rtl w:val="0"/>
        </w:rPr>
        <w:t xml:space="preserve">Ethnic Cleansing by Major Parties</w:t>
      </w:r>
    </w:p>
    <w:p w:rsidR="00000000" w:rsidDel="00000000" w:rsidP="00000000" w:rsidRDefault="00000000" w:rsidRPr="00000000" w14:paraId="00000009">
      <w:pPr>
        <w:spacing w:after="240" w:before="240" w:lineRule="auto"/>
        <w:rPr/>
      </w:pPr>
      <w:r w:rsidDel="00000000" w:rsidR="00000000" w:rsidRPr="00000000">
        <w:rPr>
          <w:rtl w:val="0"/>
        </w:rPr>
        <w:t xml:space="preserve">Ethnic cleansing during the Yugoslav Wars involved the </w:t>
      </w:r>
      <w:r w:rsidDel="00000000" w:rsidR="00000000" w:rsidRPr="00000000">
        <w:rPr>
          <w:b w:val="1"/>
          <w:bCs w:val="1"/>
          <w:rtl w:val="0"/>
        </w:rPr>
        <w:t xml:space="preserve">forcible removal of civilian populations</w:t>
      </w:r>
      <w:r w:rsidDel="00000000" w:rsidR="00000000" w:rsidRPr="00000000">
        <w:rPr>
          <w:rtl w:val="0"/>
        </w:rPr>
        <w:t xml:space="preserve"> through intimidation, violence, detention, and destruction of property, with the aim of securing ethnically homogeneous territory. Although all major parties committed such acts, they did so under </w:t>
      </w:r>
      <w:r w:rsidDel="00000000" w:rsidR="00000000" w:rsidRPr="00000000">
        <w:rPr>
          <w:b w:val="1"/>
          <w:bCs w:val="1"/>
          <w:rtl w:val="0"/>
        </w:rPr>
        <w:t xml:space="preserve">unequal conditions of power</w:t>
      </w:r>
      <w:r w:rsidDel="00000000" w:rsidR="00000000" w:rsidRPr="00000000">
        <w:rPr>
          <w:rtl w:val="0"/>
        </w:rPr>
        <w:t xml:space="preserve">, and with markedly different degrees of coordination and geographic reach.</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37o4hreimzi" w:id="3"/>
      <w:bookmarkEnd w:id="3"/>
      <w:r w:rsidDel="00000000" w:rsidR="00000000" w:rsidRPr="00000000">
        <w:rPr>
          <w:b w:val="1"/>
          <w:bCs w:val="1"/>
          <w:color w:val="000000"/>
          <w:sz w:val="26"/>
          <w:szCs w:val="26"/>
          <w:rtl w:val="0"/>
        </w:rPr>
        <w:t xml:space="preserve">Serbian Forces</w:t>
      </w:r>
    </w:p>
    <w:p w:rsidR="00000000" w:rsidDel="00000000" w:rsidP="00000000" w:rsidRDefault="00000000" w:rsidRPr="00000000" w14:paraId="0000000B">
      <w:pPr>
        <w:spacing w:after="240" w:before="240" w:lineRule="auto"/>
        <w:rPr/>
      </w:pPr>
      <w:r w:rsidDel="00000000" w:rsidR="00000000" w:rsidRPr="00000000">
        <w:rPr>
          <w:rtl w:val="0"/>
        </w:rPr>
        <w:t xml:space="preserve">Serbian forces—including the Yugoslav People’s Army (JNA), the Army of Republika Srpska (VRS), Serbian Interior Ministry units, and associated paramilitaries—conducted the </w:t>
      </w:r>
      <w:r w:rsidDel="00000000" w:rsidR="00000000" w:rsidRPr="00000000">
        <w:rPr>
          <w:b w:val="1"/>
          <w:bCs w:val="1"/>
          <w:rtl w:val="0"/>
        </w:rPr>
        <w:t xml:space="preserve">most extensive and systematic campaigns of ethnic cleansing</w:t>
      </w:r>
      <w:r w:rsidDel="00000000" w:rsidR="00000000" w:rsidRPr="00000000">
        <w:rPr>
          <w:rtl w:val="0"/>
        </w:rPr>
        <w:t xml:space="preserve">, particularly in Bosnia and Herzegovina and later in Kosovo.</w:t>
      </w:r>
    </w:p>
    <w:p w:rsidR="00000000" w:rsidDel="00000000" w:rsidP="00000000" w:rsidRDefault="00000000" w:rsidRPr="00000000" w14:paraId="0000000C">
      <w:pPr>
        <w:spacing w:after="240" w:before="240" w:lineRule="auto"/>
        <w:rPr/>
      </w:pPr>
      <w:r w:rsidDel="00000000" w:rsidR="00000000" w:rsidRPr="00000000">
        <w:rPr>
          <w:rtl w:val="0"/>
        </w:rPr>
        <w:t xml:space="preserve">In Bosnia, beginning in the spring of 1992, Serb forces sought to create territorially contiguous Serb-controlled regions through coordinated assaults on non-Serb communities. Municipalities such as </w:t>
      </w:r>
      <w:r w:rsidDel="00000000" w:rsidR="00000000" w:rsidRPr="00000000">
        <w:rPr>
          <w:b w:val="1"/>
          <w:bCs w:val="1"/>
          <w:rtl w:val="0"/>
        </w:rPr>
        <w:t xml:space="preserve">Prijedor, Zvornik, Višegrad, Foča, and Bratunac</w:t>
      </w:r>
      <w:r w:rsidDel="00000000" w:rsidR="00000000" w:rsidRPr="00000000">
        <w:rPr>
          <w:rtl w:val="0"/>
        </w:rPr>
        <w:t xml:space="preserve"> experienced mass expulsions, killings, and the establishment of detention camps. In Prijedor alone, thousands of Bosniaks and Croats were murdered or deported, and camps such as </w:t>
      </w:r>
      <w:r w:rsidDel="00000000" w:rsidR="00000000" w:rsidRPr="00000000">
        <w:rPr>
          <w:b w:val="1"/>
          <w:bCs w:val="1"/>
          <w:rtl w:val="0"/>
        </w:rPr>
        <w:t xml:space="preserve">Omarska, Keraterm, and Trnopolje</w:t>
      </w:r>
      <w:r w:rsidDel="00000000" w:rsidR="00000000" w:rsidRPr="00000000">
        <w:rPr>
          <w:rtl w:val="0"/>
        </w:rPr>
        <w:t xml:space="preserve"> became central nodes in a broader system of terror, forced transfer, and physical abuse.</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bCs w:val="1"/>
          <w:rtl w:val="0"/>
        </w:rPr>
        <w:t xml:space="preserve">siege of Sarajevo (1992–1996)</w:t>
      </w:r>
      <w:r w:rsidDel="00000000" w:rsidR="00000000" w:rsidRPr="00000000">
        <w:rPr>
          <w:rtl w:val="0"/>
        </w:rPr>
        <w:t xml:space="preserve"> represented a distinct but related form of violence. While not a classic case of ethnic cleansing through expulsion, the sustained campaign of artillery bombardment and sniper fire against a civilian population caused mass casualties—approximately </w:t>
      </w:r>
      <w:r w:rsidDel="00000000" w:rsidR="00000000" w:rsidRPr="00000000">
        <w:rPr>
          <w:b w:val="1"/>
          <w:bCs w:val="1"/>
          <w:rtl w:val="0"/>
        </w:rPr>
        <w:t xml:space="preserve">11,000 killed</w:t>
      </w:r>
      <w:r w:rsidDel="00000000" w:rsidR="00000000" w:rsidRPr="00000000">
        <w:rPr>
          <w:rtl w:val="0"/>
        </w:rPr>
        <w:t xml:space="preserve">, including over 1,500 children—and prompted significant displacement. The siege functioned as a strategy of urban terror and attrition rather than a straightforward demographic purge, but it nonetheless contributed to population flight and ethnic fragmentation.</w:t>
      </w:r>
    </w:p>
    <w:p w:rsidR="00000000" w:rsidDel="00000000" w:rsidP="00000000" w:rsidRDefault="00000000" w:rsidRPr="00000000" w14:paraId="0000000E">
      <w:pPr>
        <w:spacing w:after="240" w:before="240" w:lineRule="auto"/>
        <w:rPr/>
      </w:pPr>
      <w:r w:rsidDel="00000000" w:rsidR="00000000" w:rsidRPr="00000000">
        <w:rPr>
          <w:rtl w:val="0"/>
        </w:rPr>
        <w:t xml:space="preserve">Across Bosnia as a whole, the war produced </w:t>
      </w:r>
      <w:r w:rsidDel="00000000" w:rsidR="00000000" w:rsidRPr="00000000">
        <w:rPr>
          <w:b w:val="1"/>
          <w:bCs w:val="1"/>
          <w:rtl w:val="0"/>
        </w:rPr>
        <w:t xml:space="preserve">approximately two million refugees and internally displaced persons</w:t>
      </w:r>
      <w:r w:rsidDel="00000000" w:rsidR="00000000" w:rsidRPr="00000000">
        <w:rPr>
          <w:rtl w:val="0"/>
        </w:rPr>
        <w:t xml:space="preserve">, the majority of whom were non-Serbs expelled from Serb-controlled territory. ICTY judgments against </w:t>
      </w:r>
      <w:r w:rsidDel="00000000" w:rsidR="00000000" w:rsidRPr="00000000">
        <w:rPr>
          <w:b w:val="1"/>
          <w:bCs w:val="1"/>
          <w:rtl w:val="0"/>
        </w:rPr>
        <w:t xml:space="preserve">Radovan Karadžić</w:t>
      </w:r>
      <w:r w:rsidDel="00000000" w:rsidR="00000000" w:rsidRPr="00000000">
        <w:rPr>
          <w:rtl w:val="0"/>
        </w:rPr>
        <w:t xml:space="preserve"> and </w:t>
      </w:r>
      <w:r w:rsidDel="00000000" w:rsidR="00000000" w:rsidRPr="00000000">
        <w:rPr>
          <w:b w:val="1"/>
          <w:bCs w:val="1"/>
          <w:rtl w:val="0"/>
        </w:rPr>
        <w:t xml:space="preserve">Ratko Mladić</w:t>
      </w:r>
      <w:r w:rsidDel="00000000" w:rsidR="00000000" w:rsidRPr="00000000">
        <w:rPr>
          <w:rtl w:val="0"/>
        </w:rPr>
        <w:t xml:space="preserve"> established that these campaigns were not the result of localized excesses, but rather reflected coordinated policies carried out through military and political hierarchies.</w:t>
      </w:r>
    </w:p>
    <w:p w:rsidR="00000000" w:rsidDel="00000000" w:rsidP="00000000" w:rsidRDefault="00000000" w:rsidRPr="00000000" w14:paraId="0000000F">
      <w:pPr>
        <w:spacing w:after="240" w:before="240" w:lineRule="auto"/>
        <w:rPr/>
      </w:pPr>
      <w:r w:rsidDel="00000000" w:rsidR="00000000" w:rsidRPr="00000000">
        <w:rPr>
          <w:rtl w:val="0"/>
        </w:rPr>
        <w:t xml:space="preserve">In </w:t>
      </w:r>
      <w:r w:rsidDel="00000000" w:rsidR="00000000" w:rsidRPr="00000000">
        <w:rPr>
          <w:b w:val="1"/>
          <w:bCs w:val="1"/>
          <w:rtl w:val="0"/>
        </w:rPr>
        <w:t xml:space="preserve">Kosovo (1998–1999)</w:t>
      </w:r>
      <w:r w:rsidDel="00000000" w:rsidR="00000000" w:rsidRPr="00000000">
        <w:rPr>
          <w:rtl w:val="0"/>
        </w:rPr>
        <w:t xml:space="preserve">, Serbian and Yugoslav forces implemented a campaign of village destruction, forced marches, and mass deportations aimed at the Albanian civilian population. During the NATO intervention, roughly </w:t>
      </w:r>
      <w:r w:rsidDel="00000000" w:rsidR="00000000" w:rsidRPr="00000000">
        <w:rPr>
          <w:b w:val="1"/>
          <w:bCs w:val="1"/>
          <w:rtl w:val="0"/>
        </w:rPr>
        <w:t xml:space="preserve">800,000 Kosovo Albanians</w:t>
      </w:r>
      <w:r w:rsidDel="00000000" w:rsidR="00000000" w:rsidRPr="00000000">
        <w:rPr>
          <w:rtl w:val="0"/>
        </w:rPr>
        <w:t xml:space="preserve"> were expelled or fled into neighboring states. Subsequent tribunal findings characterized these actions as crimes against humanity involving deportation, persecution, and murder.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7c0bhq129l4" w:id="4"/>
      <w:bookmarkEnd w:id="4"/>
      <w:r w:rsidDel="00000000" w:rsidR="00000000" w:rsidRPr="00000000">
        <w:rPr>
          <w:b w:val="1"/>
          <w:bCs w:val="1"/>
          <w:color w:val="000000"/>
          <w:sz w:val="26"/>
          <w:szCs w:val="26"/>
          <w:rtl w:val="0"/>
        </w:rPr>
        <w:t xml:space="preserve">Voices of Atrocity</w:t>
      </w:r>
    </w:p>
    <w:p w:rsidR="00000000" w:rsidDel="00000000" w:rsidP="00000000" w:rsidRDefault="00000000" w:rsidRPr="00000000" w14:paraId="00000011">
      <w:pPr>
        <w:spacing w:after="240" w:before="240" w:lineRule="auto"/>
        <w:rPr/>
      </w:pPr>
      <w:r w:rsidDel="00000000" w:rsidR="00000000" w:rsidRPr="00000000">
        <w:rPr>
          <w:rtl w:val="0"/>
        </w:rPr>
        <w:t xml:space="preserve">Survivor testimony from municipalities subjected to early ethnic cleansing in Bosnia conveys the speed and coordination with which violence unfolded.</w:t>
      </w:r>
    </w:p>
    <w:p w:rsidR="00000000" w:rsidDel="00000000" w:rsidP="00000000" w:rsidRDefault="00000000" w:rsidRPr="00000000" w14:paraId="00000012">
      <w:pPr>
        <w:spacing w:after="240" w:before="240" w:lineRule="auto"/>
        <w:rPr/>
      </w:pPr>
      <w:r w:rsidDel="00000000" w:rsidR="00000000" w:rsidRPr="00000000">
        <w:rPr>
          <w:rtl w:val="0"/>
        </w:rPr>
        <w:t xml:space="preserve">A Bosniak survivor from </w:t>
      </w:r>
      <w:r w:rsidDel="00000000" w:rsidR="00000000" w:rsidRPr="00000000">
        <w:rPr>
          <w:b w:val="1"/>
          <w:bCs w:val="1"/>
          <w:rtl w:val="0"/>
        </w:rPr>
        <w:t xml:space="preserve">Prijedor</w:t>
      </w:r>
      <w:r w:rsidDel="00000000" w:rsidR="00000000" w:rsidRPr="00000000">
        <w:rPr>
          <w:rtl w:val="0"/>
        </w:rPr>
        <w:t xml:space="preserve">, testifying before the ICTY, described the takeover of the town in May 1992:</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“They came at night. First the shooting, then the loudspeakers. They told us all non-Serbs must mark our houses with white sheets and wear white armbands. After that, people began to disappear. You would see your neighbor taken away and never see him again.”</w:t>
      </w:r>
    </w:p>
    <w:p w:rsidR="00000000" w:rsidDel="00000000" w:rsidP="00000000" w:rsidRDefault="00000000" w:rsidRPr="00000000" w14:paraId="00000014">
      <w:pPr>
        <w:spacing w:after="240" w:before="240" w:lineRule="auto"/>
        <w:rPr/>
      </w:pPr>
      <w:r w:rsidDel="00000000" w:rsidR="00000000" w:rsidRPr="00000000">
        <w:rPr>
          <w:rtl w:val="0"/>
        </w:rPr>
        <w:t xml:space="preserve">A former detainee at </w:t>
      </w:r>
      <w:r w:rsidDel="00000000" w:rsidR="00000000" w:rsidRPr="00000000">
        <w:rPr>
          <w:b w:val="1"/>
          <w:bCs w:val="1"/>
          <w:rtl w:val="0"/>
        </w:rPr>
        <w:t xml:space="preserve">Omarska camp</w:t>
      </w:r>
      <w:r w:rsidDel="00000000" w:rsidR="00000000" w:rsidRPr="00000000">
        <w:rPr>
          <w:rtl w:val="0"/>
        </w:rPr>
        <w:t xml:space="preserve"> recalled the conditions in a statement collected by UN investigators:</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“Every day someone was beaten to death. Sometimes you would hear screams all night, then in the morning there would be blood on the floor and the man would be gone. We stopped asking where they were taken because we already knew.”</w:t>
      </w:r>
    </w:p>
    <w:p w:rsidR="00000000" w:rsidDel="00000000" w:rsidP="00000000" w:rsidRDefault="00000000" w:rsidRPr="00000000" w14:paraId="00000016">
      <w:pPr>
        <w:spacing w:after="240" w:before="240" w:lineRule="auto"/>
        <w:rPr/>
      </w:pPr>
      <w:r w:rsidDel="00000000" w:rsidR="00000000" w:rsidRPr="00000000">
        <w:rPr>
          <w:rtl w:val="0"/>
        </w:rPr>
        <w:t xml:space="preserve">In </w:t>
      </w:r>
      <w:r w:rsidDel="00000000" w:rsidR="00000000" w:rsidRPr="00000000">
        <w:rPr>
          <w:b w:val="1"/>
          <w:bCs w:val="1"/>
          <w:rtl w:val="0"/>
        </w:rPr>
        <w:t xml:space="preserve">Višegrad</w:t>
      </w:r>
      <w:r w:rsidDel="00000000" w:rsidR="00000000" w:rsidRPr="00000000">
        <w:rPr>
          <w:rtl w:val="0"/>
        </w:rPr>
        <w:t xml:space="preserve">, where mass killings accompanied expulsions, a witness described executions along the Drina River:</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“They lined people up on the bridge. You could hear shots, then bodies falling into the river. The water carried them away. The bridge was never the same after that.”</w:t>
      </w:r>
    </w:p>
    <w:p w:rsidR="00000000" w:rsidDel="00000000" w:rsidP="00000000" w:rsidRDefault="00000000" w:rsidRPr="00000000" w14:paraId="00000018">
      <w:pPr>
        <w:spacing w:after="240" w:before="240" w:lineRule="auto"/>
        <w:rPr/>
      </w:pPr>
      <w:r w:rsidDel="00000000" w:rsidR="00000000" w:rsidRPr="00000000">
        <w:rPr>
          <w:rtl w:val="0"/>
        </w:rPr>
        <w:t xml:space="preserve">During the </w:t>
      </w:r>
      <w:r w:rsidDel="00000000" w:rsidR="00000000" w:rsidRPr="00000000">
        <w:rPr>
          <w:b w:val="1"/>
          <w:bCs w:val="1"/>
          <w:rtl w:val="0"/>
        </w:rPr>
        <w:t xml:space="preserve">siege of Sarajevo</w:t>
      </w:r>
      <w:r w:rsidDel="00000000" w:rsidR="00000000" w:rsidRPr="00000000">
        <w:rPr>
          <w:rtl w:val="0"/>
        </w:rPr>
        <w:t xml:space="preserve">, civilians experienced sustained terror rather than immediate expulsion. A resident testified:</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“You never knew which step would be your last. Snipers watched the streets like hunters. We ran to fetch water knowing we might not come back.”</w:t>
      </w:r>
    </w:p>
    <w:p w:rsidR="00000000" w:rsidDel="00000000" w:rsidP="00000000" w:rsidRDefault="00000000" w:rsidRPr="00000000" w14:paraId="0000001A">
      <w:pPr>
        <w:spacing w:after="240" w:before="240" w:lineRule="auto"/>
        <w:rPr/>
      </w:pPr>
      <w:r w:rsidDel="00000000" w:rsidR="00000000" w:rsidRPr="00000000">
        <w:rPr>
          <w:rtl w:val="0"/>
        </w:rPr>
        <w:t xml:space="preserve">In </w:t>
      </w:r>
      <w:r w:rsidDel="00000000" w:rsidR="00000000" w:rsidRPr="00000000">
        <w:rPr>
          <w:b w:val="1"/>
          <w:bCs w:val="1"/>
          <w:rtl w:val="0"/>
        </w:rPr>
        <w:t xml:space="preserve">Kosovo</w:t>
      </w:r>
      <w:r w:rsidDel="00000000" w:rsidR="00000000" w:rsidRPr="00000000">
        <w:rPr>
          <w:rtl w:val="0"/>
        </w:rPr>
        <w:t xml:space="preserve">, an ethnic Albanian refugee interviewed by Human Rights Watch in 1999 described forced deportation:</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“The police told us to leave immediately. They burned the house behind us. Old people who could not walk were left. We heard shots as we crossed the border.”</w:t>
      </w:r>
    </w:p>
    <w:p w:rsidR="00000000" w:rsidDel="00000000" w:rsidP="00000000" w:rsidRDefault="00000000" w:rsidRPr="00000000" w14:paraId="0000001C">
      <w:pPr>
        <w:spacing w:after="240" w:before="240" w:lineRule="auto"/>
        <w:rPr/>
      </w:pPr>
      <w:r w:rsidDel="00000000" w:rsidR="00000000" w:rsidRPr="00000000">
        <w:rPr>
          <w:rtl w:val="0"/>
        </w:rPr>
        <w:t xml:space="preserve">These testimonies illustrate how Serbian-led campaigns combined intimidation, detention, killing, and forced flight into a systematic strategy of population removal.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kojkckg2487" w:id="5"/>
      <w:bookmarkEnd w:id="5"/>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pqy7rssqtph" w:id="6"/>
      <w:bookmarkEnd w:id="6"/>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a38di1adprz" w:id="7"/>
      <w:bookmarkEnd w:id="7"/>
      <w:r w:rsidDel="00000000" w:rsidR="00000000" w:rsidRPr="00000000">
        <w:rPr>
          <w:b w:val="1"/>
          <w:bCs w:val="1"/>
          <w:color w:val="000000"/>
          <w:sz w:val="26"/>
          <w:szCs w:val="26"/>
          <w:rtl w:val="0"/>
        </w:rPr>
        <w:t xml:space="preserve">Croatian Forces</w:t>
      </w:r>
    </w:p>
    <w:p w:rsidR="00000000" w:rsidDel="00000000" w:rsidP="00000000" w:rsidRDefault="00000000" w:rsidRPr="00000000" w14:paraId="00000020">
      <w:pPr>
        <w:spacing w:after="240" w:before="240" w:lineRule="auto"/>
        <w:rPr/>
      </w:pPr>
      <w:r w:rsidDel="00000000" w:rsidR="00000000" w:rsidRPr="00000000">
        <w:rPr>
          <w:rtl w:val="0"/>
        </w:rPr>
        <w:t xml:space="preserve">Croatian forces committed acts of ethnic cleansing in both Croatia and Bosnia, though generally on a </w:t>
      </w:r>
      <w:r w:rsidDel="00000000" w:rsidR="00000000" w:rsidRPr="00000000">
        <w:rPr>
          <w:b w:val="1"/>
          <w:bCs w:val="1"/>
          <w:rtl w:val="0"/>
        </w:rPr>
        <w:t xml:space="preserve">more limited geographic scale</w:t>
      </w:r>
      <w:r w:rsidDel="00000000" w:rsidR="00000000" w:rsidRPr="00000000">
        <w:rPr>
          <w:rtl w:val="0"/>
        </w:rPr>
        <w:t xml:space="preserve"> and with less centralized coordination than Serbian campaigns.</w:t>
      </w:r>
    </w:p>
    <w:p w:rsidR="00000000" w:rsidDel="00000000" w:rsidP="00000000" w:rsidRDefault="00000000" w:rsidRPr="00000000" w14:paraId="00000021">
      <w:pPr>
        <w:spacing w:after="240" w:before="240" w:lineRule="auto"/>
        <w:rPr/>
      </w:pPr>
      <w:r w:rsidDel="00000000" w:rsidR="00000000" w:rsidRPr="00000000">
        <w:rPr>
          <w:rtl w:val="0"/>
        </w:rPr>
        <w:t xml:space="preserve">During the Croatian War of Independence (1991–1995), Croatian paramilitary units and security forces expelled Serb civilians from certain areas under Croatian control, particularly in </w:t>
      </w:r>
      <w:r w:rsidDel="00000000" w:rsidR="00000000" w:rsidRPr="00000000">
        <w:rPr>
          <w:b w:val="1"/>
          <w:bCs w:val="1"/>
          <w:rtl w:val="0"/>
        </w:rPr>
        <w:t xml:space="preserve">Western Slavonia</w:t>
      </w:r>
      <w:r w:rsidDel="00000000" w:rsidR="00000000" w:rsidRPr="00000000">
        <w:rPr>
          <w:rtl w:val="0"/>
        </w:rPr>
        <w:t xml:space="preserve"> and later during offensive operations. The most consequential episode was </w:t>
      </w:r>
      <w:r w:rsidDel="00000000" w:rsidR="00000000" w:rsidRPr="00000000">
        <w:rPr>
          <w:b w:val="1"/>
          <w:bCs w:val="1"/>
          <w:rtl w:val="0"/>
        </w:rPr>
        <w:t xml:space="preserve">Operation Storm</w:t>
      </w:r>
      <w:r w:rsidDel="00000000" w:rsidR="00000000" w:rsidRPr="00000000">
        <w:rPr>
          <w:rtl w:val="0"/>
        </w:rPr>
        <w:t xml:space="preserve"> (August 1995), which dismantled the self-declared Serb entity in the Krajina region. During and after the offensive, an estimated </w:t>
      </w:r>
      <w:r w:rsidDel="00000000" w:rsidR="00000000" w:rsidRPr="00000000">
        <w:rPr>
          <w:b w:val="1"/>
          <w:bCs w:val="1"/>
          <w:rtl w:val="0"/>
        </w:rPr>
        <w:t xml:space="preserve">150,000–200,000 Serb civilians fled</w:t>
      </w:r>
      <w:r w:rsidDel="00000000" w:rsidR="00000000" w:rsidRPr="00000000">
        <w:rPr>
          <w:rtl w:val="0"/>
        </w:rPr>
        <w:t xml:space="preserve">, amid artillery attacks, looting, arson, and killings of those who remained. While the ICTY ultimately acquitted generals </w:t>
      </w:r>
      <w:r w:rsidDel="00000000" w:rsidR="00000000" w:rsidRPr="00000000">
        <w:rPr>
          <w:b w:val="1"/>
          <w:bCs w:val="1"/>
          <w:rtl w:val="0"/>
        </w:rPr>
        <w:t xml:space="preserve">Ante Gotovina</w:t>
      </w:r>
      <w:r w:rsidDel="00000000" w:rsidR="00000000" w:rsidRPr="00000000">
        <w:rPr>
          <w:rtl w:val="0"/>
        </w:rPr>
        <w:t xml:space="preserve"> and </w:t>
      </w:r>
      <w:r w:rsidDel="00000000" w:rsidR="00000000" w:rsidRPr="00000000">
        <w:rPr>
          <w:b w:val="1"/>
          <w:bCs w:val="1"/>
          <w:rtl w:val="0"/>
        </w:rPr>
        <w:t xml:space="preserve">Mladen Markač</w:t>
      </w:r>
      <w:r w:rsidDel="00000000" w:rsidR="00000000" w:rsidRPr="00000000">
        <w:rPr>
          <w:rtl w:val="0"/>
        </w:rPr>
        <w:t xml:space="preserve"> on appeal, the judgments acknowledged that serious crimes against civilians occurred.</w:t>
      </w:r>
    </w:p>
    <w:p w:rsidR="00000000" w:rsidDel="00000000" w:rsidP="00000000" w:rsidRDefault="00000000" w:rsidRPr="00000000" w14:paraId="00000022">
      <w:pPr>
        <w:spacing w:after="240" w:before="240" w:lineRule="auto"/>
        <w:rPr/>
      </w:pPr>
      <w:r w:rsidDel="00000000" w:rsidR="00000000" w:rsidRPr="00000000">
        <w:rPr>
          <w:rtl w:val="0"/>
        </w:rPr>
        <w:t xml:space="preserve">In Bosnia, the </w:t>
      </w:r>
      <w:r w:rsidDel="00000000" w:rsidR="00000000" w:rsidRPr="00000000">
        <w:rPr>
          <w:b w:val="1"/>
          <w:bCs w:val="1"/>
          <w:rtl w:val="0"/>
        </w:rPr>
        <w:t xml:space="preserve">Croatian Defence Council (HVO)</w:t>
      </w:r>
      <w:r w:rsidDel="00000000" w:rsidR="00000000" w:rsidRPr="00000000">
        <w:rPr>
          <w:rtl w:val="0"/>
        </w:rPr>
        <w:t xml:space="preserve"> engaged in ethnic cleansing during the Croat–Bosniak conflict of 1993–1994. In the </w:t>
      </w:r>
      <w:r w:rsidDel="00000000" w:rsidR="00000000" w:rsidRPr="00000000">
        <w:rPr>
          <w:b w:val="1"/>
          <w:bCs w:val="1"/>
          <w:rtl w:val="0"/>
        </w:rPr>
        <w:t xml:space="preserve">Lašva Valley</w:t>
      </w:r>
      <w:r w:rsidDel="00000000" w:rsidR="00000000" w:rsidRPr="00000000">
        <w:rPr>
          <w:rtl w:val="0"/>
        </w:rPr>
        <w:t xml:space="preserve">, HVO forces expelled Bosniak civilians from multiple villages; the </w:t>
      </w:r>
      <w:r w:rsidDel="00000000" w:rsidR="00000000" w:rsidRPr="00000000">
        <w:rPr>
          <w:b w:val="1"/>
          <w:bCs w:val="1"/>
          <w:rtl w:val="0"/>
        </w:rPr>
        <w:t xml:space="preserve">Ahmići massacre</w:t>
      </w:r>
      <w:r w:rsidDel="00000000" w:rsidR="00000000" w:rsidRPr="00000000">
        <w:rPr>
          <w:rtl w:val="0"/>
        </w:rPr>
        <w:t xml:space="preserve"> (April 1993), in which 116 Bosniaks were killed and homes systematically destroyed, became emblematic of these operations. Although the conflict was curtailed by the </w:t>
      </w:r>
      <w:r w:rsidDel="00000000" w:rsidR="00000000" w:rsidRPr="00000000">
        <w:rPr>
          <w:b w:val="1"/>
          <w:bCs w:val="1"/>
          <w:rtl w:val="0"/>
        </w:rPr>
        <w:t xml:space="preserve">Washington Agreement (1994)</w:t>
      </w:r>
      <w:r w:rsidDel="00000000" w:rsidR="00000000" w:rsidRPr="00000000">
        <w:rPr>
          <w:rtl w:val="0"/>
        </w:rPr>
        <w:t xml:space="preserve">, Croatian actions contributed significantly to displacement and territorial fragmentation within Bosnia.</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mxbcpo4nv2s" w:id="8"/>
      <w:bookmarkEnd w:id="8"/>
      <w:r w:rsidDel="00000000" w:rsidR="00000000" w:rsidRPr="00000000">
        <w:rPr>
          <w:b w:val="1"/>
          <w:bCs w:val="1"/>
          <w:color w:val="000000"/>
          <w:sz w:val="26"/>
          <w:szCs w:val="26"/>
          <w:rtl w:val="0"/>
        </w:rPr>
        <w:t xml:space="preserve">Voices of Atrocity</w:t>
      </w:r>
    </w:p>
    <w:p w:rsidR="00000000" w:rsidDel="00000000" w:rsidP="00000000" w:rsidRDefault="00000000" w:rsidRPr="00000000" w14:paraId="00000025">
      <w:pPr>
        <w:spacing w:after="240" w:before="240" w:lineRule="auto"/>
        <w:rPr/>
      </w:pPr>
      <w:r w:rsidDel="00000000" w:rsidR="00000000" w:rsidRPr="00000000">
        <w:rPr>
          <w:rtl w:val="0"/>
        </w:rPr>
        <w:t xml:space="preserve">Croatian ethnic cleansing, while more episodic, left similarly enduring scars among civilian populations.</w:t>
      </w:r>
    </w:p>
    <w:p w:rsidR="00000000" w:rsidDel="00000000" w:rsidP="00000000" w:rsidRDefault="00000000" w:rsidRPr="00000000" w14:paraId="00000026">
      <w:pPr>
        <w:spacing w:after="240" w:before="240" w:lineRule="auto"/>
        <w:rPr/>
      </w:pPr>
      <w:r w:rsidDel="00000000" w:rsidR="00000000" w:rsidRPr="00000000">
        <w:rPr>
          <w:rtl w:val="0"/>
        </w:rPr>
        <w:t xml:space="preserve">A Serb civilian who fled </w:t>
      </w:r>
      <w:r w:rsidDel="00000000" w:rsidR="00000000" w:rsidRPr="00000000">
        <w:rPr>
          <w:b w:val="1"/>
          <w:bCs w:val="1"/>
          <w:rtl w:val="0"/>
        </w:rPr>
        <w:t xml:space="preserve">Krajina</w:t>
      </w:r>
      <w:r w:rsidDel="00000000" w:rsidR="00000000" w:rsidRPr="00000000">
        <w:rPr>
          <w:rtl w:val="0"/>
        </w:rPr>
        <w:t xml:space="preserve"> during </w:t>
      </w:r>
      <w:r w:rsidDel="00000000" w:rsidR="00000000" w:rsidRPr="00000000">
        <w:rPr>
          <w:b w:val="1"/>
          <w:bCs w:val="1"/>
          <w:rtl w:val="0"/>
        </w:rPr>
        <w:t xml:space="preserve">Operation Storm</w:t>
      </w:r>
      <w:r w:rsidDel="00000000" w:rsidR="00000000" w:rsidRPr="00000000">
        <w:rPr>
          <w:rtl w:val="0"/>
        </w:rPr>
        <w:t xml:space="preserve"> later testified:</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“The shelling started early in the morning. Everyone panicked. The soldiers said we should leave if we wanted to live. When we came back months later, the village was burned. Even the cemetery was destroyed.”</w:t>
      </w:r>
    </w:p>
    <w:p w:rsidR="00000000" w:rsidDel="00000000" w:rsidP="00000000" w:rsidRDefault="00000000" w:rsidRPr="00000000" w14:paraId="00000028">
      <w:pPr>
        <w:spacing w:after="240" w:before="240" w:lineRule="auto"/>
        <w:rPr/>
      </w:pPr>
      <w:r w:rsidDel="00000000" w:rsidR="00000000" w:rsidRPr="00000000">
        <w:rPr>
          <w:rtl w:val="0"/>
        </w:rPr>
        <w:t xml:space="preserve">An elderly Serb woman who remained behind recounted post-offensive violence:</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“They came after the army passed. They set fire to houses and shot those who could not escape. We were not soldiers. We were old people.”</w:t>
      </w:r>
    </w:p>
    <w:p w:rsidR="00000000" w:rsidDel="00000000" w:rsidP="00000000" w:rsidRDefault="00000000" w:rsidRPr="00000000" w14:paraId="0000002A">
      <w:pPr>
        <w:spacing w:after="240" w:before="240" w:lineRule="auto"/>
        <w:rPr/>
      </w:pPr>
      <w:r w:rsidDel="00000000" w:rsidR="00000000" w:rsidRPr="00000000">
        <w:rPr>
          <w:rtl w:val="0"/>
        </w:rPr>
        <w:t xml:space="preserve">In Bosnia, Bosniak survivors of the </w:t>
      </w:r>
      <w:r w:rsidDel="00000000" w:rsidR="00000000" w:rsidRPr="00000000">
        <w:rPr>
          <w:b w:val="1"/>
          <w:bCs w:val="1"/>
          <w:rtl w:val="0"/>
        </w:rPr>
        <w:t xml:space="preserve">Ahmići massacre</w:t>
      </w:r>
      <w:r w:rsidDel="00000000" w:rsidR="00000000" w:rsidRPr="00000000">
        <w:rPr>
          <w:rtl w:val="0"/>
        </w:rPr>
        <w:t xml:space="preserve"> described the suddenness of the attack:</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“They came before dawn. Houses were already burning when we woke up. People were shot as they ran. Women and children were killed inside their homes.”</w:t>
      </w:r>
    </w:p>
    <w:p w:rsidR="00000000" w:rsidDel="00000000" w:rsidP="00000000" w:rsidRDefault="00000000" w:rsidRPr="00000000" w14:paraId="0000002C">
      <w:pPr>
        <w:spacing w:after="240" w:before="240" w:lineRule="auto"/>
        <w:rPr/>
      </w:pPr>
      <w:r w:rsidDel="00000000" w:rsidR="00000000" w:rsidRPr="00000000">
        <w:rPr>
          <w:rtl w:val="0"/>
        </w:rPr>
        <w:t xml:space="preserve">A UN investigator later reported:</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“The pattern of destruction showed planning. Muslim houses were destroyed systematically, while Croat homes were largely untouched.”</w:t>
      </w:r>
    </w:p>
    <w:p w:rsidR="00000000" w:rsidDel="00000000" w:rsidP="00000000" w:rsidRDefault="00000000" w:rsidRPr="00000000" w14:paraId="0000002E">
      <w:pPr>
        <w:spacing w:after="240" w:before="240" w:lineRule="auto"/>
        <w:rPr/>
      </w:pPr>
      <w:r w:rsidDel="00000000" w:rsidR="00000000" w:rsidRPr="00000000">
        <w:rPr>
          <w:rtl w:val="0"/>
        </w:rPr>
        <w:t xml:space="preserve">These voices demonstrate that Croatian operations, particularly during offensive phases, included deliberate violence against civilians intended to prevent return and consolidate control.</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87jhn63ayozy" w:id="9"/>
      <w:bookmarkEnd w:id="9"/>
      <w:r w:rsidDel="00000000" w:rsidR="00000000" w:rsidRPr="00000000">
        <w:rPr>
          <w:b w:val="1"/>
          <w:bCs w:val="1"/>
          <w:color w:val="000000"/>
          <w:sz w:val="26"/>
          <w:szCs w:val="26"/>
          <w:rtl w:val="0"/>
        </w:rPr>
        <w:t xml:space="preserve">Bosniak Forces</w:t>
      </w:r>
    </w:p>
    <w:p w:rsidR="00000000" w:rsidDel="00000000" w:rsidP="00000000" w:rsidRDefault="00000000" w:rsidRPr="00000000" w14:paraId="00000031">
      <w:pPr>
        <w:spacing w:after="240" w:before="240" w:lineRule="auto"/>
        <w:rPr/>
      </w:pPr>
      <w:r w:rsidDel="00000000" w:rsidR="00000000" w:rsidRPr="00000000">
        <w:rPr>
          <w:rtl w:val="0"/>
        </w:rPr>
        <w:t xml:space="preserve">Bosniak forces, primarily the </w:t>
      </w:r>
      <w:r w:rsidDel="00000000" w:rsidR="00000000" w:rsidRPr="00000000">
        <w:rPr>
          <w:b w:val="1"/>
          <w:bCs w:val="1"/>
          <w:rtl w:val="0"/>
        </w:rPr>
        <w:t xml:space="preserve">Army of the Republic of Bosnia and Herzegovina (ARBiH)</w:t>
      </w:r>
      <w:r w:rsidDel="00000000" w:rsidR="00000000" w:rsidRPr="00000000">
        <w:rPr>
          <w:rtl w:val="0"/>
        </w:rPr>
        <w:t xml:space="preserve">, also committed crimes against civilians, including unlawful detentions, killings, and limited expulsions, particularly during the Croat–Bosniak conflict. These actions were </w:t>
      </w:r>
      <w:r w:rsidDel="00000000" w:rsidR="00000000" w:rsidRPr="00000000">
        <w:rPr>
          <w:b w:val="1"/>
          <w:bCs w:val="1"/>
          <w:rtl w:val="0"/>
        </w:rPr>
        <w:t xml:space="preserve">geographically constrained</w:t>
      </w:r>
      <w:r w:rsidDel="00000000" w:rsidR="00000000" w:rsidRPr="00000000">
        <w:rPr>
          <w:rtl w:val="0"/>
        </w:rPr>
        <w:t xml:space="preserve"> and occurred under conditions of military inferiority, but they nonetheless constituted violations of international humanitarian law.</w:t>
      </w:r>
    </w:p>
    <w:p w:rsidR="00000000" w:rsidDel="00000000" w:rsidP="00000000" w:rsidRDefault="00000000" w:rsidRPr="00000000" w14:paraId="00000032">
      <w:pPr>
        <w:spacing w:after="240" w:before="240" w:lineRule="auto"/>
        <w:rPr/>
      </w:pPr>
      <w:r w:rsidDel="00000000" w:rsidR="00000000" w:rsidRPr="00000000">
        <w:rPr>
          <w:rtl w:val="0"/>
        </w:rPr>
        <w:t xml:space="preserve">In parts of </w:t>
      </w:r>
      <w:r w:rsidDel="00000000" w:rsidR="00000000" w:rsidRPr="00000000">
        <w:rPr>
          <w:b w:val="1"/>
          <w:bCs w:val="1"/>
          <w:rtl w:val="0"/>
        </w:rPr>
        <w:t xml:space="preserve">central Bosnia</w:t>
      </w:r>
      <w:r w:rsidDel="00000000" w:rsidR="00000000" w:rsidRPr="00000000">
        <w:rPr>
          <w:rtl w:val="0"/>
        </w:rPr>
        <w:t xml:space="preserve">, ARBiH units forcibly displaced Croat civilians during localized offensives in 1993, accompanied by property destruction and abuse. The ICTY convicted </w:t>
      </w:r>
      <w:r w:rsidDel="00000000" w:rsidR="00000000" w:rsidRPr="00000000">
        <w:rPr>
          <w:b w:val="1"/>
          <w:bCs w:val="1"/>
          <w:rtl w:val="0"/>
        </w:rPr>
        <w:t xml:space="preserve">Rasim Delić</w:t>
      </w:r>
      <w:r w:rsidDel="00000000" w:rsidR="00000000" w:rsidRPr="00000000">
        <w:rPr>
          <w:rtl w:val="0"/>
        </w:rPr>
        <w:t xml:space="preserve">, the ARBiH commander, for failing to prevent or punish crimes committed by foreign mujahideen units affiliated with Bosniak forces, underscoring deficiencies in command control rather than evidence of a centralized cleansing policy.</w:t>
      </w:r>
    </w:p>
    <w:p w:rsidR="00000000" w:rsidDel="00000000" w:rsidP="00000000" w:rsidRDefault="00000000" w:rsidRPr="00000000" w14:paraId="00000033">
      <w:pPr>
        <w:spacing w:after="240" w:before="240" w:lineRule="auto"/>
        <w:rPr/>
      </w:pPr>
      <w:r w:rsidDel="00000000" w:rsidR="00000000" w:rsidRPr="00000000">
        <w:rPr>
          <w:rtl w:val="0"/>
        </w:rPr>
        <w:t xml:space="preserve">Around the </w:t>
      </w:r>
      <w:r w:rsidDel="00000000" w:rsidR="00000000" w:rsidRPr="00000000">
        <w:rPr>
          <w:b w:val="1"/>
          <w:bCs w:val="1"/>
          <w:rtl w:val="0"/>
        </w:rPr>
        <w:t xml:space="preserve">Srebrenica enclave</w:t>
      </w:r>
      <w:r w:rsidDel="00000000" w:rsidR="00000000" w:rsidRPr="00000000">
        <w:rPr>
          <w:rtl w:val="0"/>
        </w:rPr>
        <w:t xml:space="preserve"> prior to 1995, Bosniak units conducted raids on nearby Serb villages, resulting in civilian deaths and displacement. Tribunal findings and scholarly analyses indicate that these operations lacked the scale, coordination, and demographic objectives characteristic of Serbian cleansing campaigns, but they nonetheless fueled cycles of retaliation and fear.</w:t>
      </w:r>
    </w:p>
    <w:p w:rsidR="00000000" w:rsidDel="00000000" w:rsidP="00000000" w:rsidRDefault="00000000" w:rsidRPr="00000000" w14:paraId="00000034">
      <w:pPr>
        <w:spacing w:after="240" w:before="240" w:lineRule="auto"/>
        <w:rPr/>
      </w:pPr>
      <w:r w:rsidDel="00000000" w:rsidR="00000000" w:rsidRPr="00000000">
        <w:rPr>
          <w:rtl w:val="0"/>
        </w:rPr>
        <w:t xml:space="preserve">Taken together, the evidence demonstrates that while </w:t>
      </w:r>
      <w:r w:rsidDel="00000000" w:rsidR="00000000" w:rsidRPr="00000000">
        <w:rPr>
          <w:b w:val="1"/>
          <w:bCs w:val="1"/>
          <w:rtl w:val="0"/>
        </w:rPr>
        <w:t xml:space="preserve">no party was entirely blameless</w:t>
      </w:r>
      <w:r w:rsidDel="00000000" w:rsidR="00000000" w:rsidRPr="00000000">
        <w:rPr>
          <w:rtl w:val="0"/>
        </w:rPr>
        <w:t xml:space="preserve">, ethnic cleansing was most systematically deployed by Serbian forces, more episodically by Croatian forces, and on a limited and localized basis by Bosniak forces—reflecting profound asymmetries in power, resources, and strategic intent.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7sjo7guj0cqh" w:id="10"/>
      <w:bookmarkEnd w:id="10"/>
      <w:r w:rsidDel="00000000" w:rsidR="00000000" w:rsidRPr="00000000">
        <w:rPr>
          <w:b w:val="1"/>
          <w:bCs w:val="1"/>
          <w:color w:val="000000"/>
          <w:sz w:val="26"/>
          <w:szCs w:val="26"/>
          <w:rtl w:val="0"/>
        </w:rPr>
        <w:t xml:space="preserve">Voices of Atrocity</w:t>
      </w:r>
    </w:p>
    <w:p w:rsidR="00000000" w:rsidDel="00000000" w:rsidP="00000000" w:rsidRDefault="00000000" w:rsidRPr="00000000" w14:paraId="00000036">
      <w:pPr>
        <w:spacing w:after="240" w:before="240" w:lineRule="auto"/>
        <w:rPr/>
      </w:pPr>
      <w:r w:rsidDel="00000000" w:rsidR="00000000" w:rsidRPr="00000000">
        <w:rPr>
          <w:rtl w:val="0"/>
        </w:rPr>
        <w:t xml:space="preserve">Crimes committed by Bosniak forces were fewer in scale but no less devastating for their victims.</w:t>
      </w:r>
    </w:p>
    <w:p w:rsidR="00000000" w:rsidDel="00000000" w:rsidP="00000000" w:rsidRDefault="00000000" w:rsidRPr="00000000" w14:paraId="00000037">
      <w:pPr>
        <w:spacing w:after="240" w:before="240" w:lineRule="auto"/>
        <w:rPr/>
      </w:pPr>
      <w:r w:rsidDel="00000000" w:rsidR="00000000" w:rsidRPr="00000000">
        <w:rPr>
          <w:rtl w:val="0"/>
        </w:rPr>
        <w:t xml:space="preserve">A Croat civilian displaced from </w:t>
      </w:r>
      <w:r w:rsidDel="00000000" w:rsidR="00000000" w:rsidRPr="00000000">
        <w:rPr>
          <w:b w:val="1"/>
          <w:bCs w:val="1"/>
          <w:rtl w:val="0"/>
        </w:rPr>
        <w:t xml:space="preserve">central Bosnia</w:t>
      </w:r>
      <w:r w:rsidDel="00000000" w:rsidR="00000000" w:rsidRPr="00000000">
        <w:rPr>
          <w:rtl w:val="0"/>
        </w:rPr>
        <w:t xml:space="preserve"> in 1993 testified before the ICTY:</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“They told us the village was no longer safe for Croats. If we stayed, we would be killed. We left everything—house, animals, family graves.”</w:t>
      </w:r>
    </w:p>
    <w:p w:rsidR="00000000" w:rsidDel="00000000" w:rsidP="00000000" w:rsidRDefault="00000000" w:rsidRPr="00000000" w14:paraId="00000039">
      <w:pPr>
        <w:spacing w:after="240" w:before="240" w:lineRule="auto"/>
        <w:rPr/>
      </w:pPr>
      <w:r w:rsidDel="00000000" w:rsidR="00000000" w:rsidRPr="00000000">
        <w:rPr>
          <w:rtl w:val="0"/>
        </w:rPr>
        <w:t xml:space="preserve">A Serb villager from the area surrounding </w:t>
      </w:r>
      <w:r w:rsidDel="00000000" w:rsidR="00000000" w:rsidRPr="00000000">
        <w:rPr>
          <w:b w:val="1"/>
          <w:bCs w:val="1"/>
          <w:rtl w:val="0"/>
        </w:rPr>
        <w:t xml:space="preserve">Srebrenica</w:t>
      </w:r>
      <w:r w:rsidDel="00000000" w:rsidR="00000000" w:rsidRPr="00000000">
        <w:rPr>
          <w:rtl w:val="0"/>
        </w:rPr>
        <w:t xml:space="preserve"> described raids conducted by Bosniak units:</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“They came at night looking for food and weapons. Some houses were burned. People were killed. After that, many families fled because they were afraid it would happen again.”</w:t>
      </w:r>
    </w:p>
    <w:p w:rsidR="00000000" w:rsidDel="00000000" w:rsidP="00000000" w:rsidRDefault="00000000" w:rsidRPr="00000000" w14:paraId="0000003B">
      <w:pPr>
        <w:spacing w:after="240" w:before="240" w:lineRule="auto"/>
        <w:rPr/>
      </w:pPr>
      <w:r w:rsidDel="00000000" w:rsidR="00000000" w:rsidRPr="00000000">
        <w:rPr>
          <w:rtl w:val="0"/>
        </w:rPr>
        <w:t xml:space="preserve">Regarding foreign fighters attached to Bosniak units, a Serb detainee recounted:</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“They said they were mujahideen. They beat prisoners and killed some of them. The regular soldiers watched but did nothing.”</w:t>
      </w:r>
    </w:p>
    <w:p w:rsidR="00000000" w:rsidDel="00000000" w:rsidP="00000000" w:rsidRDefault="00000000" w:rsidRPr="00000000" w14:paraId="0000003D">
      <w:pPr>
        <w:spacing w:after="240" w:before="240" w:lineRule="auto"/>
        <w:rPr/>
      </w:pPr>
      <w:r w:rsidDel="00000000" w:rsidR="00000000" w:rsidRPr="00000000">
        <w:rPr>
          <w:rtl w:val="0"/>
        </w:rPr>
        <w:t xml:space="preserve">These accounts underscore that while Bosniak forces lacked the capacity for mass demographic engineering, civilians nonetheless suffered unlawful violence and displacement.</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prjfdwzl4t7" w:id="11"/>
      <w:bookmarkEnd w:id="11"/>
      <w:r w:rsidDel="00000000" w:rsidR="00000000" w:rsidRPr="00000000">
        <w:rPr>
          <w:b w:val="1"/>
          <w:bCs w:val="1"/>
          <w:sz w:val="34"/>
          <w:szCs w:val="34"/>
          <w:rtl w:val="0"/>
        </w:rPr>
        <w:t xml:space="preserve">Distinguishing Ethnic Cleansing from Genocide</w:t>
      </w:r>
    </w:p>
    <w:p w:rsidR="00000000" w:rsidDel="00000000" w:rsidP="00000000" w:rsidRDefault="00000000" w:rsidRPr="00000000" w14:paraId="00000041">
      <w:pPr>
        <w:spacing w:after="240" w:before="240" w:lineRule="auto"/>
        <w:rPr/>
      </w:pPr>
      <w:r w:rsidDel="00000000" w:rsidR="00000000" w:rsidRPr="00000000">
        <w:rPr>
          <w:rtl w:val="0"/>
        </w:rPr>
        <w:t xml:space="preserve">Ethnic cleansing and genocide often overlap in method but differ fundamentally in </w:t>
      </w:r>
      <w:r w:rsidDel="00000000" w:rsidR="00000000" w:rsidRPr="00000000">
        <w:rPr>
          <w:b w:val="1"/>
          <w:bCs w:val="1"/>
          <w:rtl w:val="0"/>
        </w:rPr>
        <w:t xml:space="preserve">legal intent</w:t>
      </w:r>
      <w:r w:rsidDel="00000000" w:rsidR="00000000" w:rsidRPr="00000000">
        <w:rPr>
          <w:rtl w:val="0"/>
        </w:rPr>
        <w:t xml:space="preserve">. Ethnic cleansing is a descriptive term referring to the forcible removal of populations to alter territorial demographics. While not codified as a standalone crime, it encompasses prosecutable acts such as deportation, forcible transfer, persecution, and murder.</w:t>
      </w:r>
    </w:p>
    <w:p w:rsidR="00000000" w:rsidDel="00000000" w:rsidP="00000000" w:rsidRDefault="00000000" w:rsidRPr="00000000" w14:paraId="00000042">
      <w:pPr>
        <w:spacing w:after="240" w:before="240" w:lineRule="auto"/>
        <w:rPr/>
      </w:pPr>
      <w:r w:rsidDel="00000000" w:rsidR="00000000" w:rsidRPr="00000000">
        <w:rPr>
          <w:rtl w:val="0"/>
        </w:rPr>
        <w:t xml:space="preserve">Genocide, as defined in the </w:t>
      </w:r>
      <w:r w:rsidDel="00000000" w:rsidR="00000000" w:rsidRPr="00000000">
        <w:rPr>
          <w:b w:val="1"/>
          <w:bCs w:val="1"/>
          <w:rtl w:val="0"/>
        </w:rPr>
        <w:t xml:space="preserve">1948 UN Convention</w:t>
      </w:r>
      <w:r w:rsidDel="00000000" w:rsidR="00000000" w:rsidRPr="00000000">
        <w:rPr>
          <w:rtl w:val="0"/>
        </w:rPr>
        <w:t xml:space="preserve">, requires proof of </w:t>
      </w:r>
      <w:r w:rsidDel="00000000" w:rsidR="00000000" w:rsidRPr="00000000">
        <w:rPr>
          <w:b w:val="1"/>
          <w:bCs w:val="1"/>
          <w:rtl w:val="0"/>
        </w:rPr>
        <w:t xml:space="preserve">specific intent (dolus specialis)</w:t>
      </w:r>
      <w:r w:rsidDel="00000000" w:rsidR="00000000" w:rsidRPr="00000000">
        <w:rPr>
          <w:rtl w:val="0"/>
        </w:rPr>
        <w:t xml:space="preserve"> to destroy a protected group in whole or in part. The ICTY clarified that ethnic cleansing does not automatically constitute genocide, even when accompanied by extreme violence, unless destruction of the group itself—rather than its removal—is the objective.</w:t>
      </w:r>
    </w:p>
    <w:p w:rsidR="00000000" w:rsidDel="00000000" w:rsidP="00000000" w:rsidRDefault="00000000" w:rsidRPr="00000000" w14:paraId="00000043">
      <w:pPr>
        <w:spacing w:after="240" w:before="240" w:lineRule="auto"/>
        <w:rPr/>
      </w:pPr>
      <w:r w:rsidDel="00000000" w:rsidR="00000000" w:rsidRPr="00000000">
        <w:rPr>
          <w:rtl w:val="0"/>
        </w:rPr>
        <w:t xml:space="preserve">This distinction preserves the analytical and legal specificity of genocide while ensuring accountability for mass atrocities that fall short of that threshold.</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zbq85umjnls" w:id="12"/>
      <w:bookmarkEnd w:id="12"/>
      <w:r w:rsidDel="00000000" w:rsidR="00000000" w:rsidRPr="00000000">
        <w:rPr>
          <w:b w:val="1"/>
          <w:bCs w:val="1"/>
          <w:sz w:val="34"/>
          <w:szCs w:val="34"/>
          <w:rtl w:val="0"/>
        </w:rPr>
        <w:t xml:space="preserve">Srebrenica: From Ethnic Cleansing to Genocide</w:t>
      </w:r>
    </w:p>
    <w:p w:rsidR="00000000" w:rsidDel="00000000" w:rsidP="00000000" w:rsidRDefault="00000000" w:rsidRPr="00000000" w14:paraId="00000046">
      <w:pPr>
        <w:spacing w:after="240" w:before="240" w:lineRule="auto"/>
        <w:rPr/>
      </w:pPr>
      <w:r w:rsidDel="00000000" w:rsidR="00000000" w:rsidRPr="00000000">
        <w:rPr>
          <w:rtl w:val="0"/>
        </w:rPr>
        <w:t xml:space="preserve">The fall of </w:t>
      </w:r>
      <w:r w:rsidDel="00000000" w:rsidR="00000000" w:rsidRPr="00000000">
        <w:rPr>
          <w:b w:val="1"/>
          <w:bCs w:val="1"/>
          <w:rtl w:val="0"/>
        </w:rPr>
        <w:t xml:space="preserve">Srebrenica in July 1995</w:t>
      </w:r>
      <w:r w:rsidDel="00000000" w:rsidR="00000000" w:rsidRPr="00000000">
        <w:rPr>
          <w:rtl w:val="0"/>
        </w:rPr>
        <w:t xml:space="preserve"> marked the clearest instance in which ethnic cleansing escalated into genocide. Declared a UN “safe area” in 1993, the enclave housed tens of thousands of displaced Bosniaks under international protection. When VRS forces captured the town on July 11, they systematically separated men and boys from women and children.</w:t>
      </w:r>
    </w:p>
    <w:p w:rsidR="00000000" w:rsidDel="00000000" w:rsidP="00000000" w:rsidRDefault="00000000" w:rsidRPr="00000000" w14:paraId="00000047">
      <w:pPr>
        <w:spacing w:after="240" w:before="240" w:lineRule="auto"/>
        <w:rPr/>
      </w:pPr>
      <w:r w:rsidDel="00000000" w:rsidR="00000000" w:rsidRPr="00000000">
        <w:rPr>
          <w:rtl w:val="0"/>
        </w:rPr>
        <w:t xml:space="preserve">Over the following days, </w:t>
      </w:r>
      <w:r w:rsidDel="00000000" w:rsidR="00000000" w:rsidRPr="00000000">
        <w:rPr>
          <w:b w:val="1"/>
          <w:bCs w:val="1"/>
          <w:rtl w:val="0"/>
        </w:rPr>
        <w:t xml:space="preserve">more than 8,000 Bosniak males</w:t>
      </w:r>
      <w:r w:rsidDel="00000000" w:rsidR="00000000" w:rsidRPr="00000000">
        <w:rPr>
          <w:rtl w:val="0"/>
        </w:rPr>
        <w:t xml:space="preserve"> were executed at multiple sites, including </w:t>
      </w:r>
      <w:r w:rsidDel="00000000" w:rsidR="00000000" w:rsidRPr="00000000">
        <w:rPr>
          <w:b w:val="1"/>
          <w:bCs w:val="1"/>
          <w:rtl w:val="0"/>
        </w:rPr>
        <w:t xml:space="preserve">Kravica, Branjevo, and Petkovci</w:t>
      </w:r>
      <w:r w:rsidDel="00000000" w:rsidR="00000000" w:rsidRPr="00000000">
        <w:rPr>
          <w:rtl w:val="0"/>
        </w:rPr>
        <w:t xml:space="preserve">, and buried in mass graves later disturbed to conceal evidence. The ICTY determined in </w:t>
      </w:r>
      <w:r w:rsidDel="00000000" w:rsidR="00000000" w:rsidRPr="00000000">
        <w:rPr>
          <w:i w:val="1"/>
          <w:iCs w:val="1"/>
          <w:rtl w:val="0"/>
        </w:rPr>
        <w:t xml:space="preserve">Prosecutor v. Krstić</w:t>
      </w:r>
      <w:r w:rsidDel="00000000" w:rsidR="00000000" w:rsidRPr="00000000">
        <w:rPr>
          <w:rtl w:val="0"/>
        </w:rPr>
        <w:t xml:space="preserve"> that these killings were carried out with intent to destroy the Bosniak community of Srebrenica as a </w:t>
      </w:r>
      <w:r w:rsidDel="00000000" w:rsidR="00000000" w:rsidRPr="00000000">
        <w:rPr>
          <w:b w:val="1"/>
          <w:bCs w:val="1"/>
          <w:rtl w:val="0"/>
        </w:rPr>
        <w:t xml:space="preserve">substantial part</w:t>
      </w:r>
      <w:r w:rsidDel="00000000" w:rsidR="00000000" w:rsidRPr="00000000">
        <w:rPr>
          <w:rtl w:val="0"/>
        </w:rPr>
        <w:t xml:space="preserve"> of the protected group. The </w:t>
      </w:r>
      <w:r w:rsidDel="00000000" w:rsidR="00000000" w:rsidRPr="00000000">
        <w:rPr>
          <w:b w:val="1"/>
          <w:bCs w:val="1"/>
          <w:rtl w:val="0"/>
        </w:rPr>
        <w:t xml:space="preserve">International Court of Justice (2007)</w:t>
      </w:r>
      <w:r w:rsidDel="00000000" w:rsidR="00000000" w:rsidRPr="00000000">
        <w:rPr>
          <w:rtl w:val="0"/>
        </w:rPr>
        <w:t xml:space="preserve"> affirmed the genocide finding while ruling that Serbia had failed to prevent the crime.</w:t>
      </w:r>
    </w:p>
    <w:p w:rsidR="00000000" w:rsidDel="00000000" w:rsidP="00000000" w:rsidRDefault="00000000" w:rsidRPr="00000000" w14:paraId="00000048">
      <w:pPr>
        <w:spacing w:after="240" w:before="240" w:lineRule="auto"/>
        <w:rPr/>
      </w:pPr>
      <w:r w:rsidDel="00000000" w:rsidR="00000000" w:rsidRPr="00000000">
        <w:rPr>
          <w:rtl w:val="0"/>
        </w:rPr>
        <w:t xml:space="preserve">Srebrenica demonstrated how prolonged ethnic cleansing campaigns can culminate in genocide when opportunity, impunity, and intent converge—particularly in the absence of effective international protection.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hex5hh6mldt" w:id="13"/>
      <w:bookmarkEnd w:id="13"/>
      <w:r w:rsidDel="00000000" w:rsidR="00000000" w:rsidRPr="00000000">
        <w:rPr>
          <w:b w:val="1"/>
          <w:bCs w:val="1"/>
          <w:color w:val="000000"/>
          <w:sz w:val="26"/>
          <w:szCs w:val="26"/>
          <w:rtl w:val="0"/>
        </w:rPr>
        <w:t xml:space="preserve">Voices of Atrocity</w:t>
      </w:r>
    </w:p>
    <w:p w:rsidR="00000000" w:rsidDel="00000000" w:rsidP="00000000" w:rsidRDefault="00000000" w:rsidRPr="00000000" w14:paraId="0000004A">
      <w:pPr>
        <w:spacing w:after="240" w:before="240" w:lineRule="auto"/>
        <w:rPr/>
      </w:pPr>
      <w:r w:rsidDel="00000000" w:rsidR="00000000" w:rsidRPr="00000000">
        <w:rPr>
          <w:rtl w:val="0"/>
        </w:rPr>
        <w:t xml:space="preserve">Testimony from Srebrenica survivors is among the most extensively documented in modern genocide studies.</w:t>
      </w:r>
    </w:p>
    <w:p w:rsidR="00000000" w:rsidDel="00000000" w:rsidP="00000000" w:rsidRDefault="00000000" w:rsidRPr="00000000" w14:paraId="0000004B">
      <w:pPr>
        <w:spacing w:after="240" w:before="240" w:lineRule="auto"/>
        <w:rPr/>
      </w:pPr>
      <w:r w:rsidDel="00000000" w:rsidR="00000000" w:rsidRPr="00000000">
        <w:rPr>
          <w:rtl w:val="0"/>
        </w:rPr>
        <w:t xml:space="preserve">A Bosniak woman who escaped the enclave recalled the separation at </w:t>
      </w:r>
      <w:r w:rsidDel="00000000" w:rsidR="00000000" w:rsidRPr="00000000">
        <w:rPr>
          <w:b w:val="1"/>
          <w:bCs w:val="1"/>
          <w:rtl w:val="0"/>
        </w:rPr>
        <w:t xml:space="preserve">Potočari</w:t>
      </w:r>
      <w:r w:rsidDel="00000000" w:rsidR="00000000" w:rsidRPr="00000000">
        <w:rPr>
          <w:rtl w:val="0"/>
        </w:rPr>
        <w:t xml:space="preserve">:</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“They took my husband and my two sons. One soldier told me, ‘You will never see them again.’ I thought he was trying to scare me. I was wrong.”</w:t>
      </w:r>
    </w:p>
    <w:p w:rsidR="00000000" w:rsidDel="00000000" w:rsidP="00000000" w:rsidRDefault="00000000" w:rsidRPr="00000000" w14:paraId="0000004D">
      <w:pPr>
        <w:spacing w:after="240" w:before="240" w:lineRule="auto"/>
        <w:rPr/>
      </w:pPr>
      <w:r w:rsidDel="00000000" w:rsidR="00000000" w:rsidRPr="00000000">
        <w:rPr>
          <w:rtl w:val="0"/>
        </w:rPr>
        <w:t xml:space="preserve">A man who survived execution at </w:t>
      </w:r>
      <w:r w:rsidDel="00000000" w:rsidR="00000000" w:rsidRPr="00000000">
        <w:rPr>
          <w:b w:val="1"/>
          <w:bCs w:val="1"/>
          <w:rtl w:val="0"/>
        </w:rPr>
        <w:t xml:space="preserve">Branjevo Farm</w:t>
      </w:r>
      <w:r w:rsidDel="00000000" w:rsidR="00000000" w:rsidRPr="00000000">
        <w:rPr>
          <w:rtl w:val="0"/>
        </w:rPr>
        <w:t xml:space="preserve"> testified:</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“They shot us in groups. I fell when the bullets hit others. I lay still under the bodies. Blood covered my face. I waited until it was dark to crawl away.”</w:t>
      </w:r>
    </w:p>
    <w:p w:rsidR="00000000" w:rsidDel="00000000" w:rsidP="00000000" w:rsidRDefault="00000000" w:rsidRPr="00000000" w14:paraId="0000004F">
      <w:pPr>
        <w:spacing w:after="240" w:before="240" w:lineRule="auto"/>
        <w:rPr/>
      </w:pPr>
      <w:r w:rsidDel="00000000" w:rsidR="00000000" w:rsidRPr="00000000">
        <w:rPr>
          <w:rtl w:val="0"/>
        </w:rPr>
        <w:t xml:space="preserve">An international forensic investigator later stated:</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“We found bodies in secondary graves, cut apart by machinery. This was not chaos. This was an effort to erase evidence.”</w:t>
      </w:r>
    </w:p>
    <w:p w:rsidR="00000000" w:rsidDel="00000000" w:rsidP="00000000" w:rsidRDefault="00000000" w:rsidRPr="00000000" w14:paraId="00000051">
      <w:pPr>
        <w:spacing w:after="240" w:before="240" w:lineRule="auto"/>
        <w:rPr/>
      </w:pPr>
      <w:r w:rsidDel="00000000" w:rsidR="00000000" w:rsidRPr="00000000">
        <w:rPr>
          <w:rtl w:val="0"/>
        </w:rPr>
        <w:t xml:space="preserve">These voices make clear that Srebrenica was not merely mass killing, but a calculated attempt to annihilate a community as such.</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ypxnh8w1bdh" w:id="14"/>
      <w:bookmarkEnd w:id="14"/>
      <w:r w:rsidDel="00000000" w:rsidR="00000000" w:rsidRPr="00000000">
        <w:rPr>
          <w:b w:val="1"/>
          <w:bCs w:val="1"/>
          <w:sz w:val="34"/>
          <w:szCs w:val="34"/>
          <w:rtl w:val="0"/>
        </w:rPr>
        <w:t xml:space="preserve">Methods of Ethnic Cleansing</w:t>
      </w:r>
    </w:p>
    <w:p w:rsidR="00000000" w:rsidDel="00000000" w:rsidP="00000000" w:rsidRDefault="00000000" w:rsidRPr="00000000" w14:paraId="00000055">
      <w:pPr>
        <w:spacing w:after="240" w:before="240" w:lineRule="auto"/>
        <w:rPr/>
      </w:pPr>
      <w:r w:rsidDel="00000000" w:rsidR="00000000" w:rsidRPr="00000000">
        <w:rPr>
          <w:rtl w:val="0"/>
        </w:rPr>
        <w:t xml:space="preserve">Across the conflicts, ethnic cleansing relied on a consistent repertoire of methods: </w:t>
      </w:r>
      <w:r w:rsidDel="00000000" w:rsidR="00000000" w:rsidRPr="00000000">
        <w:rPr>
          <w:b w:val="1"/>
          <w:bCs w:val="1"/>
          <w:rtl w:val="0"/>
        </w:rPr>
        <w:t xml:space="preserve">forced deportation, mass killing, detention camps, sexual violence, and cultural destruction</w:t>
      </w:r>
      <w:r w:rsidDel="00000000" w:rsidR="00000000" w:rsidRPr="00000000">
        <w:rPr>
          <w:rtl w:val="0"/>
        </w:rPr>
        <w:t xml:space="preserve">. Civilians were expelled by bus or on foot, often after being subjected to terrorizing violence. Detention facilities such as </w:t>
      </w:r>
      <w:r w:rsidDel="00000000" w:rsidR="00000000" w:rsidRPr="00000000">
        <w:rPr>
          <w:b w:val="1"/>
          <w:bCs w:val="1"/>
          <w:rtl w:val="0"/>
        </w:rPr>
        <w:t xml:space="preserve">Omarska, Keraterm, Manjača, and Dretelj</w:t>
      </w:r>
      <w:r w:rsidDel="00000000" w:rsidR="00000000" w:rsidRPr="00000000">
        <w:rPr>
          <w:rtl w:val="0"/>
        </w:rPr>
        <w:t xml:space="preserve"> functioned as sites of abuse, starvation, and intimidation.</w:t>
      </w:r>
    </w:p>
    <w:p w:rsidR="00000000" w:rsidDel="00000000" w:rsidP="00000000" w:rsidRDefault="00000000" w:rsidRPr="00000000" w14:paraId="00000056">
      <w:pPr>
        <w:spacing w:after="240" w:before="240" w:lineRule="auto"/>
        <w:rPr/>
      </w:pPr>
      <w:r w:rsidDel="00000000" w:rsidR="00000000" w:rsidRPr="00000000">
        <w:rPr>
          <w:rtl w:val="0"/>
        </w:rPr>
        <w:t xml:space="preserve">Sexual violence—most systematically documented in Serb-run camps in places such as </w:t>
      </w:r>
      <w:r w:rsidDel="00000000" w:rsidR="00000000" w:rsidRPr="00000000">
        <w:rPr>
          <w:b w:val="1"/>
          <w:bCs w:val="1"/>
          <w:rtl w:val="0"/>
        </w:rPr>
        <w:t xml:space="preserve">Foča</w:t>
      </w:r>
      <w:r w:rsidDel="00000000" w:rsidR="00000000" w:rsidRPr="00000000">
        <w:rPr>
          <w:rtl w:val="0"/>
        </w:rPr>
        <w:t xml:space="preserve">—was used to terrorize communities and fracture social bonds. The destruction of religious and cultural sites, including the </w:t>
      </w:r>
      <w:r w:rsidDel="00000000" w:rsidR="00000000" w:rsidRPr="00000000">
        <w:rPr>
          <w:b w:val="1"/>
          <w:bCs w:val="1"/>
          <w:rtl w:val="0"/>
        </w:rPr>
        <w:t xml:space="preserve">Ferhadija Mosque</w:t>
      </w:r>
      <w:r w:rsidDel="00000000" w:rsidR="00000000" w:rsidRPr="00000000">
        <w:rPr>
          <w:rtl w:val="0"/>
        </w:rPr>
        <w:t xml:space="preserve"> in Banja Luka and the </w:t>
      </w:r>
      <w:r w:rsidDel="00000000" w:rsidR="00000000" w:rsidRPr="00000000">
        <w:rPr>
          <w:b w:val="1"/>
          <w:bCs w:val="1"/>
          <w:rtl w:val="0"/>
        </w:rPr>
        <w:t xml:space="preserve">Old Bridge of Mostar</w:t>
      </w:r>
      <w:r w:rsidDel="00000000" w:rsidR="00000000" w:rsidRPr="00000000">
        <w:rPr>
          <w:rtl w:val="0"/>
        </w:rPr>
        <w:t xml:space="preserve">, aimed to erase historical presence and inhibit return.</w:t>
      </w:r>
    </w:p>
    <w:p w:rsidR="00000000" w:rsidDel="00000000" w:rsidP="00000000" w:rsidRDefault="00000000" w:rsidRPr="00000000" w14:paraId="00000057">
      <w:pPr>
        <w:spacing w:after="240" w:before="240" w:lineRule="auto"/>
        <w:rPr/>
      </w:pPr>
      <w:r w:rsidDel="00000000" w:rsidR="00000000" w:rsidRPr="00000000">
        <w:rPr>
          <w:rtl w:val="0"/>
        </w:rPr>
        <w:t xml:space="preserve">These practices were not incidental but integral to the strategy of demographic transformation.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xk454aspgl8" w:id="15"/>
      <w:bookmarkEnd w:id="15"/>
      <w:r w:rsidDel="00000000" w:rsidR="00000000" w:rsidRPr="00000000">
        <w:rPr>
          <w:b w:val="1"/>
          <w:bCs w:val="1"/>
          <w:color w:val="000000"/>
          <w:sz w:val="26"/>
          <w:szCs w:val="26"/>
          <w:rtl w:val="0"/>
        </w:rPr>
        <w:t xml:space="preserve">Voices of Atrocity</w:t>
      </w:r>
    </w:p>
    <w:p w:rsidR="00000000" w:rsidDel="00000000" w:rsidP="00000000" w:rsidRDefault="00000000" w:rsidRPr="00000000" w14:paraId="00000059">
      <w:pPr>
        <w:spacing w:after="240" w:before="240" w:lineRule="auto"/>
        <w:rPr/>
      </w:pPr>
      <w:r w:rsidDel="00000000" w:rsidR="00000000" w:rsidRPr="00000000">
        <w:rPr>
          <w:rtl w:val="0"/>
        </w:rPr>
        <w:t xml:space="preserve">Across all regions, civilians described similar patterns of terror.</w:t>
      </w:r>
    </w:p>
    <w:p w:rsidR="00000000" w:rsidDel="00000000" w:rsidP="00000000" w:rsidRDefault="00000000" w:rsidRPr="00000000" w14:paraId="0000005A">
      <w:pPr>
        <w:spacing w:after="240" w:before="240" w:lineRule="auto"/>
        <w:rPr/>
      </w:pPr>
      <w:r w:rsidDel="00000000" w:rsidR="00000000" w:rsidRPr="00000000">
        <w:rPr>
          <w:rtl w:val="0"/>
        </w:rPr>
        <w:t xml:space="preserve">A Bosniak woman detained in </w:t>
      </w:r>
      <w:r w:rsidDel="00000000" w:rsidR="00000000" w:rsidRPr="00000000">
        <w:rPr>
          <w:b w:val="1"/>
          <w:bCs w:val="1"/>
          <w:rtl w:val="0"/>
        </w:rPr>
        <w:t xml:space="preserve">Foča</w:t>
      </w:r>
      <w:r w:rsidDel="00000000" w:rsidR="00000000" w:rsidRPr="00000000">
        <w:rPr>
          <w:rtl w:val="0"/>
        </w:rPr>
        <w:t xml:space="preserve"> testified:</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“They raped us repeatedly. They said we would give birth to Serb children or be killed. We were not human to them anymore.”</w:t>
      </w:r>
    </w:p>
    <w:p w:rsidR="00000000" w:rsidDel="00000000" w:rsidP="00000000" w:rsidRDefault="00000000" w:rsidRPr="00000000" w14:paraId="0000005C">
      <w:pPr>
        <w:spacing w:after="240" w:before="240" w:lineRule="auto"/>
        <w:rPr/>
      </w:pPr>
      <w:r w:rsidDel="00000000" w:rsidR="00000000" w:rsidRPr="00000000">
        <w:rPr>
          <w:rtl w:val="0"/>
        </w:rPr>
        <w:t xml:space="preserve">A former inmate of </w:t>
      </w:r>
      <w:r w:rsidDel="00000000" w:rsidR="00000000" w:rsidRPr="00000000">
        <w:rPr>
          <w:b w:val="1"/>
          <w:bCs w:val="1"/>
          <w:rtl w:val="0"/>
        </w:rPr>
        <w:t xml:space="preserve">Manjača camp</w:t>
      </w:r>
      <w:r w:rsidDel="00000000" w:rsidR="00000000" w:rsidRPr="00000000">
        <w:rPr>
          <w:rtl w:val="0"/>
        </w:rPr>
        <w:t xml:space="preserve"> recalled:</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“Food was almost nothing. Beatings were daily. Some prisoners died from hunger alone.”</w:t>
      </w:r>
    </w:p>
    <w:p w:rsidR="00000000" w:rsidDel="00000000" w:rsidP="00000000" w:rsidRDefault="00000000" w:rsidRPr="00000000" w14:paraId="0000005E">
      <w:pPr>
        <w:spacing w:after="240" w:before="240" w:lineRule="auto"/>
        <w:rPr/>
      </w:pPr>
      <w:r w:rsidDel="00000000" w:rsidR="00000000" w:rsidRPr="00000000">
        <w:rPr>
          <w:rtl w:val="0"/>
        </w:rPr>
        <w:t xml:space="preserve">A resident of </w:t>
      </w:r>
      <w:r w:rsidDel="00000000" w:rsidR="00000000" w:rsidRPr="00000000">
        <w:rPr>
          <w:b w:val="1"/>
          <w:bCs w:val="1"/>
          <w:rtl w:val="0"/>
        </w:rPr>
        <w:t xml:space="preserve">Mostar</w:t>
      </w:r>
      <w:r w:rsidDel="00000000" w:rsidR="00000000" w:rsidRPr="00000000">
        <w:rPr>
          <w:rtl w:val="0"/>
        </w:rPr>
        <w:t xml:space="preserve"> described the destruction of the Old Bridge:</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“When the bridge fell, it felt like the city itself had been killed. It was a message: you do not belong here anymore.”</w:t>
      </w:r>
    </w:p>
    <w:p w:rsidR="00000000" w:rsidDel="00000000" w:rsidP="00000000" w:rsidRDefault="00000000" w:rsidRPr="00000000" w14:paraId="00000060">
      <w:pPr>
        <w:spacing w:after="240" w:before="240" w:lineRule="auto"/>
        <w:rPr/>
      </w:pPr>
      <w:r w:rsidDel="00000000" w:rsidR="00000000" w:rsidRPr="00000000">
        <w:rPr>
          <w:rtl w:val="0"/>
        </w:rPr>
        <w:t xml:space="preserve">These accounts show how physical violence, sexual terror, and cultural destruction worked together to make return unimaginable.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wl2zemjo6vd" w:id="16"/>
      <w:bookmarkEnd w:id="16"/>
      <w:r w:rsidDel="00000000" w:rsidR="00000000" w:rsidRPr="00000000">
        <w:rPr>
          <w:b w:val="1"/>
          <w:bCs w:val="1"/>
          <w:sz w:val="34"/>
          <w:szCs w:val="34"/>
          <w:rtl w:val="0"/>
        </w:rPr>
        <w:t xml:space="preserve">Kosovo after 1999: Reversal and Retaliation</w:t>
      </w:r>
    </w:p>
    <w:p w:rsidR="00000000" w:rsidDel="00000000" w:rsidP="00000000" w:rsidRDefault="00000000" w:rsidRPr="00000000" w14:paraId="00000064">
      <w:pPr>
        <w:spacing w:after="240" w:before="240" w:lineRule="auto"/>
        <w:rPr/>
      </w:pPr>
      <w:r w:rsidDel="00000000" w:rsidR="00000000" w:rsidRPr="00000000">
        <w:rPr>
          <w:rtl w:val="0"/>
        </w:rPr>
        <w:t xml:space="preserve">Completeness requires acknowledging that following the withdrawal of Serbian forces in June 1999, </w:t>
      </w:r>
      <w:r w:rsidDel="00000000" w:rsidR="00000000" w:rsidRPr="00000000">
        <w:rPr>
          <w:b w:val="1"/>
          <w:bCs w:val="1"/>
          <w:rtl w:val="0"/>
        </w:rPr>
        <w:t xml:space="preserve">Kosovo experienced a reversal of ethnic cleansing dynamics</w:t>
      </w:r>
      <w:r w:rsidDel="00000000" w:rsidR="00000000" w:rsidRPr="00000000">
        <w:rPr>
          <w:rtl w:val="0"/>
        </w:rPr>
        <w:t xml:space="preserve">. In the immediate postwar period, </w:t>
      </w:r>
      <w:r w:rsidDel="00000000" w:rsidR="00000000" w:rsidRPr="00000000">
        <w:rPr>
          <w:b w:val="1"/>
          <w:bCs w:val="1"/>
          <w:rtl w:val="0"/>
        </w:rPr>
        <w:t xml:space="preserve">Serb and Roma civilians</w:t>
      </w:r>
      <w:r w:rsidDel="00000000" w:rsidR="00000000" w:rsidRPr="00000000">
        <w:rPr>
          <w:rtl w:val="0"/>
        </w:rPr>
        <w:t xml:space="preserve"> were subjected to intimidation, arson, and killings, prompting tens of thousands to flee. These abuses, often attributed to former </w:t>
      </w:r>
      <w:r w:rsidDel="00000000" w:rsidR="00000000" w:rsidRPr="00000000">
        <w:rPr>
          <w:b w:val="1"/>
          <w:bCs w:val="1"/>
          <w:rtl w:val="0"/>
        </w:rPr>
        <w:t xml:space="preserve">KLA-linked actors</w:t>
      </w:r>
      <w:r w:rsidDel="00000000" w:rsidR="00000000" w:rsidRPr="00000000">
        <w:rPr>
          <w:rtl w:val="0"/>
        </w:rPr>
        <w:t xml:space="preserve"> amid weak international security, underscored how cycles of displacement can persist even after formal hostilities end.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r4141caddrz9" w:id="17"/>
      <w:bookmarkEnd w:id="17"/>
      <w:r w:rsidDel="00000000" w:rsidR="00000000" w:rsidRPr="00000000">
        <w:rPr>
          <w:b w:val="1"/>
          <w:bCs w:val="1"/>
          <w:color w:val="000000"/>
          <w:sz w:val="26"/>
          <w:szCs w:val="26"/>
          <w:rtl w:val="0"/>
        </w:rPr>
        <w:t xml:space="preserve">Voices of Atrocity</w:t>
      </w:r>
    </w:p>
    <w:p w:rsidR="00000000" w:rsidDel="00000000" w:rsidP="00000000" w:rsidRDefault="00000000" w:rsidRPr="00000000" w14:paraId="00000066">
      <w:pPr>
        <w:spacing w:after="240" w:before="240" w:lineRule="auto"/>
        <w:rPr/>
      </w:pPr>
      <w:r w:rsidDel="00000000" w:rsidR="00000000" w:rsidRPr="00000000">
        <w:rPr>
          <w:rtl w:val="0"/>
        </w:rPr>
        <w:t xml:space="preserve">Postwar Kosovo revealed how ethnic cleansing can reverse direction rather than disappear.</w:t>
      </w:r>
    </w:p>
    <w:p w:rsidR="00000000" w:rsidDel="00000000" w:rsidP="00000000" w:rsidRDefault="00000000" w:rsidRPr="00000000" w14:paraId="00000067">
      <w:pPr>
        <w:spacing w:after="240" w:before="240" w:lineRule="auto"/>
        <w:rPr/>
      </w:pPr>
      <w:r w:rsidDel="00000000" w:rsidR="00000000" w:rsidRPr="00000000">
        <w:rPr>
          <w:rtl w:val="0"/>
        </w:rPr>
        <w:t xml:space="preserve">A Roma resident interviewed by OSCE monitors stated:</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“After the Serbs left, we became the target. Our houses were burned. They told us Kosovo was not for Roma anymore.”</w:t>
      </w:r>
    </w:p>
    <w:p w:rsidR="00000000" w:rsidDel="00000000" w:rsidP="00000000" w:rsidRDefault="00000000" w:rsidRPr="00000000" w14:paraId="00000069">
      <w:pPr>
        <w:spacing w:after="240" w:before="240" w:lineRule="auto"/>
        <w:rPr/>
      </w:pPr>
      <w:r w:rsidDel="00000000" w:rsidR="00000000" w:rsidRPr="00000000">
        <w:rPr>
          <w:rtl w:val="0"/>
        </w:rPr>
        <w:t xml:space="preserve">A Serb villager described flight under KFOR presence:</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“We thought the war was over. Then the threats came. One night our house was burned. The soldiers arrived too late.”</w:t>
      </w:r>
    </w:p>
    <w:p w:rsidR="00000000" w:rsidDel="00000000" w:rsidP="00000000" w:rsidRDefault="00000000" w:rsidRPr="00000000" w14:paraId="0000006B">
      <w:pPr>
        <w:spacing w:after="240" w:before="240" w:lineRule="auto"/>
        <w:rPr/>
      </w:pPr>
      <w:r w:rsidDel="00000000" w:rsidR="00000000" w:rsidRPr="00000000">
        <w:rPr>
          <w:rtl w:val="0"/>
        </w:rPr>
        <w:t xml:space="preserve">These testimonies illustrate that ethnic cleansing is not bound to one group or moment but can reemerge wherever accountability collapses.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87ncpvrivts" w:id="18"/>
      <w:bookmarkEnd w:id="18"/>
      <w:r w:rsidDel="00000000" w:rsidR="00000000" w:rsidRPr="00000000">
        <w:rPr>
          <w:b w:val="1"/>
          <w:bCs w:val="1"/>
          <w:sz w:val="34"/>
          <w:szCs w:val="34"/>
          <w:rtl w:val="0"/>
        </w:rPr>
        <w:t xml:space="preserve">Historiography, Tribunal Findings, and Scholarly Debate</w:t>
      </w:r>
    </w:p>
    <w:p w:rsidR="00000000" w:rsidDel="00000000" w:rsidP="00000000" w:rsidRDefault="00000000" w:rsidRPr="00000000" w14:paraId="0000006F">
      <w:pPr>
        <w:spacing w:after="240" w:before="240" w:lineRule="auto"/>
        <w:rPr/>
      </w:pPr>
      <w:r w:rsidDel="00000000" w:rsidR="00000000" w:rsidRPr="00000000">
        <w:rPr>
          <w:rtl w:val="0"/>
        </w:rPr>
        <w:t xml:space="preserve">Scholarly interpretations have shifted from nationalist explanations to analyses emphasizing elite manipulation, institutional collapse, and strategic violence. ICTY jurisprudence established a robust factual record, though debates persist over intent, state responsibility, and the boundaries between ethnic cleansing and genocide. These debates continue to shape international criminal law and atrocity prevention frameworks.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s9tf35fva06o" w:id="19"/>
      <w:bookmarkEnd w:id="19"/>
      <w:r w:rsidDel="00000000" w:rsidR="00000000" w:rsidRPr="00000000">
        <w:rPr>
          <w:b w:val="1"/>
          <w:bCs w:val="1"/>
          <w:sz w:val="34"/>
          <w:szCs w:val="34"/>
          <w:rtl w:val="0"/>
        </w:rPr>
        <w:t xml:space="preserve">Conclusion</w:t>
      </w:r>
    </w:p>
    <w:p w:rsidR="00000000" w:rsidDel="00000000" w:rsidP="00000000" w:rsidRDefault="00000000" w:rsidRPr="00000000" w14:paraId="00000072">
      <w:pPr>
        <w:spacing w:after="240" w:before="240" w:lineRule="auto"/>
        <w:rPr/>
      </w:pPr>
      <w:r w:rsidDel="00000000" w:rsidR="00000000" w:rsidRPr="00000000">
        <w:rPr>
          <w:rtl w:val="0"/>
        </w:rPr>
        <w:t xml:space="preserve">Ethnic cleansing was a defining strategy of the Yugoslav Wars, employed across multiple conflicts with unequal intensity and consequence. While practiced by all major parties, it was most systematic and expansive in Serbian campaigns, episodic and regionally focused in Croatian operations, and limited and localized among Bosniak forces. The genocide at Srebrenica stands as a catastrophic culmination of these dynamics and a lasting indictment of international inaction. Understanding these distinctions remains essential for historical accuracy, legal accountability, and the prevention of future mass atrocities.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q3eut9q2bviw" w:id="20"/>
      <w:bookmarkEnd w:id="20"/>
      <w:r w:rsidDel="00000000" w:rsidR="00000000" w:rsidRPr="00000000">
        <w:rPr>
          <w:b w:val="1"/>
          <w:bCs w:val="1"/>
          <w:sz w:val="34"/>
          <w:szCs w:val="34"/>
          <w:rtl w:val="0"/>
        </w:rPr>
        <w:t xml:space="preserve">References (Selected)</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International Criminal Tribunal for the former Yugoslavia. </w:t>
      </w:r>
      <w:r w:rsidDel="00000000" w:rsidR="00000000" w:rsidRPr="00000000">
        <w:rPr>
          <w:i w:val="1"/>
          <w:iCs w:val="1"/>
          <w:rtl w:val="0"/>
        </w:rPr>
        <w:t xml:space="preserve">Judgments and Case Law</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https://www.icty.org</w:t>
        </w:r>
      </w:hyperlink>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United Nations. 1948. </w:t>
      </w:r>
      <w:r w:rsidDel="00000000" w:rsidR="00000000" w:rsidRPr="00000000">
        <w:rPr>
          <w:i w:val="1"/>
          <w:iCs w:val="1"/>
          <w:rtl w:val="0"/>
        </w:rPr>
        <w:t xml:space="preserve">Convention on the Prevention and Punishment of the Crime of Genocide</w:t>
      </w:r>
      <w:r w:rsidDel="00000000" w:rsidR="00000000" w:rsidRPr="00000000">
        <w:rPr>
          <w:rtl w:val="0"/>
        </w:rPr>
        <w:t xml:space="preserve">.</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United Nations High Commissioner for Refugees. </w:t>
      </w:r>
      <w:r w:rsidDel="00000000" w:rsidR="00000000" w:rsidRPr="00000000">
        <w:rPr>
          <w:i w:val="1"/>
          <w:iCs w:val="1"/>
          <w:rtl w:val="0"/>
        </w:rPr>
        <w:t xml:space="preserve">The State of the World’s Refugees</w:t>
      </w:r>
      <w:r w:rsidDel="00000000" w:rsidR="00000000" w:rsidRPr="00000000">
        <w:rPr>
          <w:rtl w:val="0"/>
        </w:rPr>
        <w:t xml:space="preserv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Daalder, Ivo H. 1998. “Decision to Intervene: How the War in Bosnia Ended.” </w:t>
      </w:r>
      <w:r w:rsidDel="00000000" w:rsidR="00000000" w:rsidRPr="00000000">
        <w:rPr>
          <w:i w:val="1"/>
          <w:iCs w:val="1"/>
          <w:rtl w:val="0"/>
        </w:rPr>
        <w:t xml:space="preserve">Brookings Institution</w:t>
      </w:r>
      <w:r w:rsidDel="00000000" w:rsidR="00000000" w:rsidRPr="00000000">
        <w:rPr>
          <w:rtl w:val="0"/>
        </w:rPr>
        <w:t xml:space="preserv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Ramet, Sabrina P. 2006. </w:t>
      </w:r>
      <w:r w:rsidDel="00000000" w:rsidR="00000000" w:rsidRPr="00000000">
        <w:rPr>
          <w:i w:val="1"/>
          <w:iCs w:val="1"/>
          <w:rtl w:val="0"/>
        </w:rPr>
        <w:t xml:space="preserve">The Three Yugoslavias: State-Building and Legitimation, 1918–2005</w:t>
      </w:r>
      <w:r w:rsidDel="00000000" w:rsidR="00000000" w:rsidRPr="00000000">
        <w:rPr>
          <w:rtl w:val="0"/>
        </w:rPr>
        <w:t xml:space="preserve">.</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Schabas, William A. 2009. </w:t>
      </w:r>
      <w:r w:rsidDel="00000000" w:rsidR="00000000" w:rsidRPr="00000000">
        <w:rPr>
          <w:i w:val="1"/>
          <w:iCs w:val="1"/>
          <w:rtl w:val="0"/>
        </w:rPr>
        <w:t xml:space="preserve">Genocide in International Law</w:t>
      </w:r>
      <w:r w:rsidDel="00000000" w:rsidR="00000000" w:rsidRPr="00000000">
        <w:rPr>
          <w:rtl w:val="0"/>
        </w:rPr>
        <w:t xml:space="preserve">.</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Honig, Jan Willem, and Norbert Both. 1996. </w:t>
      </w:r>
      <w:r w:rsidDel="00000000" w:rsidR="00000000" w:rsidRPr="00000000">
        <w:rPr>
          <w:i w:val="1"/>
          <w:iCs w:val="1"/>
          <w:rtl w:val="0"/>
        </w:rPr>
        <w:t xml:space="preserve">Srebrenica: Record of a War Crime</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cty.org/" TargetMode="External"/><Relationship Id="rId7" Type="http://schemas.openxmlformats.org/officeDocument/2006/relationships/hyperlink" Target="https://www.ic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