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Missing Images — Source / Generation To-Do List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32 image references across 12 files reference assets that were never created. Each row gives the expected filename, what the slide says it should depict (alt text + slide title), and exactly where to save the file once you have it.</w:t>
      </w:r>
    </w:p>
    <w:p>
      <w:pPr>
        <w:pStyle w:val="Heading2"/>
        <w:spacing w:after="120" w:before="240"/>
      </w:pPr>
      <w:r>
        <w:t xml:space="preserve">HIST 102</w:t>
      </w:r>
    </w:p>
    <w:p>
      <w:pPr>
        <w:pStyle w:val="Heading3"/>
        <w:spacing w:after="80" w:before="180"/>
      </w:pPr>
      <w:r>
        <w:t xml:space="preserve">index.html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hist-102-V1/reading_guides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prof_study_guide.jpg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Austin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../../images/</w:t>
            </w:r>
          </w:p>
        </w:tc>
      </w:tr>
    </w:tbl>
    <w:p>
      <w:pPr>
        <w:pStyle w:val="Heading2"/>
        <w:spacing w:after="120" w:before="240"/>
      </w:pPr>
      <w:r>
        <w:t xml:space="preserve">PHIL 210</w:t>
      </w:r>
    </w:p>
    <w:p>
      <w:pPr>
        <w:pStyle w:val="Heading3"/>
        <w:spacing w:after="80" w:before="180"/>
      </w:pPr>
      <w:r>
        <w:t xml:space="preserve">analects-worksheet.html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phil-210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confucius.jpg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 of Confucius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2"/>
        <w:spacing w:after="120" w:before="240"/>
      </w:pPr>
      <w:r>
        <w:t xml:space="preserve">HIST 102 — Lyceum (American History)</w:t>
      </w:r>
    </w:p>
    <w:p>
      <w:pPr>
        <w:pStyle w:val="Heading3"/>
        <w:spacing w:after="80" w:before="180"/>
      </w:pPr>
      <w:r>
        <w:t xml:space="preserve">ch11_L2-Jacksonian_Democracy.html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the_lyceum/american-history/presentations/chapter-11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lowell_mill_interior.jpg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Living &amp; Pay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Antebellum mill interior (illustrative)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workingmens_meeting_broadside.jpg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Tools &amp; Claims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Workingmen’s meeting broadside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lowell_boardinghouse.jpg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Boardinghouse System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Lowell boardinghouse and mill room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lowell_female_labor_association.jpg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Voice &amp; Strategy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Lowell Female Labor Reform Association broadside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3"/>
        <w:spacing w:after="80" w:before="180"/>
      </w:pPr>
      <w:r>
        <w:t xml:space="preserve">ch12_lecture1_civicsociety.html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the_lyceum/american-history/presentations/chapter-12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happy_student.png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studying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../../../images/</w:t>
            </w:r>
          </w:p>
        </w:tc>
      </w:tr>
    </w:tbl>
    <w:p>
      <w:pPr>
        <w:pStyle w:val="Heading3"/>
        <w:spacing w:after="80" w:before="180"/>
      </w:pPr>
      <w:r>
        <w:t xml:space="preserve">HIST102_Ch24_Lecture3_Harlem_PartB.html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the_lyceum/american-history/presentations/chapter-24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frederick_douglass_portrait.jpg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Frederick Douglass formal portrait photograph 1860s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vanderzee_studio.jpg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Guarantee Photo Studio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Van Der Zee portrait photographer Harlem Renaissance studio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aaron_douglas_illustration.jpg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Aaron Douglas Harlem Renaissance illustration silhouette figures New Negro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savoy_ballroom.jpg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Savoy Ballroom Harlem Lenox Avenue 1920s jazz dancers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duke_ellington_cottonclub.jpg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Duke Ellington Cotton Club Harlem orchestra 1927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3"/>
        <w:spacing w:after="80" w:before="180"/>
      </w:pPr>
      <w:r>
        <w:t xml:space="preserve">HIST102_Ch25_Lecture3_Forgotten_Emigrants_revised.html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the_lyceum/american-history/presentations/chapter-25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nkvd_secret_police_1930s_soviet.jpg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NKVD Soviet secret police officers 1930s Great Terror Stalin repression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dekulakization_soviet_peasants_deportation_1930s.jpg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Soviet dekulakization peasant deportation collectivization 1930s forced removal kulak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gulag_labor_camp_siberia_prisoners.jpg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Soviet Gulag forced labor camp Siberia prisoners 1930s 1940s Great Terror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holodomor_ukraine_famine_1933_victims.jpg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Holodomor Ukrainian famine 1932 1933 starvation victims children Soviet collectivization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forsaken_americans_soviet_composite.jpg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American workers at Gorky plant baseball game 1932 fading into Gulag prisoners Butovo mass grave Soviet terror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3"/>
        <w:spacing w:after="80" w:before="180"/>
      </w:pPr>
      <w:r>
        <w:t xml:space="preserve">HIST102_Ch29_Lec3_Vietnam_Slides.html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the_lyceum/american-history/presentations/chapter-29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ch29_lec3_title_slide.jpg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(background image)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2"/>
        <w:spacing w:after="120" w:before="240"/>
      </w:pPr>
      <w:r>
        <w:t xml:space="preserve">HIST 270 — Lyceum (Chinese History)</w:t>
      </w:r>
    </w:p>
    <w:p>
      <w:pPr>
        <w:pStyle w:val="Heading3"/>
        <w:spacing w:after="80" w:before="180"/>
      </w:pPr>
      <w:r>
        <w:t xml:space="preserve">HIST270_Ch1_Lec2_Zhou.html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the_lyceum/chinese-history/reveal_decks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mandate_of_heaven_bg.png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Zhou Kings and “Heaven” (天)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(background image)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../images/</w:t>
            </w:r>
          </w:p>
        </w:tc>
      </w:tr>
    </w:tbl>
    <w:p>
      <w:pPr>
        <w:pStyle w:val="Heading3"/>
        <w:spacing w:after="80" w:before="180"/>
      </w:pPr>
      <w:r>
        <w:t xml:space="preserve">HIST270_ch5_lec1_sui_reunification.html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the_lyceum/chinese-history/reveal_decks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EmperorWenofSui.jpg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Emperor Wen of Sui (Yang Jian), founder of the Sui dynasty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pStyle w:val="Heading2"/>
        <w:spacing w:after="120" w:before="240"/>
      </w:pPr>
      <w:r>
        <w:t xml:space="preserve">PHIL 210 — Lyceum (World Religions)</w:t>
      </w:r>
    </w:p>
    <w:p>
      <w:pPr>
        <w:pStyle w:val="Heading3"/>
        <w:spacing w:after="80" w:before="180"/>
      </w:pPr>
      <w:r>
        <w:t xml:space="preserve">PHIL210_Ch1_building-blocks_lecture2.html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the_lyceum/world-religions/reveal_decks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bg_beliefs_practices.png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Beliefs and Practices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(background image)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/the_lyceum/world-religions/images/</w:t>
            </w:r>
          </w:p>
        </w:tc>
      </w:tr>
    </w:tbl>
    <w:p>
      <w:pPr>
        <w:pStyle w:val="Heading3"/>
        <w:spacing w:after="80" w:before="180"/>
      </w:pPr>
      <w:r>
        <w:t xml:space="preserve">PHIL210_Ch7_Confucianism_Lecture1_revised0226A.html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the_lyceum/world-religions/reveal_decks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slide2-modern-self.jpg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Expressive Model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modern expressive model of selfhood — inner self radiating outward through social roles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slide3-fingarette-reversal.jpg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Fingarette's Confucian Model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identity — the self constituted through others rather than hidden within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slide4-junzi.jpg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What Defines the Junzi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junzi — exemplary person recognized by consistent conduct across all relationships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slide5-roles-contexts.jpg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Confucian Answer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person across different relational contexts — classroom, friendship, grief — unified character expressed differently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slide6-self-formation.jpg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Confucian 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self formed through repeated practice in relationships — habit becoming character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slide7-no-backstage-self.jpg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Why This Matters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backstage self — the performance and the person are continuous, not separate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slide8-confucian-question.jpg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Path of the Junzi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Contemplative figure at a turning point — the Confucian question of what habits are forming the self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slide9-social-role.jpg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Confucian Model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Morality as public skill — the person defined through mastery of social roles, not private deliberation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slide10-secular-sacred.jpg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Sacred Is Right Here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Ordinary human ritual — a shared meal or family ceremony — charged with sacred significance through full attention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</w:t>
            </w:r>
          </w:p>
        </w:tc>
      </w:tr>
    </w:tbl>
    <w:p>
      <w:pPr>
        <w:pStyle w:val="Heading3"/>
        <w:spacing w:after="80" w:before="180"/>
      </w:pPr>
      <w:r>
        <w:t xml:space="preserve">confucian-self-fingarette.html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B5A47"/>
          <w:sz w:val="20"/>
          <w:szCs w:val="20"/>
        </w:rPr>
        <w:t xml:space="preserve">Folder: the_lyceum/world-religions/reveal_decks</w:t>
      </w:r>
    </w:p>
    <w:tbl>
      <w:tblPr>
        <w:tblW w:type="dxa" w:w="11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540"/>
      </w:tblGrid>
      <w:tr>
        <w:trPr>
          <w:tblHeader/>
        </w:trPr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filename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image should show</w:t>
            </w:r>
          </w:p>
        </w:tc>
        <w:tc>
          <w:tcPr>
            <w:tcW w:type="dxa" w:w="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8B73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 to (relative to deck)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confucian-self-title.jpg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Slide: The Confucian Self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Portrait-style image suggesting multiplicity of identity and reflection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  <w:tr>
        <w:tc>
          <w:tcPr>
            <w:tcW w:type="dxa" w:w="2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slide-no-backstage-self.jpg</w:t>
            </w:r>
          </w:p>
        </w:tc>
        <w:tc>
          <w:tcPr>
            <w:tcW w:type="dxa" w:w="50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scene gradually blending into everyday life, suggesting performance and real life are continuous</w:t>
            </w:r>
          </w:p>
        </w:tc>
        <w:tc>
          <w:tcPr>
            <w:tcW w:type="dxa" w:w="454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Notes on naming conventions</w:t>
      </w:r>
    </w:p>
    <w:p>
      <w:pPr>
        <w:spacing w:after="80"/>
      </w:pPr>
      <w:r>
        <w:rPr>
          <w:sz w:val="20"/>
          <w:szCs w:val="20"/>
        </w:rPr>
        <w:t xml:space="preserve">• Save the file with the EXACT filename shown. Filenames are case-sensitive on a Cloudflare-hosted site even though Windows is forgiving locally.</w:t>
      </w:r>
    </w:p>
    <w:p>
      <w:pPr>
        <w:spacing w:after="80"/>
      </w:pPr>
      <w:r>
        <w:rPr>
          <w:sz w:val="20"/>
          <w:szCs w:val="20"/>
        </w:rPr>
        <w:t xml:space="preserve">• Once saved as JPG or PNG at the path shown, you can re-run the WebP conversion to generate the .webp counterpart; the HTML already points to the .webp version where one is expected.</w:t>
      </w:r>
    </w:p>
    <w:p>
      <w:pPr>
        <w:spacing w:after="80"/>
      </w:pPr>
      <w:r>
        <w:rPr>
          <w:sz w:val="20"/>
          <w:szCs w:val="20"/>
        </w:rPr>
        <w:t xml:space="preserve">• For PHIL 210 Confucianism Ch. 7: you DO have generic slide1–slide9 images and several semantically-named files (slide-junzi-exemplary.webp, slide-no-backstage-self.webp, etc.). Worth checking if any of those are repurposable before generating new images.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B7355"/>
        <w:sz w:val="18"/>
        <w:szCs w:val="18"/>
      </w:rPr>
      <w:t xml:space="preserve">Missing Images To-Do — austin-academics.com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5A4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73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B18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2026-06-13T01:12:37.787Z</dcterms:created>
  <dcterms:modified xsi:type="dcterms:W3CDTF">2026-06-13T01:12:37.787Z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