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．某图书管理系统有以下功能：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(1) </w:t>
      </w:r>
      <w:r>
        <w:rPr>
          <w:rFonts w:ascii="Times New Roman" w:eastAsia="宋体" w:hAnsi="Times New Roman" w:cs="Times New Roman" w:hint="eastAsia"/>
          <w:szCs w:val="20"/>
        </w:rPr>
        <w:t>借书：输入读者借书证。系统首先检查借书证是否有效，若有效，对于第一次借书的读者，在借书文件上建立档案。否则，查阅借书文件，检查该读者所借图书是否超过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本，若已达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本，拒借，未达</w:t>
      </w:r>
      <w:r>
        <w:rPr>
          <w:rFonts w:ascii="Times New Roman" w:eastAsia="宋体" w:hAnsi="Times New Roman" w:cs="Times New Roman"/>
          <w:szCs w:val="20"/>
        </w:rPr>
        <w:t>10</w:t>
      </w:r>
      <w:r>
        <w:rPr>
          <w:rFonts w:ascii="Times New Roman" w:eastAsia="宋体" w:hAnsi="Times New Roman" w:cs="Times New Roman" w:hint="eastAsia"/>
          <w:szCs w:val="20"/>
        </w:rPr>
        <w:t>本，办理借书（检查该读者目录并将借书情况登入借书文件）。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(2) </w:t>
      </w:r>
      <w:r>
        <w:rPr>
          <w:rFonts w:ascii="Times New Roman" w:eastAsia="宋体" w:hAnsi="Times New Roman" w:cs="Times New Roman" w:hint="eastAsia"/>
          <w:szCs w:val="20"/>
        </w:rPr>
        <w:t>还书：从借书文件中读出与读者有关的记录，查阅所借日期，如果超期（</w:t>
      </w:r>
      <w:r>
        <w:rPr>
          <w:rFonts w:ascii="Times New Roman" w:eastAsia="宋体" w:hAnsi="Times New Roman" w:cs="Times New Roman"/>
          <w:szCs w:val="20"/>
        </w:rPr>
        <w:t>3</w:t>
      </w:r>
      <w:r>
        <w:rPr>
          <w:rFonts w:ascii="Times New Roman" w:eastAsia="宋体" w:hAnsi="Times New Roman" w:cs="Times New Roman" w:hint="eastAsia"/>
          <w:szCs w:val="20"/>
        </w:rPr>
        <w:t>个月）作罚款处理。否则，修改库存目录与借书文件。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(3) </w:t>
      </w:r>
      <w:r>
        <w:rPr>
          <w:rFonts w:ascii="Times New Roman" w:eastAsia="宋体" w:hAnsi="Times New Roman" w:cs="Times New Roman" w:hint="eastAsia"/>
          <w:szCs w:val="20"/>
        </w:rPr>
        <w:t>查询：可通过借书文件、库存目录文件查询读者情况、图书借阅情况及库存情况，打印各种统计表。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①用结构化方法画出系统顶层图、</w:t>
      </w:r>
      <w:r>
        <w:rPr>
          <w:rFonts w:ascii="Times New Roman" w:eastAsia="宋体" w:hAnsi="Times New Roman" w:cs="Times New Roman"/>
          <w:szCs w:val="20"/>
        </w:rPr>
        <w:t>0</w:t>
      </w:r>
      <w:r>
        <w:rPr>
          <w:rFonts w:ascii="Times New Roman" w:eastAsia="宋体" w:hAnsi="Times New Roman" w:cs="Times New Roman" w:hint="eastAsia"/>
          <w:szCs w:val="20"/>
        </w:rPr>
        <w:t>层图，写出数据字典。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②画出该系统的初始化模块结构图。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t xml:space="preserve">    </w:t>
      </w:r>
      <w:r>
        <w:rPr>
          <w:rFonts w:ascii="Times New Roman" w:eastAsia="宋体" w:hAnsi="Times New Roman" w:cs="Times New Roman" w:hint="eastAsia"/>
          <w:szCs w:val="20"/>
        </w:rPr>
        <w:t>③用面向对象方法画出该系统有哪些主要的类。</w:t>
      </w:r>
    </w:p>
    <w:p w:rsidR="003552A4" w:rsidRDefault="003552A4" w:rsidP="003552A4">
      <w:pPr>
        <w:rPr>
          <w:rFonts w:ascii="Times New Roman" w:eastAsia="宋体" w:hAnsi="Times New Roman" w:cs="Times New Roman"/>
          <w:szCs w:val="20"/>
        </w:rPr>
      </w:pPr>
    </w:p>
    <w:bookmarkStart w:id="0" w:name="_GoBack"/>
    <w:bookmarkEnd w:id="0"/>
    <w:p w:rsidR="00C779D5" w:rsidRDefault="00396032">
      <w:r>
        <w:object w:dxaOrig="22156" w:dyaOrig="24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65pt" o:ole="">
            <v:imagedata r:id="rId4" o:title=""/>
          </v:shape>
          <o:OLEObject Type="Embed" ProgID="Visio.Drawing.15" ShapeID="_x0000_i1025" DrawAspect="Content" ObjectID="_1431122519" r:id="rId5"/>
        </w:object>
      </w:r>
    </w:p>
    <w:sectPr w:rsidR="00C7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9"/>
    <w:rsid w:val="000E4468"/>
    <w:rsid w:val="003552A4"/>
    <w:rsid w:val="00396032"/>
    <w:rsid w:val="006E6301"/>
    <w:rsid w:val="00A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E89B2-9E1B-4DBE-82C7-4299538C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Home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4</cp:revision>
  <dcterms:created xsi:type="dcterms:W3CDTF">2013-05-26T17:05:00Z</dcterms:created>
  <dcterms:modified xsi:type="dcterms:W3CDTF">2013-05-26T17:16:00Z</dcterms:modified>
</cp:coreProperties>
</file>