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46499" w:rsidRDefault="00A529DB">
      <w:r>
        <w:rPr>
          <w:rFonts w:ascii="SimSun" w:eastAsia="SimSun" w:hAnsi="SimSun" w:cs="SimSun"/>
        </w:rPr>
        <w:t>目次</w:t>
      </w:r>
    </w:p>
    <w:p w:rsidR="00646499" w:rsidRDefault="00A529DB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3D</w:t>
      </w:r>
      <w:r>
        <w:rPr>
          <w:rFonts w:ascii="Arial Unicode MS" w:eastAsia="Arial Unicode MS" w:hAnsi="Arial Unicode MS" w:cs="Arial Unicode MS"/>
        </w:rPr>
        <w:t>ケースデータのファイルの種類</w:t>
      </w:r>
    </w:p>
    <w:p w:rsidR="00646499" w:rsidRDefault="00A529DB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ケース系統</w:t>
      </w:r>
    </w:p>
    <w:p w:rsidR="00646499" w:rsidRDefault="00646499"/>
    <w:p w:rsidR="00646499" w:rsidRDefault="00A529DB">
      <w:r>
        <w:rPr>
          <w:rFonts w:ascii="Arial Unicode MS" w:eastAsia="Arial Unicode MS" w:hAnsi="Arial Unicode MS" w:cs="Arial Unicode MS"/>
        </w:rPr>
        <w:t>1. 3D</w:t>
      </w:r>
      <w:r>
        <w:rPr>
          <w:rFonts w:ascii="Arial Unicode MS" w:eastAsia="Arial Unicode MS" w:hAnsi="Arial Unicode MS" w:cs="Arial Unicode MS"/>
        </w:rPr>
        <w:t>ケースデータのファイルの種類</w:t>
      </w:r>
    </w:p>
    <w:p w:rsidR="00646499" w:rsidRDefault="00A529DB">
      <w:pPr>
        <w:ind w:left="255" w:firstLine="150"/>
      </w:pPr>
      <w:r>
        <w:rPr>
          <w:rFonts w:ascii="Arial Unicode MS" w:eastAsia="Arial Unicode MS" w:hAnsi="Arial Unicode MS" w:cs="Arial Unicode MS"/>
        </w:rPr>
        <w:t>ファイルの種類として以下の</w:t>
      </w: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種類を提供する。</w:t>
      </w:r>
    </w:p>
    <w:p w:rsidR="00646499" w:rsidRDefault="00A529DB">
      <w:pPr>
        <w:ind w:left="255"/>
      </w:pPr>
      <w:r>
        <w:rPr>
          <w:rFonts w:ascii="Arial Unicode MS" w:eastAsia="Arial Unicode MS" w:hAnsi="Arial Unicode MS" w:cs="Arial Unicode MS"/>
        </w:rPr>
        <w:t xml:space="preserve">(1) </w:t>
      </w:r>
      <w:r>
        <w:rPr>
          <w:rFonts w:ascii="Arial Unicode MS" w:eastAsia="Arial Unicode MS" w:hAnsi="Arial Unicode MS" w:cs="Arial Unicode MS"/>
        </w:rPr>
        <w:t>パーツファイル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.prt</w:t>
      </w:r>
      <w:r>
        <w:rPr>
          <w:rFonts w:ascii="Arial Unicode MS" w:eastAsia="Arial Unicode MS" w:hAnsi="Arial Unicode MS" w:cs="Arial Unicode MS"/>
        </w:rPr>
        <w:t>）</w:t>
      </w:r>
    </w:p>
    <w:p w:rsidR="00646499" w:rsidRDefault="00A529DB">
      <w:pPr>
        <w:ind w:left="540" w:firstLine="150"/>
      </w:pPr>
      <w:r>
        <w:rPr>
          <w:rFonts w:ascii="Arial Unicode MS" w:eastAsia="Arial Unicode MS" w:hAnsi="Arial Unicode MS" w:cs="Arial Unicode MS"/>
        </w:rPr>
        <w:t>パーツ単位の</w:t>
      </w:r>
      <w:r>
        <w:rPr>
          <w:rFonts w:ascii="Arial Unicode MS" w:eastAsia="Arial Unicode MS" w:hAnsi="Arial Unicode MS" w:cs="Arial Unicode MS"/>
        </w:rPr>
        <w:t>3D</w:t>
      </w:r>
      <w:r>
        <w:rPr>
          <w:rFonts w:ascii="Arial Unicode MS" w:eastAsia="Arial Unicode MS" w:hAnsi="Arial Unicode MS" w:cs="Arial Unicode MS"/>
        </w:rPr>
        <w:t>データ。</w:t>
      </w:r>
      <w:r>
        <w:rPr>
          <w:rFonts w:ascii="Arial Unicode MS" w:eastAsia="Arial Unicode MS" w:hAnsi="Arial Unicode MS" w:cs="Arial Unicode MS"/>
        </w:rPr>
        <w:t>3D</w:t>
      </w:r>
      <w:r>
        <w:rPr>
          <w:rFonts w:ascii="Arial Unicode MS" w:eastAsia="Arial Unicode MS" w:hAnsi="Arial Unicode MS" w:cs="Arial Unicode MS"/>
        </w:rPr>
        <w:t>モデリングソフトに読み込ませることで、モデルの編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集が可能。</w:t>
      </w:r>
    </w:p>
    <w:p w:rsidR="00646499" w:rsidRDefault="00646499"/>
    <w:p w:rsidR="00646499" w:rsidRDefault="00A529DB">
      <w:pPr>
        <w:ind w:left="255"/>
      </w:pPr>
      <w:r>
        <w:rPr>
          <w:rFonts w:ascii="Arial Unicode MS" w:eastAsia="Arial Unicode MS" w:hAnsi="Arial Unicode MS" w:cs="Arial Unicode MS"/>
        </w:rPr>
        <w:t xml:space="preserve">(2) </w:t>
      </w:r>
      <w:r>
        <w:rPr>
          <w:rFonts w:ascii="Arial Unicode MS" w:eastAsia="Arial Unicode MS" w:hAnsi="Arial Unicode MS" w:cs="Arial Unicode MS"/>
        </w:rPr>
        <w:t>アセンブリファイル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.asm</w:t>
      </w:r>
      <w:r>
        <w:rPr>
          <w:rFonts w:ascii="Arial Unicode MS" w:eastAsia="Arial Unicode MS" w:hAnsi="Arial Unicode MS" w:cs="Arial Unicode MS"/>
        </w:rPr>
        <w:t>）</w:t>
      </w:r>
    </w:p>
    <w:p w:rsidR="00646499" w:rsidRDefault="00A529DB">
      <w:pPr>
        <w:ind w:left="540" w:firstLine="150"/>
      </w:pPr>
      <w:r>
        <w:rPr>
          <w:rFonts w:ascii="SimSun" w:eastAsia="SimSun" w:hAnsi="SimSun" w:cs="SimSun"/>
        </w:rPr>
        <w:t>複数のパーツを組み合わせ、アセンブリ</w:t>
      </w:r>
      <w:r>
        <w:rPr>
          <w:rFonts w:ascii="SimSun" w:eastAsia="SimSun" w:hAnsi="SimSun" w:cs="SimSun"/>
        </w:rPr>
        <w:t>(</w:t>
      </w:r>
      <w:r>
        <w:rPr>
          <w:rFonts w:ascii="SimSun" w:eastAsia="SimSun" w:hAnsi="SimSun" w:cs="SimSun"/>
        </w:rPr>
        <w:t>組み立て</w:t>
      </w:r>
      <w:r>
        <w:rPr>
          <w:rFonts w:ascii="SimSun" w:eastAsia="SimSun" w:hAnsi="SimSun" w:cs="SimSun"/>
        </w:rPr>
        <w:t>)</w:t>
      </w:r>
      <w:r>
        <w:rPr>
          <w:rFonts w:ascii="SimSun" w:eastAsia="SimSun" w:hAnsi="SimSun" w:cs="SimSun"/>
        </w:rPr>
        <w:t>した</w:t>
      </w:r>
      <w:r>
        <w:rPr>
          <w:rFonts w:ascii="SimSun" w:eastAsia="SimSun" w:hAnsi="SimSun" w:cs="SimSun"/>
        </w:rPr>
        <w:t>3D</w:t>
      </w:r>
      <w:r>
        <w:rPr>
          <w:rFonts w:ascii="SimSun" w:eastAsia="SimSun" w:hAnsi="SimSun" w:cs="SimSun"/>
        </w:rPr>
        <w:t>データ。</w:t>
      </w:r>
      <w:r>
        <w:rPr>
          <w:rFonts w:ascii="SimSun" w:eastAsia="SimSun" w:hAnsi="SimSun" w:cs="SimSun"/>
        </w:rPr>
        <w:t>3D</w:t>
      </w:r>
      <w:r>
        <w:rPr>
          <w:rFonts w:ascii="SimSun" w:eastAsia="SimSun" w:hAnsi="SimSun" w:cs="SimSun"/>
        </w:rPr>
        <w:t>モデリングソフトに</w:t>
      </w:r>
      <w:r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 xml:space="preserve">読み込ませることで、パーツの組立の編集が可能。ただし、構成しているパーツのデータ　</w:t>
      </w:r>
      <w:r>
        <w:rPr>
          <w:rFonts w:ascii="SimSun" w:eastAsia="SimSun" w:hAnsi="SimSun" w:cs="SimSun"/>
        </w:rPr>
        <w:t>(</w:t>
      </w:r>
      <w:r>
        <w:rPr>
          <w:rFonts w:ascii="SimSun" w:eastAsia="SimSun" w:hAnsi="SimSun" w:cs="SimSun"/>
        </w:rPr>
        <w:t>パーツファイル</w:t>
      </w:r>
      <w:r>
        <w:rPr>
          <w:rFonts w:ascii="SimSun" w:eastAsia="SimSun" w:hAnsi="SimSun" w:cs="SimSun"/>
        </w:rPr>
        <w:t>)</w:t>
      </w:r>
      <w:r>
        <w:rPr>
          <w:rFonts w:ascii="SimSun" w:eastAsia="SimSun" w:hAnsi="SimSun" w:cs="SimSun"/>
        </w:rPr>
        <w:t>が必要。</w:t>
      </w:r>
    </w:p>
    <w:p w:rsidR="00646499" w:rsidRDefault="00646499">
      <w:pPr>
        <w:ind w:left="540" w:firstLine="150"/>
      </w:pPr>
    </w:p>
    <w:p w:rsidR="00646499" w:rsidRDefault="00A529DB">
      <w:pPr>
        <w:ind w:left="255"/>
      </w:pPr>
      <w:r>
        <w:rPr>
          <w:rFonts w:ascii="Arial Unicode MS" w:eastAsia="Arial Unicode MS" w:hAnsi="Arial Unicode MS" w:cs="Arial Unicode MS"/>
        </w:rPr>
        <w:t xml:space="preserve">(3) </w:t>
      </w:r>
      <w:r>
        <w:rPr>
          <w:rFonts w:ascii="Arial Unicode MS" w:eastAsia="Arial Unicode MS" w:hAnsi="Arial Unicode MS" w:cs="Arial Unicode MS"/>
        </w:rPr>
        <w:t>ステレオリソグラフィーファイル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（</w:t>
      </w:r>
      <w:r>
        <w:rPr>
          <w:rFonts w:ascii="Arial Unicode MS" w:eastAsia="Arial Unicode MS" w:hAnsi="Arial Unicode MS" w:cs="Arial Unicode MS"/>
        </w:rPr>
        <w:t>.stl</w:t>
      </w:r>
      <w:r>
        <w:rPr>
          <w:rFonts w:ascii="Arial Unicode MS" w:eastAsia="Arial Unicode MS" w:hAnsi="Arial Unicode MS" w:cs="Arial Unicode MS"/>
        </w:rPr>
        <w:t>）</w:t>
      </w:r>
    </w:p>
    <w:p w:rsidR="00646499" w:rsidRDefault="00A529DB">
      <w:pPr>
        <w:ind w:left="540" w:firstLine="150"/>
      </w:pPr>
      <w:r>
        <w:rPr>
          <w:rFonts w:ascii="Arial Unicode MS" w:eastAsia="Arial Unicode MS" w:hAnsi="Arial Unicode MS" w:cs="Arial Unicode MS"/>
        </w:rPr>
        <w:t>3D</w:t>
      </w:r>
      <w:r>
        <w:rPr>
          <w:rFonts w:ascii="Arial Unicode MS" w:eastAsia="Arial Unicode MS" w:hAnsi="Arial Unicode MS" w:cs="Arial Unicode MS"/>
        </w:rPr>
        <w:t>プリンターが読み込み可能なデータ形式。</w:t>
      </w:r>
      <w:r>
        <w:rPr>
          <w:rFonts w:ascii="Arial Unicode MS" w:eastAsia="Arial Unicode MS" w:hAnsi="Arial Unicode MS" w:cs="Arial Unicode MS"/>
        </w:rPr>
        <w:t>3D</w:t>
      </w:r>
      <w:r>
        <w:rPr>
          <w:rFonts w:ascii="Arial Unicode MS" w:eastAsia="Arial Unicode MS" w:hAnsi="Arial Unicode MS" w:cs="Arial Unicode MS"/>
        </w:rPr>
        <w:t>モデリングソフトに読み込ませることも可能であるが、パーツファイルと違い編集することは不可。また、モデルを削ることも不可。付け足すことは可能。</w:t>
      </w:r>
    </w:p>
    <w:p w:rsidR="00646499" w:rsidRPr="00A529DB" w:rsidRDefault="00646499">
      <w:pPr>
        <w:ind w:left="540" w:firstLine="150"/>
      </w:pPr>
    </w:p>
    <w:p w:rsidR="00646499" w:rsidRDefault="00646499"/>
    <w:p w:rsidR="00646499" w:rsidRDefault="00A529DB">
      <w:r>
        <w:br w:type="page"/>
      </w:r>
    </w:p>
    <w:p w:rsidR="00646499" w:rsidRDefault="00646499"/>
    <w:p w:rsidR="00646499" w:rsidRDefault="00A529DB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ケース系統</w:t>
      </w:r>
    </w:p>
    <w:p w:rsidR="00646499" w:rsidRDefault="00A529DB">
      <w:pPr>
        <w:ind w:left="255" w:firstLine="150"/>
      </w:pPr>
      <w:r>
        <w:rPr>
          <w:rFonts w:ascii="SimSun" w:eastAsia="SimSun" w:hAnsi="SimSun" w:cs="SimSun"/>
        </w:rPr>
        <w:t>SenStick2</w:t>
      </w:r>
      <w:r>
        <w:rPr>
          <w:rFonts w:ascii="SimSun" w:eastAsia="SimSun" w:hAnsi="SimSun" w:cs="SimSun"/>
        </w:rPr>
        <w:t>利用者が一からケース作製をする負荷を軽減するために、表</w:t>
      </w:r>
      <w:r>
        <w:rPr>
          <w:rFonts w:ascii="SimSun" w:eastAsia="SimSun" w:hAnsi="SimSun" w:cs="SimSun"/>
        </w:rPr>
        <w:t>1</w:t>
      </w:r>
      <w:r>
        <w:rPr>
          <w:rFonts w:ascii="SimSun" w:eastAsia="SimSun" w:hAnsi="SimSun" w:cs="SimSun"/>
        </w:rPr>
        <w:t>に示す</w:t>
      </w:r>
      <w:r>
        <w:rPr>
          <w:rFonts w:ascii="SimSun" w:eastAsia="SimSun" w:hAnsi="SimSun" w:cs="SimSun"/>
        </w:rPr>
        <w:t>3</w:t>
      </w:r>
      <w:r>
        <w:rPr>
          <w:rFonts w:ascii="SimSun" w:eastAsia="SimSun" w:hAnsi="SimSun" w:cs="SimSun"/>
        </w:rPr>
        <w:t>系統のベースケースを提供する。基本的に利用者は何れかのベースケースを改良して任意の形状を作製することを推奨する。なお、</w:t>
      </w:r>
      <w:r>
        <w:rPr>
          <w:rFonts w:ascii="SimSun" w:eastAsia="SimSun" w:hAnsi="SimSun" w:cs="SimSun"/>
        </w:rPr>
        <w:t>300</w:t>
      </w:r>
      <w:r>
        <w:rPr>
          <w:rFonts w:ascii="SimSun" w:eastAsia="SimSun" w:hAnsi="SimSun" w:cs="SimSun"/>
        </w:rPr>
        <w:t>系統は</w:t>
      </w:r>
      <w:r>
        <w:rPr>
          <w:rFonts w:ascii="SimSun" w:eastAsia="SimSun" w:hAnsi="SimSun" w:cs="SimSun"/>
        </w:rPr>
        <w:t>S</w:t>
      </w:r>
      <w:bookmarkStart w:id="0" w:name="_GoBack"/>
      <w:bookmarkEnd w:id="0"/>
      <w:r>
        <w:rPr>
          <w:rFonts w:ascii="SimSun" w:eastAsia="SimSun" w:hAnsi="SimSun" w:cs="SimSun"/>
        </w:rPr>
        <w:t>enStick2</w:t>
      </w:r>
      <w:r>
        <w:rPr>
          <w:rFonts w:ascii="SimSun" w:eastAsia="SimSun" w:hAnsi="SimSun" w:cs="SimSun"/>
        </w:rPr>
        <w:t>に配線の改</w:t>
      </w:r>
      <w:r>
        <w:rPr>
          <w:rFonts w:ascii="SimSun" w:eastAsia="SimSun" w:hAnsi="SimSun" w:cs="SimSun"/>
        </w:rPr>
        <w:t>良が必要。</w:t>
      </w:r>
    </w:p>
    <w:p w:rsidR="00646499" w:rsidRDefault="00646499">
      <w:pPr>
        <w:ind w:left="255" w:firstLine="150"/>
      </w:pPr>
    </w:p>
    <w:p w:rsidR="00646499" w:rsidRDefault="00A529DB">
      <w:pPr>
        <w:ind w:left="-30"/>
        <w:jc w:val="center"/>
      </w:pPr>
      <w:r>
        <w:rPr>
          <w:rFonts w:ascii="SimSun" w:eastAsia="SimSun" w:hAnsi="SimSun" w:cs="SimSun"/>
        </w:rPr>
        <w:t>表</w:t>
      </w:r>
      <w:r>
        <w:rPr>
          <w:rFonts w:ascii="SimSun" w:eastAsia="SimSun" w:hAnsi="SimSun" w:cs="SimSun"/>
        </w:rPr>
        <w:t>1</w:t>
      </w:r>
      <w:r>
        <w:rPr>
          <w:rFonts w:ascii="SimSun" w:eastAsia="SimSun" w:hAnsi="SimSun" w:cs="SimSun"/>
        </w:rPr>
        <w:t>：</w:t>
      </w:r>
      <w:r>
        <w:rPr>
          <w:rFonts w:ascii="SimSun" w:eastAsia="SimSun" w:hAnsi="SimSun" w:cs="SimSun"/>
        </w:rPr>
        <w:t>SenStick2</w:t>
      </w:r>
      <w:r>
        <w:rPr>
          <w:rFonts w:ascii="SimSun" w:eastAsia="SimSun" w:hAnsi="SimSun" w:cs="SimSun"/>
        </w:rPr>
        <w:t>のケース系統</w:t>
      </w:r>
    </w:p>
    <w:tbl>
      <w:tblPr>
        <w:tblStyle w:val="a5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65"/>
        <w:gridCol w:w="915"/>
        <w:gridCol w:w="6165"/>
        <w:gridCol w:w="1560"/>
      </w:tblGrid>
      <w:tr w:rsidR="00646499" w:rsidTr="00A529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SimSun" w:eastAsia="SimSun" w:hAnsi="SimSun" w:cs="SimSun"/>
              </w:rPr>
              <w:t>系統番号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SimSun" w:eastAsia="SimSun" w:hAnsi="SimSun" w:cs="SimSun"/>
              </w:rPr>
              <w:t>名称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SimSun" w:eastAsia="SimSun" w:hAnsi="SimSun" w:cs="SimSun"/>
              </w:rPr>
              <w:t>外観図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SimSun" w:eastAsia="SimSun" w:hAnsi="SimSun" w:cs="SimSun"/>
              </w:rPr>
              <w:t>備考</w:t>
            </w:r>
          </w:p>
        </w:tc>
      </w:tr>
      <w:tr w:rsidR="00646499" w:rsidTr="00A529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t>Basic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1914525" cy="1891597"/>
                  <wp:effectExtent l="0" t="0" r="0" b="0"/>
                  <wp:docPr id="1" name="image0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5"/>
                          <a:srcRect l="26767" t="18571" r="31060" b="2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8915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なし</w:t>
            </w:r>
          </w:p>
        </w:tc>
      </w:tr>
      <w:tr w:rsidR="00646499" w:rsidTr="00A529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t>200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t>Flat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247900" cy="1728385"/>
                  <wp:effectExtent l="0" t="0" r="0" b="0"/>
                  <wp:docPr id="2" name="image0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jpg"/>
                          <pic:cNvPicPr preferRelativeResize="0"/>
                        </pic:nvPicPr>
                        <pic:blipFill>
                          <a:blip r:embed="rId6"/>
                          <a:srcRect l="28282" t="32857" r="34343" b="26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7283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なし</w:t>
            </w:r>
          </w:p>
        </w:tc>
      </w:tr>
      <w:tr w:rsidR="00646499" w:rsidTr="00A529D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t>300</w:t>
            </w:r>
          </w:p>
        </w:tc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t>Super Flat</w:t>
            </w:r>
          </w:p>
        </w:tc>
        <w:tc>
          <w:tcPr>
            <w:tcW w:w="61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414588" cy="1697383"/>
                  <wp:effectExtent l="0" t="0" r="0" b="0"/>
                  <wp:docPr id="3" name="image0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7"/>
                          <a:srcRect l="20580" t="24285" r="28535" b="2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588" cy="169738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6499" w:rsidRDefault="00A529DB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SenStick2</w:t>
            </w:r>
            <w:r>
              <w:rPr>
                <w:rFonts w:ascii="Arial Unicode MS" w:eastAsia="Arial Unicode MS" w:hAnsi="Arial Unicode MS" w:cs="Arial Unicode MS"/>
              </w:rPr>
              <w:t>に配線改良必要</w:t>
            </w:r>
          </w:p>
        </w:tc>
      </w:tr>
    </w:tbl>
    <w:p w:rsidR="00646499" w:rsidRDefault="00646499">
      <w:pPr>
        <w:ind w:left="-30"/>
        <w:jc w:val="center"/>
      </w:pPr>
    </w:p>
    <w:p w:rsidR="00646499" w:rsidRDefault="00646499"/>
    <w:p w:rsidR="00646499" w:rsidRDefault="00A529DB">
      <w:r>
        <w:rPr>
          <w:rFonts w:ascii="SimSun" w:eastAsia="SimSun" w:hAnsi="SimSun" w:cs="SimSun"/>
        </w:rPr>
        <w:t>以上</w:t>
      </w:r>
    </w:p>
    <w:p w:rsidR="00646499" w:rsidRDefault="00A529DB">
      <w:pPr>
        <w:jc w:val="right"/>
      </w:pPr>
      <w:r>
        <w:rPr>
          <w:rFonts w:ascii="SimSun" w:eastAsia="SimSun" w:hAnsi="SimSun" w:cs="SimSun"/>
        </w:rPr>
        <w:t>作成者：金平卓也</w:t>
      </w:r>
    </w:p>
    <w:p w:rsidR="00646499" w:rsidRDefault="00A529DB">
      <w:pPr>
        <w:jc w:val="right"/>
      </w:pPr>
      <w:r>
        <w:rPr>
          <w:rFonts w:ascii="SimSun" w:eastAsia="SimSun" w:hAnsi="SimSun" w:cs="SimSun"/>
        </w:rPr>
        <w:t>作成日：</w:t>
      </w:r>
      <w:r>
        <w:rPr>
          <w:rFonts w:ascii="SimSun" w:eastAsia="SimSun" w:hAnsi="SimSun" w:cs="SimSun"/>
        </w:rPr>
        <w:t>2016/08/09</w:t>
      </w:r>
    </w:p>
    <w:p w:rsidR="00646499" w:rsidRDefault="00A529DB">
      <w:pPr>
        <w:jc w:val="right"/>
      </w:pPr>
      <w:r>
        <w:rPr>
          <w:rFonts w:ascii="Arial Unicode MS" w:eastAsia="Arial Unicode MS" w:hAnsi="Arial Unicode MS" w:cs="Arial Unicode MS"/>
        </w:rPr>
        <w:t>バージョン：</w:t>
      </w:r>
      <w:r>
        <w:rPr>
          <w:rFonts w:ascii="Arial Unicode MS" w:eastAsia="Arial Unicode MS" w:hAnsi="Arial Unicode MS" w:cs="Arial Unicode MS"/>
        </w:rPr>
        <w:t>1.00</w:t>
      </w:r>
    </w:p>
    <w:sectPr w:rsidR="00646499" w:rsidSect="00A529D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DD667A"/>
    <w:multiLevelType w:val="multilevel"/>
    <w:tmpl w:val="363E56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46499"/>
    <w:rsid w:val="00646499"/>
    <w:rsid w:val="00A5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29C9F40-AE26-4646-B3C7-42E58B60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荒川豊</cp:lastModifiedBy>
  <cp:revision>2</cp:revision>
  <dcterms:created xsi:type="dcterms:W3CDTF">2016-08-29T06:04:00Z</dcterms:created>
  <dcterms:modified xsi:type="dcterms:W3CDTF">2016-08-29T06:04:00Z</dcterms:modified>
</cp:coreProperties>
</file>