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B68FE" w14:textId="3B13C96E" w:rsidR="005C1847" w:rsidRDefault="007450AD">
      <w:pPr>
        <w:jc w:val="center"/>
        <w:rPr>
          <w:rFonts w:ascii="宋体" w:eastAsia="宋体" w:hAnsi="宋体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司库组织机构主数据</w:t>
      </w:r>
      <w:r w:rsidR="002E66C4">
        <w:rPr>
          <w:rFonts w:ascii="宋体" w:eastAsia="宋体" w:hAnsi="宋体" w:hint="eastAsia"/>
          <w:b/>
          <w:bCs/>
          <w:sz w:val="44"/>
          <w:szCs w:val="44"/>
        </w:rPr>
        <w:t>管理及子系统业务</w:t>
      </w:r>
      <w:r w:rsidR="007516C8">
        <w:rPr>
          <w:rFonts w:ascii="宋体" w:eastAsia="宋体" w:hAnsi="宋体" w:hint="eastAsia"/>
          <w:b/>
          <w:bCs/>
          <w:sz w:val="44"/>
          <w:szCs w:val="44"/>
        </w:rPr>
        <w:t>信息采集</w:t>
      </w:r>
      <w:r>
        <w:rPr>
          <w:rFonts w:ascii="宋体" w:eastAsia="宋体" w:hAnsi="宋体" w:hint="eastAsia"/>
          <w:b/>
          <w:bCs/>
          <w:sz w:val="44"/>
          <w:szCs w:val="44"/>
        </w:rPr>
        <w:t>流程</w:t>
      </w:r>
    </w:p>
    <w:p w14:paraId="79046312" w14:textId="77777777" w:rsidR="005C1847" w:rsidRDefault="005C1847">
      <w:pPr>
        <w:rPr>
          <w:rFonts w:ascii="仿宋_GB2312" w:eastAsia="仿宋_GB2312"/>
          <w:sz w:val="32"/>
          <w:szCs w:val="32"/>
        </w:rPr>
      </w:pPr>
    </w:p>
    <w:p w14:paraId="5477BA15" w14:textId="77777777" w:rsidR="005C1847" w:rsidRDefault="007450AD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一、引言</w:t>
      </w:r>
    </w:p>
    <w:p w14:paraId="27541C9E" w14:textId="3728F820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为确保司库组织机构树形主数据的准确性、完整性和时效性，特制定本管理流程。该流程明确了</w:t>
      </w:r>
      <w:r>
        <w:rPr>
          <w:rFonts w:ascii="黑体" w:eastAsia="黑体" w:hAnsi="黑体" w:hint="eastAsia"/>
          <w:sz w:val="32"/>
          <w:szCs w:val="32"/>
        </w:rPr>
        <w:t>法人单位、分公司、事业部、部门</w:t>
      </w:r>
      <w:r>
        <w:rPr>
          <w:rFonts w:ascii="仿宋_GB2312" w:eastAsia="仿宋_GB2312" w:hint="eastAsia"/>
          <w:sz w:val="32"/>
          <w:szCs w:val="32"/>
        </w:rPr>
        <w:t>四个类型组织机构的</w:t>
      </w:r>
      <w:r>
        <w:rPr>
          <w:rFonts w:ascii="黑体" w:eastAsia="黑体" w:hAnsi="黑体" w:hint="eastAsia"/>
          <w:sz w:val="32"/>
          <w:szCs w:val="32"/>
        </w:rPr>
        <w:t>增加、删除、修改</w:t>
      </w:r>
      <w:r>
        <w:rPr>
          <w:rFonts w:ascii="仿宋_GB2312" w:eastAsia="仿宋_GB2312" w:hint="eastAsia"/>
          <w:sz w:val="32"/>
          <w:szCs w:val="32"/>
        </w:rPr>
        <w:t>流程，旨在规范主数据的管理，提高数据质量，支持相关业务的顺利开展。</w:t>
      </w:r>
    </w:p>
    <w:p w14:paraId="08DE3993" w14:textId="77777777" w:rsidR="005C1847" w:rsidRDefault="007450AD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二、司库组织机构树维护原则</w:t>
      </w:r>
    </w:p>
    <w:p w14:paraId="1C14488C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1.数据稳定性：在数据运维过程中，保持组织机构树形数据的ID不变，确保数据的连续性和稳定性。</w:t>
      </w:r>
    </w:p>
    <w:p w14:paraId="0528AA71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2.准确性：确保所有主数据的准确性，包括名称、简称、企业统一社会信用代码等信息。</w:t>
      </w:r>
    </w:p>
    <w:p w14:paraId="29F426FD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3.及时性：根据业务需求，及时更新主数据，确保数据的时效性。</w:t>
      </w:r>
    </w:p>
    <w:p w14:paraId="5B4D151D" w14:textId="07043A7B" w:rsidR="005C1847" w:rsidRDefault="007450AD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三、司库组织树维护流程</w:t>
      </w:r>
    </w:p>
    <w:p w14:paraId="6F623B54" w14:textId="77777777" w:rsidR="005C1847" w:rsidRDefault="007450AD">
      <w:pPr>
        <w:ind w:firstLineChars="200" w:firstLine="640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（一）法人单位维护流程</w:t>
      </w:r>
    </w:p>
    <w:p w14:paraId="5DDFAB08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1.用户端</w:t>
      </w:r>
    </w:p>
    <w:p w14:paraId="7731B445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（1）正常更新流程</w:t>
      </w:r>
    </w:p>
    <w:p w14:paraId="3572BB42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按照集团公司要求，法人单位的增加、修改及删除应每月随财务月报逐级上报集团公司审核，集团审核通过后通知</w:t>
      </w:r>
      <w:r>
        <w:rPr>
          <w:rFonts w:ascii="仿宋_GB2312" w:eastAsia="仿宋_GB2312" w:hint="eastAsia"/>
          <w:sz w:val="32"/>
          <w:szCs w:val="32"/>
        </w:rPr>
        <w:lastRenderedPageBreak/>
        <w:t>司库相应调整。</w:t>
      </w:r>
    </w:p>
    <w:p w14:paraId="7A1EE03E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（2）紧急更新流程</w:t>
      </w:r>
    </w:p>
    <w:p w14:paraId="079A9E4C" w14:textId="00FC873D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各单位如需在财务月报上报前进行法人单位增、删、改的调整，可通过加急方式逐级上报集团公司审核，集团审核通过后通知司库相应调整。</w:t>
      </w:r>
    </w:p>
    <w:p w14:paraId="7CF77D84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2.司库端</w:t>
      </w:r>
    </w:p>
    <w:p w14:paraId="33E5A324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（1）正常更新流程</w:t>
      </w:r>
    </w:p>
    <w:p w14:paraId="51E31547" w14:textId="1AEC38E2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司库业务人员将集团下发的《单位变动统计表》转发主数据系统运维人员。主数据系统运维人员整理为《</w:t>
      </w:r>
      <w:r w:rsidR="006A1F24">
        <w:rPr>
          <w:rFonts w:ascii="仿宋_GB2312" w:eastAsia="仿宋_GB2312" w:hint="eastAsia"/>
          <w:sz w:val="32"/>
          <w:szCs w:val="32"/>
        </w:rPr>
        <w:t>司库组织机构主数据信息采集表</w:t>
      </w:r>
      <w:r>
        <w:rPr>
          <w:rFonts w:ascii="仿宋_GB2312" w:eastAsia="仿宋_GB2312" w:hint="eastAsia"/>
          <w:sz w:val="32"/>
          <w:szCs w:val="32"/>
        </w:rPr>
        <w:t>》（</w:t>
      </w:r>
      <w:r w:rsidRPr="007516C8">
        <w:rPr>
          <w:rFonts w:ascii="仿宋_GB2312" w:eastAsia="仿宋_GB2312" w:hint="eastAsia"/>
          <w:sz w:val="32"/>
          <w:szCs w:val="32"/>
        </w:rPr>
        <w:t>详见附件1）</w:t>
      </w:r>
      <w:r>
        <w:rPr>
          <w:rFonts w:ascii="仿宋_GB2312" w:eastAsia="仿宋_GB2312" w:hint="eastAsia"/>
          <w:sz w:val="32"/>
          <w:szCs w:val="32"/>
        </w:rPr>
        <w:t>，在1个工作日内将数据更新至主数据系统，数据更新后发布更新通知。司库各子系统运维人员同步数据，确保各子系统数据一致。</w:t>
      </w:r>
    </w:p>
    <w:p w14:paraId="61743BDF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（2）紧急更新流程</w:t>
      </w:r>
    </w:p>
    <w:p w14:paraId="2D856F83" w14:textId="372D14EA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司库业务人员接到集团审核通过信息后，发送给主数据系统运维人员，主数据系统运维人员依据调整信息整理为《</w:t>
      </w:r>
      <w:r w:rsidR="006A1F24">
        <w:rPr>
          <w:rFonts w:ascii="仿宋_GB2312" w:eastAsia="仿宋_GB2312" w:hint="eastAsia"/>
          <w:sz w:val="32"/>
          <w:szCs w:val="32"/>
        </w:rPr>
        <w:t>司库组织机构主数据信息采集表</w:t>
      </w:r>
      <w:r>
        <w:rPr>
          <w:rFonts w:ascii="仿宋_GB2312" w:eastAsia="仿宋_GB2312" w:hint="eastAsia"/>
          <w:sz w:val="32"/>
          <w:szCs w:val="32"/>
        </w:rPr>
        <w:t>》</w:t>
      </w:r>
      <w:r w:rsidR="006A1F24">
        <w:rPr>
          <w:rFonts w:ascii="仿宋_GB2312" w:eastAsia="仿宋_GB2312" w:hint="eastAsia"/>
          <w:sz w:val="32"/>
          <w:szCs w:val="32"/>
        </w:rPr>
        <w:t>（</w:t>
      </w:r>
      <w:r w:rsidR="006A1F24" w:rsidRPr="007516C8">
        <w:rPr>
          <w:rFonts w:ascii="仿宋_GB2312" w:eastAsia="仿宋_GB2312" w:hint="eastAsia"/>
          <w:sz w:val="32"/>
          <w:szCs w:val="32"/>
        </w:rPr>
        <w:t>详见附件1）</w:t>
      </w:r>
      <w:r>
        <w:rPr>
          <w:rFonts w:ascii="仿宋_GB2312" w:eastAsia="仿宋_GB2312" w:hint="eastAsia"/>
          <w:sz w:val="32"/>
          <w:szCs w:val="32"/>
        </w:rPr>
        <w:t>，于当日更新数据并发布更新通知，司库各子系统同步更新。</w:t>
      </w:r>
    </w:p>
    <w:p w14:paraId="42A167EB" w14:textId="77777777" w:rsidR="005C1847" w:rsidRDefault="007450AD">
      <w:pPr>
        <w:ind w:firstLineChars="200" w:firstLine="640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（二）分公司、事业部、本部及部门维护流程</w:t>
      </w:r>
    </w:p>
    <w:p w14:paraId="37D2A218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1.用户端</w:t>
      </w:r>
    </w:p>
    <w:p w14:paraId="345A2BAC" w14:textId="5CEA1DEF" w:rsidR="00CE7990" w:rsidRPr="00CE7990" w:rsidRDefault="00B04014" w:rsidP="00CE7990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B04014">
        <w:rPr>
          <w:rFonts w:ascii="仿宋_GB2312" w:eastAsia="仿宋_GB2312" w:hint="eastAsia"/>
          <w:sz w:val="32"/>
          <w:szCs w:val="32"/>
        </w:rPr>
        <w:t>各单位如需在司库系统中增加、修改或删除分公司、事业部或部门信息时，应填写《司库组织机构主数据信息采集表》（详见附件</w:t>
      </w:r>
      <w:r w:rsidRPr="00B04014">
        <w:rPr>
          <w:rFonts w:ascii="仿宋_GB2312" w:eastAsia="仿宋_GB2312"/>
          <w:sz w:val="32"/>
          <w:szCs w:val="32"/>
        </w:rPr>
        <w:t>1）、《子系统业务信息采集表》（详见附件2），</w:t>
      </w:r>
      <w:r w:rsidRPr="00B04014">
        <w:rPr>
          <w:rFonts w:ascii="仿宋_GB2312" w:eastAsia="仿宋_GB2312"/>
          <w:sz w:val="32"/>
          <w:szCs w:val="32"/>
        </w:rPr>
        <w:lastRenderedPageBreak/>
        <w:t>并提供相关证明材料(分公司提供营业执照复印件或其他支撑材料；事业部和部门提供机构变化说明，并加盖单位公章），将以上资料汇总发送至司库基础信息采集邮箱skmh@avic.com。</w:t>
      </w:r>
    </w:p>
    <w:p w14:paraId="73E99264" w14:textId="77777777" w:rsidR="005C1847" w:rsidRDefault="007450AD">
      <w:pPr>
        <w:ind w:firstLineChars="200" w:firstLine="643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bCs/>
          <w:sz w:val="32"/>
          <w:szCs w:val="32"/>
        </w:rPr>
        <w:t>2.司库端</w:t>
      </w:r>
    </w:p>
    <w:p w14:paraId="447E56EF" w14:textId="5B0EC245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主数据系统运维人员每日登录司库基础信息采集邮箱，查收《</w:t>
      </w:r>
      <w:r w:rsidR="009F10F0">
        <w:rPr>
          <w:rFonts w:ascii="仿宋_GB2312" w:eastAsia="仿宋_GB2312" w:hint="eastAsia"/>
          <w:sz w:val="32"/>
          <w:szCs w:val="32"/>
        </w:rPr>
        <w:t>司库组织机构主数据信息采集表</w:t>
      </w:r>
      <w:r>
        <w:rPr>
          <w:rFonts w:ascii="仿宋_GB2312" w:eastAsia="仿宋_GB2312" w:hint="eastAsia"/>
          <w:sz w:val="32"/>
          <w:szCs w:val="32"/>
        </w:rPr>
        <w:t>》和《</w:t>
      </w:r>
      <w:r w:rsidR="009F10F0">
        <w:rPr>
          <w:rFonts w:ascii="仿宋_GB2312" w:eastAsia="仿宋_GB2312" w:hint="eastAsia"/>
          <w:sz w:val="32"/>
          <w:szCs w:val="32"/>
        </w:rPr>
        <w:t>子系统业务信息采集表</w:t>
      </w:r>
      <w:r>
        <w:rPr>
          <w:rFonts w:ascii="仿宋_GB2312" w:eastAsia="仿宋_GB2312" w:hint="eastAsia"/>
          <w:sz w:val="32"/>
          <w:szCs w:val="32"/>
        </w:rPr>
        <w:t>》</w:t>
      </w:r>
      <w:r w:rsidR="002C72E3">
        <w:rPr>
          <w:rFonts w:ascii="仿宋_GB2312" w:eastAsia="仿宋_GB2312" w:hint="eastAsia"/>
          <w:sz w:val="32"/>
          <w:szCs w:val="32"/>
        </w:rPr>
        <w:t>，并核对</w:t>
      </w:r>
      <w:r w:rsidR="00E96133">
        <w:rPr>
          <w:rFonts w:ascii="仿宋_GB2312" w:eastAsia="仿宋_GB2312" w:hint="eastAsia"/>
          <w:sz w:val="32"/>
          <w:szCs w:val="32"/>
        </w:rPr>
        <w:t>证明材料</w:t>
      </w:r>
      <w:bookmarkStart w:id="0" w:name="_GoBack"/>
      <w:bookmarkEnd w:id="0"/>
      <w:r>
        <w:rPr>
          <w:rFonts w:ascii="仿宋_GB2312" w:eastAsia="仿宋_GB2312" w:hint="eastAsia"/>
          <w:sz w:val="32"/>
          <w:szCs w:val="32"/>
        </w:rPr>
        <w:t>。</w:t>
      </w:r>
    </w:p>
    <w:p w14:paraId="2FD5F0C1" w14:textId="174C7B18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（1</w:t>
      </w:r>
      <w:r w:rsidR="009F10F0">
        <w:rPr>
          <w:rFonts w:ascii="仿宋_GB2312" w:eastAsia="仿宋_GB2312" w:hint="eastAsia"/>
          <w:sz w:val="32"/>
          <w:szCs w:val="32"/>
        </w:rPr>
        <w:t>）每日根据</w:t>
      </w:r>
      <w:r>
        <w:rPr>
          <w:rFonts w:ascii="仿宋_GB2312" w:eastAsia="仿宋_GB2312" w:hint="eastAsia"/>
          <w:sz w:val="32"/>
          <w:szCs w:val="32"/>
        </w:rPr>
        <w:t>《</w:t>
      </w:r>
      <w:r w:rsidR="009F10F0">
        <w:rPr>
          <w:rFonts w:ascii="仿宋_GB2312" w:eastAsia="仿宋_GB2312" w:hint="eastAsia"/>
          <w:sz w:val="32"/>
          <w:szCs w:val="32"/>
        </w:rPr>
        <w:t>司库组织机构主数据信息采集表</w:t>
      </w:r>
      <w:r>
        <w:rPr>
          <w:rFonts w:ascii="仿宋_GB2312" w:eastAsia="仿宋_GB2312" w:hint="eastAsia"/>
          <w:sz w:val="32"/>
          <w:szCs w:val="32"/>
        </w:rPr>
        <w:t>》于当日将数据更新至主数据系统，数据更新后发布更新通知并同步发送司库业务人员。司库各子系统运维人员同步数据，确保各子系统数据一致。</w:t>
      </w:r>
    </w:p>
    <w:p w14:paraId="5F4F7926" w14:textId="7CF314CA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（2）每日将《</w:t>
      </w:r>
      <w:r w:rsidR="009F10F0">
        <w:rPr>
          <w:rFonts w:ascii="仿宋_GB2312" w:eastAsia="仿宋_GB2312" w:hint="eastAsia"/>
          <w:sz w:val="32"/>
          <w:szCs w:val="32"/>
        </w:rPr>
        <w:t>子系统业务信息采集表</w:t>
      </w:r>
      <w:r>
        <w:rPr>
          <w:rFonts w:ascii="仿宋_GB2312" w:eastAsia="仿宋_GB2312" w:hint="eastAsia"/>
          <w:sz w:val="32"/>
          <w:szCs w:val="32"/>
        </w:rPr>
        <w:t>》发送至司库业务人员和各子系统配置操作人，由各子系统配置操作人于当日完成系统配置。</w:t>
      </w:r>
    </w:p>
    <w:p w14:paraId="7FFB1A5A" w14:textId="1AAE8AAA" w:rsidR="005C1847" w:rsidRPr="000517E6" w:rsidRDefault="000517E6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四</w:t>
      </w:r>
      <w:r w:rsidR="007450AD" w:rsidRPr="000517E6">
        <w:rPr>
          <w:rFonts w:ascii="黑体" w:eastAsia="黑体" w:hAnsi="黑体" w:hint="eastAsia"/>
          <w:sz w:val="32"/>
          <w:szCs w:val="32"/>
        </w:rPr>
        <w:t>、主数据系统增删改维护操作</w:t>
      </w:r>
    </w:p>
    <w:p w14:paraId="7DE7F04A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 增加</w:t>
      </w:r>
    </w:p>
    <w:p w14:paraId="5C54DCD2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根据层级关系直接新增数据。</w:t>
      </w:r>
    </w:p>
    <w:p w14:paraId="219315D3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遇到事业部时，需区分账户系统有效标志和债单_预算_结算有效标志。</w:t>
      </w:r>
    </w:p>
    <w:p w14:paraId="527DDDE5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事业部下属单位在账户系统中需要跳过，对应上级是去掉事业部的树形结构。因此，事业部新增会产生两条数据。</w:t>
      </w:r>
    </w:p>
    <w:p w14:paraId="32E3ACF0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lastRenderedPageBreak/>
        <w:t>•</w:t>
      </w:r>
      <w:r>
        <w:rPr>
          <w:rFonts w:ascii="仿宋_GB2312" w:eastAsia="仿宋_GB2312" w:hint="eastAsia"/>
          <w:sz w:val="32"/>
          <w:szCs w:val="32"/>
        </w:rPr>
        <w:tab/>
        <w:t>新增本部、部门时，账户系统有效标志为N，债单_预算_结算有效标志为Y。（账户目前不使用本部和部门）</w:t>
      </w:r>
    </w:p>
    <w:p w14:paraId="47B9BDA9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 删除</w:t>
      </w:r>
    </w:p>
    <w:p w14:paraId="55D51171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系统点击删除后，将删除标志（P_DELETED）置为TRUE。</w:t>
      </w:r>
    </w:p>
    <w:p w14:paraId="3C881D1C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如果对应事业部下属单位，将两条数据的删除标志同时置为TRUE。</w:t>
      </w:r>
    </w:p>
    <w:p w14:paraId="0A408346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 修改</w:t>
      </w:r>
    </w:p>
    <w:p w14:paraId="45F1FD38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根据层级关系直接修改数据。</w:t>
      </w:r>
    </w:p>
    <w:p w14:paraId="0ABEE6BF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遇到事业部时，需区分账户系统有效标志和债单_预算_结算有效标志。</w:t>
      </w:r>
    </w:p>
    <w:p w14:paraId="735E7687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微软雅黑" w:eastAsia="微软雅黑" w:hAnsi="微软雅黑" w:cs="微软雅黑" w:hint="eastAsia"/>
          <w:sz w:val="32"/>
          <w:szCs w:val="32"/>
        </w:rPr>
        <w:t>•</w:t>
      </w:r>
      <w:r>
        <w:rPr>
          <w:rFonts w:ascii="仿宋_GB2312" w:eastAsia="仿宋_GB2312" w:hint="eastAsia"/>
          <w:sz w:val="32"/>
          <w:szCs w:val="32"/>
        </w:rPr>
        <w:tab/>
        <w:t>事业部下属单位修改时，需同步修改两条数据。</w:t>
      </w:r>
    </w:p>
    <w:p w14:paraId="19A76CE8" w14:textId="6CE9A743" w:rsidR="005C1847" w:rsidRPr="000517E6" w:rsidRDefault="000517E6">
      <w:pPr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五</w:t>
      </w:r>
      <w:r w:rsidR="007450AD" w:rsidRPr="000517E6">
        <w:rPr>
          <w:rFonts w:ascii="黑体" w:eastAsia="黑体" w:hAnsi="黑体" w:hint="eastAsia"/>
          <w:sz w:val="32"/>
          <w:szCs w:val="32"/>
        </w:rPr>
        <w:t>、总结</w:t>
      </w:r>
    </w:p>
    <w:p w14:paraId="173D0377" w14:textId="77777777" w:rsidR="005C1847" w:rsidRDefault="007450AD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本管理流程旨在规范司库组织机构树形主数据的管理，提高数据质量，确保数据的准确性、完整性和时效性。各相关部门和人员应严格按照本流程执行，确保主数据的正确维护和及时更新。</w:t>
      </w:r>
    </w:p>
    <w:p w14:paraId="79BF5C99" w14:textId="19E1F172" w:rsidR="000517E6" w:rsidRDefault="000517E6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14:paraId="58DE1136" w14:textId="1E7837C5" w:rsidR="000517E6" w:rsidRDefault="000517E6" w:rsidP="000517E6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0517E6">
        <w:rPr>
          <w:rFonts w:ascii="仿宋_GB2312" w:eastAsia="仿宋_GB2312" w:hint="eastAsia"/>
          <w:sz w:val="32"/>
          <w:szCs w:val="32"/>
        </w:rPr>
        <w:lastRenderedPageBreak/>
        <w:t>附件</w:t>
      </w:r>
      <w:r w:rsidR="006A1F24">
        <w:rPr>
          <w:rFonts w:ascii="仿宋_GB2312" w:eastAsia="仿宋_GB2312"/>
          <w:sz w:val="32"/>
          <w:szCs w:val="32"/>
        </w:rPr>
        <w:t>1</w:t>
      </w:r>
      <w:r>
        <w:rPr>
          <w:rFonts w:ascii="仿宋_GB2312" w:eastAsia="仿宋_GB2312" w:hint="eastAsia"/>
          <w:sz w:val="32"/>
          <w:szCs w:val="32"/>
        </w:rPr>
        <w:t>：</w:t>
      </w:r>
      <w:r w:rsidR="006A1F24">
        <w:rPr>
          <w:rFonts w:ascii="仿宋_GB2312" w:eastAsia="仿宋_GB2312" w:hint="eastAsia"/>
          <w:sz w:val="32"/>
          <w:szCs w:val="32"/>
        </w:rPr>
        <w:t>司库组织机构主数据</w:t>
      </w:r>
      <w:r w:rsidR="00901D94">
        <w:rPr>
          <w:rFonts w:ascii="仿宋_GB2312" w:eastAsia="仿宋_GB2312" w:hint="eastAsia"/>
          <w:sz w:val="32"/>
          <w:szCs w:val="32"/>
        </w:rPr>
        <w:t>信息采集表</w:t>
      </w:r>
    </w:p>
    <w:p w14:paraId="7E07CFF6" w14:textId="77777777" w:rsidR="00C52789" w:rsidRDefault="00C52789" w:rsidP="000517E6">
      <w:pPr>
        <w:ind w:firstLineChars="200" w:firstLine="640"/>
        <w:rPr>
          <w:rFonts w:ascii="仿宋_GB2312" w:eastAsia="仿宋_GB2312"/>
          <w:sz w:val="32"/>
          <w:szCs w:val="32"/>
        </w:rPr>
      </w:pPr>
    </w:p>
    <w:tbl>
      <w:tblPr>
        <w:tblW w:w="9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134"/>
        <w:gridCol w:w="1284"/>
        <w:gridCol w:w="763"/>
        <w:gridCol w:w="1068"/>
        <w:gridCol w:w="988"/>
        <w:gridCol w:w="875"/>
        <w:gridCol w:w="918"/>
        <w:gridCol w:w="650"/>
        <w:gridCol w:w="650"/>
      </w:tblGrid>
      <w:tr w:rsidR="00696D82" w14:paraId="0B924685" w14:textId="260268B6" w:rsidTr="00696D82">
        <w:tc>
          <w:tcPr>
            <w:tcW w:w="675" w:type="dxa"/>
            <w:shd w:val="clear" w:color="auto" w:fill="auto"/>
          </w:tcPr>
          <w:p w14:paraId="5A472713" w14:textId="77777777" w:rsidR="00696D82" w:rsidRDefault="00696D82" w:rsidP="007A5FC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/>
                <w:kern w:val="0"/>
                <w:szCs w:val="23"/>
              </w:rPr>
              <w:t>名称</w:t>
            </w:r>
          </w:p>
        </w:tc>
        <w:tc>
          <w:tcPr>
            <w:tcW w:w="709" w:type="dxa"/>
            <w:shd w:val="clear" w:color="auto" w:fill="auto"/>
          </w:tcPr>
          <w:p w14:paraId="76B2E84E" w14:textId="77777777" w:rsidR="00696D82" w:rsidRDefault="00696D82" w:rsidP="007A5FC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/>
                <w:kern w:val="0"/>
                <w:szCs w:val="23"/>
              </w:rPr>
              <w:t>简称</w:t>
            </w:r>
          </w:p>
        </w:tc>
        <w:tc>
          <w:tcPr>
            <w:tcW w:w="1134" w:type="dxa"/>
            <w:shd w:val="clear" w:color="auto" w:fill="auto"/>
          </w:tcPr>
          <w:p w14:paraId="4886E176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/>
                <w:kern w:val="0"/>
                <w:szCs w:val="23"/>
              </w:rPr>
              <w:t>统一社会信用代码</w:t>
            </w: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或编码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79843FB5" w14:textId="551DFBC0" w:rsidR="00696D82" w:rsidRDefault="00696D82" w:rsidP="00696D82">
            <w:pPr>
              <w:widowControl/>
              <w:rPr>
                <w:rFonts w:ascii="华文仿宋" w:eastAsia="华文仿宋" w:hAnsi="华文仿宋" w:cs="宋体"/>
                <w:kern w:val="0"/>
                <w:szCs w:val="23"/>
              </w:rPr>
            </w:pP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公司/</w:t>
            </w:r>
            <w:r>
              <w:rPr>
                <w:rFonts w:ascii="华文仿宋" w:eastAsia="华文仿宋" w:hAnsi="华文仿宋" w:cs="宋体"/>
                <w:kern w:val="0"/>
                <w:szCs w:val="23"/>
              </w:rPr>
              <w:t>分公司/事业部</w:t>
            </w: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/</w:t>
            </w:r>
            <w:r>
              <w:rPr>
                <w:rFonts w:ascii="华文仿宋" w:eastAsia="华文仿宋" w:hAnsi="华文仿宋" w:cs="宋体"/>
                <w:kern w:val="0"/>
                <w:szCs w:val="23"/>
              </w:rPr>
              <w:t>部门标识</w:t>
            </w:r>
          </w:p>
        </w:tc>
        <w:tc>
          <w:tcPr>
            <w:tcW w:w="763" w:type="dxa"/>
            <w:shd w:val="clear" w:color="auto" w:fill="auto"/>
          </w:tcPr>
          <w:p w14:paraId="618D0CC5" w14:textId="77777777" w:rsidR="00696D82" w:rsidRDefault="00696D82" w:rsidP="00696D8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上级</w:t>
            </w:r>
            <w:r>
              <w:rPr>
                <w:rFonts w:ascii="华文仿宋" w:eastAsia="华文仿宋" w:hAnsi="华文仿宋" w:cs="宋体"/>
                <w:kern w:val="0"/>
                <w:szCs w:val="23"/>
              </w:rPr>
              <w:t>名称</w:t>
            </w:r>
          </w:p>
        </w:tc>
        <w:tc>
          <w:tcPr>
            <w:tcW w:w="1068" w:type="dxa"/>
            <w:shd w:val="clear" w:color="auto" w:fill="auto"/>
          </w:tcPr>
          <w:p w14:paraId="7B2FD1E1" w14:textId="77777777" w:rsidR="00696D82" w:rsidRDefault="00696D82" w:rsidP="00696D8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上级</w:t>
            </w:r>
            <w:r>
              <w:rPr>
                <w:rFonts w:ascii="华文仿宋" w:eastAsia="华文仿宋" w:hAnsi="华文仿宋" w:cs="宋体"/>
                <w:kern w:val="0"/>
                <w:szCs w:val="23"/>
              </w:rPr>
              <w:t>统一社会信用代码</w:t>
            </w:r>
            <w:r>
              <w:rPr>
                <w:rFonts w:ascii="华文仿宋" w:eastAsia="华文仿宋" w:hAnsi="华文仿宋" w:cs="宋体" w:hint="eastAsia"/>
                <w:kern w:val="0"/>
                <w:szCs w:val="23"/>
              </w:rPr>
              <w:t>/上级编码</w:t>
            </w:r>
          </w:p>
        </w:tc>
        <w:tc>
          <w:tcPr>
            <w:tcW w:w="988" w:type="dxa"/>
            <w:shd w:val="clear" w:color="auto" w:fill="auto"/>
          </w:tcPr>
          <w:p w14:paraId="7493AFA7" w14:textId="77777777" w:rsidR="00696D82" w:rsidRDefault="00696D82" w:rsidP="00696D8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/>
                <w:kern w:val="0"/>
                <w:szCs w:val="23"/>
              </w:rPr>
              <w:t>直属单位名称</w:t>
            </w:r>
          </w:p>
        </w:tc>
        <w:tc>
          <w:tcPr>
            <w:tcW w:w="875" w:type="dxa"/>
            <w:shd w:val="clear" w:color="auto" w:fill="auto"/>
          </w:tcPr>
          <w:p w14:paraId="60C690E1" w14:textId="77777777" w:rsidR="00696D82" w:rsidRDefault="00696D82" w:rsidP="00696D8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宋体"/>
                <w:kern w:val="0"/>
                <w:szCs w:val="23"/>
              </w:rPr>
              <w:t>境内/境外</w:t>
            </w:r>
          </w:p>
        </w:tc>
        <w:tc>
          <w:tcPr>
            <w:tcW w:w="918" w:type="dxa"/>
            <w:shd w:val="clear" w:color="auto" w:fill="auto"/>
          </w:tcPr>
          <w:p w14:paraId="3CB0E147" w14:textId="77777777" w:rsidR="00696D82" w:rsidRDefault="00696D82" w:rsidP="00696D82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Segoe UI" w:hint="eastAsia"/>
                <w:kern w:val="0"/>
                <w:szCs w:val="23"/>
              </w:rPr>
              <w:t>操作（新增/删除/修改）</w:t>
            </w:r>
          </w:p>
        </w:tc>
        <w:tc>
          <w:tcPr>
            <w:tcW w:w="650" w:type="dxa"/>
            <w:shd w:val="clear" w:color="auto" w:fill="auto"/>
          </w:tcPr>
          <w:p w14:paraId="68BF3CF4" w14:textId="77777777" w:rsidR="00696D82" w:rsidRDefault="00696D82" w:rsidP="002E66C4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Segoe UI" w:hint="eastAsia"/>
                <w:kern w:val="0"/>
                <w:szCs w:val="23"/>
              </w:rPr>
              <w:t>申请时间</w:t>
            </w:r>
          </w:p>
        </w:tc>
        <w:tc>
          <w:tcPr>
            <w:tcW w:w="650" w:type="dxa"/>
          </w:tcPr>
          <w:p w14:paraId="4577D4C6" w14:textId="352DE331" w:rsidR="00696D82" w:rsidRDefault="00696D82" w:rsidP="002E66C4">
            <w:pPr>
              <w:widowControl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  <w:r>
              <w:rPr>
                <w:rFonts w:ascii="华文仿宋" w:eastAsia="华文仿宋" w:hAnsi="华文仿宋" w:cs="Segoe UI" w:hint="eastAsia"/>
                <w:kern w:val="0"/>
                <w:szCs w:val="23"/>
              </w:rPr>
              <w:t>联系人及联系方式</w:t>
            </w:r>
          </w:p>
        </w:tc>
      </w:tr>
      <w:tr w:rsidR="00696D82" w14:paraId="66FD9E05" w14:textId="212A94C9" w:rsidTr="00696D82">
        <w:tc>
          <w:tcPr>
            <w:tcW w:w="675" w:type="dxa"/>
            <w:shd w:val="clear" w:color="auto" w:fill="auto"/>
          </w:tcPr>
          <w:p w14:paraId="05A802AF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709" w:type="dxa"/>
            <w:shd w:val="clear" w:color="auto" w:fill="auto"/>
          </w:tcPr>
          <w:p w14:paraId="197BA70D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134" w:type="dxa"/>
            <w:shd w:val="clear" w:color="auto" w:fill="auto"/>
          </w:tcPr>
          <w:p w14:paraId="37C46F65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5F24F16" w14:textId="77777777" w:rsidR="00696D82" w:rsidRDefault="00696D82" w:rsidP="007A5FC2">
            <w:pPr>
              <w:widowControl/>
              <w:ind w:firstLine="200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763" w:type="dxa"/>
            <w:shd w:val="clear" w:color="auto" w:fill="auto"/>
          </w:tcPr>
          <w:p w14:paraId="3BD0A6DB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068" w:type="dxa"/>
            <w:shd w:val="clear" w:color="auto" w:fill="auto"/>
          </w:tcPr>
          <w:p w14:paraId="4E9DEB4F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988" w:type="dxa"/>
            <w:shd w:val="clear" w:color="auto" w:fill="auto"/>
          </w:tcPr>
          <w:p w14:paraId="1B59280B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875" w:type="dxa"/>
            <w:shd w:val="clear" w:color="auto" w:fill="auto"/>
          </w:tcPr>
          <w:p w14:paraId="4661E884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918" w:type="dxa"/>
            <w:shd w:val="clear" w:color="auto" w:fill="auto"/>
          </w:tcPr>
          <w:p w14:paraId="3521E479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  <w:tc>
          <w:tcPr>
            <w:tcW w:w="650" w:type="dxa"/>
            <w:shd w:val="clear" w:color="auto" w:fill="auto"/>
          </w:tcPr>
          <w:p w14:paraId="7046CB99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  <w:tc>
          <w:tcPr>
            <w:tcW w:w="650" w:type="dxa"/>
          </w:tcPr>
          <w:p w14:paraId="799AA939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</w:tr>
      <w:tr w:rsidR="00696D82" w14:paraId="37E2B2D6" w14:textId="3D5AF77A" w:rsidTr="00696D82">
        <w:tc>
          <w:tcPr>
            <w:tcW w:w="675" w:type="dxa"/>
            <w:shd w:val="clear" w:color="auto" w:fill="auto"/>
          </w:tcPr>
          <w:p w14:paraId="2AA42652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709" w:type="dxa"/>
            <w:shd w:val="clear" w:color="auto" w:fill="auto"/>
          </w:tcPr>
          <w:p w14:paraId="765EDEF8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134" w:type="dxa"/>
            <w:shd w:val="clear" w:color="auto" w:fill="auto"/>
          </w:tcPr>
          <w:p w14:paraId="309CBF5D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284" w:type="dxa"/>
            <w:shd w:val="clear" w:color="auto" w:fill="auto"/>
            <w:vAlign w:val="center"/>
          </w:tcPr>
          <w:p w14:paraId="08662296" w14:textId="77777777" w:rsidR="00696D82" w:rsidRDefault="00696D82" w:rsidP="007A5FC2">
            <w:pPr>
              <w:widowControl/>
              <w:ind w:firstLine="200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763" w:type="dxa"/>
            <w:shd w:val="clear" w:color="auto" w:fill="auto"/>
          </w:tcPr>
          <w:p w14:paraId="51499920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1068" w:type="dxa"/>
            <w:shd w:val="clear" w:color="auto" w:fill="auto"/>
          </w:tcPr>
          <w:p w14:paraId="0F844927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988" w:type="dxa"/>
            <w:shd w:val="clear" w:color="auto" w:fill="auto"/>
          </w:tcPr>
          <w:p w14:paraId="60F71F8E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875" w:type="dxa"/>
            <w:shd w:val="clear" w:color="auto" w:fill="auto"/>
          </w:tcPr>
          <w:p w14:paraId="038261E2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宋体"/>
                <w:kern w:val="0"/>
                <w:szCs w:val="23"/>
              </w:rPr>
            </w:pPr>
          </w:p>
        </w:tc>
        <w:tc>
          <w:tcPr>
            <w:tcW w:w="918" w:type="dxa"/>
            <w:shd w:val="clear" w:color="auto" w:fill="auto"/>
          </w:tcPr>
          <w:p w14:paraId="3BF1BFAB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  <w:tc>
          <w:tcPr>
            <w:tcW w:w="650" w:type="dxa"/>
            <w:shd w:val="clear" w:color="auto" w:fill="auto"/>
          </w:tcPr>
          <w:p w14:paraId="4452CF2C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  <w:tc>
          <w:tcPr>
            <w:tcW w:w="650" w:type="dxa"/>
          </w:tcPr>
          <w:p w14:paraId="65D4E241" w14:textId="77777777" w:rsidR="00696D82" w:rsidRDefault="00696D82" w:rsidP="007A5FC2">
            <w:pPr>
              <w:widowControl/>
              <w:ind w:firstLine="200"/>
              <w:jc w:val="left"/>
              <w:rPr>
                <w:rFonts w:ascii="华文仿宋" w:eastAsia="华文仿宋" w:hAnsi="华文仿宋" w:cs="Segoe UI"/>
                <w:kern w:val="0"/>
                <w:szCs w:val="23"/>
              </w:rPr>
            </w:pPr>
          </w:p>
        </w:tc>
      </w:tr>
    </w:tbl>
    <w:p w14:paraId="58F8901D" w14:textId="66A63BE5" w:rsidR="00901D94" w:rsidRDefault="00901D94" w:rsidP="000517E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br w:type="page"/>
      </w:r>
    </w:p>
    <w:p w14:paraId="12549C5B" w14:textId="77777777" w:rsidR="006A1F24" w:rsidRDefault="006A1F24" w:rsidP="000517E6">
      <w:pPr>
        <w:ind w:firstLineChars="200" w:firstLine="640"/>
        <w:rPr>
          <w:rFonts w:ascii="仿宋_GB2312" w:eastAsia="仿宋_GB2312"/>
          <w:sz w:val="32"/>
          <w:szCs w:val="32"/>
        </w:rPr>
      </w:pPr>
    </w:p>
    <w:p w14:paraId="0EF38C25" w14:textId="73D95BAA" w:rsidR="000517E6" w:rsidRDefault="000517E6" w:rsidP="00C52789">
      <w:pPr>
        <w:ind w:firstLineChars="44" w:firstLine="141"/>
        <w:rPr>
          <w:rFonts w:ascii="仿宋_GB2312" w:eastAsia="仿宋_GB2312"/>
          <w:sz w:val="32"/>
          <w:szCs w:val="32"/>
        </w:rPr>
      </w:pPr>
      <w:r w:rsidRPr="000517E6">
        <w:rPr>
          <w:rFonts w:ascii="仿宋_GB2312" w:eastAsia="仿宋_GB2312" w:hint="eastAsia"/>
          <w:sz w:val="32"/>
          <w:szCs w:val="32"/>
        </w:rPr>
        <w:t>附件</w:t>
      </w:r>
      <w:r w:rsidR="006A1F24">
        <w:rPr>
          <w:rFonts w:ascii="仿宋_GB2312" w:eastAsia="仿宋_GB2312"/>
          <w:sz w:val="32"/>
          <w:szCs w:val="32"/>
        </w:rPr>
        <w:t>2</w:t>
      </w:r>
      <w:r w:rsidR="009353D9">
        <w:rPr>
          <w:rFonts w:ascii="仿宋_GB2312" w:eastAsia="仿宋_GB2312" w:hint="eastAsia"/>
          <w:sz w:val="32"/>
          <w:szCs w:val="32"/>
        </w:rPr>
        <w:t>子系统业务信息采集表</w:t>
      </w:r>
    </w:p>
    <w:p w14:paraId="48D1D9A5" w14:textId="00E7D7E5" w:rsidR="00901D94" w:rsidRPr="00901D94" w:rsidRDefault="00901D94" w:rsidP="00901D94">
      <w:pPr>
        <w:rPr>
          <w:rFonts w:ascii="仿宋_GB2312" w:eastAsia="仿宋_GB2312"/>
          <w:b/>
          <w:sz w:val="32"/>
          <w:szCs w:val="32"/>
        </w:rPr>
      </w:pPr>
      <w:r w:rsidRPr="00901D94">
        <w:rPr>
          <w:rFonts w:ascii="仿宋_GB2312" w:eastAsia="仿宋_GB2312" w:hint="eastAsia"/>
          <w:b/>
          <w:sz w:val="28"/>
          <w:szCs w:val="32"/>
        </w:rPr>
        <w:t>附件</w:t>
      </w:r>
      <w:r w:rsidR="006A1F24">
        <w:rPr>
          <w:rFonts w:ascii="仿宋_GB2312" w:eastAsia="仿宋_GB2312"/>
          <w:b/>
          <w:sz w:val="28"/>
          <w:szCs w:val="32"/>
        </w:rPr>
        <w:t>2</w:t>
      </w:r>
      <w:r w:rsidRPr="00901D94">
        <w:rPr>
          <w:rFonts w:ascii="仿宋_GB2312" w:eastAsia="仿宋_GB2312"/>
          <w:b/>
          <w:sz w:val="28"/>
          <w:szCs w:val="32"/>
        </w:rPr>
        <w:t>-1</w:t>
      </w:r>
      <w:r w:rsidRPr="00901D94">
        <w:rPr>
          <w:rFonts w:ascii="仿宋_GB2312" w:eastAsia="仿宋_GB2312" w:hint="eastAsia"/>
          <w:b/>
          <w:sz w:val="28"/>
          <w:szCs w:val="32"/>
        </w:rPr>
        <w:t>资金支付审批流程采集表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276"/>
        <w:gridCol w:w="1418"/>
        <w:gridCol w:w="1275"/>
        <w:gridCol w:w="1418"/>
        <w:gridCol w:w="1134"/>
        <w:gridCol w:w="1134"/>
        <w:gridCol w:w="1984"/>
      </w:tblGrid>
      <w:tr w:rsidR="00901D94" w:rsidRPr="00901D94" w14:paraId="39A41B32" w14:textId="77777777" w:rsidTr="00901D94">
        <w:trPr>
          <w:trHeight w:val="1704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0AC4B" w14:textId="6AF4E50A" w:rsidR="00901D94" w:rsidRPr="00901D94" w:rsidRDefault="00145854" w:rsidP="00901D9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14:ligatures w14:val="none"/>
              </w:rPr>
            </w:pPr>
            <w:r w:rsidRPr="00901D94">
              <w:rPr>
                <w:rFonts w:ascii="宋体" w:eastAsia="宋体" w:hAnsi="宋体" w:cs="宋体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28D48436" wp14:editId="370E85C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48260</wp:posOffset>
                  </wp:positionV>
                  <wp:extent cx="716280" cy="617220"/>
                  <wp:effectExtent l="0" t="0" r="7620" b="0"/>
                  <wp:wrapNone/>
                  <wp:docPr id="3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>
                            <a:extLst>
                              <a:ext uri="{FF2B5EF4-FFF2-40B4-BE49-F238E27FC236}">
                                <a16:creationId xmlns:a16="http://schemas.microsoft.com/office/drawing/2014/main" id="{00000000-0008-0000-03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61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C85650" w14:textId="25366ADE" w:rsidR="00901D94" w:rsidRPr="00901D94" w:rsidRDefault="00901D94" w:rsidP="00901D9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14:ligatures w14:val="none"/>
              </w:rPr>
            </w:pP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t>中国航空工业集团有限公司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br/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16"/>
                <w:szCs w:val="20"/>
                <w14:ligatures w14:val="none"/>
              </w:rPr>
              <w:t>Aviation Industry Corporation of China, Ltd.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br/>
              <w:t>资金支付审批流程采集表</w:t>
            </w:r>
          </w:p>
        </w:tc>
      </w:tr>
      <w:tr w:rsidR="00145854" w:rsidRPr="00901D94" w14:paraId="1C254B7D" w14:textId="77777777" w:rsidTr="009B2D51">
        <w:trPr>
          <w:trHeight w:val="444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14:paraId="386BD709" w14:textId="18D10E62" w:rsidR="00145854" w:rsidRPr="00901D94" w:rsidRDefault="00145854" w:rsidP="00901D94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资金支付审批流程：</w:t>
            </w:r>
          </w:p>
        </w:tc>
      </w:tr>
      <w:tr w:rsidR="00901D94" w:rsidRPr="00901D94" w14:paraId="1E4EAF34" w14:textId="77777777" w:rsidTr="00901D94">
        <w:trPr>
          <w:trHeight w:val="702"/>
        </w:trPr>
        <w:tc>
          <w:tcPr>
            <w:tcW w:w="2694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50" w:color="BFBFBF" w:fill="auto"/>
            <w:vAlign w:val="center"/>
            <w:hideMark/>
          </w:tcPr>
          <w:p w14:paraId="5DCDBE5E" w14:textId="7377D6AE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财务部门经办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pct50" w:color="BFBFBF" w:fill="auto"/>
            <w:vAlign w:val="center"/>
            <w:hideMark/>
          </w:tcPr>
          <w:p w14:paraId="390D12B0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财务部门复核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pct50" w:color="BFBFBF" w:fill="auto"/>
            <w:vAlign w:val="center"/>
            <w:hideMark/>
          </w:tcPr>
          <w:p w14:paraId="4592AB0D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财务部门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审批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26B8E5A5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kern w:val="0"/>
                <w:szCs w:val="24"/>
                <w14:ligatures w14:val="none"/>
              </w:rPr>
              <w:t>备注</w:t>
            </w:r>
          </w:p>
        </w:tc>
      </w:tr>
      <w:tr w:rsidR="00901D94" w:rsidRPr="00901D94" w14:paraId="2CA2C06F" w14:textId="77777777" w:rsidTr="00901D94">
        <w:trPr>
          <w:trHeight w:val="44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4BA42393" w14:textId="6FA6CD8B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用户姓名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72F59564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人员编码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5271191C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用户姓名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57DD23B5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24"/>
                <w14:ligatures w14:val="none"/>
              </w:rPr>
              <w:t>*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人员编码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59AFBD1B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用户姓名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BFBFBF" w:fill="auto"/>
            <w:vAlign w:val="center"/>
            <w:hideMark/>
          </w:tcPr>
          <w:p w14:paraId="45F6934B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Cs w:val="24"/>
                <w14:ligatures w14:val="none"/>
              </w:rPr>
              <w:t>人员编码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7FF6" w14:textId="77777777" w:rsidR="00901D94" w:rsidRPr="00901D94" w:rsidRDefault="00901D94" w:rsidP="00901D94">
            <w:pPr>
              <w:widowControl/>
              <w:jc w:val="left"/>
              <w:rPr>
                <w:rFonts w:ascii="华文楷体" w:eastAsia="华文楷体" w:hAnsi="华文楷体" w:cs="宋体"/>
                <w:kern w:val="0"/>
                <w:szCs w:val="24"/>
                <w14:ligatures w14:val="none"/>
              </w:rPr>
            </w:pPr>
          </w:p>
        </w:tc>
      </w:tr>
      <w:tr w:rsidR="00901D94" w:rsidRPr="00901D94" w14:paraId="3B913036" w14:textId="77777777" w:rsidTr="00901D94">
        <w:trPr>
          <w:trHeight w:val="44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D2169" w14:textId="4E59F7CD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AAA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7B719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80060017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20F5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CCC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53FE8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80060018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16626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EEE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8827E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80060019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2E894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</w:tr>
      <w:tr w:rsidR="00901D94" w:rsidRPr="00901D94" w14:paraId="30A7FDF2" w14:textId="77777777" w:rsidTr="00901D94">
        <w:trPr>
          <w:trHeight w:val="44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3552B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BBB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2C62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80060020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E9CAC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DDD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29A2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>80060021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2F9B4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2492A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DBF7D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00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000000"/>
                <w:kern w:val="0"/>
                <w:szCs w:val="24"/>
                <w14:ligatures w14:val="none"/>
              </w:rPr>
              <w:t xml:space="preserve">　</w:t>
            </w:r>
          </w:p>
        </w:tc>
      </w:tr>
      <w:tr w:rsidR="00901D94" w:rsidRPr="00901D94" w14:paraId="0AF81D50" w14:textId="77777777" w:rsidTr="00901D94">
        <w:trPr>
          <w:trHeight w:val="444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5F718" w14:textId="76E665B3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526D1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EE443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AAFF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A525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7523B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FF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FF0000"/>
                <w:kern w:val="0"/>
                <w:szCs w:val="24"/>
                <w14:ligatures w14:val="none"/>
              </w:rPr>
              <w:t xml:space="preserve"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AA0D0" w14:textId="77777777" w:rsidR="00901D94" w:rsidRPr="00901D94" w:rsidRDefault="00901D94" w:rsidP="00901D94">
            <w:pPr>
              <w:widowControl/>
              <w:jc w:val="center"/>
              <w:rPr>
                <w:rFonts w:ascii="华文楷体" w:eastAsia="华文楷体" w:hAnsi="华文楷体" w:cs="宋体"/>
                <w:color w:val="00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color w:val="000000"/>
                <w:kern w:val="0"/>
                <w:szCs w:val="24"/>
                <w14:ligatures w14:val="none"/>
              </w:rPr>
              <w:t xml:space="preserve">　</w:t>
            </w:r>
          </w:p>
        </w:tc>
      </w:tr>
      <w:tr w:rsidR="00901D94" w:rsidRPr="00901D94" w14:paraId="0B6B498F" w14:textId="77777777" w:rsidTr="00901D94">
        <w:trPr>
          <w:trHeight w:val="1014"/>
        </w:trPr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9C65D" w14:textId="2B6080E4" w:rsidR="00901D94" w:rsidRDefault="00901D94" w:rsidP="00901D9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32"/>
                <w:u w:val="single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32"/>
                <w14:ligatures w14:val="none"/>
              </w:rPr>
              <w:t>流程说明：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FF0000"/>
                <w:kern w:val="0"/>
                <w:szCs w:val="32"/>
                <w:u w:val="single"/>
                <w14:ligatures w14:val="none"/>
              </w:rPr>
              <w:t xml:space="preserve">                                                                       </w:t>
            </w:r>
          </w:p>
          <w:p w14:paraId="6B89400E" w14:textId="5A3B0A5F" w:rsidR="00901D94" w:rsidRPr="00901D94" w:rsidRDefault="00901D94" w:rsidP="00901D9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Cs w:val="32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kern w:val="0"/>
                <w:szCs w:val="20"/>
                <w14:ligatures w14:val="none"/>
              </w:rPr>
              <w:t>（如：10万以内为经办、复核；10万以上为经办、复核、审批.  或：某账号两岗审批，其他账号三岗审批）</w:t>
            </w:r>
          </w:p>
        </w:tc>
      </w:tr>
      <w:tr w:rsidR="00901D94" w:rsidRPr="00901D94" w14:paraId="287F4CCF" w14:textId="77777777" w:rsidTr="00901D94">
        <w:trPr>
          <w:trHeight w:val="2097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22428" w14:textId="3061E5E4" w:rsidR="00C52789" w:rsidRDefault="00C52789" w:rsidP="00901D9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8"/>
                <w:szCs w:val="24"/>
                <w14:ligatures w14:val="none"/>
              </w:rPr>
            </w:pPr>
            <w:r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14:ligatures w14:val="none"/>
              </w:rPr>
              <w:t>填写说明：</w:t>
            </w:r>
          </w:p>
          <w:p w14:paraId="2DF198CA" w14:textId="0904FD32" w:rsidR="00901D94" w:rsidRPr="00901D94" w:rsidRDefault="00901D94" w:rsidP="00901D9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14:ligatures w14:val="none"/>
              </w:rPr>
              <w:t>1.表中已固定的三个节点（财务部门经办、财务部门复核、财务部门审批）；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:u w:val="single"/>
                <w14:ligatures w14:val="none"/>
              </w:rPr>
              <w:t>各单位可结合本单位资金结算管理制度压缩/扩展审批节点（至少两岗），自行增加列并填写“用户姓名”和“人员编码”；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:u w:val="single"/>
                <w14:ligatures w14:val="none"/>
              </w:rPr>
              <w:br/>
              <w:t>2.同一个节点允许设置多人，自增加行填写即可。例如：AAA和BBB为财务部门经办，CCC、DDD和FFF为财务部门复核，EEE为公司领导审批。</w:t>
            </w:r>
            <w:r w:rsidRPr="00901D94"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:u w:val="single"/>
                <w14:ligatures w14:val="none"/>
              </w:rPr>
              <w:br/>
              <w:t>3.人员编码为集团公司统一员工编码（8位），可登陆商网办公平台→“个人信息”进行查询；对于没有集团公司统一员工编码的单位，无法办理司库结算系统UKEY</w:t>
            </w:r>
          </w:p>
        </w:tc>
      </w:tr>
    </w:tbl>
    <w:p w14:paraId="45195F0F" w14:textId="61395F11" w:rsidR="000517E6" w:rsidRPr="00901D94" w:rsidRDefault="000517E6" w:rsidP="00901D94">
      <w:pPr>
        <w:rPr>
          <w:rFonts w:ascii="仿宋_GB2312" w:eastAsia="仿宋_GB2312"/>
          <w:sz w:val="32"/>
          <w:szCs w:val="32"/>
        </w:rPr>
      </w:pPr>
    </w:p>
    <w:p w14:paraId="0BF867BA" w14:textId="3D2A4964" w:rsidR="005C1847" w:rsidRDefault="005C1847">
      <w:pPr>
        <w:rPr>
          <w:rFonts w:ascii="仿宋_GB2312" w:eastAsia="仿宋_GB2312"/>
          <w:sz w:val="32"/>
          <w:szCs w:val="32"/>
        </w:rPr>
      </w:pPr>
    </w:p>
    <w:p w14:paraId="4170B7AB" w14:textId="73E4F08C" w:rsidR="00901D94" w:rsidRDefault="00901D94">
      <w:pPr>
        <w:rPr>
          <w:rFonts w:ascii="仿宋_GB2312" w:eastAsia="仿宋_GB2312"/>
          <w:sz w:val="32"/>
          <w:szCs w:val="32"/>
        </w:rPr>
      </w:pPr>
    </w:p>
    <w:p w14:paraId="51D5DADB" w14:textId="486D52FB" w:rsidR="00901D94" w:rsidRDefault="00901D94">
      <w:pPr>
        <w:rPr>
          <w:rFonts w:ascii="仿宋_GB2312" w:eastAsia="仿宋_GB2312"/>
          <w:sz w:val="32"/>
          <w:szCs w:val="32"/>
        </w:rPr>
      </w:pPr>
    </w:p>
    <w:p w14:paraId="0A5CCA53" w14:textId="1D257EA3" w:rsidR="00901D94" w:rsidRDefault="00901D94">
      <w:pPr>
        <w:rPr>
          <w:rFonts w:ascii="仿宋_GB2312" w:eastAsia="仿宋_GB2312"/>
          <w:sz w:val="32"/>
          <w:szCs w:val="32"/>
        </w:rPr>
      </w:pPr>
    </w:p>
    <w:p w14:paraId="0B244441" w14:textId="7C8AD234" w:rsidR="00901D94" w:rsidRDefault="00901D94">
      <w:pPr>
        <w:rPr>
          <w:rFonts w:ascii="仿宋_GB2312" w:eastAsia="仿宋_GB2312"/>
          <w:sz w:val="32"/>
          <w:szCs w:val="32"/>
        </w:rPr>
      </w:pPr>
    </w:p>
    <w:p w14:paraId="0A798036" w14:textId="3DB40BF5" w:rsidR="00901D94" w:rsidRDefault="00901D94">
      <w:pPr>
        <w:rPr>
          <w:rFonts w:ascii="仿宋_GB2312" w:eastAsia="仿宋_GB2312"/>
          <w:sz w:val="32"/>
          <w:szCs w:val="32"/>
        </w:rPr>
      </w:pPr>
    </w:p>
    <w:p w14:paraId="304796CE" w14:textId="3D8780F4" w:rsidR="00901D94" w:rsidRPr="00901D94" w:rsidRDefault="00901D94" w:rsidP="00901D94">
      <w:pPr>
        <w:rPr>
          <w:rFonts w:ascii="仿宋_GB2312" w:eastAsia="仿宋_GB2312"/>
          <w:b/>
          <w:sz w:val="32"/>
          <w:szCs w:val="32"/>
        </w:rPr>
      </w:pPr>
      <w:r w:rsidRPr="00901D94">
        <w:rPr>
          <w:rFonts w:ascii="仿宋_GB2312" w:eastAsia="仿宋_GB2312" w:hint="eastAsia"/>
          <w:b/>
          <w:sz w:val="28"/>
          <w:szCs w:val="32"/>
        </w:rPr>
        <w:t>附件</w:t>
      </w:r>
      <w:r w:rsidR="006A1F24">
        <w:rPr>
          <w:rFonts w:ascii="仿宋_GB2312" w:eastAsia="仿宋_GB2312"/>
          <w:b/>
          <w:sz w:val="28"/>
          <w:szCs w:val="32"/>
        </w:rPr>
        <w:t>2</w:t>
      </w:r>
      <w:r w:rsidRPr="00901D94">
        <w:rPr>
          <w:rFonts w:ascii="仿宋_GB2312" w:eastAsia="仿宋_GB2312"/>
          <w:b/>
          <w:sz w:val="28"/>
          <w:szCs w:val="32"/>
        </w:rPr>
        <w:t>-</w:t>
      </w:r>
      <w:r>
        <w:rPr>
          <w:rFonts w:ascii="仿宋_GB2312" w:eastAsia="仿宋_GB2312"/>
          <w:b/>
          <w:sz w:val="28"/>
          <w:szCs w:val="32"/>
        </w:rPr>
        <w:t>2</w:t>
      </w:r>
      <w:r w:rsidRPr="00901D94">
        <w:rPr>
          <w:rFonts w:ascii="仿宋_GB2312" w:eastAsia="仿宋_GB2312" w:hint="eastAsia"/>
          <w:b/>
          <w:sz w:val="28"/>
          <w:szCs w:val="32"/>
        </w:rPr>
        <w:t>资金收支预算编制</w:t>
      </w:r>
      <w:r w:rsidRPr="00901D94">
        <w:rPr>
          <w:rFonts w:ascii="仿宋_GB2312" w:eastAsia="仿宋_GB2312"/>
          <w:b/>
          <w:sz w:val="28"/>
          <w:szCs w:val="32"/>
        </w:rPr>
        <w:t>/调整审批流程采集表</w:t>
      </w: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9356"/>
      </w:tblGrid>
      <w:tr w:rsidR="00145854" w:rsidRPr="00901D94" w14:paraId="103EF801" w14:textId="77777777" w:rsidTr="00145854">
        <w:trPr>
          <w:trHeight w:val="444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9D256F" w14:textId="5604E409" w:rsidR="00145854" w:rsidRDefault="00145854" w:rsidP="00145854">
            <w:pPr>
              <w:widowControl/>
              <w:jc w:val="center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901D94">
              <w:rPr>
                <w:rFonts w:ascii="宋体" w:eastAsia="宋体" w:hAnsi="宋体" w:cs="宋体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63360" behindDoc="0" locked="0" layoutInCell="1" allowOverlap="1" wp14:anchorId="1D11A4FC" wp14:editId="053AFBD5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106680</wp:posOffset>
                  </wp:positionV>
                  <wp:extent cx="716280" cy="617220"/>
                  <wp:effectExtent l="0" t="0" r="7620" b="0"/>
                  <wp:wrapNone/>
                  <wp:docPr id="5" name="图片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>
                            <a:extLst>
                              <a:ext uri="{FF2B5EF4-FFF2-40B4-BE49-F238E27FC236}">
                                <a16:creationId xmlns:a16="http://schemas.microsoft.com/office/drawing/2014/main" id="{00000000-0008-0000-03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61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t>中国航空工业集团有限公司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br/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16"/>
                <w:szCs w:val="20"/>
                <w14:ligatures w14:val="none"/>
              </w:rPr>
              <w:t>Aviation Industry Corporation of China, Ltd.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t>预算编制</w:t>
            </w:r>
            <w:r w:rsidR="00C52789"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t>/调整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t>审批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t>流程采集表</w:t>
            </w:r>
          </w:p>
          <w:p w14:paraId="5957DECC" w14:textId="77777777" w:rsidR="00145854" w:rsidRP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</w:p>
          <w:p w14:paraId="48E52436" w14:textId="1B0B0F8E" w:rsid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预算编制审批流程：</w:t>
            </w:r>
          </w:p>
          <w:tbl>
            <w:tblPr>
              <w:tblW w:w="924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1134"/>
              <w:gridCol w:w="1276"/>
              <w:gridCol w:w="1761"/>
              <w:gridCol w:w="1216"/>
              <w:gridCol w:w="1275"/>
              <w:gridCol w:w="851"/>
            </w:tblGrid>
            <w:tr w:rsidR="00145854" w:rsidRPr="00145854" w14:paraId="78AD22CB" w14:textId="77777777" w:rsidTr="00145854">
              <w:trPr>
                <w:trHeight w:val="720"/>
              </w:trPr>
              <w:tc>
                <w:tcPr>
                  <w:tcW w:w="1728" w:type="dxa"/>
                  <w:vMerge w:val="restart"/>
                  <w:tcBorders>
                    <w:top w:val="single" w:sz="8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6190516D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>部门名称（标准全称）</w:t>
                  </w:r>
                </w:p>
              </w:tc>
              <w:tc>
                <w:tcPr>
                  <w:tcW w:w="1134" w:type="dxa"/>
                  <w:vMerge w:val="restart"/>
                  <w:tcBorders>
                    <w:top w:val="single" w:sz="8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7890A0D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部门简称</w:t>
                  </w:r>
                </w:p>
              </w:tc>
              <w:tc>
                <w:tcPr>
                  <w:tcW w:w="3037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5F77DEBA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>发起部门经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办</w:t>
                  </w:r>
                </w:p>
              </w:tc>
              <w:tc>
                <w:tcPr>
                  <w:tcW w:w="2491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14A87870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>发起部门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审批（有关部门负责人）</w:t>
                  </w:r>
                </w:p>
              </w:tc>
              <w:tc>
                <w:tcPr>
                  <w:tcW w:w="851" w:type="dxa"/>
                  <w:vMerge w:val="restart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1E2125A0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备注</w:t>
                  </w:r>
                </w:p>
              </w:tc>
            </w:tr>
            <w:tr w:rsidR="00145854" w:rsidRPr="00145854" w14:paraId="78C59821" w14:textId="77777777" w:rsidTr="00145854">
              <w:trPr>
                <w:trHeight w:val="441"/>
              </w:trPr>
              <w:tc>
                <w:tcPr>
                  <w:tcW w:w="1728" w:type="dxa"/>
                  <w:vMerge/>
                  <w:tcBorders>
                    <w:top w:val="single" w:sz="8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251CC460" w14:textId="77777777" w:rsidR="00145854" w:rsidRPr="00145854" w:rsidRDefault="00145854" w:rsidP="00145854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  <w:tc>
                <w:tcPr>
                  <w:tcW w:w="1134" w:type="dxa"/>
                  <w:vMerge/>
                  <w:tcBorders>
                    <w:top w:val="single" w:sz="8" w:space="0" w:color="auto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BA66FD0" w14:textId="77777777" w:rsidR="00145854" w:rsidRPr="00145854" w:rsidRDefault="00145854" w:rsidP="00145854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1B1C6FB5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用户姓名</w:t>
                  </w:r>
                </w:p>
              </w:tc>
              <w:tc>
                <w:tcPr>
                  <w:tcW w:w="17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2CF630DF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>人员编码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7BBDA4BD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用户姓名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3565DCAC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*</w:t>
                  </w: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>人员编码</w:t>
                  </w:r>
                </w:p>
              </w:tc>
              <w:tc>
                <w:tcPr>
                  <w:tcW w:w="851" w:type="dxa"/>
                  <w:vMerge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CF8F9F" w14:textId="77777777" w:rsidR="00145854" w:rsidRPr="00145854" w:rsidRDefault="00145854" w:rsidP="00145854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  <w:tr w:rsidR="00145854" w:rsidRPr="00145854" w14:paraId="57740646" w14:textId="77777777" w:rsidTr="00145854">
              <w:trPr>
                <w:trHeight w:val="1059"/>
              </w:trPr>
              <w:tc>
                <w:tcPr>
                  <w:tcW w:w="172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6A343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例：财务管理部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629A38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财务部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32791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张三，李四</w:t>
                  </w:r>
                </w:p>
              </w:tc>
              <w:tc>
                <w:tcPr>
                  <w:tcW w:w="17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D1BB9F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80060017,80060018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17835A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王五、杨六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16DD33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80060019，80060020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C30CEA2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</w:tr>
            <w:tr w:rsidR="00145854" w:rsidRPr="00145854" w14:paraId="477407A2" w14:textId="77777777" w:rsidTr="00145854">
              <w:trPr>
                <w:trHeight w:val="441"/>
              </w:trPr>
              <w:tc>
                <w:tcPr>
                  <w:tcW w:w="172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219B13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采购管理部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46F41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采购部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0F7F3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17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90E8F4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45AF7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69EF88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C16F2F8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</w:tr>
            <w:tr w:rsidR="00145854" w:rsidRPr="00145854" w14:paraId="1904259B" w14:textId="77777777" w:rsidTr="00145854">
              <w:trPr>
                <w:trHeight w:val="441"/>
              </w:trPr>
              <w:tc>
                <w:tcPr>
                  <w:tcW w:w="172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55AF49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综合管理部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3270C3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综管部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1CE299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76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2DE7DE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24F2C9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82D944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6D5F426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</w:tr>
            <w:tr w:rsidR="00145854" w:rsidRPr="00145854" w14:paraId="000F2296" w14:textId="77777777" w:rsidTr="00145854">
              <w:trPr>
                <w:trHeight w:val="441"/>
              </w:trPr>
              <w:tc>
                <w:tcPr>
                  <w:tcW w:w="1728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236FF1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………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8A5914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8816A7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761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D9DBF7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D8374B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CE2AAA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7479440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 w:val="20"/>
                      <w:szCs w:val="24"/>
                      <w14:ligatures w14:val="none"/>
                    </w:rPr>
                    <w:t xml:space="preserve">　</w:t>
                  </w:r>
                </w:p>
              </w:tc>
            </w:tr>
          </w:tbl>
          <w:p w14:paraId="51A6C38B" w14:textId="77777777" w:rsid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</w:p>
          <w:p w14:paraId="30CD3ADA" w14:textId="6B66EB61" w:rsid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预算调整审批流程：</w:t>
            </w:r>
          </w:p>
          <w:tbl>
            <w:tblPr>
              <w:tblW w:w="8957" w:type="dxa"/>
              <w:tblLayout w:type="fixed"/>
              <w:tblLook w:val="04A0" w:firstRow="1" w:lastRow="0" w:firstColumn="1" w:lastColumn="0" w:noHBand="0" w:noVBand="1"/>
            </w:tblPr>
            <w:tblGrid>
              <w:gridCol w:w="2153"/>
              <w:gridCol w:w="1701"/>
              <w:gridCol w:w="1418"/>
              <w:gridCol w:w="1417"/>
              <w:gridCol w:w="2268"/>
            </w:tblGrid>
            <w:tr w:rsidR="00145854" w:rsidRPr="00145854" w14:paraId="435F2AEE" w14:textId="77777777" w:rsidTr="00145854">
              <w:trPr>
                <w:trHeight w:val="1101"/>
              </w:trPr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740223D1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调整场景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1124F32D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财务部门预算管理员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5191CEB4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财务部门负责人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61B3A28F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总会计师/分管财务工作领导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4370399E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备注</w:t>
                  </w:r>
                </w:p>
              </w:tc>
            </w:tr>
            <w:tr w:rsidR="00145854" w:rsidRPr="00145854" w14:paraId="46F32617" w14:textId="77777777" w:rsidTr="00145854">
              <w:trPr>
                <w:trHeight w:val="1101"/>
              </w:trPr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4FEBFB5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本单位资金预算调整的审批流程（年度预算）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C0D5507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无论金额大小，均应履行相应流程节点操作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83B1F5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比例/金额（万元）</w:t>
                  </w:r>
                </w:p>
              </w:tc>
              <w:tc>
                <w:tcPr>
                  <w:tcW w:w="226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4EB142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对于本单位资金预算（或计划）调整，单位总会计师的审批权限（比例/金额）不能高于上级单位对本单位的授权金额或比例。</w:t>
                  </w:r>
                </w:p>
              </w:tc>
            </w:tr>
            <w:tr w:rsidR="00145854" w:rsidRPr="00145854" w14:paraId="530CE033" w14:textId="77777777" w:rsidTr="00145854">
              <w:trPr>
                <w:trHeight w:val="1101"/>
              </w:trPr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091685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本单位资金预算调整的审批流程（月度计划）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CB1E82C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无论金额大小，均应履行相应流程节点操作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24C391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比例/金额（万元）</w:t>
                  </w:r>
                </w:p>
              </w:tc>
              <w:tc>
                <w:tcPr>
                  <w:tcW w:w="226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D6F5497" w14:textId="77777777" w:rsidR="00145854" w:rsidRPr="00145854" w:rsidRDefault="00145854" w:rsidP="00145854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  <w:tr w:rsidR="00145854" w:rsidRPr="00145854" w14:paraId="78779FB7" w14:textId="77777777" w:rsidTr="00145854">
              <w:trPr>
                <w:trHeight w:val="1179"/>
              </w:trPr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001E75C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本单位对下级单位资金预算调整的审批流程（年度预算）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157E4D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比例/金额（万元）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79B2D8F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无需单独配置，自动同步财务经办/预算管理员配置结果</w:t>
                  </w:r>
                </w:p>
              </w:tc>
              <w:tc>
                <w:tcPr>
                  <w:tcW w:w="226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72F9BC4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对于下级单位资金预算（或计划）调整，对本单位各审批节点授予的调整权限（比例/金额）不能高于上级单位对本单位的授权，填写时请务必与上级单位沟通确认上级单位对本单位授权的比例/金额。</w:t>
                  </w:r>
                </w:p>
              </w:tc>
            </w:tr>
            <w:tr w:rsidR="00145854" w:rsidRPr="00145854" w14:paraId="568EC4A9" w14:textId="77777777" w:rsidTr="00145854">
              <w:trPr>
                <w:trHeight w:val="1179"/>
              </w:trPr>
              <w:tc>
                <w:tcPr>
                  <w:tcW w:w="21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3736E1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 w:val="20"/>
                      <w:szCs w:val="24"/>
                      <w14:ligatures w14:val="none"/>
                    </w:rPr>
                    <w:t>本单位对下级单位资金预算调整的审批流程（月度计划）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4111E9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 w:val="20"/>
                      <w:szCs w:val="24"/>
                      <w14:ligatures w14:val="none"/>
                    </w:rPr>
                    <w:t>比例/金额（万元）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858C5A7" w14:textId="77777777" w:rsidR="00145854" w:rsidRPr="00145854" w:rsidRDefault="00145854" w:rsidP="00145854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  <w:r w:rsidRPr="00145854">
                    <w:rPr>
                      <w:rFonts w:ascii="华文楷体" w:eastAsia="华文楷体" w:hAnsi="华文楷体" w:cs="宋体" w:hint="eastAsia"/>
                      <w:kern w:val="0"/>
                      <w:sz w:val="20"/>
                      <w:szCs w:val="24"/>
                      <w14:ligatures w14:val="none"/>
                    </w:rPr>
                    <w:t>无需单独配置，自动同步财务经办/预算管理员配置结果</w:t>
                  </w:r>
                </w:p>
              </w:tc>
              <w:tc>
                <w:tcPr>
                  <w:tcW w:w="226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0A35F60" w14:textId="77777777" w:rsidR="00145854" w:rsidRPr="00145854" w:rsidRDefault="00145854" w:rsidP="00145854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kern w:val="0"/>
                      <w:sz w:val="20"/>
                      <w:szCs w:val="24"/>
                      <w14:ligatures w14:val="none"/>
                    </w:rPr>
                  </w:pPr>
                </w:p>
              </w:tc>
            </w:tr>
          </w:tbl>
          <w:p w14:paraId="52C959CD" w14:textId="77777777" w:rsidR="00145854" w:rsidRP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</w:p>
          <w:p w14:paraId="7FC39577" w14:textId="0468AD8C" w:rsidR="0014585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lastRenderedPageBreak/>
              <w:t>填写说明：</w:t>
            </w:r>
          </w:p>
          <w:p w14:paraId="59CE6FF4" w14:textId="77777777" w:rsidR="00C52789" w:rsidRDefault="00145854" w:rsidP="0014585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1.对于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涉密单位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及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已建资金预算系统的非涉密单位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，仅填写财务部门的经办和审批人即可；对于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未建资金预算系统的非涉密单位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，需根据本单位组织架构将所有涉及资金预算的部门经办人、审批人信息逐项填写完整，不得遗漏，否则系统上线将无法开支经费。2.本表模板为集团公司规定的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最小化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审批流程，表上已固定的两个节点（发起部门经办、发起部门审批）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不允许删除和更改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；各单位可结合本单位资金预算管理制度扩展审批节点，自行增加列并填写“用户姓名”和“人员编码”，且增加的节点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必须对所有部门同步增加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。例如：如果在采购管理部经办节点之后增加复核节点，本公司其他部门均应在经办节点后增加复核节点。</w:t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</w:p>
          <w:p w14:paraId="2FF3CD7F" w14:textId="77777777" w:rsidR="00C52789" w:rsidRDefault="00145854" w:rsidP="0014585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3.同一节点允许设置多人，出现多个人时中间用逗号隔开，且注意用户姓名和职工编码必须按顺序对应填写。</w:t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</w:p>
          <w:p w14:paraId="09500139" w14:textId="4657187F" w:rsidR="00145854" w:rsidRPr="00145854" w:rsidRDefault="00145854" w:rsidP="00145854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4.人员编码是系统登陆人员的用户名，应为</w:t>
            </w:r>
            <w:r w:rsidRPr="00145854">
              <w:rPr>
                <w:rFonts w:ascii="华文楷体" w:eastAsia="华文楷体" w:hAnsi="华文楷体" w:cs="宋体"/>
                <w:b/>
                <w:bCs/>
                <w:color w:val="FF0000"/>
                <w:kern w:val="0"/>
                <w:sz w:val="16"/>
                <w:szCs w:val="24"/>
                <w14:ligatures w14:val="none"/>
              </w:rPr>
              <w:t>集团公司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统一员工编码（8位），可登陆商网办公平台→“个人信息”进行查询；对于没有集团公司统一员工编码的单位，需由本单位系统管理员进行设置，建议用户名为姓名全拼。</w:t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  <w:r w:rsidR="00C52789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ab/>
            </w:r>
          </w:p>
          <w:p w14:paraId="37459C98" w14:textId="1FC2A372" w:rsidR="00145854" w:rsidRPr="00901D94" w:rsidRDefault="00145854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</w:pP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 w:val="16"/>
                <w:szCs w:val="24"/>
                <w14:ligatures w14:val="none"/>
              </w:rPr>
              <w:t>5.预算调整，集团公司审批各直属单位年度预算10%（含）以上，且调整绝对值10亿元（含）以上的调整。集团公司负责审批各直属单位月度计划5%（含）以上，且调整绝对值1亿元（含）以上的调整。</w:t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  <w:r w:rsidRPr="00145854">
              <w:rPr>
                <w:rFonts w:ascii="华文楷体" w:eastAsia="华文楷体" w:hAnsi="华文楷体" w:cs="宋体"/>
                <w:b/>
                <w:bCs/>
                <w:kern w:val="0"/>
                <w:szCs w:val="24"/>
                <w14:ligatures w14:val="none"/>
              </w:rPr>
              <w:tab/>
            </w:r>
          </w:p>
        </w:tc>
      </w:tr>
    </w:tbl>
    <w:p w14:paraId="176CC5B3" w14:textId="77777777" w:rsidR="00C52789" w:rsidRDefault="00C52789" w:rsidP="00C52789">
      <w:pPr>
        <w:rPr>
          <w:rFonts w:ascii="仿宋_GB2312" w:eastAsia="仿宋_GB2312"/>
          <w:b/>
          <w:sz w:val="28"/>
          <w:szCs w:val="32"/>
        </w:rPr>
      </w:pPr>
      <w:r>
        <w:rPr>
          <w:rFonts w:ascii="仿宋_GB2312" w:eastAsia="仿宋_GB2312"/>
          <w:b/>
          <w:sz w:val="28"/>
          <w:szCs w:val="32"/>
        </w:rPr>
        <w:br w:type="page"/>
      </w:r>
    </w:p>
    <w:p w14:paraId="31CBB570" w14:textId="2728CB18" w:rsidR="00C52789" w:rsidRPr="00901D94" w:rsidRDefault="00C52789" w:rsidP="00C52789">
      <w:pPr>
        <w:rPr>
          <w:rFonts w:ascii="仿宋_GB2312" w:eastAsia="仿宋_GB2312"/>
          <w:b/>
          <w:sz w:val="32"/>
          <w:szCs w:val="32"/>
        </w:rPr>
      </w:pPr>
      <w:r w:rsidRPr="00901D94">
        <w:rPr>
          <w:rFonts w:ascii="仿宋_GB2312" w:eastAsia="仿宋_GB2312" w:hint="eastAsia"/>
          <w:b/>
          <w:sz w:val="28"/>
          <w:szCs w:val="32"/>
        </w:rPr>
        <w:lastRenderedPageBreak/>
        <w:t>附件</w:t>
      </w:r>
      <w:r w:rsidR="006A1F24">
        <w:rPr>
          <w:rFonts w:ascii="仿宋_GB2312" w:eastAsia="仿宋_GB2312"/>
          <w:b/>
          <w:sz w:val="28"/>
          <w:szCs w:val="32"/>
        </w:rPr>
        <w:t>2</w:t>
      </w:r>
      <w:r w:rsidRPr="00901D94">
        <w:rPr>
          <w:rFonts w:ascii="仿宋_GB2312" w:eastAsia="仿宋_GB2312"/>
          <w:b/>
          <w:sz w:val="28"/>
          <w:szCs w:val="32"/>
        </w:rPr>
        <w:t>-</w:t>
      </w:r>
      <w:r>
        <w:rPr>
          <w:rFonts w:ascii="仿宋_GB2312" w:eastAsia="仿宋_GB2312"/>
          <w:b/>
          <w:sz w:val="28"/>
          <w:szCs w:val="32"/>
        </w:rPr>
        <w:t>3</w:t>
      </w:r>
      <w:r w:rsidRPr="00C52789">
        <w:rPr>
          <w:rFonts w:ascii="仿宋_GB2312" w:eastAsia="仿宋_GB2312" w:hint="eastAsia"/>
          <w:b/>
          <w:sz w:val="28"/>
          <w:szCs w:val="32"/>
        </w:rPr>
        <w:t>资金收支预算汇总流程采集表</w:t>
      </w:r>
    </w:p>
    <w:tbl>
      <w:tblPr>
        <w:tblW w:w="9771" w:type="dxa"/>
        <w:tblLook w:val="04A0" w:firstRow="1" w:lastRow="0" w:firstColumn="1" w:lastColumn="0" w:noHBand="0" w:noVBand="1"/>
      </w:tblPr>
      <w:tblGrid>
        <w:gridCol w:w="9771"/>
      </w:tblGrid>
      <w:tr w:rsidR="00C52789" w:rsidRPr="00901D94" w14:paraId="1256F121" w14:textId="77777777" w:rsidTr="00C52789">
        <w:trPr>
          <w:trHeight w:val="1704"/>
        </w:trPr>
        <w:tc>
          <w:tcPr>
            <w:tcW w:w="9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0D809" w14:textId="77777777" w:rsidR="00C52789" w:rsidRPr="00901D94" w:rsidRDefault="00C52789" w:rsidP="007A5FC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14:ligatures w14:val="none"/>
              </w:rPr>
            </w:pPr>
            <w:r w:rsidRPr="00901D94">
              <w:rPr>
                <w:rFonts w:ascii="宋体" w:eastAsia="宋体" w:hAnsi="宋体" w:cs="宋体"/>
                <w:noProof/>
                <w:color w:val="000000"/>
                <w:kern w:val="0"/>
                <w14:ligatures w14:val="none"/>
              </w:rPr>
              <w:drawing>
                <wp:anchor distT="0" distB="0" distL="114300" distR="114300" simplePos="0" relativeHeight="251665408" behindDoc="0" locked="0" layoutInCell="1" allowOverlap="1" wp14:anchorId="177A83B9" wp14:editId="521C1BF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48260</wp:posOffset>
                  </wp:positionV>
                  <wp:extent cx="716280" cy="617220"/>
                  <wp:effectExtent l="0" t="0" r="7620" b="0"/>
                  <wp:wrapNone/>
                  <wp:docPr id="6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>
                            <a:extLst>
                              <a:ext uri="{FF2B5EF4-FFF2-40B4-BE49-F238E27FC236}">
                                <a16:creationId xmlns:a16="http://schemas.microsoft.com/office/drawing/2014/main" id="{00000000-0008-0000-0300-00000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61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B656D9" w14:textId="77777777" w:rsidR="00C52789" w:rsidRDefault="00C52789" w:rsidP="00C5278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40"/>
                <w14:ligatures w14:val="none"/>
              </w:rPr>
            </w:pP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t>中国航空工业集团有限公司</w:t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40"/>
                <w14:ligatures w14:val="none"/>
              </w:rPr>
              <w:br/>
            </w:r>
            <w:r w:rsidRPr="00901D94">
              <w:rPr>
                <w:rFonts w:ascii="宋体" w:eastAsia="宋体" w:hAnsi="宋体" w:cs="宋体" w:hint="eastAsia"/>
                <w:b/>
                <w:bCs/>
                <w:kern w:val="0"/>
                <w:sz w:val="16"/>
                <w:szCs w:val="20"/>
                <w14:ligatures w14:val="none"/>
              </w:rPr>
              <w:t>Aviation Industry Corporation of China, Ltd.</w:t>
            </w:r>
          </w:p>
          <w:p w14:paraId="52CCB55F" w14:textId="17BBC662" w:rsidR="00C52789" w:rsidRPr="00901D94" w:rsidRDefault="00C52789" w:rsidP="00C527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14:ligatures w14:val="none"/>
              </w:rPr>
            </w:pPr>
            <w:r w:rsidRPr="00C52789">
              <w:rPr>
                <w:rFonts w:ascii="宋体" w:eastAsia="宋体" w:hAnsi="宋体" w:cs="宋体" w:hint="eastAsia"/>
                <w:b/>
                <w:bCs/>
                <w:kern w:val="0"/>
                <w:szCs w:val="40"/>
                <w14:ligatures w14:val="none"/>
              </w:rPr>
              <w:t>资金收支预算汇总流程采集表</w:t>
            </w:r>
          </w:p>
        </w:tc>
      </w:tr>
      <w:tr w:rsidR="00C52789" w:rsidRPr="00901D94" w14:paraId="75C55EEC" w14:textId="77777777" w:rsidTr="00C52789">
        <w:trPr>
          <w:trHeight w:val="3775"/>
        </w:trPr>
        <w:tc>
          <w:tcPr>
            <w:tcW w:w="9771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  <w:hideMark/>
          </w:tcPr>
          <w:p w14:paraId="1F7A8088" w14:textId="162526E3" w:rsidR="00C52789" w:rsidRPr="00C52789" w:rsidRDefault="00C52789" w:rsidP="00C52789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kern w:val="0"/>
                <w:sz w:val="18"/>
                <w:szCs w:val="24"/>
                <w14:ligatures w14:val="none"/>
              </w:rPr>
            </w:pPr>
            <w:r w:rsidRPr="00C52789">
              <w:rPr>
                <w:rFonts w:ascii="华文楷体" w:eastAsia="华文楷体" w:hAnsi="华文楷体" w:cs="宋体" w:hint="eastAsia"/>
                <w:b/>
                <w:bCs/>
                <w:kern w:val="0"/>
                <w:szCs w:val="24"/>
                <w14:ligatures w14:val="none"/>
              </w:rPr>
              <w:t>预算汇总上报审批流程：</w:t>
            </w:r>
          </w:p>
          <w:tbl>
            <w:tblPr>
              <w:tblW w:w="9545" w:type="dxa"/>
              <w:tblLook w:val="04A0" w:firstRow="1" w:lastRow="0" w:firstColumn="1" w:lastColumn="0" w:noHBand="0" w:noVBand="1"/>
            </w:tblPr>
            <w:tblGrid>
              <w:gridCol w:w="1161"/>
              <w:gridCol w:w="1279"/>
              <w:gridCol w:w="1434"/>
              <w:gridCol w:w="1418"/>
              <w:gridCol w:w="1276"/>
              <w:gridCol w:w="1559"/>
              <w:gridCol w:w="1418"/>
            </w:tblGrid>
            <w:tr w:rsidR="00C52789" w:rsidRPr="00C52789" w14:paraId="0412DB7B" w14:textId="77777777" w:rsidTr="00C52789">
              <w:trPr>
                <w:trHeight w:val="699"/>
              </w:trPr>
              <w:tc>
                <w:tcPr>
                  <w:tcW w:w="2440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5FEA0D92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财务部门经办</w:t>
                  </w:r>
                </w:p>
              </w:tc>
              <w:tc>
                <w:tcPr>
                  <w:tcW w:w="2852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31178D21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财务部门审批（财务部有关负责人）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pct50" w:color="BFBFBF" w:fill="auto"/>
                  <w:vAlign w:val="center"/>
                  <w:hideMark/>
                </w:tcPr>
                <w:p w14:paraId="6F8E04D3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公司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Cs w:val="24"/>
                      <w14:ligatures w14:val="none"/>
                    </w:rPr>
                    <w:t>领导审批（总会计师或分管财务工作的副总经理）</w:t>
                  </w:r>
                </w:p>
              </w:tc>
              <w:tc>
                <w:tcPr>
                  <w:tcW w:w="1418" w:type="dxa"/>
                  <w:vMerge w:val="restart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365C0AB0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kern w:val="0"/>
                      <w:szCs w:val="24"/>
                      <w14:ligatures w14:val="none"/>
                    </w:rPr>
                    <w:t>备注</w:t>
                  </w:r>
                </w:p>
              </w:tc>
            </w:tr>
            <w:tr w:rsidR="00C52789" w:rsidRPr="00C52789" w14:paraId="639F212A" w14:textId="77777777" w:rsidTr="00C52789">
              <w:trPr>
                <w:trHeight w:val="441"/>
              </w:trPr>
              <w:tc>
                <w:tcPr>
                  <w:tcW w:w="116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627AB37B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Cs w:val="24"/>
                      <w14:ligatures w14:val="none"/>
                    </w:rPr>
                    <w:t>用户姓名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18445F8F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人员编码</w:t>
                  </w: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1212BDAE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Cs w:val="24"/>
                      <w14:ligatures w14:val="none"/>
                    </w:rPr>
                    <w:t>用户姓名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74036FAF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人员编码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42E0849C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kern w:val="0"/>
                      <w:szCs w:val="24"/>
                      <w14:ligatures w14:val="none"/>
                    </w:rPr>
                    <w:t>用户姓名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pct50" w:color="BFBFBF" w:fill="auto"/>
                  <w:vAlign w:val="center"/>
                  <w:hideMark/>
                </w:tcPr>
                <w:p w14:paraId="3A4C2E36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FF0000"/>
                      <w:kern w:val="0"/>
                      <w:szCs w:val="24"/>
                      <w14:ligatures w14:val="none"/>
                    </w:rPr>
                    <w:t>*</w:t>
                  </w:r>
                  <w:r w:rsidRPr="00C52789">
                    <w:rPr>
                      <w:rFonts w:ascii="华文楷体" w:eastAsia="华文楷体" w:hAnsi="华文楷体" w:cs="宋体" w:hint="eastAsia"/>
                      <w:b/>
                      <w:bCs/>
                      <w:color w:val="000000"/>
                      <w:kern w:val="0"/>
                      <w:szCs w:val="24"/>
                      <w14:ligatures w14:val="none"/>
                    </w:rPr>
                    <w:t>人员编码</w:t>
                  </w:r>
                </w:p>
              </w:tc>
              <w:tc>
                <w:tcPr>
                  <w:tcW w:w="1418" w:type="dxa"/>
                  <w:vMerge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95A9C8" w14:textId="77777777" w:rsidR="00C52789" w:rsidRPr="00C52789" w:rsidRDefault="00C52789" w:rsidP="00C52789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kern w:val="0"/>
                      <w:szCs w:val="24"/>
                      <w14:ligatures w14:val="none"/>
                    </w:rPr>
                  </w:pPr>
                </w:p>
              </w:tc>
            </w:tr>
            <w:tr w:rsidR="00C52789" w:rsidRPr="00C52789" w14:paraId="04699674" w14:textId="77777777" w:rsidTr="00C52789">
              <w:trPr>
                <w:trHeight w:val="441"/>
              </w:trPr>
              <w:tc>
                <w:tcPr>
                  <w:tcW w:w="116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C83B58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AAA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999F2C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80060017</w:t>
                  </w: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7C2CBC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CCC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CCE24A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80060018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12215A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EEE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9645D3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80060019</w:t>
                  </w:r>
                </w:p>
              </w:tc>
              <w:tc>
                <w:tcPr>
                  <w:tcW w:w="141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shd w:val="clear" w:color="000000" w:fill="FFFFFF"/>
                  <w:vAlign w:val="center"/>
                  <w:hideMark/>
                </w:tcPr>
                <w:p w14:paraId="6501781B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Cs w:val="24"/>
                      <w14:ligatures w14:val="none"/>
                    </w:rPr>
                    <w:t>汇总本单位各部门预算</w:t>
                  </w:r>
                </w:p>
              </w:tc>
            </w:tr>
            <w:tr w:rsidR="00C52789" w:rsidRPr="00C52789" w14:paraId="05D29951" w14:textId="77777777" w:rsidTr="00C52789">
              <w:trPr>
                <w:trHeight w:val="441"/>
              </w:trPr>
              <w:tc>
                <w:tcPr>
                  <w:tcW w:w="116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BD902B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BBB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50AC05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80060020</w:t>
                  </w: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E412F5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DDD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B8245C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80060021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57B1DE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4F6054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418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172F1F5B" w14:textId="77777777" w:rsidR="00C52789" w:rsidRPr="00C52789" w:rsidRDefault="00C52789" w:rsidP="00C52789">
                  <w:pPr>
                    <w:widowControl/>
                    <w:jc w:val="left"/>
                    <w:rPr>
                      <w:rFonts w:ascii="华文楷体" w:eastAsia="华文楷体" w:hAnsi="华文楷体" w:cs="宋体"/>
                      <w:color w:val="000000"/>
                      <w:kern w:val="0"/>
                      <w:szCs w:val="24"/>
                      <w14:ligatures w14:val="none"/>
                    </w:rPr>
                  </w:pPr>
                </w:p>
              </w:tc>
            </w:tr>
            <w:tr w:rsidR="00C52789" w:rsidRPr="00C52789" w14:paraId="43C5DC7D" w14:textId="77777777" w:rsidTr="00C52789">
              <w:trPr>
                <w:trHeight w:val="441"/>
              </w:trPr>
              <w:tc>
                <w:tcPr>
                  <w:tcW w:w="116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5065D4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5F7910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4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B44F2E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4E4E8F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>80060022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289C4B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00A2A4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FF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FF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466C4CA9" w14:textId="77777777" w:rsidR="00C52789" w:rsidRPr="00C52789" w:rsidRDefault="00C52789" w:rsidP="00C52789">
                  <w:pPr>
                    <w:widowControl/>
                    <w:jc w:val="center"/>
                    <w:rPr>
                      <w:rFonts w:ascii="华文楷体" w:eastAsia="华文楷体" w:hAnsi="华文楷体" w:cs="宋体"/>
                      <w:color w:val="000000"/>
                      <w:kern w:val="0"/>
                      <w:szCs w:val="24"/>
                      <w14:ligatures w14:val="none"/>
                    </w:rPr>
                  </w:pPr>
                  <w:r w:rsidRPr="00C52789">
                    <w:rPr>
                      <w:rFonts w:ascii="华文楷体" w:eastAsia="华文楷体" w:hAnsi="华文楷体" w:cs="宋体" w:hint="eastAsia"/>
                      <w:color w:val="000000"/>
                      <w:kern w:val="0"/>
                      <w:szCs w:val="24"/>
                      <w14:ligatures w14:val="none"/>
                    </w:rPr>
                    <w:t xml:space="preserve">　</w:t>
                  </w:r>
                </w:p>
              </w:tc>
            </w:tr>
          </w:tbl>
          <w:p w14:paraId="2C6D3CE1" w14:textId="57687019" w:rsidR="00C52789" w:rsidRPr="00901D94" w:rsidRDefault="00C52789" w:rsidP="00C5278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C52789" w:rsidRPr="00901D94" w14:paraId="7C4C558A" w14:textId="77777777" w:rsidTr="00C52789">
        <w:trPr>
          <w:trHeight w:val="2097"/>
        </w:trPr>
        <w:tc>
          <w:tcPr>
            <w:tcW w:w="9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97CD2" w14:textId="77777777" w:rsidR="00C52789" w:rsidRDefault="00C52789" w:rsidP="007A5FC2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8"/>
                <w:szCs w:val="24"/>
                <w14:ligatures w14:val="none"/>
              </w:rPr>
            </w:pPr>
            <w:r>
              <w:rPr>
                <w:rFonts w:ascii="华文楷体" w:eastAsia="华文楷体" w:hAnsi="华文楷体" w:cs="宋体" w:hint="eastAsia"/>
                <w:b/>
                <w:bCs/>
                <w:color w:val="000000"/>
                <w:kern w:val="0"/>
                <w:sz w:val="18"/>
                <w:szCs w:val="24"/>
                <w14:ligatures w14:val="none"/>
              </w:rPr>
              <w:t>填写说明：</w:t>
            </w:r>
          </w:p>
          <w:p w14:paraId="0B09A40D" w14:textId="77777777" w:rsidR="00C52789" w:rsidRPr="00C52789" w:rsidRDefault="00C52789" w:rsidP="00C52789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</w:pP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>1.本采集表为最小化审批流程信息，表中已固定的三个节点（财务部门经办、财务部门审批、公司领导审批）不允许删除和更改；各单位可结合本单位财务收支管理制度扩展审批节点，自行增加列并填写“用户姓名”和“人员编码”。</w:t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</w:p>
          <w:p w14:paraId="0BE730B0" w14:textId="77777777" w:rsidR="00C52789" w:rsidRPr="00C52789" w:rsidRDefault="00C52789" w:rsidP="00C52789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</w:pP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>2.同一个节点允许设置多人，自增加行填写即可。例如：AAA和BBB为财务部门经办，CCC、DDD和FFF为财务部门审批，EEE为公司领导审批。</w:t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ab/>
            </w:r>
          </w:p>
          <w:p w14:paraId="23367C54" w14:textId="3F4378A0" w:rsidR="00C52789" w:rsidRPr="00901D94" w:rsidRDefault="00C52789" w:rsidP="00C52789">
            <w:pPr>
              <w:widowControl/>
              <w:jc w:val="left"/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 w:val="16"/>
                <w:szCs w:val="24"/>
                <w14:ligatures w14:val="none"/>
              </w:rPr>
              <w:t>3.人员编码是系统登陆人员的用户名，应为集团公司统一员工编码（8位），可登陆商网办公平台→“个人信息”进行查询；对于没有集团公司统一员工编码的单位，需由本单位系统管理员进行设置，建议用户名为姓名全拼。</w:t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  <w:r w:rsidRPr="00C52789">
              <w:rPr>
                <w:rFonts w:ascii="华文楷体" w:eastAsia="华文楷体" w:hAnsi="华文楷体" w:cs="宋体"/>
                <w:b/>
                <w:bCs/>
                <w:color w:val="000000"/>
                <w:kern w:val="0"/>
                <w:szCs w:val="24"/>
                <w14:ligatures w14:val="none"/>
              </w:rPr>
              <w:tab/>
            </w:r>
          </w:p>
        </w:tc>
      </w:tr>
    </w:tbl>
    <w:p w14:paraId="7DEAA69C" w14:textId="77777777" w:rsidR="00901D94" w:rsidRPr="00C52789" w:rsidRDefault="00901D94" w:rsidP="00901D94">
      <w:pPr>
        <w:rPr>
          <w:rFonts w:ascii="仿宋_GB2312" w:eastAsia="仿宋_GB2312"/>
          <w:sz w:val="32"/>
          <w:szCs w:val="32"/>
        </w:rPr>
      </w:pPr>
    </w:p>
    <w:p w14:paraId="2E06982C" w14:textId="77777777" w:rsidR="00901D94" w:rsidRPr="000517E6" w:rsidRDefault="00901D94" w:rsidP="00901D94">
      <w:pPr>
        <w:rPr>
          <w:rFonts w:ascii="仿宋_GB2312" w:eastAsia="仿宋_GB2312"/>
          <w:sz w:val="32"/>
          <w:szCs w:val="32"/>
        </w:rPr>
      </w:pPr>
    </w:p>
    <w:p w14:paraId="0AEF232F" w14:textId="13257A33" w:rsidR="00901D94" w:rsidRPr="00901D94" w:rsidRDefault="00901D94">
      <w:pPr>
        <w:rPr>
          <w:rFonts w:ascii="仿宋_GB2312" w:eastAsia="仿宋_GB2312"/>
          <w:sz w:val="32"/>
          <w:szCs w:val="32"/>
        </w:rPr>
      </w:pPr>
    </w:p>
    <w:p w14:paraId="1FCDABE1" w14:textId="77777777" w:rsidR="00901D94" w:rsidRPr="000517E6" w:rsidRDefault="00901D94">
      <w:pPr>
        <w:rPr>
          <w:rFonts w:ascii="仿宋_GB2312" w:eastAsia="仿宋_GB2312"/>
          <w:sz w:val="32"/>
          <w:szCs w:val="32"/>
        </w:rPr>
      </w:pPr>
    </w:p>
    <w:sectPr w:rsidR="00901D94" w:rsidRPr="00051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7C0DB9" w16cex:dateUtc="2024-12-24T0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0823E2" w16cid:durableId="717C0D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0232FA" w14:textId="77777777" w:rsidR="00321B79" w:rsidRDefault="00321B79" w:rsidP="00331EAD">
      <w:r>
        <w:separator/>
      </w:r>
    </w:p>
  </w:endnote>
  <w:endnote w:type="continuationSeparator" w:id="0">
    <w:p w14:paraId="0FBF9945" w14:textId="77777777" w:rsidR="00321B79" w:rsidRDefault="00321B79" w:rsidP="00331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D3F3B" w14:textId="77777777" w:rsidR="00321B79" w:rsidRDefault="00321B79" w:rsidP="00331EAD">
      <w:r>
        <w:separator/>
      </w:r>
    </w:p>
  </w:footnote>
  <w:footnote w:type="continuationSeparator" w:id="0">
    <w:p w14:paraId="5C01BC06" w14:textId="77777777" w:rsidR="00321B79" w:rsidRDefault="00321B79" w:rsidP="00331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4BA"/>
    <w:rsid w:val="000517E6"/>
    <w:rsid w:val="001364A4"/>
    <w:rsid w:val="00145854"/>
    <w:rsid w:val="00230350"/>
    <w:rsid w:val="002C72E3"/>
    <w:rsid w:val="002E66C4"/>
    <w:rsid w:val="00321B79"/>
    <w:rsid w:val="00331EAD"/>
    <w:rsid w:val="004F64BA"/>
    <w:rsid w:val="005126CE"/>
    <w:rsid w:val="00527359"/>
    <w:rsid w:val="00564368"/>
    <w:rsid w:val="00597188"/>
    <w:rsid w:val="005C1847"/>
    <w:rsid w:val="006740D8"/>
    <w:rsid w:val="006935BE"/>
    <w:rsid w:val="00696D82"/>
    <w:rsid w:val="006A1F24"/>
    <w:rsid w:val="007450AD"/>
    <w:rsid w:val="007516C8"/>
    <w:rsid w:val="007C65A5"/>
    <w:rsid w:val="007E2531"/>
    <w:rsid w:val="00901D94"/>
    <w:rsid w:val="009353D9"/>
    <w:rsid w:val="00963E68"/>
    <w:rsid w:val="0098796E"/>
    <w:rsid w:val="009F10F0"/>
    <w:rsid w:val="00A5603A"/>
    <w:rsid w:val="00AD6A65"/>
    <w:rsid w:val="00B04014"/>
    <w:rsid w:val="00B105A8"/>
    <w:rsid w:val="00B1549E"/>
    <w:rsid w:val="00BB3DAD"/>
    <w:rsid w:val="00C00D9B"/>
    <w:rsid w:val="00C52789"/>
    <w:rsid w:val="00CD53BF"/>
    <w:rsid w:val="00CE7990"/>
    <w:rsid w:val="00D02CDD"/>
    <w:rsid w:val="00D037A4"/>
    <w:rsid w:val="00D404F1"/>
    <w:rsid w:val="00DD13CD"/>
    <w:rsid w:val="00E1588B"/>
    <w:rsid w:val="00E171DE"/>
    <w:rsid w:val="00E96133"/>
    <w:rsid w:val="00FE2207"/>
    <w:rsid w:val="208B03D6"/>
    <w:rsid w:val="37F66544"/>
    <w:rsid w:val="4FB5400B"/>
    <w:rsid w:val="62025E1F"/>
    <w:rsid w:val="6FED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29F9B"/>
  <w15:docId w15:val="{EE79E908-C45C-4A4A-B373-C6BA987E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rPr>
      <w:kern w:val="2"/>
      <w:sz w:val="21"/>
      <w:szCs w:val="22"/>
      <w14:ligatures w14:val="standardContextual"/>
    </w:rPr>
  </w:style>
  <w:style w:type="character" w:styleId="a6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331E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31EAD"/>
    <w:rPr>
      <w:kern w:val="2"/>
      <w:sz w:val="18"/>
      <w:szCs w:val="18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331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31EAD"/>
    <w:rPr>
      <w:kern w:val="2"/>
      <w:sz w:val="18"/>
      <w:szCs w:val="18"/>
      <w14:ligatures w14:val="standardContextual"/>
    </w:rPr>
  </w:style>
  <w:style w:type="paragraph" w:styleId="ab">
    <w:name w:val="Balloon Text"/>
    <w:basedOn w:val="a"/>
    <w:link w:val="ac"/>
    <w:uiPriority w:val="99"/>
    <w:semiHidden/>
    <w:unhideWhenUsed/>
    <w:rsid w:val="00331EAD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31EAD"/>
    <w:rPr>
      <w:kern w:val="2"/>
      <w:sz w:val="18"/>
      <w:szCs w:val="18"/>
      <w14:ligatures w14:val="standardContextual"/>
    </w:rPr>
  </w:style>
  <w:style w:type="table" w:styleId="ad">
    <w:name w:val="Table Grid"/>
    <w:basedOn w:val="a1"/>
    <w:uiPriority w:val="59"/>
    <w:qFormat/>
    <w:rsid w:val="006935BE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subject"/>
    <w:basedOn w:val="a3"/>
    <w:next w:val="a3"/>
    <w:link w:val="af"/>
    <w:uiPriority w:val="99"/>
    <w:semiHidden/>
    <w:unhideWhenUsed/>
    <w:rsid w:val="000517E6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0517E6"/>
    <w:rPr>
      <w:kern w:val="2"/>
      <w:sz w:val="21"/>
      <w:szCs w:val="22"/>
      <w14:ligatures w14:val="standardContextual"/>
    </w:rPr>
  </w:style>
  <w:style w:type="character" w:customStyle="1" w:styleId="af">
    <w:name w:val="批注主题 字符"/>
    <w:basedOn w:val="a4"/>
    <w:link w:val="ae"/>
    <w:uiPriority w:val="99"/>
    <w:semiHidden/>
    <w:rsid w:val="000517E6"/>
    <w:rPr>
      <w:b/>
      <w:bCs/>
      <w:kern w:val="2"/>
      <w:sz w:val="21"/>
      <w:szCs w:val="22"/>
      <w14:ligatures w14:val="standardContextual"/>
    </w:rPr>
  </w:style>
  <w:style w:type="character" w:styleId="af0">
    <w:name w:val="Hyperlink"/>
    <w:basedOn w:val="a0"/>
    <w:uiPriority w:val="99"/>
    <w:unhideWhenUsed/>
    <w:rsid w:val="00CE79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E910D-8DCD-4C9E-8BEE-89DD3D074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yichao liu</dc:creator>
  <cp:lastModifiedBy>覃蔚红</cp:lastModifiedBy>
  <cp:revision>14</cp:revision>
  <dcterms:created xsi:type="dcterms:W3CDTF">2024-12-24T01:06:00Z</dcterms:created>
  <dcterms:modified xsi:type="dcterms:W3CDTF">2024-12-25T09:44:00Z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089F5AC2801B43DE90241F4D4FF97E88_12</vt:lpwstr>
  </property>
</Properties>
</file>