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3B2F5" w14:textId="77777777" w:rsidR="00903B6A" w:rsidRPr="00903B6A" w:rsidRDefault="00903B6A" w:rsidP="00903B6A">
      <w:pPr>
        <w:pStyle w:val="Heading1"/>
        <w:rPr>
          <w:rFonts w:asciiTheme="minorHAnsi" w:hAnsiTheme="minorHAnsi" w:cstheme="minorHAnsi"/>
          <w:color w:val="2A3485"/>
        </w:rPr>
      </w:pPr>
      <w:bookmarkStart w:id="0" w:name="_Toc23245346"/>
      <w:r w:rsidRPr="003A29AA">
        <w:rPr>
          <w:rFonts w:asciiTheme="minorHAnsi" w:hAnsiTheme="minorHAnsi" w:cstheme="minorHAnsi"/>
          <w:color w:val="2A3485"/>
        </w:rPr>
        <w:t>Data Description</w:t>
      </w:r>
      <w:bookmarkEnd w:id="0"/>
    </w:p>
    <w:p w14:paraId="1C2521AB" w14:textId="77777777" w:rsidR="00903B6A" w:rsidRDefault="00903B6A" w:rsidP="00903B6A"/>
    <w:p w14:paraId="57896D98" w14:textId="77777777" w:rsidR="00903B6A" w:rsidRDefault="00903B6A" w:rsidP="00903B6A">
      <w:pPr>
        <w:jc w:val="center"/>
      </w:pPr>
      <w:r>
        <w:t>Table 1: Description of attached files</w:t>
      </w:r>
    </w:p>
    <w:p w14:paraId="4E3E3D34" w14:textId="77777777" w:rsidR="00903B6A" w:rsidRDefault="00903B6A" w:rsidP="00903B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03B6A" w14:paraId="13A23E6A" w14:textId="77777777" w:rsidTr="006C031C">
        <w:tc>
          <w:tcPr>
            <w:tcW w:w="2605" w:type="dxa"/>
            <w:shd w:val="clear" w:color="auto" w:fill="002060"/>
          </w:tcPr>
          <w:p w14:paraId="44BEDDB0" w14:textId="77777777" w:rsidR="00903B6A" w:rsidRPr="00251D68" w:rsidRDefault="00903B6A" w:rsidP="006C031C">
            <w:pPr>
              <w:jc w:val="center"/>
              <w:rPr>
                <w:color w:val="FFFFFF" w:themeColor="background1"/>
              </w:rPr>
            </w:pPr>
            <w:r w:rsidRPr="00251D68">
              <w:rPr>
                <w:color w:val="FFFFFF" w:themeColor="background1"/>
              </w:rPr>
              <w:t>File Name</w:t>
            </w:r>
          </w:p>
        </w:tc>
        <w:tc>
          <w:tcPr>
            <w:tcW w:w="6745" w:type="dxa"/>
            <w:shd w:val="clear" w:color="auto" w:fill="002060"/>
          </w:tcPr>
          <w:p w14:paraId="694B950F" w14:textId="77777777" w:rsidR="00903B6A" w:rsidRPr="00251D68" w:rsidRDefault="00903B6A" w:rsidP="006C031C">
            <w:pPr>
              <w:jc w:val="center"/>
              <w:rPr>
                <w:color w:val="FFFFFF" w:themeColor="background1"/>
              </w:rPr>
            </w:pPr>
            <w:r w:rsidRPr="00251D68">
              <w:rPr>
                <w:color w:val="FFFFFF" w:themeColor="background1"/>
              </w:rPr>
              <w:t>Description</w:t>
            </w:r>
          </w:p>
        </w:tc>
      </w:tr>
      <w:tr w:rsidR="00903B6A" w14:paraId="1DEF3BD9" w14:textId="77777777" w:rsidTr="006C031C">
        <w:tc>
          <w:tcPr>
            <w:tcW w:w="2605" w:type="dxa"/>
          </w:tcPr>
          <w:p w14:paraId="52411371" w14:textId="77777777" w:rsidR="00903B6A" w:rsidRDefault="00903B6A" w:rsidP="006C031C">
            <w:proofErr w:type="gramStart"/>
            <w:r>
              <w:t>training.csv</w:t>
            </w:r>
            <w:proofErr w:type="gramEnd"/>
          </w:p>
        </w:tc>
        <w:tc>
          <w:tcPr>
            <w:tcW w:w="6745" w:type="dxa"/>
          </w:tcPr>
          <w:p w14:paraId="2593B2F7" w14:textId="77777777" w:rsidR="00903B6A" w:rsidRDefault="00903B6A" w:rsidP="006C031C">
            <w:r>
              <w:t>Training Data: Contains the samples needed to train the model</w:t>
            </w:r>
          </w:p>
          <w:p w14:paraId="2E456A33" w14:textId="77777777" w:rsidR="00903B6A" w:rsidRDefault="00903B6A" w:rsidP="006C031C"/>
          <w:p w14:paraId="3807F068" w14:textId="77777777" w:rsidR="00903B6A" w:rsidRDefault="00903B6A" w:rsidP="006C031C">
            <w:r>
              <w:t xml:space="preserve">Record count: </w:t>
            </w:r>
            <w:r w:rsidRPr="0095165F">
              <w:t>96</w:t>
            </w:r>
            <w:r>
              <w:t>,</w:t>
            </w:r>
            <w:r w:rsidRPr="0095165F">
              <w:t>406</w:t>
            </w:r>
          </w:p>
          <w:p w14:paraId="239EA35E" w14:textId="77777777" w:rsidR="00903B6A" w:rsidRDefault="00903B6A" w:rsidP="006C031C">
            <w:r>
              <w:t>Positive samples: 1,465</w:t>
            </w:r>
          </w:p>
          <w:p w14:paraId="17EE21F8" w14:textId="77777777" w:rsidR="00903B6A" w:rsidRPr="007142AC" w:rsidRDefault="00903B6A" w:rsidP="006C031C">
            <w:r>
              <w:t xml:space="preserve">Negative samples: </w:t>
            </w:r>
            <w:r w:rsidRPr="007142AC">
              <w:t>94</w:t>
            </w:r>
            <w:r>
              <w:t>,</w:t>
            </w:r>
            <w:r w:rsidRPr="007142AC">
              <w:t>941</w:t>
            </w:r>
          </w:p>
          <w:p w14:paraId="2599F240" w14:textId="77777777" w:rsidR="00903B6A" w:rsidRDefault="00903B6A" w:rsidP="006C031C"/>
        </w:tc>
      </w:tr>
      <w:tr w:rsidR="00903B6A" w14:paraId="7B1B2431" w14:textId="77777777" w:rsidTr="006C031C">
        <w:tc>
          <w:tcPr>
            <w:tcW w:w="2605" w:type="dxa"/>
          </w:tcPr>
          <w:p w14:paraId="7DD7A8F4" w14:textId="77777777" w:rsidR="00903B6A" w:rsidRDefault="00903B6A" w:rsidP="006C031C">
            <w:proofErr w:type="gramStart"/>
            <w:r>
              <w:t>validation.csv</w:t>
            </w:r>
            <w:proofErr w:type="gramEnd"/>
          </w:p>
        </w:tc>
        <w:tc>
          <w:tcPr>
            <w:tcW w:w="6745" w:type="dxa"/>
          </w:tcPr>
          <w:p w14:paraId="55799086" w14:textId="77777777" w:rsidR="00903B6A" w:rsidRDefault="00903B6A" w:rsidP="006C031C">
            <w:r>
              <w:t>Validation Data: Contains the samples for validating the model.</w:t>
            </w:r>
          </w:p>
          <w:p w14:paraId="33AA567F" w14:textId="77777777" w:rsidR="00903B6A" w:rsidRDefault="00903B6A" w:rsidP="006C031C"/>
          <w:p w14:paraId="28C51C9B" w14:textId="77777777" w:rsidR="00903B6A" w:rsidRDefault="00903B6A" w:rsidP="006C031C">
            <w:r>
              <w:t xml:space="preserve">Record count: </w:t>
            </w:r>
            <w:r w:rsidRPr="007142AC">
              <w:t>80</w:t>
            </w:r>
            <w:r>
              <w:t>,</w:t>
            </w:r>
            <w:r w:rsidRPr="007142AC">
              <w:t>008</w:t>
            </w:r>
          </w:p>
          <w:p w14:paraId="2CE73150" w14:textId="77777777" w:rsidR="00903B6A" w:rsidRDefault="00903B6A" w:rsidP="006C031C">
            <w:r>
              <w:t>Positive samples: 620</w:t>
            </w:r>
          </w:p>
          <w:p w14:paraId="3C5B9D15" w14:textId="77777777" w:rsidR="00903B6A" w:rsidRDefault="00903B6A" w:rsidP="006C031C">
            <w:r>
              <w:t>Negative samples: 793,88</w:t>
            </w:r>
          </w:p>
          <w:p w14:paraId="21A6125C" w14:textId="77777777" w:rsidR="00903B6A" w:rsidRDefault="00903B6A" w:rsidP="006C031C"/>
        </w:tc>
      </w:tr>
      <w:tr w:rsidR="00903B6A" w14:paraId="6EDAD5A4" w14:textId="77777777" w:rsidTr="006C031C">
        <w:tc>
          <w:tcPr>
            <w:tcW w:w="2605" w:type="dxa"/>
          </w:tcPr>
          <w:p w14:paraId="5B4864A9" w14:textId="77777777" w:rsidR="00903B6A" w:rsidRDefault="00903B6A" w:rsidP="006C031C">
            <w:proofErr w:type="gramStart"/>
            <w:r>
              <w:t>interest</w:t>
            </w:r>
            <w:proofErr w:type="gramEnd"/>
            <w:r>
              <w:t>_topics.csv</w:t>
            </w:r>
          </w:p>
        </w:tc>
        <w:tc>
          <w:tcPr>
            <w:tcW w:w="6745" w:type="dxa"/>
          </w:tcPr>
          <w:p w14:paraId="034A80CA" w14:textId="77777777" w:rsidR="00903B6A" w:rsidRDefault="00903B6A" w:rsidP="006C031C">
            <w:r>
              <w:t>Contains the topic label and topic description.</w:t>
            </w:r>
          </w:p>
          <w:p w14:paraId="5C3B6D3E" w14:textId="77777777" w:rsidR="00903B6A" w:rsidRDefault="00903B6A" w:rsidP="006C031C"/>
        </w:tc>
      </w:tr>
    </w:tbl>
    <w:p w14:paraId="5C42D78F" w14:textId="77777777" w:rsidR="00903B6A" w:rsidRDefault="00903B6A" w:rsidP="00903B6A">
      <w:bookmarkStart w:id="1" w:name="_GoBack"/>
      <w:bookmarkEnd w:id="1"/>
    </w:p>
    <w:p w14:paraId="0B5460D8" w14:textId="77777777" w:rsidR="00903B6A" w:rsidRDefault="00903B6A" w:rsidP="00903B6A">
      <w:pPr>
        <w:pStyle w:val="Heading3"/>
      </w:pPr>
      <w:bookmarkStart w:id="2" w:name="_Toc23245348"/>
      <w:r>
        <w:t>Interest Topics Dataset</w:t>
      </w:r>
      <w:bookmarkEnd w:id="2"/>
    </w:p>
    <w:p w14:paraId="3F13F46B" w14:textId="77777777" w:rsidR="00903B6A" w:rsidRDefault="00903B6A" w:rsidP="00903B6A">
      <w:r>
        <w:t>Each row in this dataset represents one of the interest topics.</w:t>
      </w:r>
    </w:p>
    <w:p w14:paraId="7B947E51" w14:textId="77777777" w:rsidR="00903B6A" w:rsidRDefault="00903B6A" w:rsidP="00903B6A">
      <w:r>
        <w:t xml:space="preserve"># </w:t>
      </w:r>
      <w:proofErr w:type="gramStart"/>
      <w:r>
        <w:t>of</w:t>
      </w:r>
      <w:proofErr w:type="gramEnd"/>
      <w:r>
        <w:t xml:space="preserve"> record in the file: 1,411</w:t>
      </w:r>
    </w:p>
    <w:p w14:paraId="0ABED447" w14:textId="77777777" w:rsidR="00903B6A" w:rsidRDefault="00903B6A" w:rsidP="00903B6A"/>
    <w:p w14:paraId="55E25C2B" w14:textId="77777777" w:rsidR="00903B6A" w:rsidRDefault="00903B6A" w:rsidP="00903B6A">
      <w:pPr>
        <w:jc w:val="center"/>
      </w:pPr>
      <w:r>
        <w:t>Table 2: Schema for interest_topics.csv</w:t>
      </w:r>
    </w:p>
    <w:p w14:paraId="67F6B62F" w14:textId="77777777" w:rsidR="00903B6A" w:rsidRDefault="00903B6A" w:rsidP="00903B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3B6A" w14:paraId="0DA242D7" w14:textId="77777777" w:rsidTr="006C031C">
        <w:tc>
          <w:tcPr>
            <w:tcW w:w="3116" w:type="dxa"/>
            <w:shd w:val="clear" w:color="auto" w:fill="002060"/>
          </w:tcPr>
          <w:p w14:paraId="7EB81DBC" w14:textId="77777777" w:rsidR="00903B6A" w:rsidRPr="004B4F49" w:rsidRDefault="00903B6A" w:rsidP="006C031C">
            <w:pPr>
              <w:jc w:val="center"/>
              <w:rPr>
                <w:color w:val="FFFFFF" w:themeColor="background1"/>
              </w:rPr>
            </w:pPr>
            <w:r w:rsidRPr="004B4F49">
              <w:rPr>
                <w:color w:val="FFFFFF" w:themeColor="background1"/>
              </w:rPr>
              <w:t>Column Name</w:t>
            </w:r>
          </w:p>
        </w:tc>
        <w:tc>
          <w:tcPr>
            <w:tcW w:w="3117" w:type="dxa"/>
            <w:shd w:val="clear" w:color="auto" w:fill="002060"/>
          </w:tcPr>
          <w:p w14:paraId="7859AE61" w14:textId="77777777" w:rsidR="00903B6A" w:rsidRPr="004B4F49" w:rsidRDefault="00903B6A" w:rsidP="006C031C">
            <w:pPr>
              <w:jc w:val="center"/>
              <w:rPr>
                <w:color w:val="FFFFFF" w:themeColor="background1"/>
              </w:rPr>
            </w:pPr>
            <w:r w:rsidRPr="004B4F49">
              <w:rPr>
                <w:color w:val="FFFFFF" w:themeColor="background1"/>
              </w:rPr>
              <w:t>Data Type</w:t>
            </w:r>
          </w:p>
        </w:tc>
        <w:tc>
          <w:tcPr>
            <w:tcW w:w="3117" w:type="dxa"/>
            <w:shd w:val="clear" w:color="auto" w:fill="002060"/>
          </w:tcPr>
          <w:p w14:paraId="2383AD76" w14:textId="77777777" w:rsidR="00903B6A" w:rsidRPr="004B4F49" w:rsidRDefault="00903B6A" w:rsidP="006C031C">
            <w:pPr>
              <w:jc w:val="center"/>
              <w:rPr>
                <w:color w:val="FFFFFF" w:themeColor="background1"/>
              </w:rPr>
            </w:pPr>
            <w:r w:rsidRPr="004B4F49">
              <w:rPr>
                <w:color w:val="FFFFFF" w:themeColor="background1"/>
              </w:rPr>
              <w:t>Description</w:t>
            </w:r>
          </w:p>
        </w:tc>
      </w:tr>
      <w:tr w:rsidR="00903B6A" w14:paraId="757B4A70" w14:textId="77777777" w:rsidTr="006C031C">
        <w:tc>
          <w:tcPr>
            <w:tcW w:w="3116" w:type="dxa"/>
          </w:tcPr>
          <w:p w14:paraId="24EAE3B6" w14:textId="77777777" w:rsidR="00903B6A" w:rsidRDefault="00903B6A" w:rsidP="006C031C">
            <w:proofErr w:type="spellStart"/>
            <w:proofErr w:type="gramStart"/>
            <w:r>
              <w:t>topic</w:t>
            </w:r>
            <w:proofErr w:type="gramEnd"/>
            <w:r>
              <w:t>_id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622E7A08" w14:textId="77777777" w:rsidR="00903B6A" w:rsidRDefault="00903B6A" w:rsidP="006C031C">
            <w:r>
              <w:t>Integer</w:t>
            </w:r>
          </w:p>
        </w:tc>
        <w:tc>
          <w:tcPr>
            <w:tcW w:w="3117" w:type="dxa"/>
          </w:tcPr>
          <w:p w14:paraId="2C0C7899" w14:textId="77777777" w:rsidR="00903B6A" w:rsidRDefault="00903B6A" w:rsidP="006C031C">
            <w:r>
              <w:t>Numerical identifier of the topic</w:t>
            </w:r>
          </w:p>
        </w:tc>
      </w:tr>
      <w:tr w:rsidR="00903B6A" w14:paraId="0D92EE56" w14:textId="77777777" w:rsidTr="006C031C">
        <w:tc>
          <w:tcPr>
            <w:tcW w:w="3116" w:type="dxa"/>
          </w:tcPr>
          <w:p w14:paraId="15E3A81F" w14:textId="77777777" w:rsidR="00903B6A" w:rsidRDefault="00903B6A" w:rsidP="006C031C">
            <w:proofErr w:type="spellStart"/>
            <w:proofErr w:type="gramStart"/>
            <w:r>
              <w:t>topic</w:t>
            </w:r>
            <w:proofErr w:type="gramEnd"/>
            <w:r>
              <w:t>_name</w:t>
            </w:r>
            <w:proofErr w:type="spellEnd"/>
          </w:p>
        </w:tc>
        <w:tc>
          <w:tcPr>
            <w:tcW w:w="3117" w:type="dxa"/>
          </w:tcPr>
          <w:p w14:paraId="59B5636F" w14:textId="77777777" w:rsidR="00903B6A" w:rsidRDefault="00903B6A" w:rsidP="006C031C">
            <w:r>
              <w:t>String</w:t>
            </w:r>
          </w:p>
        </w:tc>
        <w:tc>
          <w:tcPr>
            <w:tcW w:w="3117" w:type="dxa"/>
          </w:tcPr>
          <w:p w14:paraId="1EB47FAE" w14:textId="77777777" w:rsidR="00903B6A" w:rsidRDefault="00903B6A" w:rsidP="006C031C">
            <w:r>
              <w:t>Interest topic</w:t>
            </w:r>
          </w:p>
        </w:tc>
      </w:tr>
    </w:tbl>
    <w:p w14:paraId="58CE0E97" w14:textId="77777777" w:rsidR="00903B6A" w:rsidRDefault="00903B6A" w:rsidP="00903B6A">
      <w:pPr>
        <w:pStyle w:val="Heading2"/>
      </w:pPr>
    </w:p>
    <w:p w14:paraId="74129D48" w14:textId="77777777" w:rsidR="00903B6A" w:rsidRDefault="00903B6A" w:rsidP="00903B6A">
      <w:pPr>
        <w:pStyle w:val="Heading3"/>
      </w:pPr>
      <w:bookmarkStart w:id="3" w:name="_Toc23245349"/>
      <w:r>
        <w:t>Training and Validation Dataset</w:t>
      </w:r>
      <w:bookmarkEnd w:id="3"/>
    </w:p>
    <w:p w14:paraId="0928B89D" w14:textId="77777777" w:rsidR="00903B6A" w:rsidRPr="009F5471" w:rsidRDefault="00903B6A" w:rsidP="00903B6A"/>
    <w:p w14:paraId="7A3F1069" w14:textId="77777777" w:rsidR="00903B6A" w:rsidRDefault="00903B6A" w:rsidP="00903B6A">
      <w:r>
        <w:t xml:space="preserve">Each row in this dataset represents a shopper’s long-term and short-term interests in one of the 1,411 categories that we have.  </w:t>
      </w:r>
    </w:p>
    <w:p w14:paraId="606580E2" w14:textId="77777777" w:rsidR="00903B6A" w:rsidRDefault="00903B6A" w:rsidP="00903B6A">
      <w:pPr>
        <w:jc w:val="center"/>
      </w:pPr>
    </w:p>
    <w:p w14:paraId="310E37F1" w14:textId="77777777" w:rsidR="00903B6A" w:rsidRDefault="00903B6A" w:rsidP="00903B6A">
      <w:pPr>
        <w:jc w:val="center"/>
      </w:pPr>
      <w:r>
        <w:t xml:space="preserve">Table 3: Schema for </w:t>
      </w:r>
      <w:r w:rsidRPr="003A29AA">
        <w:t>files</w:t>
      </w:r>
      <w:r>
        <w:t xml:space="preserve"> training.csv and validation.csv</w:t>
      </w:r>
    </w:p>
    <w:p w14:paraId="0984EA3A" w14:textId="77777777" w:rsidR="00903B6A" w:rsidRPr="00C70CFB" w:rsidRDefault="00903B6A" w:rsidP="00903B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4855"/>
      </w:tblGrid>
      <w:tr w:rsidR="00903B6A" w14:paraId="6F68BB1E" w14:textId="77777777" w:rsidTr="006C031C">
        <w:tc>
          <w:tcPr>
            <w:tcW w:w="2245" w:type="dxa"/>
            <w:shd w:val="clear" w:color="auto" w:fill="002060"/>
          </w:tcPr>
          <w:p w14:paraId="4B1A6619" w14:textId="77777777" w:rsidR="00903B6A" w:rsidRPr="004B4F49" w:rsidRDefault="00903B6A" w:rsidP="006C031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FFFFFF" w:themeColor="background1"/>
              </w:rPr>
            </w:pPr>
            <w:r w:rsidRPr="004B4F49">
              <w:rPr>
                <w:rFonts w:eastAsia="Times New Roman" w:cstheme="minorHAnsi"/>
                <w:color w:val="FFFFFF" w:themeColor="background1"/>
              </w:rPr>
              <w:t>Column Name</w:t>
            </w:r>
          </w:p>
        </w:tc>
        <w:tc>
          <w:tcPr>
            <w:tcW w:w="2250" w:type="dxa"/>
            <w:shd w:val="clear" w:color="auto" w:fill="002060"/>
          </w:tcPr>
          <w:p w14:paraId="4ECB9B4E" w14:textId="77777777" w:rsidR="00903B6A" w:rsidRPr="004B4F49" w:rsidRDefault="00903B6A" w:rsidP="006C031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FFFFFF" w:themeColor="background1"/>
              </w:rPr>
            </w:pPr>
            <w:r w:rsidRPr="004B4F49">
              <w:rPr>
                <w:rFonts w:eastAsia="Times New Roman" w:cstheme="minorHAnsi"/>
                <w:color w:val="FFFFFF" w:themeColor="background1"/>
              </w:rPr>
              <w:t>Data Type</w:t>
            </w:r>
          </w:p>
        </w:tc>
        <w:tc>
          <w:tcPr>
            <w:tcW w:w="4855" w:type="dxa"/>
            <w:shd w:val="clear" w:color="auto" w:fill="002060"/>
          </w:tcPr>
          <w:p w14:paraId="7411F173" w14:textId="77777777" w:rsidR="00903B6A" w:rsidRPr="004B4F49" w:rsidRDefault="00903B6A" w:rsidP="006C031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FFFFFF" w:themeColor="background1"/>
              </w:rPr>
            </w:pPr>
            <w:r w:rsidRPr="004B4F49">
              <w:rPr>
                <w:rFonts w:eastAsia="Times New Roman" w:cstheme="minorHAnsi"/>
                <w:color w:val="FFFFFF" w:themeColor="background1"/>
              </w:rPr>
              <w:t>Description</w:t>
            </w:r>
          </w:p>
        </w:tc>
      </w:tr>
      <w:tr w:rsidR="00903B6A" w14:paraId="0D40C7A7" w14:textId="77777777" w:rsidTr="006C031C">
        <w:tc>
          <w:tcPr>
            <w:tcW w:w="2245" w:type="dxa"/>
          </w:tcPr>
          <w:p w14:paraId="1FDF4EEF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proofErr w:type="spellStart"/>
            <w:proofErr w:type="gramStart"/>
            <w:r>
              <w:rPr>
                <w:rFonts w:eastAsia="Times New Roman" w:cstheme="minorHAnsi"/>
              </w:rPr>
              <w:t>userID</w:t>
            </w:r>
            <w:proofErr w:type="spellEnd"/>
            <w:proofErr w:type="gramEnd"/>
          </w:p>
        </w:tc>
        <w:tc>
          <w:tcPr>
            <w:tcW w:w="2250" w:type="dxa"/>
          </w:tcPr>
          <w:p w14:paraId="54E3E2FE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Integer</w:t>
            </w:r>
          </w:p>
        </w:tc>
        <w:tc>
          <w:tcPr>
            <w:tcW w:w="4855" w:type="dxa"/>
          </w:tcPr>
          <w:p w14:paraId="4587FEA5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User identifier.  Unique for each row in this </w:t>
            </w:r>
            <w:proofErr w:type="spellStart"/>
            <w:r>
              <w:rPr>
                <w:rFonts w:eastAsia="Times New Roman" w:cstheme="minorHAnsi"/>
              </w:rPr>
              <w:t>csv</w:t>
            </w:r>
            <w:proofErr w:type="spellEnd"/>
            <w:r>
              <w:rPr>
                <w:rFonts w:eastAsia="Times New Roman" w:cstheme="minorHAnsi"/>
              </w:rPr>
              <w:t xml:space="preserve"> file.</w:t>
            </w:r>
          </w:p>
        </w:tc>
      </w:tr>
      <w:tr w:rsidR="00903B6A" w14:paraId="53652766" w14:textId="77777777" w:rsidTr="006C031C">
        <w:tc>
          <w:tcPr>
            <w:tcW w:w="2245" w:type="dxa"/>
          </w:tcPr>
          <w:p w14:paraId="0937FEA1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proofErr w:type="spellStart"/>
            <w:proofErr w:type="gramStart"/>
            <w:r>
              <w:rPr>
                <w:rFonts w:eastAsia="Times New Roman" w:cstheme="minorHAnsi"/>
              </w:rPr>
              <w:t>inAudience</w:t>
            </w:r>
            <w:proofErr w:type="spellEnd"/>
            <w:proofErr w:type="gramEnd"/>
          </w:p>
        </w:tc>
        <w:tc>
          <w:tcPr>
            <w:tcW w:w="2250" w:type="dxa"/>
          </w:tcPr>
          <w:p w14:paraId="4430195D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Boolean</w:t>
            </w:r>
          </w:p>
        </w:tc>
        <w:tc>
          <w:tcPr>
            <w:tcW w:w="4855" w:type="dxa"/>
          </w:tcPr>
          <w:p w14:paraId="0449EB71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This column represents whether or not the </w:t>
            </w:r>
            <w:r>
              <w:rPr>
                <w:rFonts w:eastAsia="Times New Roman" w:cstheme="minorHAnsi"/>
              </w:rPr>
              <w:lastRenderedPageBreak/>
              <w:t xml:space="preserve">shopper has converted in the past.  </w:t>
            </w:r>
          </w:p>
          <w:p w14:paraId="22D9FBAF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TRUE: Shopper has converted</w:t>
            </w:r>
          </w:p>
          <w:p w14:paraId="1F9933CE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FALSE: Shopper has not converted</w:t>
            </w:r>
          </w:p>
        </w:tc>
      </w:tr>
      <w:tr w:rsidR="00903B6A" w14:paraId="5D3E592B" w14:textId="77777777" w:rsidTr="006C031C">
        <w:tc>
          <w:tcPr>
            <w:tcW w:w="2245" w:type="dxa"/>
          </w:tcPr>
          <w:p w14:paraId="6AA54B6B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proofErr w:type="spellStart"/>
            <w:proofErr w:type="gramStart"/>
            <w:r>
              <w:rPr>
                <w:rFonts w:eastAsia="Times New Roman" w:cstheme="minorHAnsi"/>
              </w:rPr>
              <w:lastRenderedPageBreak/>
              <w:t>ltiFeatures</w:t>
            </w:r>
            <w:proofErr w:type="spellEnd"/>
            <w:proofErr w:type="gramEnd"/>
          </w:p>
        </w:tc>
        <w:tc>
          <w:tcPr>
            <w:tcW w:w="2250" w:type="dxa"/>
          </w:tcPr>
          <w:p w14:paraId="624B4021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Dictionary</w:t>
            </w:r>
          </w:p>
          <w:p w14:paraId="7BE82048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Key: String</w:t>
            </w:r>
          </w:p>
          <w:p w14:paraId="132B5262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Value: Double</w:t>
            </w:r>
          </w:p>
        </w:tc>
        <w:tc>
          <w:tcPr>
            <w:tcW w:w="4855" w:type="dxa"/>
          </w:tcPr>
          <w:p w14:paraId="0004468F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Long Term Interests.  </w:t>
            </w:r>
          </w:p>
          <w:p w14:paraId="3F137DF8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The dictionary’s keys are one of interest topics.  The value represents the proportional interest the user has in that topic.</w:t>
            </w:r>
          </w:p>
          <w:p w14:paraId="69D45867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For example, if the </w:t>
            </w:r>
            <w:proofErr w:type="spellStart"/>
            <w:r w:rsidRPr="009668E8">
              <w:rPr>
                <w:rFonts w:eastAsia="Times New Roman" w:cstheme="minorHAnsi"/>
                <w:i/>
              </w:rPr>
              <w:t>ltiFeatures</w:t>
            </w:r>
            <w:proofErr w:type="spellEnd"/>
            <w:r>
              <w:rPr>
                <w:rFonts w:eastAsia="Times New Roman" w:cstheme="minorHAnsi"/>
              </w:rPr>
              <w:t xml:space="preserve"> of one of the users is {‘34’: 0.7, ‘41’:0</w:t>
            </w:r>
            <w:proofErr w:type="gramStart"/>
            <w:r>
              <w:rPr>
                <w:rFonts w:eastAsia="Times New Roman" w:cstheme="minorHAnsi"/>
              </w:rPr>
              <w:t>.3</w:t>
            </w:r>
            <w:proofErr w:type="gramEnd"/>
            <w:r>
              <w:rPr>
                <w:rFonts w:eastAsia="Times New Roman" w:cstheme="minorHAnsi"/>
              </w:rPr>
              <w:t xml:space="preserve">}, it can be inferred as follows.  The keys represent the </w:t>
            </w:r>
            <w:proofErr w:type="spellStart"/>
            <w:r w:rsidRPr="009668E8">
              <w:rPr>
                <w:rFonts w:eastAsia="Times New Roman" w:cstheme="minorHAnsi"/>
                <w:i/>
              </w:rPr>
              <w:t>topic_id</w:t>
            </w:r>
            <w:proofErr w:type="spellEnd"/>
            <w:r>
              <w:rPr>
                <w:rFonts w:eastAsia="Times New Roman" w:cstheme="minorHAnsi"/>
              </w:rPr>
              <w:t xml:space="preserve"> in the interest_topics.csv file.</w:t>
            </w:r>
          </w:p>
          <w:p w14:paraId="12504FCC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</w:rPr>
              <w:t xml:space="preserve">Topic 34 is </w:t>
            </w:r>
            <w:r w:rsidRPr="009668E8">
              <w:rPr>
                <w:rFonts w:eastAsia="Times New Roman" w:cstheme="minorHAnsi"/>
                <w:i/>
              </w:rPr>
              <w:t>/Arts &amp; Entertainment/Movies</w:t>
            </w:r>
          </w:p>
          <w:p w14:paraId="2E11F990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  <w:i/>
              </w:rPr>
            </w:pPr>
            <w:r>
              <w:rPr>
                <w:rFonts w:eastAsia="Times New Roman" w:cstheme="minorHAnsi"/>
              </w:rPr>
              <w:t xml:space="preserve">Topic 41 is </w:t>
            </w:r>
            <w:r w:rsidRPr="009668E8">
              <w:rPr>
                <w:rFonts w:eastAsia="Times New Roman" w:cstheme="minorHAnsi"/>
                <w:i/>
              </w:rPr>
              <w:t>/Games/Computer &amp; Video Games</w:t>
            </w:r>
          </w:p>
          <w:p w14:paraId="029FC27D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This user has 70% interest in </w:t>
            </w:r>
            <w:r w:rsidRPr="009668E8">
              <w:rPr>
                <w:rFonts w:eastAsia="Times New Roman" w:cstheme="minorHAnsi"/>
                <w:i/>
              </w:rPr>
              <w:t>/Arts &amp; Entertainment/Movies</w:t>
            </w:r>
            <w:r>
              <w:rPr>
                <w:rFonts w:eastAsia="Times New Roman" w:cstheme="minorHAnsi"/>
              </w:rPr>
              <w:t xml:space="preserve"> and 30% interest in </w:t>
            </w:r>
            <w:r w:rsidRPr="009668E8">
              <w:rPr>
                <w:rFonts w:eastAsia="Times New Roman" w:cstheme="minorHAnsi"/>
                <w:i/>
              </w:rPr>
              <w:t>/Games/Computer &amp; Video Games</w:t>
            </w:r>
            <w:r>
              <w:rPr>
                <w:rFonts w:eastAsia="Times New Roman" w:cstheme="minorHAnsi"/>
              </w:rPr>
              <w:t>.</w:t>
            </w:r>
          </w:p>
          <w:p w14:paraId="45F4D93A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</w:tr>
      <w:tr w:rsidR="00903B6A" w14:paraId="2D1950F4" w14:textId="77777777" w:rsidTr="006C031C">
        <w:tc>
          <w:tcPr>
            <w:tcW w:w="2245" w:type="dxa"/>
          </w:tcPr>
          <w:p w14:paraId="3BEFA1F6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proofErr w:type="spellStart"/>
            <w:proofErr w:type="gramStart"/>
            <w:r>
              <w:rPr>
                <w:rFonts w:eastAsia="Times New Roman" w:cstheme="minorHAnsi"/>
              </w:rPr>
              <w:t>stiFeatures</w:t>
            </w:r>
            <w:proofErr w:type="spellEnd"/>
            <w:proofErr w:type="gramEnd"/>
          </w:p>
        </w:tc>
        <w:tc>
          <w:tcPr>
            <w:tcW w:w="2250" w:type="dxa"/>
          </w:tcPr>
          <w:p w14:paraId="73251DF3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Dictionary</w:t>
            </w:r>
          </w:p>
          <w:p w14:paraId="71FAED55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Key: String</w:t>
            </w:r>
          </w:p>
          <w:p w14:paraId="426FD209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Value: Double</w:t>
            </w:r>
          </w:p>
        </w:tc>
        <w:tc>
          <w:tcPr>
            <w:tcW w:w="4855" w:type="dxa"/>
          </w:tcPr>
          <w:p w14:paraId="56D97C5C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Short Term Interests</w:t>
            </w:r>
          </w:p>
          <w:p w14:paraId="7084AE22" w14:textId="77777777" w:rsidR="00903B6A" w:rsidRDefault="00903B6A" w:rsidP="006C031C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Description is same as above, however, for shopper’s </w:t>
            </w:r>
            <w:proofErr w:type="gramStart"/>
            <w:r>
              <w:rPr>
                <w:rFonts w:eastAsia="Times New Roman" w:cstheme="minorHAnsi"/>
              </w:rPr>
              <w:t>short term</w:t>
            </w:r>
            <w:proofErr w:type="gramEnd"/>
            <w:r>
              <w:rPr>
                <w:rFonts w:eastAsia="Times New Roman" w:cstheme="minorHAnsi"/>
              </w:rPr>
              <w:t xml:space="preserve"> interest.</w:t>
            </w:r>
          </w:p>
        </w:tc>
      </w:tr>
    </w:tbl>
    <w:p w14:paraId="3F436B32" w14:textId="77777777" w:rsidR="00903B6A" w:rsidRDefault="00903B6A" w:rsidP="00903B6A"/>
    <w:p w14:paraId="18742CBE" w14:textId="77777777" w:rsidR="00903B6A" w:rsidRDefault="00903B6A" w:rsidP="00903B6A"/>
    <w:sectPr w:rsidR="00903B6A" w:rsidSect="00D4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C1700"/>
    <w:multiLevelType w:val="hybridMultilevel"/>
    <w:tmpl w:val="162A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8C"/>
    <w:rsid w:val="00903B6A"/>
    <w:rsid w:val="00A9718C"/>
    <w:rsid w:val="00C44114"/>
    <w:rsid w:val="00D4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BFCE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B6A"/>
    <w:rPr>
      <w:rFonts w:eastAsiaTheme="minorHAnsi"/>
    </w:rPr>
  </w:style>
  <w:style w:type="paragraph" w:styleId="Heading1">
    <w:name w:val="heading 1"/>
    <w:basedOn w:val="Normal"/>
    <w:link w:val="Heading1Char"/>
    <w:uiPriority w:val="9"/>
    <w:qFormat/>
    <w:rsid w:val="00903B6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B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3B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B6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903B6A"/>
    <w:pPr>
      <w:ind w:left="720"/>
      <w:contextualSpacing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39"/>
    <w:rsid w:val="00903B6A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B6A"/>
    <w:rPr>
      <w:rFonts w:eastAsiaTheme="minorHAnsi"/>
    </w:rPr>
  </w:style>
  <w:style w:type="paragraph" w:styleId="Heading1">
    <w:name w:val="heading 1"/>
    <w:basedOn w:val="Normal"/>
    <w:link w:val="Heading1Char"/>
    <w:uiPriority w:val="9"/>
    <w:qFormat/>
    <w:rsid w:val="00903B6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B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3B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B6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903B6A"/>
    <w:pPr>
      <w:ind w:left="720"/>
      <w:contextualSpacing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39"/>
    <w:rsid w:val="00903B6A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289</Words>
  <Characters>1650</Characters>
  <Application>Microsoft Macintosh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2</cp:revision>
  <dcterms:created xsi:type="dcterms:W3CDTF">2019-11-02T23:16:00Z</dcterms:created>
  <dcterms:modified xsi:type="dcterms:W3CDTF">2019-11-02T23:19:00Z</dcterms:modified>
</cp:coreProperties>
</file>