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222FA" w14:textId="77777777" w:rsidR="001015D4" w:rsidRDefault="00BF30E4">
      <w:pPr>
        <w:spacing w:after="55" w:line="261" w:lineRule="auto"/>
        <w:ind w:right="292"/>
        <w:jc w:val="center"/>
      </w:pPr>
      <w:r>
        <w:rPr>
          <w:b/>
        </w:rPr>
        <w:t>Bash and GitHub</w:t>
      </w:r>
    </w:p>
    <w:p w14:paraId="39E4C1F6" w14:textId="77777777" w:rsidR="001015D4" w:rsidRDefault="00BF30E4">
      <w:pPr>
        <w:spacing w:after="368" w:line="261" w:lineRule="auto"/>
        <w:ind w:right="292"/>
        <w:jc w:val="center"/>
      </w:pPr>
      <w:r>
        <w:rPr>
          <w:b/>
        </w:rPr>
        <w:t>Due Date: Thursday 9/19 @ 11:59 PM</w:t>
      </w:r>
    </w:p>
    <w:p w14:paraId="17F1DF00" w14:textId="77777777" w:rsidR="001015D4" w:rsidRDefault="00BF30E4">
      <w:pPr>
        <w:pStyle w:val="Heading1"/>
      </w:pPr>
      <w:r>
        <w:t>Note on Absolute vs Relative File Paths</w:t>
      </w:r>
    </w:p>
    <w:p w14:paraId="3504B44E" w14:textId="77777777" w:rsidR="001015D4" w:rsidRDefault="00BF30E4">
      <w:r>
        <w:t>Absolute File Paths: The entire path of a file or folder starting with “/” or “/</w:t>
      </w:r>
      <w:proofErr w:type="spellStart"/>
      <w:r>
        <w:t>mnt</w:t>
      </w:r>
      <w:proofErr w:type="spellEnd"/>
      <w:r>
        <w:t>/c/”</w:t>
      </w:r>
    </w:p>
    <w:p w14:paraId="1085DBBF" w14:textId="77777777" w:rsidR="001015D4" w:rsidRDefault="00BF30E4">
      <w:pPr>
        <w:numPr>
          <w:ilvl w:val="0"/>
          <w:numId w:val="1"/>
        </w:numPr>
        <w:spacing w:after="51" w:line="262" w:lineRule="auto"/>
        <w:ind w:hanging="420"/>
      </w:pPr>
      <w:r>
        <w:t xml:space="preserve">Mac example: </w:t>
      </w:r>
      <w:r>
        <w:rPr>
          <w:shd w:val="clear" w:color="auto" w:fill="CCCCCC"/>
        </w:rPr>
        <w:t>/Users/</w:t>
      </w:r>
      <w:proofErr w:type="spellStart"/>
      <w:r>
        <w:rPr>
          <w:shd w:val="clear" w:color="auto" w:fill="CCCCCC"/>
        </w:rPr>
        <w:t>wadeb</w:t>
      </w:r>
      <w:proofErr w:type="spellEnd"/>
      <w:r>
        <w:rPr>
          <w:shd w:val="clear" w:color="auto" w:fill="CCCCCC"/>
        </w:rPr>
        <w:t>/Documents/QBIO490/course_description.pdf</w:t>
      </w:r>
    </w:p>
    <w:p w14:paraId="7A4BE5D5" w14:textId="77777777" w:rsidR="001015D4" w:rsidRDefault="00BF30E4">
      <w:pPr>
        <w:numPr>
          <w:ilvl w:val="0"/>
          <w:numId w:val="1"/>
        </w:numPr>
        <w:spacing w:after="51" w:line="262" w:lineRule="auto"/>
        <w:ind w:hanging="420"/>
      </w:pPr>
      <w:r>
        <w:t xml:space="preserve">PC Example: </w:t>
      </w:r>
      <w:r>
        <w:rPr>
          <w:shd w:val="clear" w:color="auto" w:fill="CCCCCC"/>
        </w:rPr>
        <w:t>/</w:t>
      </w:r>
      <w:proofErr w:type="spellStart"/>
      <w:r>
        <w:rPr>
          <w:shd w:val="clear" w:color="auto" w:fill="CCCCCC"/>
        </w:rPr>
        <w:t>mnt</w:t>
      </w:r>
      <w:proofErr w:type="spellEnd"/>
      <w:r>
        <w:rPr>
          <w:shd w:val="clear" w:color="auto" w:fill="CCCCCC"/>
        </w:rPr>
        <w:t>/c/Users/</w:t>
      </w:r>
      <w:proofErr w:type="spellStart"/>
      <w:r>
        <w:rPr>
          <w:shd w:val="clear" w:color="auto" w:fill="CCCCCC"/>
        </w:rPr>
        <w:t>wadeb</w:t>
      </w:r>
      <w:proofErr w:type="spellEnd"/>
      <w:r>
        <w:rPr>
          <w:shd w:val="clear" w:color="auto" w:fill="CCCCCC"/>
        </w:rPr>
        <w:t>/Documents/QBIO490/course_calendar.pdf</w:t>
      </w:r>
    </w:p>
    <w:p w14:paraId="4CBD061A" w14:textId="77777777" w:rsidR="001015D4" w:rsidRDefault="00BF30E4">
      <w:r>
        <w:t>Relative File Paths: A shortened file path that takes your current location into consideration.</w:t>
      </w:r>
    </w:p>
    <w:p w14:paraId="0A9FF8AD" w14:textId="77777777" w:rsidR="001015D4" w:rsidRDefault="00BF30E4">
      <w:pPr>
        <w:numPr>
          <w:ilvl w:val="0"/>
          <w:numId w:val="1"/>
        </w:numPr>
        <w:ind w:hanging="420"/>
      </w:pPr>
      <w:r>
        <w:rPr>
          <w:shd w:val="clear" w:color="auto" w:fill="CCCCCC"/>
        </w:rPr>
        <w:t xml:space="preserve">. </w:t>
      </w:r>
      <w:r>
        <w:t xml:space="preserve">represents your current </w:t>
      </w:r>
      <w:proofErr w:type="gramStart"/>
      <w:r>
        <w:t xml:space="preserve">directory, </w:t>
      </w:r>
      <w:r>
        <w:rPr>
          <w:shd w:val="clear" w:color="auto" w:fill="CCCCCC"/>
        </w:rPr>
        <w:t>..</w:t>
      </w:r>
      <w:proofErr w:type="gramEnd"/>
      <w:r>
        <w:rPr>
          <w:shd w:val="clear" w:color="auto" w:fill="CCCCCC"/>
        </w:rPr>
        <w:t xml:space="preserve"> </w:t>
      </w:r>
      <w:r>
        <w:t>represents the previous directory (one above)</w:t>
      </w:r>
    </w:p>
    <w:p w14:paraId="3613C789" w14:textId="77777777" w:rsidR="001015D4" w:rsidRDefault="00BF30E4">
      <w:pPr>
        <w:numPr>
          <w:ilvl w:val="0"/>
          <w:numId w:val="1"/>
        </w:numPr>
        <w:ind w:hanging="420"/>
      </w:pPr>
      <w:r>
        <w:t>In /</w:t>
      </w:r>
      <w:proofErr w:type="gramStart"/>
      <w:r>
        <w:t>Documents</w:t>
      </w:r>
      <w:proofErr w:type="gramEnd"/>
      <w:r>
        <w:t xml:space="preserve"> folder…</w:t>
      </w:r>
    </w:p>
    <w:p w14:paraId="2FDA9F93" w14:textId="77777777" w:rsidR="001015D4" w:rsidRDefault="00BF30E4">
      <w:pPr>
        <w:spacing w:after="372" w:line="262" w:lineRule="auto"/>
        <w:ind w:left="730"/>
      </w:pPr>
      <w:proofErr w:type="gramStart"/>
      <w:r>
        <w:rPr>
          <w:shd w:val="clear" w:color="auto" w:fill="CCCCCC"/>
        </w:rPr>
        <w:t>./</w:t>
      </w:r>
      <w:proofErr w:type="gramEnd"/>
      <w:r>
        <w:rPr>
          <w:shd w:val="clear" w:color="auto" w:fill="CCCCCC"/>
        </w:rPr>
        <w:t>QBIO490/ = ../Documents/QBIO490/ = /</w:t>
      </w:r>
      <w:proofErr w:type="spellStart"/>
      <w:r>
        <w:rPr>
          <w:shd w:val="clear" w:color="auto" w:fill="CCCCCC"/>
        </w:rPr>
        <w:t>mnt</w:t>
      </w:r>
      <w:proofErr w:type="spellEnd"/>
      <w:r>
        <w:rPr>
          <w:shd w:val="clear" w:color="auto" w:fill="CCCCCC"/>
        </w:rPr>
        <w:t>/c/Users/</w:t>
      </w:r>
      <w:proofErr w:type="spellStart"/>
      <w:r>
        <w:rPr>
          <w:shd w:val="clear" w:color="auto" w:fill="CCCCCC"/>
        </w:rPr>
        <w:t>wadeb</w:t>
      </w:r>
      <w:proofErr w:type="spellEnd"/>
      <w:r>
        <w:rPr>
          <w:shd w:val="clear" w:color="auto" w:fill="CCCCCC"/>
        </w:rPr>
        <w:t>/Documents/QBIO490/</w:t>
      </w:r>
    </w:p>
    <w:p w14:paraId="712884D8" w14:textId="77777777" w:rsidR="001015D4" w:rsidRDefault="00BF30E4">
      <w:pPr>
        <w:spacing w:after="54" w:line="259" w:lineRule="auto"/>
        <w:ind w:left="-5"/>
      </w:pPr>
      <w:r>
        <w:rPr>
          <w:b/>
        </w:rPr>
        <w:t>Answer the following questions about Bash:</w:t>
      </w:r>
    </w:p>
    <w:p w14:paraId="3A7D4662" w14:textId="77777777" w:rsidR="001015D4" w:rsidRDefault="00BF30E4">
      <w:pPr>
        <w:numPr>
          <w:ilvl w:val="0"/>
          <w:numId w:val="1"/>
        </w:numPr>
        <w:ind w:hanging="420"/>
      </w:pPr>
      <w:r>
        <w:t>Type out definitions for the following commands and shortcuts in yo</w:t>
      </w:r>
      <w:r>
        <w:t>ur own words. Refer to the slides for definitions of commands, and use google to look up the definitions of any unknown shortcuts.</w:t>
      </w:r>
    </w:p>
    <w:p w14:paraId="7301F770" w14:textId="77777777" w:rsidR="001015D4" w:rsidRDefault="00BF30E4">
      <w:pPr>
        <w:numPr>
          <w:ilvl w:val="1"/>
          <w:numId w:val="1"/>
        </w:numPr>
        <w:ind w:hanging="420"/>
      </w:pPr>
      <w:proofErr w:type="spellStart"/>
      <w:r>
        <w:t>pwd</w:t>
      </w:r>
      <w:proofErr w:type="spellEnd"/>
    </w:p>
    <w:p w14:paraId="2D7E7BB9" w14:textId="77777777" w:rsidR="001015D4" w:rsidRDefault="00BF30E4">
      <w:pPr>
        <w:numPr>
          <w:ilvl w:val="1"/>
          <w:numId w:val="1"/>
        </w:numPr>
        <w:ind w:hanging="420"/>
      </w:pPr>
      <w:proofErr w:type="spellStart"/>
      <w:r>
        <w:t>mkdir</w:t>
      </w:r>
      <w:proofErr w:type="spellEnd"/>
    </w:p>
    <w:p w14:paraId="685D41BF" w14:textId="77777777" w:rsidR="001015D4" w:rsidRDefault="00BF30E4">
      <w:pPr>
        <w:numPr>
          <w:ilvl w:val="1"/>
          <w:numId w:val="1"/>
        </w:numPr>
        <w:ind w:hanging="420"/>
      </w:pPr>
      <w:r>
        <w:t>cd &lt;</w:t>
      </w:r>
      <w:proofErr w:type="spellStart"/>
      <w:r>
        <w:t>dir</w:t>
      </w:r>
      <w:proofErr w:type="spellEnd"/>
      <w:r>
        <w:t>&gt;</w:t>
      </w:r>
    </w:p>
    <w:p w14:paraId="5CB0188C" w14:textId="77777777" w:rsidR="001015D4" w:rsidRDefault="00BF30E4">
      <w:pPr>
        <w:numPr>
          <w:ilvl w:val="1"/>
          <w:numId w:val="1"/>
        </w:numPr>
        <w:ind w:hanging="420"/>
      </w:pPr>
      <w:r>
        <w:t>cd</w:t>
      </w:r>
      <w:proofErr w:type="gramStart"/>
      <w:r>
        <w:t xml:space="preserve"> ..</w:t>
      </w:r>
      <w:proofErr w:type="gramEnd"/>
    </w:p>
    <w:p w14:paraId="6AAA9CBB" w14:textId="77777777" w:rsidR="001015D4" w:rsidRDefault="00BF30E4">
      <w:pPr>
        <w:numPr>
          <w:ilvl w:val="1"/>
          <w:numId w:val="1"/>
        </w:numPr>
        <w:ind w:hanging="420"/>
      </w:pPr>
      <w:r>
        <w:t>ls</w:t>
      </w:r>
    </w:p>
    <w:p w14:paraId="2E4BA506" w14:textId="77777777" w:rsidR="001015D4" w:rsidRDefault="00BF30E4">
      <w:pPr>
        <w:numPr>
          <w:ilvl w:val="1"/>
          <w:numId w:val="1"/>
        </w:numPr>
        <w:ind w:hanging="420"/>
      </w:pPr>
      <w:r>
        <w:t>rm and the -r flag</w:t>
      </w:r>
    </w:p>
    <w:p w14:paraId="2706B105" w14:textId="77777777" w:rsidR="001015D4" w:rsidRDefault="00BF30E4">
      <w:pPr>
        <w:numPr>
          <w:ilvl w:val="1"/>
          <w:numId w:val="1"/>
        </w:numPr>
        <w:ind w:hanging="420"/>
      </w:pPr>
      <w:r>
        <w:t>cat</w:t>
      </w:r>
    </w:p>
    <w:p w14:paraId="46C1DE7D" w14:textId="77777777" w:rsidR="001015D4" w:rsidRDefault="00BF30E4">
      <w:pPr>
        <w:numPr>
          <w:ilvl w:val="1"/>
          <w:numId w:val="1"/>
        </w:numPr>
        <w:ind w:hanging="420"/>
      </w:pPr>
      <w:r>
        <w:t>head</w:t>
      </w:r>
    </w:p>
    <w:p w14:paraId="16813ACD" w14:textId="77777777" w:rsidR="001015D4" w:rsidRDefault="00BF30E4">
      <w:pPr>
        <w:numPr>
          <w:ilvl w:val="1"/>
          <w:numId w:val="1"/>
        </w:numPr>
        <w:ind w:hanging="420"/>
      </w:pPr>
      <w:r>
        <w:t>tail</w:t>
      </w:r>
    </w:p>
    <w:p w14:paraId="76B998B2" w14:textId="77777777" w:rsidR="001015D4" w:rsidRDefault="00BF30E4">
      <w:pPr>
        <w:numPr>
          <w:ilvl w:val="1"/>
          <w:numId w:val="1"/>
        </w:numPr>
        <w:ind w:hanging="420"/>
      </w:pPr>
      <w:proofErr w:type="spellStart"/>
      <w:r>
        <w:t>scp</w:t>
      </w:r>
      <w:proofErr w:type="spellEnd"/>
    </w:p>
    <w:p w14:paraId="4923D6C8" w14:textId="77777777" w:rsidR="001015D4" w:rsidRDefault="00BF30E4">
      <w:pPr>
        <w:numPr>
          <w:ilvl w:val="1"/>
          <w:numId w:val="1"/>
        </w:numPr>
        <w:ind w:hanging="420"/>
      </w:pPr>
      <w:r>
        <w:t xml:space="preserve">nano (including </w:t>
      </w:r>
      <w:proofErr w:type="spellStart"/>
      <w:r>
        <w:t>Ctrl+o</w:t>
      </w:r>
      <w:proofErr w:type="spellEnd"/>
      <w:r>
        <w:t xml:space="preserve"> and </w:t>
      </w:r>
      <w:proofErr w:type="spellStart"/>
      <w:r>
        <w:t>Ctrl+x</w:t>
      </w:r>
      <w:proofErr w:type="spellEnd"/>
      <w:r>
        <w:t>)</w:t>
      </w:r>
    </w:p>
    <w:p w14:paraId="7EF382B4" w14:textId="77777777" w:rsidR="001015D4" w:rsidRDefault="00BF30E4">
      <w:pPr>
        <w:numPr>
          <w:ilvl w:val="1"/>
          <w:numId w:val="1"/>
        </w:numPr>
        <w:ind w:hanging="420"/>
      </w:pPr>
      <w:r>
        <w:t>--help</w:t>
      </w:r>
    </w:p>
    <w:p w14:paraId="5EEA419A" w14:textId="77777777" w:rsidR="001015D4" w:rsidRDefault="00BF30E4">
      <w:pPr>
        <w:numPr>
          <w:ilvl w:val="1"/>
          <w:numId w:val="1"/>
        </w:numPr>
        <w:ind w:hanging="420"/>
      </w:pPr>
      <w:r>
        <w:t>TAB</w:t>
      </w:r>
    </w:p>
    <w:p w14:paraId="5BE3A7DB" w14:textId="77777777" w:rsidR="001015D4" w:rsidRDefault="00BF30E4">
      <w:pPr>
        <w:numPr>
          <w:ilvl w:val="1"/>
          <w:numId w:val="1"/>
        </w:numPr>
        <w:ind w:hanging="420"/>
      </w:pPr>
      <w:proofErr w:type="spellStart"/>
      <w:r>
        <w:t>Ctrl+a</w:t>
      </w:r>
      <w:proofErr w:type="spellEnd"/>
    </w:p>
    <w:p w14:paraId="47AB6083" w14:textId="77777777" w:rsidR="001015D4" w:rsidRDefault="00BF30E4">
      <w:pPr>
        <w:numPr>
          <w:ilvl w:val="1"/>
          <w:numId w:val="1"/>
        </w:numPr>
        <w:ind w:hanging="420"/>
      </w:pPr>
      <w:proofErr w:type="spellStart"/>
      <w:r>
        <w:t>Ctrl+e</w:t>
      </w:r>
      <w:proofErr w:type="spellEnd"/>
    </w:p>
    <w:p w14:paraId="14A26745" w14:textId="77777777" w:rsidR="001015D4" w:rsidRDefault="00BF30E4">
      <w:pPr>
        <w:numPr>
          <w:ilvl w:val="1"/>
          <w:numId w:val="1"/>
        </w:numPr>
        <w:ind w:hanging="420"/>
      </w:pPr>
      <w:proofErr w:type="spellStart"/>
      <w:r>
        <w:t>Ctrl+r</w:t>
      </w:r>
      <w:proofErr w:type="spellEnd"/>
    </w:p>
    <w:p w14:paraId="35608833" w14:textId="77777777" w:rsidR="001015D4" w:rsidRDefault="00BF30E4">
      <w:pPr>
        <w:numPr>
          <w:ilvl w:val="1"/>
          <w:numId w:val="1"/>
        </w:numPr>
        <w:ind w:hanging="420"/>
      </w:pPr>
      <w:proofErr w:type="spellStart"/>
      <w:r>
        <w:t>Ctrl+k</w:t>
      </w:r>
      <w:proofErr w:type="spellEnd"/>
    </w:p>
    <w:p w14:paraId="5355E6F7" w14:textId="77777777" w:rsidR="001015D4" w:rsidRDefault="00BF30E4">
      <w:pPr>
        <w:numPr>
          <w:ilvl w:val="1"/>
          <w:numId w:val="1"/>
        </w:numPr>
        <w:ind w:hanging="420"/>
      </w:pPr>
      <w:proofErr w:type="spellStart"/>
      <w:r>
        <w:t>Ctrl+u</w:t>
      </w:r>
      <w:proofErr w:type="spellEnd"/>
    </w:p>
    <w:p w14:paraId="218A74CA" w14:textId="77777777" w:rsidR="001015D4" w:rsidRDefault="00BF30E4">
      <w:pPr>
        <w:numPr>
          <w:ilvl w:val="1"/>
          <w:numId w:val="1"/>
        </w:numPr>
        <w:spacing w:after="361"/>
        <w:ind w:hanging="420"/>
      </w:pPr>
      <w:proofErr w:type="spellStart"/>
      <w:r>
        <w:t>Ctrl+l</w:t>
      </w:r>
      <w:proofErr w:type="spellEnd"/>
    </w:p>
    <w:p w14:paraId="57AF21CD" w14:textId="3FA4E218" w:rsidR="001015D4" w:rsidRDefault="00BF30E4">
      <w:pPr>
        <w:numPr>
          <w:ilvl w:val="0"/>
          <w:numId w:val="1"/>
        </w:numPr>
        <w:spacing w:after="354"/>
        <w:ind w:hanging="420"/>
      </w:pPr>
      <w:r>
        <w:lastRenderedPageBreak/>
        <w:t>What command would you use to navigate to your Desktop from /Users/ using an absolute path? Relative path?</w:t>
      </w:r>
    </w:p>
    <w:p w14:paraId="75D26E93" w14:textId="6941CB9A" w:rsidR="00260654" w:rsidRDefault="00260654" w:rsidP="00260654">
      <w:pPr>
        <w:spacing w:after="354" w:line="240" w:lineRule="auto"/>
        <w:ind w:left="780" w:firstLine="0"/>
        <w:rPr>
          <w:color w:val="4472C4" w:themeColor="accent1"/>
        </w:rPr>
      </w:pPr>
      <w:r>
        <w:rPr>
          <w:color w:val="4472C4" w:themeColor="accent1"/>
        </w:rPr>
        <w:t>Absolute path: cd /Users/</w:t>
      </w:r>
      <w:proofErr w:type="spellStart"/>
      <w:r>
        <w:rPr>
          <w:color w:val="4472C4" w:themeColor="accent1"/>
        </w:rPr>
        <w:t>yuhanyuan</w:t>
      </w:r>
      <w:proofErr w:type="spellEnd"/>
      <w:r>
        <w:rPr>
          <w:color w:val="4472C4" w:themeColor="accent1"/>
        </w:rPr>
        <w:t>/Desktop</w:t>
      </w:r>
    </w:p>
    <w:p w14:paraId="451C49A3" w14:textId="5AB2E47B" w:rsidR="00260654" w:rsidRPr="00260654" w:rsidRDefault="00260654" w:rsidP="00260654">
      <w:pPr>
        <w:spacing w:after="354" w:line="240" w:lineRule="auto"/>
        <w:ind w:left="780" w:firstLine="0"/>
        <w:rPr>
          <w:rFonts w:hint="eastAsia"/>
          <w:color w:val="4472C4" w:themeColor="accent1"/>
        </w:rPr>
      </w:pPr>
      <w:r>
        <w:rPr>
          <w:color w:val="4472C4" w:themeColor="accent1"/>
        </w:rPr>
        <w:t xml:space="preserve">Relative path: </w:t>
      </w:r>
      <w:proofErr w:type="gramStart"/>
      <w:r>
        <w:rPr>
          <w:color w:val="4472C4" w:themeColor="accent1"/>
        </w:rPr>
        <w:t>cd .</w:t>
      </w:r>
      <w:proofErr w:type="gramEnd"/>
      <w:r>
        <w:rPr>
          <w:color w:val="4472C4" w:themeColor="accent1"/>
        </w:rPr>
        <w:t>/</w:t>
      </w:r>
      <w:proofErr w:type="spellStart"/>
      <w:r>
        <w:rPr>
          <w:color w:val="4472C4" w:themeColor="accent1"/>
        </w:rPr>
        <w:t>yuhanyuan</w:t>
      </w:r>
      <w:proofErr w:type="spellEnd"/>
      <w:r>
        <w:rPr>
          <w:color w:val="4472C4" w:themeColor="accent1"/>
        </w:rPr>
        <w:t xml:space="preserve">/Desktop         </w:t>
      </w:r>
      <w:r>
        <w:rPr>
          <w:color w:val="4472C4" w:themeColor="accent1"/>
        </w:rPr>
        <w:t xml:space="preserve">cd </w:t>
      </w:r>
      <w:proofErr w:type="spellStart"/>
      <w:r>
        <w:rPr>
          <w:color w:val="4472C4" w:themeColor="accent1"/>
        </w:rPr>
        <w:t>yuhanyuan</w:t>
      </w:r>
      <w:proofErr w:type="spellEnd"/>
      <w:r>
        <w:rPr>
          <w:color w:val="4472C4" w:themeColor="accent1"/>
        </w:rPr>
        <w:t>/Desktop</w:t>
      </w:r>
    </w:p>
    <w:p w14:paraId="74B0AD0E" w14:textId="1BF42657" w:rsidR="001015D4" w:rsidRDefault="00BF30E4">
      <w:pPr>
        <w:numPr>
          <w:ilvl w:val="0"/>
          <w:numId w:val="1"/>
        </w:numPr>
        <w:ind w:hanging="420"/>
      </w:pPr>
      <w:r>
        <w:t>How would you copy /Desktop/Example Folder/ with multiple doc</w:t>
      </w:r>
      <w:r>
        <w:t>uments inside to /Documents/?</w:t>
      </w:r>
    </w:p>
    <w:p w14:paraId="006FA16A" w14:textId="052B6438" w:rsidR="00260654" w:rsidRPr="00DF571C" w:rsidRDefault="00260654" w:rsidP="00260654">
      <w:pPr>
        <w:ind w:left="780" w:firstLine="0"/>
        <w:rPr>
          <w:color w:val="4472C4" w:themeColor="accent1"/>
        </w:rPr>
      </w:pPr>
      <w:r w:rsidRPr="00DF571C">
        <w:rPr>
          <w:rFonts w:hint="eastAsia"/>
          <w:color w:val="4472C4" w:themeColor="accent1"/>
        </w:rPr>
        <w:t>cp</w:t>
      </w:r>
      <w:r w:rsidR="00157E1A" w:rsidRPr="00DF571C">
        <w:rPr>
          <w:color w:val="4472C4" w:themeColor="accent1"/>
        </w:rPr>
        <w:t xml:space="preserve"> -r</w:t>
      </w:r>
      <w:r w:rsidRPr="00DF571C">
        <w:rPr>
          <w:color w:val="4472C4" w:themeColor="accent1"/>
        </w:rPr>
        <w:t xml:space="preserve"> </w:t>
      </w:r>
      <w:r w:rsidR="00157E1A" w:rsidRPr="00DF571C">
        <w:rPr>
          <w:color w:val="4472C4" w:themeColor="accent1"/>
        </w:rPr>
        <w:t>/Desktop/Example Folder/ /Documents</w:t>
      </w:r>
    </w:p>
    <w:p w14:paraId="38EBEE65" w14:textId="2D56EB3F" w:rsidR="001015D4" w:rsidRDefault="00BF30E4">
      <w:pPr>
        <w:numPr>
          <w:ilvl w:val="0"/>
          <w:numId w:val="1"/>
        </w:numPr>
        <w:spacing w:after="354"/>
        <w:ind w:hanging="420"/>
      </w:pPr>
      <w:r>
        <w:t>If you didn’t know which folder you were in, how would you navigate back to /Documents/?</w:t>
      </w:r>
    </w:p>
    <w:p w14:paraId="0A6B9C42" w14:textId="287B5135" w:rsidR="00DF571C" w:rsidRPr="00DF571C" w:rsidRDefault="00DF571C" w:rsidP="00DF571C">
      <w:pPr>
        <w:spacing w:after="354"/>
        <w:ind w:left="780" w:firstLine="0"/>
        <w:rPr>
          <w:color w:val="4472C4" w:themeColor="accent1"/>
        </w:rPr>
      </w:pPr>
      <w:r>
        <w:rPr>
          <w:rFonts w:hint="eastAsia"/>
          <w:color w:val="4472C4" w:themeColor="accent1"/>
        </w:rPr>
        <w:t>c</w:t>
      </w:r>
      <w:r w:rsidRPr="00DF571C">
        <w:rPr>
          <w:color w:val="4472C4" w:themeColor="accent1"/>
        </w:rPr>
        <w:t>d</w:t>
      </w:r>
      <w:r>
        <w:rPr>
          <w:color w:val="4472C4" w:themeColor="accent1"/>
        </w:rPr>
        <w:t xml:space="preserve"> </w:t>
      </w:r>
      <w:r w:rsidRPr="00DF571C">
        <w:rPr>
          <w:color w:val="4472C4" w:themeColor="accent1"/>
        </w:rPr>
        <w:t>/Documents</w:t>
      </w:r>
    </w:p>
    <w:p w14:paraId="1580D891" w14:textId="1BA6286F" w:rsidR="00DF571C" w:rsidRDefault="00DF571C" w:rsidP="00DF571C">
      <w:pPr>
        <w:spacing w:after="354"/>
        <w:ind w:left="780" w:firstLine="0"/>
      </w:pPr>
    </w:p>
    <w:p w14:paraId="4E25595B" w14:textId="77777777" w:rsidR="001015D4" w:rsidRDefault="00BF30E4">
      <w:pPr>
        <w:spacing w:after="54" w:line="259" w:lineRule="auto"/>
        <w:ind w:left="-5"/>
      </w:pPr>
      <w:r>
        <w:rPr>
          <w:b/>
        </w:rPr>
        <w:t>Fill in the blank:</w:t>
      </w:r>
    </w:p>
    <w:p w14:paraId="09E1C889" w14:textId="77777777" w:rsidR="001015D4" w:rsidRDefault="00BF30E4">
      <w:pPr>
        <w:numPr>
          <w:ilvl w:val="0"/>
          <w:numId w:val="1"/>
        </w:numPr>
        <w:ind w:hanging="420"/>
      </w:pPr>
      <w:r>
        <w:t>To push your local changes to GitHub, use the following sequence of commands:</w:t>
      </w:r>
    </w:p>
    <w:p w14:paraId="35D6E665" w14:textId="77777777" w:rsidR="001015D4" w:rsidRDefault="00BF30E4">
      <w:pPr>
        <w:ind w:left="14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B118AB4" wp14:editId="2B02FE26">
                <wp:simplePos x="0" y="0"/>
                <wp:positionH relativeFrom="column">
                  <wp:posOffset>1066800</wp:posOffset>
                </wp:positionH>
                <wp:positionV relativeFrom="paragraph">
                  <wp:posOffset>-36610</wp:posOffset>
                </wp:positionV>
                <wp:extent cx="762000" cy="779841"/>
                <wp:effectExtent l="0" t="0" r="0" b="0"/>
                <wp:wrapSquare wrapText="bothSides"/>
                <wp:docPr id="2360" name="Group 2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779841"/>
                          <a:chOff x="0" y="0"/>
                          <a:chExt cx="762000" cy="779841"/>
                        </a:xfrm>
                      </wpg:grpSpPr>
                      <wps:wsp>
                        <wps:cNvPr id="3030" name="Shape 3030"/>
                        <wps:cNvSpPr/>
                        <wps:spPr>
                          <a:xfrm>
                            <a:off x="0" y="0"/>
                            <a:ext cx="762000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75245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1" name="Shape 3031"/>
                        <wps:cNvSpPr/>
                        <wps:spPr>
                          <a:xfrm>
                            <a:off x="0" y="201532"/>
                            <a:ext cx="762000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75245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2" name="Shape 3032"/>
                        <wps:cNvSpPr/>
                        <wps:spPr>
                          <a:xfrm>
                            <a:off x="0" y="403064"/>
                            <a:ext cx="762000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75245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3" name="Shape 3033"/>
                        <wps:cNvSpPr/>
                        <wps:spPr>
                          <a:xfrm>
                            <a:off x="0" y="604596"/>
                            <a:ext cx="762000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75245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60" style="width:60pt;height:61.4048pt;position:absolute;mso-position-horizontal-relative:text;mso-position-horizontal:absolute;margin-left:84pt;mso-position-vertical-relative:text;margin-top:-2.88277pt;" coordsize="7620,7798">
                <v:shape id="Shape 3034" style="position:absolute;width:7620;height:1752;left:0;top:0;" coordsize="762000,175245" path="m0,0l762000,0l762000,175245l0,175245l0,0">
                  <v:stroke weight="0pt" endcap="flat" joinstyle="miter" miterlimit="10" on="false" color="#000000" opacity="0"/>
                  <v:fill on="true" color="#cccccc"/>
                </v:shape>
                <v:shape id="Shape 3035" style="position:absolute;width:7620;height:1752;left:0;top:2015;" coordsize="762000,175245" path="m0,0l762000,0l762000,175245l0,175245l0,0">
                  <v:stroke weight="0pt" endcap="flat" joinstyle="miter" miterlimit="10" on="false" color="#000000" opacity="0"/>
                  <v:fill on="true" color="#cccccc"/>
                </v:shape>
                <v:shape id="Shape 3036" style="position:absolute;width:7620;height:1752;left:0;top:4030;" coordsize="762000,175245" path="m0,0l762000,0l762000,175245l0,175245l0,0">
                  <v:stroke weight="0pt" endcap="flat" joinstyle="miter" miterlimit="10" on="false" color="#000000" opacity="0"/>
                  <v:fill on="true" color="#cccccc"/>
                </v:shape>
                <v:shape id="Shape 3037" style="position:absolute;width:7620;height:1752;left:0;top:6045;" coordsize="762000,175245" path="m0,0l762000,0l762000,175245l0,175245l0,0">
                  <v:stroke weight="0pt" endcap="flat" joinstyle="miter" miterlimit="10" on="false" color="#000000" opacity="0"/>
                  <v:fill on="true" color="#cccccc"/>
                </v:shape>
                <w10:wrap type="square"/>
              </v:group>
            </w:pict>
          </mc:Fallback>
        </mc:AlternateContent>
      </w:r>
      <w:r>
        <w:t>1.to view any unsaved changes.</w:t>
      </w:r>
    </w:p>
    <w:p w14:paraId="10517421" w14:textId="77777777" w:rsidR="001015D4" w:rsidRDefault="00BF30E4">
      <w:pPr>
        <w:ind w:left="1450"/>
      </w:pPr>
      <w:r>
        <w:t>2.to sav</w:t>
      </w:r>
      <w:r>
        <w:t>e all files, or to save a specific file/folder.</w:t>
      </w:r>
    </w:p>
    <w:p w14:paraId="1FE0DBC0" w14:textId="77777777" w:rsidR="001015D4" w:rsidRDefault="00BF30E4">
      <w:pPr>
        <w:ind w:left="1450"/>
      </w:pPr>
      <w:r>
        <w:t>3.to commit files for saving. Use ‘-m’ to include a message.</w:t>
      </w:r>
    </w:p>
    <w:p w14:paraId="105B0C5A" w14:textId="77777777" w:rsidR="001015D4" w:rsidRDefault="00BF30E4">
      <w:pPr>
        <w:spacing w:after="364"/>
        <w:ind w:left="1450"/>
      </w:pPr>
      <w:r>
        <w:t>4.to push your changes to GitHub.</w:t>
      </w:r>
    </w:p>
    <w:p w14:paraId="0FF583A2" w14:textId="77777777" w:rsidR="001015D4" w:rsidRDefault="00BF30E4">
      <w:pPr>
        <w:spacing w:after="80" w:line="259" w:lineRule="auto"/>
        <w:ind w:left="-5"/>
      </w:pPr>
      <w:r>
        <w:rPr>
          <w:b/>
        </w:rPr>
        <w:t>Do it yourself!</w:t>
      </w:r>
    </w:p>
    <w:p w14:paraId="58C79466" w14:textId="77777777" w:rsidR="001015D4" w:rsidRDefault="00BF30E4">
      <w:pPr>
        <w:spacing w:after="63"/>
        <w:ind w:left="40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DCBAB8" wp14:editId="2AF3E030">
                <wp:simplePos x="0" y="0"/>
                <wp:positionH relativeFrom="column">
                  <wp:posOffset>250031</wp:posOffset>
                </wp:positionH>
                <wp:positionV relativeFrom="paragraph">
                  <wp:posOffset>-15774</wp:posOffset>
                </wp:positionV>
                <wp:extent cx="128588" cy="548915"/>
                <wp:effectExtent l="0" t="0" r="0" b="0"/>
                <wp:wrapSquare wrapText="bothSides"/>
                <wp:docPr id="2361" name="Group 2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88" cy="548915"/>
                          <a:chOff x="0" y="0"/>
                          <a:chExt cx="128588" cy="548915"/>
                        </a:xfrm>
                      </wpg:grpSpPr>
                      <wps:wsp>
                        <wps:cNvPr id="363" name="Shape 363"/>
                        <wps:cNvSpPr/>
                        <wps:spPr>
                          <a:xfrm>
                            <a:off x="0" y="0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64294" y="0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420328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64294" y="420328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61" style="width:10.125pt;height:43.2217pt;position:absolute;mso-position-horizontal-relative:text;mso-position-horizontal:absolute;margin-left:19.6875pt;mso-position-vertical-relative:text;margin-top:-1.24213pt;" coordsize="1285,5489">
                <v:shape id="Shape 363" style="position:absolute;width:642;height:1285;left:0;top:0;" coordsize="64294,128588" path="m14288,0l64294,0l64294,14288l14288,14288l14288,114300l64294,114300l64294,128588l14288,128588c6429,128588,0,122158,0,114300l0,14288c0,6429,6429,0,14288,0x">
                  <v:stroke weight="0pt" endcap="flat" joinstyle="miter" miterlimit="10" on="false" color="#000000" opacity="0"/>
                  <v:fill on="true" color="#595959"/>
                </v:shape>
                <v:shape id="Shape 364" style="position:absolute;width:642;height:1285;left:642;top:0;" coordsize="64294,128588" path="m0,0l50006,0c57864,0,64294,6429,64294,14288l64294,114300c64294,122158,57864,128588,50006,128588l0,128588l0,114300l50006,114300l50006,14288l0,14288l0,0x">
                  <v:stroke weight="0pt" endcap="flat" joinstyle="miter" miterlimit="10" on="false" color="#000000" opacity="0"/>
                  <v:fill on="true" color="#595959"/>
                </v:shape>
                <v:shape id="Shape 365" style="position:absolute;width:642;height:1285;left:0;top:4203;" coordsize="64294,128588" path="m14288,0l64294,0l64294,14288l14288,14288l14288,114300l64294,114300l64294,128588l14288,128588c6429,128588,0,122158,0,114300l0,14288c0,6429,6429,0,14288,0x">
                  <v:stroke weight="0pt" endcap="flat" joinstyle="miter" miterlimit="10" on="false" color="#000000" opacity="0"/>
                  <v:fill on="true" color="#595959"/>
                </v:shape>
                <v:shape id="Shape 366" style="position:absolute;width:642;height:1285;left:642;top:4203;" coordsize="64294,128588" path="m0,0l50006,0c57864,0,64294,6429,64294,14288l64294,114300c64294,122158,57864,128588,50006,128588l0,128588l0,114300l50006,114300l50006,14288l0,14288l0,0x">
                  <v:stroke weight="0pt" endcap="flat" joinstyle="miter" miterlimit="10" on="false" color="#000000" opacity="0"/>
                  <v:fill on="true" color="#595959"/>
                </v:shape>
                <w10:wrap type="square"/>
              </v:group>
            </w:pict>
          </mc:Fallback>
        </mc:AlternateContent>
      </w:r>
      <w:r>
        <w:t>Use commands in Bash to add the completed homework file to your week3_bash_github folder in your local qbio_490_name repository</w:t>
      </w:r>
    </w:p>
    <w:p w14:paraId="7B94EFE2" w14:textId="77777777" w:rsidR="001015D4" w:rsidRDefault="00BF30E4">
      <w:pPr>
        <w:spacing w:after="357"/>
        <w:ind w:left="404"/>
      </w:pPr>
      <w:r>
        <w:t xml:space="preserve">Use GitHub to stage, commit, and upload your completed Bash and </w:t>
      </w:r>
      <w:proofErr w:type="spellStart"/>
      <w:r>
        <w:t>Github</w:t>
      </w:r>
      <w:proofErr w:type="spellEnd"/>
      <w:r>
        <w:t xml:space="preserve"> HW into your personal GitHub repo.</w:t>
      </w:r>
    </w:p>
    <w:p w14:paraId="1BC3A159" w14:textId="77777777" w:rsidR="001015D4" w:rsidRDefault="00BF30E4">
      <w:pPr>
        <w:spacing w:after="54" w:line="259" w:lineRule="auto"/>
        <w:ind w:left="-5"/>
      </w:pPr>
      <w:r>
        <w:rPr>
          <w:b/>
        </w:rPr>
        <w:t>Turn in your answers f</w:t>
      </w:r>
      <w:r>
        <w:rPr>
          <w:b/>
        </w:rPr>
        <w:t>or this assignment by attaching a link to your personal GitHub repo on Brightspace for full credit</w:t>
      </w:r>
    </w:p>
    <w:sectPr w:rsidR="001015D4">
      <w:pgSz w:w="12240" w:h="15840"/>
      <w:pgMar w:top="1502" w:right="1448" w:bottom="14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E4147"/>
    <w:multiLevelType w:val="hybridMultilevel"/>
    <w:tmpl w:val="ED00AB58"/>
    <w:lvl w:ilvl="0" w:tplc="E004B514">
      <w:start w:val="1"/>
      <w:numFmt w:val="bullet"/>
      <w:lvlText w:val="●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906E3E">
      <w:start w:val="1"/>
      <w:numFmt w:val="lowerLetter"/>
      <w:lvlText w:val="%2."/>
      <w:lvlJc w:val="left"/>
      <w:pPr>
        <w:ind w:left="1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FA67B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D2C2B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8A290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1009F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36BA0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703FF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6A514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5D4"/>
    <w:rsid w:val="001015D4"/>
    <w:rsid w:val="00157E1A"/>
    <w:rsid w:val="00260654"/>
    <w:rsid w:val="00BF30E4"/>
    <w:rsid w:val="00DF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D5DC7"/>
  <w15:docId w15:val="{CAAA2FF9-894C-3B4D-BB53-D39A7D94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3" w:line="259" w:lineRule="auto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Bash and Github HW</vt:lpstr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Bash and Github HW</dc:title>
  <dc:subject/>
  <dc:creator>Yuhan Yuan</dc:creator>
  <cp:keywords/>
  <cp:lastModifiedBy>Yuhan Yuan</cp:lastModifiedBy>
  <cp:revision>2</cp:revision>
  <dcterms:created xsi:type="dcterms:W3CDTF">2024-09-13T04:21:00Z</dcterms:created>
  <dcterms:modified xsi:type="dcterms:W3CDTF">2024-09-13T04:21:00Z</dcterms:modified>
</cp:coreProperties>
</file>