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bidi w:val="0"/>
        <w:spacing w:before="0" w:after="400" w:line="240" w:lineRule="auto"/>
        <w:ind w:left="0" w:right="0" w:firstLine="0"/>
        <w:jc w:val="center"/>
        <w:rPr>
          <w:rFonts w:ascii="PingFang SC Semibold" w:cs="PingFang SC Semibold" w:hAnsi="PingFang SC Semibold" w:eastAsia="PingFang SC Semibold"/>
          <w:outline w:val="0"/>
          <w:color w:val="333333"/>
          <w:sz w:val="44"/>
          <w:szCs w:val="44"/>
          <w:shd w:val="clear" w:color="auto" w:fill="ffffff"/>
          <w:rtl w:val="0"/>
          <w14:textFill>
            <w14:solidFill>
              <w14:srgbClr w14:val="333333"/>
            </w14:solidFill>
          </w14:textFill>
        </w:rPr>
      </w:pPr>
      <w:r>
        <w:rPr>
          <w:rFonts w:eastAsia="PingFang SC Semibold" w:hint="eastAsia"/>
          <w:outline w:val="0"/>
          <w:color w:val="333333"/>
          <w:sz w:val="44"/>
          <w:szCs w:val="44"/>
          <w:shd w:val="clear" w:color="auto" w:fill="ffffff"/>
          <w:rtl w:val="0"/>
          <w:lang w:val="zh-CN" w:eastAsia="zh-CN"/>
          <w14:textFill>
            <w14:solidFill>
              <w14:srgbClr w14:val="333333"/>
            </w14:solidFill>
          </w14:textFill>
        </w:rPr>
        <w:t>关于做好</w:t>
      </w:r>
      <w:r>
        <w:rPr>
          <w:rFonts w:ascii="PingFang SC Semibold" w:hAnsi="PingFang SC Semibold"/>
          <w:outline w:val="0"/>
          <w:color w:val="333333"/>
          <w:sz w:val="44"/>
          <w:szCs w:val="44"/>
          <w:shd w:val="clear" w:color="auto" w:fill="ffffff"/>
          <w:rtl w:val="0"/>
          <w14:textFill>
            <w14:solidFill>
              <w14:srgbClr w14:val="333333"/>
            </w14:solidFill>
          </w14:textFill>
        </w:rPr>
        <w:t>2023</w:t>
      </w:r>
      <w:r>
        <w:rPr>
          <w:rFonts w:eastAsia="PingFang SC Semibold" w:hint="eastAsia"/>
          <w:outline w:val="0"/>
          <w:color w:val="333333"/>
          <w:sz w:val="44"/>
          <w:szCs w:val="44"/>
          <w:shd w:val="clear" w:color="auto" w:fill="ffffff"/>
          <w:rtl w:val="0"/>
          <w:lang w:val="zh-CN" w:eastAsia="zh-CN"/>
          <w14:textFill>
            <w14:solidFill>
              <w14:srgbClr w14:val="333333"/>
            </w14:solidFill>
          </w14:textFill>
        </w:rPr>
        <w:t>级各类实验班选拔工作的通知</w:t>
      </w:r>
    </w:p>
    <w:p>
      <w:pPr>
        <w:pStyle w:val="默认"/>
        <w:bidi w:val="0"/>
        <w:spacing w:before="0" w:line="240" w:lineRule="auto"/>
        <w:ind w:left="0" w:right="0" w:firstLine="0"/>
        <w:jc w:val="center"/>
        <w:rPr>
          <w:outline w:val="0"/>
          <w:color w:val="888888"/>
          <w:sz w:val="28"/>
          <w:szCs w:val="28"/>
          <w:shd w:val="clear" w:color="auto" w:fill="ffffff"/>
          <w:rtl w:val="0"/>
          <w14:textFill>
            <w14:solidFill>
              <w14:srgbClr w14:val="888888"/>
            </w14:solidFill>
          </w14:textFill>
        </w:rPr>
      </w:pPr>
      <w:r>
        <w:rPr>
          <w:outline w:val="0"/>
          <w:color w:val="888888"/>
          <w:sz w:val="28"/>
          <w:szCs w:val="28"/>
          <w:shd w:val="clear" w:color="auto" w:fill="ffffff"/>
          <w:rtl w:val="0"/>
          <w14:textFill>
            <w14:solidFill>
              <w14:srgbClr w14:val="888888"/>
            </w14:solidFill>
          </w14:textFill>
        </w:rPr>
        <w:t>作者：</w:t>
      </w:r>
      <w:r>
        <w:rPr>
          <w:rFonts w:ascii="PingFang SC Regular" w:hAnsi="PingFang SC Regular" w:hint="default"/>
          <w:outline w:val="0"/>
          <w:color w:val="888888"/>
          <w:sz w:val="28"/>
          <w:szCs w:val="28"/>
          <w:shd w:val="clear" w:color="auto" w:fill="ffffff"/>
          <w:rtl w:val="0"/>
          <w14:textFill>
            <w14:solidFill>
              <w14:srgbClr w14:val="888888"/>
            </w14:solidFill>
          </w14:textFill>
        </w:rPr>
        <w:t>    </w:t>
      </w:r>
      <w:r>
        <w:rPr>
          <w:outline w:val="0"/>
          <w:color w:val="888888"/>
          <w:sz w:val="28"/>
          <w:szCs w:val="28"/>
          <w:shd w:val="clear" w:color="auto" w:fill="ffffff"/>
          <w:rtl w:val="0"/>
          <w:lang w:val="zh-CN" w:eastAsia="zh-CN"/>
          <w14:textFill>
            <w14:solidFill>
              <w14:srgbClr w14:val="888888"/>
            </w14:solidFill>
          </w14:textFill>
        </w:rPr>
        <w:t>时间：</w:t>
      </w:r>
      <w:r>
        <w:rPr>
          <w:rFonts w:ascii="PingFang SC Regular" w:hAnsi="PingFang SC Regular"/>
          <w:outline w:val="0"/>
          <w:color w:val="888888"/>
          <w:sz w:val="28"/>
          <w:szCs w:val="28"/>
          <w:shd w:val="clear" w:color="auto" w:fill="ffffff"/>
          <w:rtl w:val="0"/>
          <w14:textFill>
            <w14:solidFill>
              <w14:srgbClr w14:val="888888"/>
            </w14:solidFill>
          </w14:textFill>
        </w:rPr>
        <w:t>2023-08-20</w:t>
      </w:r>
      <w:r>
        <w:rPr>
          <w:rFonts w:ascii="PingFang SC Regular" w:hAnsi="PingFang SC Regular" w:hint="default"/>
          <w:outline w:val="0"/>
          <w:color w:val="888888"/>
          <w:sz w:val="28"/>
          <w:szCs w:val="28"/>
          <w:shd w:val="clear" w:color="auto" w:fill="ffffff"/>
          <w:rtl w:val="0"/>
          <w14:textFill>
            <w14:solidFill>
              <w14:srgbClr w14:val="888888"/>
            </w14:solidFill>
          </w14:textFill>
        </w:rPr>
        <w:t>    </w:t>
      </w:r>
      <w:r>
        <w:rPr>
          <w:outline w:val="0"/>
          <w:color w:val="888888"/>
          <w:sz w:val="28"/>
          <w:szCs w:val="28"/>
          <w:shd w:val="clear" w:color="auto" w:fill="ffffff"/>
          <w:rtl w:val="0"/>
          <w:lang w:val="zh-CN" w:eastAsia="zh-CN"/>
          <w14:textFill>
            <w14:solidFill>
              <w14:srgbClr w14:val="888888"/>
            </w14:solidFill>
          </w14:textFill>
        </w:rPr>
        <w:t>浏览：</w:t>
      </w:r>
      <w:r>
        <w:rPr>
          <w:rFonts w:ascii="PingFang SC Regular" w:hAnsi="PingFang SC Regular"/>
          <w:outline w:val="0"/>
          <w:color w:val="888888"/>
          <w:sz w:val="28"/>
          <w:szCs w:val="28"/>
          <w:shd w:val="clear" w:color="auto" w:fill="ffffff"/>
          <w:rtl w:val="0"/>
          <w14:textFill>
            <w14:solidFill>
              <w14:srgbClr w14:val="888888"/>
            </w14:solidFill>
          </w14:textFill>
        </w:rPr>
        <w:t>15058</w:t>
      </w:r>
    </w:p>
    <w:p>
      <w:pPr>
        <w:pStyle w:val="默认"/>
        <w:bidi w:val="0"/>
        <w:spacing w:before="0" w:line="240" w:lineRule="auto"/>
        <w:ind w:left="0" w:right="0" w:firstLine="0"/>
        <w:jc w:val="left"/>
        <w:rPr>
          <w:outline w:val="0"/>
          <w:color w:val="333333"/>
          <w:sz w:val="32"/>
          <w:szCs w:val="32"/>
          <w:shd w:val="clear" w:color="auto" w:fill="ffffff"/>
          <w:rtl w:val="0"/>
          <w14:textFill>
            <w14:solidFill>
              <w14:srgbClr w14:val="333333"/>
            </w14:solidFill>
          </w14:textFill>
        </w:rPr>
      </w:pPr>
      <w:r>
        <w:rPr>
          <w:outline w:val="0"/>
          <w:color w:val="333333"/>
          <w:sz w:val="32"/>
          <w:szCs w:val="32"/>
          <w:shd w:val="clear" w:color="auto" w:fill="ffffff"/>
          <w:rtl w:val="0"/>
          <w:lang w:val="zh-CN" w:eastAsia="zh-CN"/>
          <w14:textFill>
            <w14:solidFill>
              <w14:srgbClr w14:val="333333"/>
            </w14:solidFill>
          </w14:textFill>
        </w:rPr>
        <w:t>各有关院（系）、各</w:t>
      </w:r>
      <w:r>
        <w:rPr>
          <w:rFonts w:ascii="PingFang SC Regular" w:hAnsi="PingFang SC Regular"/>
          <w:outline w:val="0"/>
          <w:color w:val="333333"/>
          <w:sz w:val="32"/>
          <w:szCs w:val="32"/>
          <w:shd w:val="clear" w:color="auto" w:fill="ffffff"/>
          <w:rtl w:val="0"/>
          <w14:textFill>
            <w14:solidFill>
              <w14:srgbClr w14:val="333333"/>
            </w14:solidFill>
          </w14:textFill>
        </w:rPr>
        <w:t>2023</w:t>
      </w:r>
      <w:r>
        <w:rPr>
          <w:outline w:val="0"/>
          <w:color w:val="333333"/>
          <w:sz w:val="32"/>
          <w:szCs w:val="32"/>
          <w:shd w:val="clear" w:color="auto" w:fill="ffffff"/>
          <w:rtl w:val="0"/>
          <w:lang w:val="zh-CN" w:eastAsia="zh-CN"/>
          <w14:textFill>
            <w14:solidFill>
              <w14:srgbClr w14:val="333333"/>
            </w14:solidFill>
          </w14:textFill>
        </w:rPr>
        <w:t>级本科学生班：</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按照学校的统一部署，定于</w:t>
      </w:r>
      <w:r>
        <w:rPr>
          <w:rFonts w:ascii="PingFang SC Regular" w:hAnsi="PingFang SC Regular"/>
          <w:outline w:val="0"/>
          <w:color w:val="333333"/>
          <w:sz w:val="32"/>
          <w:szCs w:val="32"/>
          <w:shd w:val="clear" w:color="auto" w:fill="ffffff"/>
          <w:rtl w:val="0"/>
          <w14:textFill>
            <w14:solidFill>
              <w14:srgbClr w14:val="333333"/>
            </w14:solidFill>
          </w14:textFill>
        </w:rPr>
        <w:t>2023</w:t>
      </w:r>
      <w:r>
        <w:rPr>
          <w:outline w:val="0"/>
          <w:color w:val="333333"/>
          <w:sz w:val="32"/>
          <w:szCs w:val="32"/>
          <w:shd w:val="clear" w:color="auto" w:fill="ffffff"/>
          <w:rtl w:val="0"/>
          <w14:textFill>
            <w14:solidFill>
              <w14:srgbClr w14:val="333333"/>
            </w14:solidFill>
          </w14:textFill>
        </w:rPr>
        <w:t>年</w:t>
      </w:r>
      <w:r>
        <w:rPr>
          <w:rFonts w:ascii="PingFang SC Regular" w:hAnsi="PingFang SC Regular"/>
          <w:outline w:val="0"/>
          <w:color w:val="333333"/>
          <w:sz w:val="32"/>
          <w:szCs w:val="32"/>
          <w:shd w:val="clear" w:color="auto" w:fill="ffffff"/>
          <w:rtl w:val="0"/>
          <w14:textFill>
            <w14:solidFill>
              <w14:srgbClr w14:val="333333"/>
            </w14:solidFill>
          </w14:textFill>
        </w:rPr>
        <w:t>9</w:t>
      </w:r>
      <w:r>
        <w:rPr>
          <w:outline w:val="0"/>
          <w:color w:val="333333"/>
          <w:sz w:val="32"/>
          <w:szCs w:val="32"/>
          <w:shd w:val="clear" w:color="auto" w:fill="ffffff"/>
          <w:rtl w:val="0"/>
          <w:lang w:val="zh-CN" w:eastAsia="zh-CN"/>
          <w14:textFill>
            <w14:solidFill>
              <w14:srgbClr w14:val="333333"/>
            </w14:solidFill>
          </w14:textFill>
        </w:rPr>
        <w:t>月开展</w:t>
      </w:r>
      <w:r>
        <w:rPr>
          <w:rFonts w:ascii="PingFang SC Regular" w:hAnsi="PingFang SC Regular"/>
          <w:outline w:val="0"/>
          <w:color w:val="333333"/>
          <w:sz w:val="32"/>
          <w:szCs w:val="32"/>
          <w:shd w:val="clear" w:color="auto" w:fill="ffffff"/>
          <w:rtl w:val="0"/>
          <w14:textFill>
            <w14:solidFill>
              <w14:srgbClr w14:val="333333"/>
            </w14:solidFill>
          </w14:textFill>
        </w:rPr>
        <w:t>2023</w:t>
      </w:r>
      <w:r>
        <w:rPr>
          <w:outline w:val="0"/>
          <w:color w:val="333333"/>
          <w:sz w:val="32"/>
          <w:szCs w:val="32"/>
          <w:shd w:val="clear" w:color="auto" w:fill="ffffff"/>
          <w:rtl w:val="0"/>
          <w:lang w:val="zh-CN" w:eastAsia="zh-CN"/>
          <w14:textFill>
            <w14:solidFill>
              <w14:srgbClr w14:val="333333"/>
            </w14:solidFill>
          </w14:textFill>
        </w:rPr>
        <w:t>级各类实验班选拔工作。现将有关事项通知如下：</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TW" w:eastAsia="zh-TW"/>
          <w14:textFill>
            <w14:solidFill>
              <w14:srgbClr w14:val="333333"/>
            </w14:solidFill>
          </w14:textFill>
        </w:rPr>
        <w:t>一、招生基本信息</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2023</w:t>
      </w:r>
      <w:r>
        <w:rPr>
          <w:outline w:val="0"/>
          <w:color w:val="333333"/>
          <w:sz w:val="32"/>
          <w:szCs w:val="32"/>
          <w:shd w:val="clear" w:color="auto" w:fill="ffffff"/>
          <w:rtl w:val="0"/>
          <w:lang w:val="zh-CN" w:eastAsia="zh-CN"/>
          <w14:textFill>
            <w14:solidFill>
              <w14:srgbClr w14:val="333333"/>
            </w14:solidFill>
          </w14:textFill>
        </w:rPr>
        <w:t>年各类实验班选拔考试招生计划、专业等信息见</w:t>
      </w:r>
      <w:r>
        <w:rPr>
          <w:rFonts w:ascii="PingFang SC Regular" w:hAnsi="PingFang SC Regular" w:hint="default"/>
          <w:outline w:val="0"/>
          <w:color w:val="333333"/>
          <w:sz w:val="32"/>
          <w:szCs w:val="32"/>
          <w:shd w:val="clear" w:color="auto" w:fill="ffffff"/>
          <w:rtl w:val="1"/>
          <w:lang w:val="ar-SA" w:bidi="ar-SA"/>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2023</w:t>
      </w:r>
      <w:r>
        <w:rPr>
          <w:outline w:val="0"/>
          <w:color w:val="333333"/>
          <w:sz w:val="32"/>
          <w:szCs w:val="32"/>
          <w:shd w:val="clear" w:color="auto" w:fill="ffffff"/>
          <w:rtl w:val="0"/>
          <w:lang w:val="zh-CN" w:eastAsia="zh-CN"/>
          <w14:textFill>
            <w14:solidFill>
              <w14:srgbClr w14:val="333333"/>
            </w14:solidFill>
          </w14:textFill>
        </w:rPr>
        <w:t>年各类实验班选拔考试招生计划表</w:t>
      </w:r>
      <w:r>
        <w:rPr>
          <w:rFonts w:ascii="PingFang SC Regular" w:hAnsi="PingFang SC Regular" w:hint="default"/>
          <w:outline w:val="0"/>
          <w:color w:val="333333"/>
          <w:sz w:val="32"/>
          <w:szCs w:val="32"/>
          <w:shd w:val="clear" w:color="auto" w:fill="ffffff"/>
          <w:rtl w:val="0"/>
          <w14:textFill>
            <w14:solidFill>
              <w14:srgbClr w14:val="333333"/>
            </w14:solidFill>
          </w14:textFill>
        </w:rPr>
        <w:t>”</w:t>
      </w:r>
      <w:r>
        <w:rPr>
          <w:outline w:val="0"/>
          <w:color w:val="333333"/>
          <w:sz w:val="32"/>
          <w:szCs w:val="32"/>
          <w:shd w:val="clear" w:color="auto" w:fill="ffffff"/>
          <w:rtl w:val="0"/>
          <w14:textFill>
            <w14:solidFill>
              <w14:srgbClr w14:val="333333"/>
            </w14:solidFill>
          </w14:textFill>
        </w:rPr>
        <w:t>（附件</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14:textFill>
            <w14:solidFill>
              <w14:srgbClr w14:val="333333"/>
            </w14:solidFill>
          </w14:textFill>
        </w:rPr>
        <w:t>）。</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二、报名资格</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根据教育部、湖北省和学校招生部门的相关文件精神，对学生报考资格作如下限定：</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lang w:val="zh-CN" w:eastAsia="zh-CN"/>
          <w14:textFill>
            <w14:solidFill>
              <w14:srgbClr w14:val="333333"/>
            </w14:solidFill>
          </w14:textFill>
        </w:rPr>
        <w:t>已被确定为高水平运动队、运动训练专业和艺术类专业的学生不得申请；</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CN" w:eastAsia="zh-CN"/>
          <w14:textFill>
            <w14:solidFill>
              <w14:srgbClr w14:val="333333"/>
            </w14:solidFill>
          </w14:textFill>
        </w:rPr>
        <w:t>部分省份采取提前批次、分类投档或单设专业组模式录取的专业，且投档分数低于我校当地普通一批（不含分类投档、单设专业组模式及中外合作办学专业）理科或物理向最低投档分数线的，不得申请；</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lang w:val="zh-CN" w:eastAsia="zh-CN"/>
          <w14:textFill>
            <w14:solidFill>
              <w14:srgbClr w14:val="333333"/>
            </w14:solidFill>
          </w14:textFill>
        </w:rPr>
        <w:t>强基计划、中外合作办学专业录取的学生不得申请；</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4.</w:t>
      </w:r>
      <w:r>
        <w:rPr>
          <w:outline w:val="0"/>
          <w:color w:val="333333"/>
          <w:sz w:val="32"/>
          <w:szCs w:val="32"/>
          <w:shd w:val="clear" w:color="auto" w:fill="ffffff"/>
          <w:rtl w:val="0"/>
          <w:lang w:val="zh-CN" w:eastAsia="zh-CN"/>
          <w14:textFill>
            <w14:solidFill>
              <w14:srgbClr w14:val="333333"/>
            </w14:solidFill>
          </w14:textFill>
        </w:rPr>
        <w:t>外语类保送生不得申请转出外国语学院；</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5.</w:t>
      </w:r>
      <w:r>
        <w:rPr>
          <w:outline w:val="0"/>
          <w:color w:val="333333"/>
          <w:sz w:val="32"/>
          <w:szCs w:val="32"/>
          <w:shd w:val="clear" w:color="auto" w:fill="ffffff"/>
          <w:rtl w:val="0"/>
          <w:lang w:val="zh-CN" w:eastAsia="zh-CN"/>
          <w14:textFill>
            <w14:solidFill>
              <w14:srgbClr w14:val="333333"/>
            </w14:solidFill>
          </w14:textFill>
        </w:rPr>
        <w:t>其他根据招生政策规定不能转专业的学生或特殊招生入学的学生不得申请；</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6.</w:t>
      </w:r>
      <w:r>
        <w:rPr>
          <w:outline w:val="0"/>
          <w:color w:val="333333"/>
          <w:sz w:val="32"/>
          <w:szCs w:val="32"/>
          <w:shd w:val="clear" w:color="auto" w:fill="ffffff"/>
          <w:rtl w:val="0"/>
          <w:lang w:val="zh-CN" w:eastAsia="zh-CN"/>
          <w14:textFill>
            <w14:solidFill>
              <w14:srgbClr w14:val="333333"/>
            </w14:solidFill>
          </w14:textFill>
        </w:rPr>
        <w:t>每个学生只能申请一个实验班（或专业类实验班）。</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三、选拔程序</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lang w:val="zh-CN" w:eastAsia="zh-CN"/>
          <w14:textFill>
            <w14:solidFill>
              <w14:srgbClr w14:val="333333"/>
            </w14:solidFill>
          </w14:textFill>
        </w:rPr>
        <w:t>网上报名</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各院（系）负责做好各类实验班选拔的报考宣传工作。自</w:t>
      </w:r>
      <w:r>
        <w:rPr>
          <w:rFonts w:ascii="PingFang SC Regular" w:hAnsi="PingFang SC Regular"/>
          <w:outline w:val="0"/>
          <w:color w:val="333333"/>
          <w:sz w:val="32"/>
          <w:szCs w:val="32"/>
          <w:shd w:val="clear" w:color="auto" w:fill="ffffff"/>
          <w:rtl w:val="0"/>
          <w14:textFill>
            <w14:solidFill>
              <w14:srgbClr w14:val="333333"/>
            </w14:solidFill>
          </w14:textFill>
        </w:rPr>
        <w:t>8</w:t>
      </w:r>
      <w:r>
        <w:rPr>
          <w:outline w:val="0"/>
          <w:color w:val="333333"/>
          <w:sz w:val="32"/>
          <w:szCs w:val="32"/>
          <w:shd w:val="clear" w:color="auto" w:fill="ffffff"/>
          <w:rtl w:val="0"/>
          <w14:textFill>
            <w14:solidFill>
              <w14:srgbClr w14:val="333333"/>
            </w14:solidFill>
          </w14:textFill>
        </w:rPr>
        <w:t>月</w:t>
      </w:r>
      <w:r>
        <w:rPr>
          <w:rFonts w:ascii="PingFang SC Regular" w:hAnsi="PingFang SC Regular"/>
          <w:outline w:val="0"/>
          <w:color w:val="333333"/>
          <w:sz w:val="32"/>
          <w:szCs w:val="32"/>
          <w:shd w:val="clear" w:color="auto" w:fill="ffffff"/>
          <w:rtl w:val="0"/>
          <w14:textFill>
            <w14:solidFill>
              <w14:srgbClr w14:val="333333"/>
            </w14:solidFill>
          </w14:textFill>
        </w:rPr>
        <w:t>25</w:t>
      </w:r>
      <w:r>
        <w:rPr>
          <w:outline w:val="0"/>
          <w:color w:val="333333"/>
          <w:sz w:val="32"/>
          <w:szCs w:val="32"/>
          <w:shd w:val="clear" w:color="auto" w:fill="ffffff"/>
          <w:rtl w:val="0"/>
          <w:lang w:val="zh-CN" w:eastAsia="zh-CN"/>
          <w14:textFill>
            <w14:solidFill>
              <w14:srgbClr w14:val="333333"/>
            </w14:solidFill>
          </w14:textFill>
        </w:rPr>
        <w:t>日上午</w:t>
      </w:r>
      <w:r>
        <w:rPr>
          <w:rFonts w:ascii="PingFang SC Regular" w:hAnsi="PingFang SC Regular"/>
          <w:outline w:val="0"/>
          <w:color w:val="333333"/>
          <w:sz w:val="32"/>
          <w:szCs w:val="32"/>
          <w:shd w:val="clear" w:color="auto" w:fill="ffffff"/>
          <w:rtl w:val="0"/>
          <w14:textFill>
            <w14:solidFill>
              <w14:srgbClr w14:val="333333"/>
            </w14:solidFill>
          </w14:textFill>
        </w:rPr>
        <w:t>9:00</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8</w:t>
      </w:r>
      <w:r>
        <w:rPr>
          <w:outline w:val="0"/>
          <w:color w:val="333333"/>
          <w:sz w:val="32"/>
          <w:szCs w:val="32"/>
          <w:shd w:val="clear" w:color="auto" w:fill="ffffff"/>
          <w:rtl w:val="0"/>
          <w14:textFill>
            <w14:solidFill>
              <w14:srgbClr w14:val="333333"/>
            </w14:solidFill>
          </w14:textFill>
        </w:rPr>
        <w:t>月</w:t>
      </w:r>
      <w:r>
        <w:rPr>
          <w:rFonts w:ascii="PingFang SC Regular" w:hAnsi="PingFang SC Regular"/>
          <w:outline w:val="0"/>
          <w:color w:val="333333"/>
          <w:sz w:val="32"/>
          <w:szCs w:val="32"/>
          <w:shd w:val="clear" w:color="auto" w:fill="ffffff"/>
          <w:rtl w:val="0"/>
          <w14:textFill>
            <w14:solidFill>
              <w14:srgbClr w14:val="333333"/>
            </w14:solidFill>
          </w14:textFill>
        </w:rPr>
        <w:t>28</w:t>
      </w:r>
      <w:r>
        <w:rPr>
          <w:outline w:val="0"/>
          <w:color w:val="333333"/>
          <w:sz w:val="32"/>
          <w:szCs w:val="32"/>
          <w:shd w:val="clear" w:color="auto" w:fill="ffffff"/>
          <w:rtl w:val="0"/>
          <w:lang w:val="zh-CN" w:eastAsia="zh-CN"/>
          <w14:textFill>
            <w14:solidFill>
              <w14:srgbClr w14:val="333333"/>
            </w14:solidFill>
          </w14:textFill>
        </w:rPr>
        <w:t>日下午</w:t>
      </w:r>
      <w:r>
        <w:rPr>
          <w:rFonts w:ascii="PingFang SC Regular" w:hAnsi="PingFang SC Regular"/>
          <w:outline w:val="0"/>
          <w:color w:val="333333"/>
          <w:sz w:val="32"/>
          <w:szCs w:val="32"/>
          <w:shd w:val="clear" w:color="auto" w:fill="ffffff"/>
          <w:rtl w:val="0"/>
          <w14:textFill>
            <w14:solidFill>
              <w14:srgbClr w14:val="333333"/>
            </w14:solidFill>
          </w14:textFill>
        </w:rPr>
        <w:t>18:00</w:t>
      </w:r>
      <w:r>
        <w:rPr>
          <w:outline w:val="0"/>
          <w:color w:val="333333"/>
          <w:sz w:val="32"/>
          <w:szCs w:val="32"/>
          <w:shd w:val="clear" w:color="auto" w:fill="ffffff"/>
          <w:rtl w:val="0"/>
          <w:lang w:val="zh-CN" w:eastAsia="zh-CN"/>
          <w14:textFill>
            <w14:solidFill>
              <w14:srgbClr w14:val="333333"/>
            </w14:solidFill>
          </w14:textFill>
        </w:rPr>
        <w:t>，有意向且符合报名资格的学生按照招生计划表（见附件</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lang w:val="zh-CN" w:eastAsia="zh-CN"/>
          <w14:textFill>
            <w14:solidFill>
              <w14:srgbClr w14:val="333333"/>
            </w14:solidFill>
          </w14:textFill>
        </w:rPr>
        <w:t>），可通过手机客户端或电脑网上报名（报名操作说明见附件</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TW" w:eastAsia="zh-TW"/>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 xml:space="preserve">, </w:t>
      </w:r>
      <w:r>
        <w:rPr>
          <w:outline w:val="0"/>
          <w:color w:val="333333"/>
          <w:sz w:val="32"/>
          <w:szCs w:val="32"/>
          <w:shd w:val="clear" w:color="auto" w:fill="ffffff"/>
          <w:rtl w:val="0"/>
          <w:lang w:val="zh-CN" w:eastAsia="zh-CN"/>
          <w14:textFill>
            <w14:solidFill>
              <w14:srgbClr w14:val="333333"/>
            </w14:solidFill>
          </w14:textFill>
        </w:rPr>
        <w:t>逾期不予补报。</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学生网上填报时，请务必保证填写的联系方式等个人信息真实有效，以免影响考核和录取。</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CN" w:eastAsia="zh-CN"/>
          <w14:textFill>
            <w14:solidFill>
              <w14:srgbClr w14:val="333333"/>
            </w14:solidFill>
          </w14:textFill>
        </w:rPr>
        <w:t>学校统一笔试</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lang w:val="zh-CN" w:eastAsia="zh-CN"/>
          <w14:textFill>
            <w14:solidFill>
              <w14:srgbClr w14:val="333333"/>
            </w14:solidFill>
          </w14:textFill>
        </w:rPr>
        <w:t>）考试科目：数学、综合、英语，每科满分</w:t>
      </w:r>
      <w:r>
        <w:rPr>
          <w:rFonts w:ascii="PingFang SC Regular" w:hAnsi="PingFang SC Regular"/>
          <w:outline w:val="0"/>
          <w:color w:val="333333"/>
          <w:sz w:val="32"/>
          <w:szCs w:val="32"/>
          <w:shd w:val="clear" w:color="auto" w:fill="ffffff"/>
          <w:rtl w:val="0"/>
          <w14:textFill>
            <w14:solidFill>
              <w14:srgbClr w14:val="333333"/>
            </w14:solidFill>
          </w14:textFill>
        </w:rPr>
        <w:t>100</w:t>
      </w:r>
      <w:r>
        <w:rPr>
          <w:outline w:val="0"/>
          <w:color w:val="333333"/>
          <w:sz w:val="32"/>
          <w:szCs w:val="32"/>
          <w:shd w:val="clear" w:color="auto" w:fill="ffffff"/>
          <w:rtl w:val="0"/>
          <w14:textFill>
            <w14:solidFill>
              <w14:srgbClr w14:val="333333"/>
            </w14:solidFill>
          </w14:textFill>
        </w:rPr>
        <w:t>分。</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CN" w:eastAsia="zh-CN"/>
          <w14:textFill>
            <w14:solidFill>
              <w14:srgbClr w14:val="333333"/>
            </w14:solidFill>
          </w14:textFill>
        </w:rPr>
        <w:t>）考试时间：</w:t>
      </w:r>
      <w:r>
        <w:rPr>
          <w:rFonts w:ascii="PingFang SC Regular" w:hAnsi="PingFang SC Regular"/>
          <w:outline w:val="0"/>
          <w:color w:val="333333"/>
          <w:sz w:val="32"/>
          <w:szCs w:val="32"/>
          <w:shd w:val="clear" w:color="auto" w:fill="ffffff"/>
          <w:rtl w:val="0"/>
          <w14:textFill>
            <w14:solidFill>
              <w14:srgbClr w14:val="333333"/>
            </w14:solidFill>
          </w14:textFill>
        </w:rPr>
        <w:t>9</w:t>
      </w:r>
      <w:r>
        <w:rPr>
          <w:outline w:val="0"/>
          <w:color w:val="333333"/>
          <w:sz w:val="32"/>
          <w:szCs w:val="32"/>
          <w:shd w:val="clear" w:color="auto" w:fill="ffffff"/>
          <w:rtl w:val="0"/>
          <w14:textFill>
            <w14:solidFill>
              <w14:srgbClr w14:val="333333"/>
            </w14:solidFill>
          </w14:textFill>
        </w:rPr>
        <w:t>月</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14:textFill>
            <w14:solidFill>
              <w14:srgbClr w14:val="333333"/>
            </w14:solidFill>
          </w14:textFill>
        </w:rPr>
        <w:t>日</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上午</w:t>
      </w:r>
      <w:r>
        <w:rPr>
          <w:rFonts w:ascii="PingFang SC Regular" w:hAnsi="PingFang SC Regular"/>
          <w:outline w:val="0"/>
          <w:color w:val="333333"/>
          <w:sz w:val="32"/>
          <w:szCs w:val="32"/>
          <w:shd w:val="clear" w:color="auto" w:fill="ffffff"/>
          <w:rtl w:val="0"/>
          <w:lang w:val="en-US"/>
          <w14:textFill>
            <w14:solidFill>
              <w14:srgbClr w14:val="333333"/>
            </w14:solidFill>
          </w14:textFill>
        </w:rPr>
        <w:t>8:30</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10:00</w:t>
      </w:r>
      <w:r>
        <w:rPr>
          <w:outline w:val="0"/>
          <w:color w:val="333333"/>
          <w:sz w:val="32"/>
          <w:szCs w:val="32"/>
          <w:shd w:val="clear" w:color="auto" w:fill="ffffff"/>
          <w:rtl w:val="0"/>
          <w:lang w:val="zh-TW" w:eastAsia="zh-TW"/>
          <w14:textFill>
            <w14:solidFill>
              <w14:srgbClr w14:val="333333"/>
            </w14:solidFill>
          </w14:textFill>
        </w:rPr>
        <w:t>数学、</w:t>
      </w:r>
      <w:r>
        <w:rPr>
          <w:rFonts w:ascii="PingFang SC Regular" w:hAnsi="PingFang SC Regular"/>
          <w:outline w:val="0"/>
          <w:color w:val="333333"/>
          <w:sz w:val="32"/>
          <w:szCs w:val="32"/>
          <w:shd w:val="clear" w:color="auto" w:fill="ffffff"/>
          <w:rtl w:val="0"/>
          <w:lang w:val="ru-RU"/>
          <w14:textFill>
            <w14:solidFill>
              <w14:srgbClr w14:val="333333"/>
            </w14:solidFill>
          </w14:textFill>
        </w:rPr>
        <w:t>10:10</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11:10</w:t>
      </w:r>
      <w:r>
        <w:rPr>
          <w:outline w:val="0"/>
          <w:color w:val="333333"/>
          <w:sz w:val="32"/>
          <w:szCs w:val="32"/>
          <w:shd w:val="clear" w:color="auto" w:fill="ffffff"/>
          <w:rtl w:val="0"/>
          <w:lang w:val="zh-CN" w:eastAsia="zh-CN"/>
          <w14:textFill>
            <w14:solidFill>
              <w14:srgbClr w14:val="333333"/>
            </w14:solidFill>
          </w14:textFill>
        </w:rPr>
        <w:t>综合</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下午</w:t>
      </w:r>
      <w:r>
        <w:rPr>
          <w:rFonts w:ascii="PingFang SC Regular" w:hAnsi="PingFang SC Regular"/>
          <w:outline w:val="0"/>
          <w:color w:val="333333"/>
          <w:sz w:val="32"/>
          <w:szCs w:val="32"/>
          <w:shd w:val="clear" w:color="auto" w:fill="ffffff"/>
          <w:rtl w:val="0"/>
          <w14:textFill>
            <w14:solidFill>
              <w14:srgbClr w14:val="333333"/>
            </w14:solidFill>
          </w14:textFill>
        </w:rPr>
        <w:t>14:00</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15:30</w:t>
      </w:r>
      <w:r>
        <w:rPr>
          <w:outline w:val="0"/>
          <w:color w:val="333333"/>
          <w:sz w:val="32"/>
          <w:szCs w:val="32"/>
          <w:shd w:val="clear" w:color="auto" w:fill="ffffff"/>
          <w:rtl w:val="0"/>
          <w:lang w:val="zh-CN" w:eastAsia="zh-CN"/>
          <w14:textFill>
            <w14:solidFill>
              <w14:srgbClr w14:val="333333"/>
            </w14:solidFill>
          </w14:textFill>
        </w:rPr>
        <w:t>英语</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lang w:val="zh-CN" w:eastAsia="zh-CN"/>
          <w14:textFill>
            <w14:solidFill>
              <w14:srgbClr w14:val="333333"/>
            </w14:solidFill>
          </w14:textFill>
        </w:rPr>
        <w:t>）考试地点：具体考场安排另行通知。</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14:textFill>
            <w14:solidFill>
              <w14:srgbClr w14:val="333333"/>
            </w14:solidFill>
          </w14:textFill>
        </w:rPr>
        <w:t>（</w:t>
      </w:r>
      <w:r>
        <w:rPr>
          <w:rFonts w:ascii="PingFang SC Regular" w:hAnsi="PingFang SC Regular"/>
          <w:outline w:val="0"/>
          <w:color w:val="333333"/>
          <w:sz w:val="32"/>
          <w:szCs w:val="32"/>
          <w:shd w:val="clear" w:color="auto" w:fill="ffffff"/>
          <w:rtl w:val="0"/>
          <w14:textFill>
            <w14:solidFill>
              <w14:srgbClr w14:val="333333"/>
            </w14:solidFill>
          </w14:textFill>
        </w:rPr>
        <w:t>4</w:t>
      </w:r>
      <w:r>
        <w:rPr>
          <w:outline w:val="0"/>
          <w:color w:val="333333"/>
          <w:sz w:val="32"/>
          <w:szCs w:val="32"/>
          <w:shd w:val="clear" w:color="auto" w:fill="ffffff"/>
          <w:rtl w:val="0"/>
          <w:lang w:val="zh-CN" w:eastAsia="zh-CN"/>
          <w14:textFill>
            <w14:solidFill>
              <w14:srgbClr w14:val="333333"/>
            </w14:solidFill>
          </w14:textFill>
        </w:rPr>
        <w:t>）有关事项：各院（系）务必指派专人负责带领学生到指定地点参加考试。</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lang w:val="zh-CN" w:eastAsia="zh-CN"/>
          <w14:textFill>
            <w14:solidFill>
              <w14:srgbClr w14:val="333333"/>
            </w14:solidFill>
          </w14:textFill>
        </w:rPr>
        <w:t>转入院（系）面试</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转入院（系）按笔试科目考试成绩确定拟入围面试名单，审核学生面试资格，负责完成入围学生的考核工作。笔试科目计分权重和面试入围比例、面试考核方案等，由各实验班所在院（系）制定，报本科生院备案后，在院（系）网站上予以公布。</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为与新生军训不冲突，全校各类实验班的面试考核统一安排在</w:t>
      </w:r>
      <w:r>
        <w:rPr>
          <w:rFonts w:ascii="PingFang SC Regular" w:hAnsi="PingFang SC Regular"/>
          <w:outline w:val="0"/>
          <w:color w:val="333333"/>
          <w:sz w:val="32"/>
          <w:szCs w:val="32"/>
          <w:shd w:val="clear" w:color="auto" w:fill="ffffff"/>
          <w:rtl w:val="0"/>
          <w14:textFill>
            <w14:solidFill>
              <w14:srgbClr w14:val="333333"/>
            </w14:solidFill>
          </w14:textFill>
        </w:rPr>
        <w:t>9</w:t>
      </w:r>
      <w:r>
        <w:rPr>
          <w:outline w:val="0"/>
          <w:color w:val="333333"/>
          <w:sz w:val="32"/>
          <w:szCs w:val="32"/>
          <w:shd w:val="clear" w:color="auto" w:fill="ffffff"/>
          <w:rtl w:val="0"/>
          <w14:textFill>
            <w14:solidFill>
              <w14:srgbClr w14:val="333333"/>
            </w14:solidFill>
          </w14:textFill>
        </w:rPr>
        <w:t>月</w:t>
      </w:r>
      <w:r>
        <w:rPr>
          <w:rFonts w:ascii="PingFang SC Regular" w:hAnsi="PingFang SC Regular"/>
          <w:outline w:val="0"/>
          <w:color w:val="333333"/>
          <w:sz w:val="32"/>
          <w:szCs w:val="32"/>
          <w:shd w:val="clear" w:color="auto" w:fill="ffffff"/>
          <w:rtl w:val="0"/>
          <w14:textFill>
            <w14:solidFill>
              <w14:srgbClr w14:val="333333"/>
            </w14:solidFill>
          </w14:textFill>
        </w:rPr>
        <w:t>9</w:t>
      </w:r>
      <w:r>
        <w:rPr>
          <w:outline w:val="0"/>
          <w:color w:val="333333"/>
          <w:sz w:val="32"/>
          <w:szCs w:val="32"/>
          <w:shd w:val="clear" w:color="auto" w:fill="ffffff"/>
          <w:rtl w:val="0"/>
          <w:lang w:val="zh-CN" w:eastAsia="zh-CN"/>
          <w14:textFill>
            <w14:solidFill>
              <w14:srgbClr w14:val="333333"/>
            </w14:solidFill>
          </w14:textFill>
        </w:rPr>
        <w:t>日进行。学生参加面试考核的具体时间、地点安排由转入院（系）通知。</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4.</w:t>
      </w:r>
      <w:r>
        <w:rPr>
          <w:outline w:val="0"/>
          <w:color w:val="333333"/>
          <w:sz w:val="32"/>
          <w:szCs w:val="32"/>
          <w:shd w:val="clear" w:color="auto" w:fill="ffffff"/>
          <w:rtl w:val="0"/>
          <w:lang w:val="zh-CN" w:eastAsia="zh-CN"/>
          <w14:textFill>
            <w14:solidFill>
              <w14:srgbClr w14:val="333333"/>
            </w14:solidFill>
          </w14:textFill>
        </w:rPr>
        <w:t>专业类实验班分流</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通过高考录取或本次选拔到电子信息类启明实验班（含光电卓越计划实验班、</w:t>
      </w:r>
      <w:r>
        <w:rPr>
          <w:rFonts w:ascii="PingFang SC Regular" w:hAnsi="PingFang SC Regular" w:hint="default"/>
          <w:outline w:val="0"/>
          <w:color w:val="333333"/>
          <w:sz w:val="32"/>
          <w:szCs w:val="32"/>
          <w:shd w:val="clear" w:color="auto" w:fill="ffffff"/>
          <w:rtl w:val="1"/>
          <w:lang w:val="ar-SA" w:bidi="ar-SA"/>
          <w14:textFill>
            <w14:solidFill>
              <w14:srgbClr w14:val="333333"/>
            </w14:solidFill>
          </w14:textFill>
        </w:rPr>
        <w:t>“</w:t>
      </w:r>
      <w:r>
        <w:rPr>
          <w:outline w:val="0"/>
          <w:color w:val="333333"/>
          <w:sz w:val="32"/>
          <w:szCs w:val="32"/>
          <w:shd w:val="clear" w:color="auto" w:fill="ffffff"/>
          <w:rtl w:val="0"/>
          <w14:textFill>
            <w14:solidFill>
              <w14:srgbClr w14:val="333333"/>
            </w14:solidFill>
          </w14:textFill>
        </w:rPr>
        <w:t>王大珩</w:t>
      </w:r>
      <w:r>
        <w:rPr>
          <w:rFonts w:ascii="PingFang SC Regular" w:hAnsi="PingFang SC Regular" w:hint="default"/>
          <w:outline w:val="0"/>
          <w:color w:val="333333"/>
          <w:sz w:val="32"/>
          <w:szCs w:val="32"/>
          <w:shd w:val="clear" w:color="auto" w:fill="ffffff"/>
          <w:rtl w:val="0"/>
          <w14:textFill>
            <w14:solidFill>
              <w14:srgbClr w14:val="333333"/>
            </w14:solidFill>
          </w14:textFill>
        </w:rPr>
        <w:t>”</w:t>
      </w:r>
      <w:r>
        <w:rPr>
          <w:outline w:val="0"/>
          <w:color w:val="333333"/>
          <w:sz w:val="32"/>
          <w:szCs w:val="32"/>
          <w:shd w:val="clear" w:color="auto" w:fill="ffffff"/>
          <w:rtl w:val="0"/>
          <w:lang w:val="zh-CN" w:eastAsia="zh-CN"/>
          <w14:textFill>
            <w14:solidFill>
              <w14:srgbClr w14:val="333333"/>
            </w14:solidFill>
          </w14:textFill>
        </w:rPr>
        <w:t>光电创新实验班）、自动化类启明实验班（含自动化卓越计划实验班、人工智能创新实验班）的学生，由相关院（系）负责分流到相应实验班。分流方案由院（系）根据各专业人才培养目标与定位而自行制定。</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5.</w:t>
      </w:r>
      <w:r>
        <w:rPr>
          <w:outline w:val="0"/>
          <w:color w:val="333333"/>
          <w:sz w:val="32"/>
          <w:szCs w:val="32"/>
          <w:shd w:val="clear" w:color="auto" w:fill="ffffff"/>
          <w:rtl w:val="0"/>
          <w:lang w:val="zh-CN" w:eastAsia="zh-CN"/>
          <w14:textFill>
            <w14:solidFill>
              <w14:srgbClr w14:val="333333"/>
            </w14:solidFill>
          </w14:textFill>
        </w:rPr>
        <w:t>拟录取名单报送</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转入院（系）根据学生的笔试科目考试成绩和面试成绩，确定拟录取名单，由院（系）教学负责人签字并加盖院（系）公章后于</w:t>
      </w:r>
      <w:r>
        <w:rPr>
          <w:rFonts w:ascii="PingFang SC Regular" w:hAnsi="PingFang SC Regular"/>
          <w:outline w:val="0"/>
          <w:color w:val="333333"/>
          <w:sz w:val="32"/>
          <w:szCs w:val="32"/>
          <w:shd w:val="clear" w:color="auto" w:fill="ffffff"/>
          <w:rtl w:val="0"/>
          <w14:textFill>
            <w14:solidFill>
              <w14:srgbClr w14:val="333333"/>
            </w14:solidFill>
          </w14:textFill>
        </w:rPr>
        <w:t>9</w:t>
      </w:r>
      <w:r>
        <w:rPr>
          <w:outline w:val="0"/>
          <w:color w:val="333333"/>
          <w:sz w:val="32"/>
          <w:szCs w:val="32"/>
          <w:shd w:val="clear" w:color="auto" w:fill="ffffff"/>
          <w:rtl w:val="0"/>
          <w14:textFill>
            <w14:solidFill>
              <w14:srgbClr w14:val="333333"/>
            </w14:solidFill>
          </w14:textFill>
        </w:rPr>
        <w:t>月</w:t>
      </w:r>
      <w:r>
        <w:rPr>
          <w:rFonts w:ascii="PingFang SC Regular" w:hAnsi="PingFang SC Regular"/>
          <w:outline w:val="0"/>
          <w:color w:val="333333"/>
          <w:sz w:val="32"/>
          <w:szCs w:val="32"/>
          <w:shd w:val="clear" w:color="auto" w:fill="ffffff"/>
          <w:rtl w:val="0"/>
          <w14:textFill>
            <w14:solidFill>
              <w14:srgbClr w14:val="333333"/>
            </w14:solidFill>
          </w14:textFill>
        </w:rPr>
        <w:t>10</w:t>
      </w:r>
      <w:r>
        <w:rPr>
          <w:outline w:val="0"/>
          <w:color w:val="333333"/>
          <w:sz w:val="32"/>
          <w:szCs w:val="32"/>
          <w:shd w:val="clear" w:color="auto" w:fill="ffffff"/>
          <w:rtl w:val="0"/>
          <w14:textFill>
            <w14:solidFill>
              <w14:srgbClr w14:val="333333"/>
            </w14:solidFill>
          </w14:textFill>
        </w:rPr>
        <w:t>日</w:t>
      </w:r>
      <w:r>
        <w:rPr>
          <w:rFonts w:ascii="PingFang SC Regular" w:hAnsi="PingFang SC Regular"/>
          <w:outline w:val="0"/>
          <w:color w:val="333333"/>
          <w:sz w:val="32"/>
          <w:szCs w:val="32"/>
          <w:shd w:val="clear" w:color="auto" w:fill="ffffff"/>
          <w:rtl w:val="0"/>
          <w14:textFill>
            <w14:solidFill>
              <w14:srgbClr w14:val="333333"/>
            </w14:solidFill>
          </w14:textFill>
        </w:rPr>
        <w:t>18:00</w:t>
      </w:r>
      <w:r>
        <w:rPr>
          <w:outline w:val="0"/>
          <w:color w:val="333333"/>
          <w:sz w:val="32"/>
          <w:szCs w:val="32"/>
          <w:shd w:val="clear" w:color="auto" w:fill="ffffff"/>
          <w:rtl w:val="0"/>
          <w:lang w:val="zh-CN" w:eastAsia="zh-CN"/>
          <w14:textFill>
            <w14:solidFill>
              <w14:srgbClr w14:val="333333"/>
            </w14:solidFill>
          </w14:textFill>
        </w:rPr>
        <w:t>前报送本科生院（南三楼</w:t>
      </w:r>
      <w:r>
        <w:rPr>
          <w:rFonts w:ascii="PingFang SC Regular" w:hAnsi="PingFang SC Regular"/>
          <w:outline w:val="0"/>
          <w:color w:val="333333"/>
          <w:sz w:val="32"/>
          <w:szCs w:val="32"/>
          <w:shd w:val="clear" w:color="auto" w:fill="ffffff"/>
          <w:rtl w:val="0"/>
          <w14:textFill>
            <w14:solidFill>
              <w14:srgbClr w14:val="333333"/>
            </w14:solidFill>
          </w14:textFill>
        </w:rPr>
        <w:t>321</w:t>
      </w:r>
      <w:r>
        <w:rPr>
          <w:outline w:val="0"/>
          <w:color w:val="333333"/>
          <w:sz w:val="32"/>
          <w:szCs w:val="32"/>
          <w:shd w:val="clear" w:color="auto" w:fill="ffffff"/>
          <w:rtl w:val="0"/>
          <w14:textFill>
            <w14:solidFill>
              <w14:srgbClr w14:val="333333"/>
            </w14:solidFill>
          </w14:textFill>
        </w:rPr>
        <w:t>室）。</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6.</w:t>
      </w:r>
      <w:r>
        <w:rPr>
          <w:outline w:val="0"/>
          <w:color w:val="333333"/>
          <w:sz w:val="32"/>
          <w:szCs w:val="32"/>
          <w:shd w:val="clear" w:color="auto" w:fill="ffffff"/>
          <w:rtl w:val="0"/>
          <w:lang w:val="zh-CN" w:eastAsia="zh-CN"/>
          <w14:textFill>
            <w14:solidFill>
              <w14:srgbClr w14:val="333333"/>
            </w14:solidFill>
          </w14:textFill>
        </w:rPr>
        <w:t>拟录取名单公示</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本科生院公示拟录取名单，公示时间不少于</w:t>
      </w:r>
      <w:r>
        <w:rPr>
          <w:rFonts w:ascii="PingFang SC Regular" w:hAnsi="PingFang SC Regular"/>
          <w:outline w:val="0"/>
          <w:color w:val="333333"/>
          <w:sz w:val="32"/>
          <w:szCs w:val="32"/>
          <w:shd w:val="clear" w:color="auto" w:fill="ffffff"/>
          <w:rtl w:val="0"/>
          <w14:textFill>
            <w14:solidFill>
              <w14:srgbClr w14:val="333333"/>
            </w14:solidFill>
          </w14:textFill>
        </w:rPr>
        <w:t>5</w:t>
      </w:r>
      <w:r>
        <w:rPr>
          <w:outline w:val="0"/>
          <w:color w:val="333333"/>
          <w:sz w:val="32"/>
          <w:szCs w:val="32"/>
          <w:shd w:val="clear" w:color="auto" w:fill="ffffff"/>
          <w:rtl w:val="0"/>
          <w:lang w:val="zh-CN" w:eastAsia="zh-CN"/>
          <w14:textFill>
            <w14:solidFill>
              <w14:srgbClr w14:val="333333"/>
            </w14:solidFill>
          </w14:textFill>
        </w:rPr>
        <w:t>天。公示期间若出现学生主动申请退出等情况，则按照综合得分高低顺次确定补充人选。</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7.</w:t>
      </w:r>
      <w:r>
        <w:rPr>
          <w:outline w:val="0"/>
          <w:color w:val="333333"/>
          <w:sz w:val="32"/>
          <w:szCs w:val="32"/>
          <w:shd w:val="clear" w:color="auto" w:fill="ffffff"/>
          <w:rtl w:val="0"/>
          <w:lang w:val="zh-CN" w:eastAsia="zh-CN"/>
          <w14:textFill>
            <w14:solidFill>
              <w14:srgbClr w14:val="333333"/>
            </w14:solidFill>
          </w14:textFill>
        </w:rPr>
        <w:t>录取名单确定</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公示期满，确定录取名单，报分管校领导批准后发文公布。</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四、有关注意事项</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lang w:val="zh-CN" w:eastAsia="zh-CN"/>
          <w14:textFill>
            <w14:solidFill>
              <w14:srgbClr w14:val="333333"/>
            </w14:solidFill>
          </w14:textFill>
        </w:rPr>
        <w:t>各转入院（系）应成立选拔工作小组，集体决策本次选拔工作中的相关事宜。</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CN" w:eastAsia="zh-CN"/>
          <w14:textFill>
            <w14:solidFill>
              <w14:srgbClr w14:val="333333"/>
            </w14:solidFill>
          </w14:textFill>
        </w:rPr>
        <w:t>学生网上报名成功后，由转入院（系）进行资格审核（网址：</w:t>
      </w:r>
      <w:r>
        <w:rPr>
          <w:rFonts w:ascii="PingFang SC Regular" w:hAnsi="PingFang SC Regular"/>
          <w:outline w:val="0"/>
          <w:color w:val="333333"/>
          <w:sz w:val="32"/>
          <w:szCs w:val="32"/>
          <w:shd w:val="clear" w:color="auto" w:fill="ffffff"/>
          <w:rtl w:val="0"/>
          <w:lang w:val="de-DE"/>
          <w14:textFill>
            <w14:solidFill>
              <w14:srgbClr w14:val="333333"/>
            </w14:solidFill>
          </w14:textFill>
        </w:rPr>
        <w:t>http://hub.hust.edu.cn</w:t>
      </w:r>
      <w:r>
        <w:rPr>
          <w:outline w:val="0"/>
          <w:color w:val="333333"/>
          <w:sz w:val="32"/>
          <w:szCs w:val="32"/>
          <w:shd w:val="clear" w:color="auto" w:fill="ffffff"/>
          <w:rtl w:val="0"/>
          <w14:textFill>
            <w14:solidFill>
              <w14:srgbClr w14:val="333333"/>
            </w14:solidFill>
          </w14:textFill>
        </w:rPr>
        <w:t>）。</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lang w:val="zh-CN" w:eastAsia="zh-CN"/>
          <w14:textFill>
            <w14:solidFill>
              <w14:srgbClr w14:val="333333"/>
            </w14:solidFill>
          </w14:textFill>
        </w:rPr>
        <w:t>通过高考录取方式已进入相应实验班且满足前述报名资格的学生，可申请报考其他实验班（或专业类实验班）。</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五、咨询方式</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1.</w:t>
      </w:r>
      <w:r>
        <w:rPr>
          <w:outline w:val="0"/>
          <w:color w:val="333333"/>
          <w:sz w:val="32"/>
          <w:szCs w:val="32"/>
          <w:shd w:val="clear" w:color="auto" w:fill="ffffff"/>
          <w:rtl w:val="0"/>
          <w:lang w:val="zh-CN" w:eastAsia="zh-CN"/>
          <w14:textFill>
            <w14:solidFill>
              <w14:srgbClr w14:val="333333"/>
            </w14:solidFill>
          </w14:textFill>
        </w:rPr>
        <w:t>实验班咨询</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启明学院：文老师，电话：</w:t>
      </w:r>
      <w:r>
        <w:rPr>
          <w:rFonts w:ascii="PingFang SC Regular" w:hAnsi="PingFang SC Regular"/>
          <w:outline w:val="0"/>
          <w:color w:val="333333"/>
          <w:sz w:val="32"/>
          <w:szCs w:val="32"/>
          <w:shd w:val="clear" w:color="auto" w:fill="ffffff"/>
          <w:rtl w:val="0"/>
          <w14:textFill>
            <w14:solidFill>
              <w14:srgbClr w14:val="333333"/>
            </w14:solidFill>
          </w14:textFill>
        </w:rPr>
        <w:t>87558300</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CN" w:eastAsia="zh-CN"/>
          <w14:textFill>
            <w14:solidFill>
              <w14:srgbClr w14:val="333333"/>
            </w14:solidFill>
          </w14:textFill>
        </w:rPr>
        <w:t>报名咨询</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本科生院学籍科：龚老师，电话：</w:t>
      </w:r>
      <w:r>
        <w:rPr>
          <w:rFonts w:ascii="PingFang SC Regular" w:hAnsi="PingFang SC Regular"/>
          <w:outline w:val="0"/>
          <w:color w:val="333333"/>
          <w:sz w:val="32"/>
          <w:szCs w:val="32"/>
          <w:shd w:val="clear" w:color="auto" w:fill="ffffff"/>
          <w:rtl w:val="0"/>
          <w14:textFill>
            <w14:solidFill>
              <w14:srgbClr w14:val="333333"/>
            </w14:solidFill>
          </w14:textFill>
        </w:rPr>
        <w:t>87542623</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lang w:val="zh-CN" w:eastAsia="zh-CN"/>
          <w14:textFill>
            <w14:solidFill>
              <w14:srgbClr w14:val="333333"/>
            </w14:solidFill>
          </w14:textFill>
        </w:rPr>
        <w:t>考试咨询</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本科生院教学运行科：马老师，电话：</w:t>
      </w:r>
      <w:r>
        <w:rPr>
          <w:rFonts w:ascii="PingFang SC Regular" w:hAnsi="PingFang SC Regular"/>
          <w:outline w:val="0"/>
          <w:color w:val="333333"/>
          <w:sz w:val="32"/>
          <w:szCs w:val="32"/>
          <w:shd w:val="clear" w:color="auto" w:fill="ffffff"/>
          <w:rtl w:val="0"/>
          <w14:textFill>
            <w14:solidFill>
              <w14:srgbClr w14:val="333333"/>
            </w14:solidFill>
          </w14:textFill>
        </w:rPr>
        <w:t>87556402</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4.</w:t>
      </w:r>
      <w:r>
        <w:rPr>
          <w:outline w:val="0"/>
          <w:color w:val="333333"/>
          <w:sz w:val="32"/>
          <w:szCs w:val="32"/>
          <w:shd w:val="clear" w:color="auto" w:fill="ffffff"/>
          <w:rtl w:val="0"/>
          <w:lang w:val="zh-CN" w:eastAsia="zh-CN"/>
          <w14:textFill>
            <w14:solidFill>
              <w14:srgbClr w14:val="333333"/>
            </w14:solidFill>
          </w14:textFill>
        </w:rPr>
        <w:t>系统技术支持</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lang w:val="zh-CN" w:eastAsia="zh-CN"/>
          <w14:textFill>
            <w14:solidFill>
              <w14:srgbClr w14:val="333333"/>
            </w14:solidFill>
          </w14:textFill>
        </w:rPr>
        <w:t>现代教育技术中心：陈老师，电话：</w:t>
      </w:r>
      <w:r>
        <w:rPr>
          <w:rFonts w:ascii="PingFang SC Regular" w:hAnsi="PingFang SC Regular"/>
          <w:outline w:val="0"/>
          <w:color w:val="333333"/>
          <w:sz w:val="32"/>
          <w:szCs w:val="32"/>
          <w:shd w:val="clear" w:color="auto" w:fill="ffffff"/>
          <w:rtl w:val="0"/>
          <w14:textFill>
            <w14:solidFill>
              <w14:srgbClr w14:val="333333"/>
            </w14:solidFill>
          </w14:textFill>
        </w:rPr>
        <w:t>87540900</w:t>
      </w:r>
      <w:r>
        <w:rPr>
          <w:outline w:val="0"/>
          <w:color w:val="333333"/>
          <w:sz w:val="32"/>
          <w:szCs w:val="32"/>
          <w:shd w:val="clear" w:color="auto" w:fill="ffffff"/>
          <w:rtl w:val="0"/>
          <w:lang w:val="zh-CN" w:eastAsia="zh-CN"/>
          <w14:textFill>
            <w14:solidFill>
              <w14:srgbClr w14:val="333333"/>
            </w14:solidFill>
          </w14:textFill>
        </w:rPr>
        <w:t>，邮箱</w:t>
      </w:r>
      <w:r>
        <w:rPr>
          <w:rFonts w:ascii="PingFang SC Regular" w:hAnsi="PingFang SC Regular"/>
          <w:outline w:val="0"/>
          <w:color w:val="333333"/>
          <w:sz w:val="32"/>
          <w:szCs w:val="32"/>
          <w:shd w:val="clear" w:color="auto" w:fill="ffffff"/>
          <w:rtl w:val="0"/>
          <w14:textFill>
            <w14:solidFill>
              <w14:srgbClr w14:val="333333"/>
            </w14:solidFill>
          </w14:textFill>
        </w:rPr>
        <w:t>chendp@hust.edu.cn</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outline w:val="0"/>
          <w:color w:val="333333"/>
          <w:sz w:val="32"/>
          <w:szCs w:val="32"/>
          <w:shd w:val="clear" w:color="auto" w:fill="ffffff"/>
          <w:rtl w:val="0"/>
          <w14:textFill>
            <w14:solidFill>
              <w14:srgbClr w14:val="333333"/>
            </w14:solidFill>
          </w14:textFill>
        </w:rPr>
        <w:t>附件：</w:t>
      </w:r>
      <w:r>
        <w:rPr>
          <w:rFonts w:ascii="PingFang SC Regular" w:hAnsi="PingFang SC Regular"/>
          <w:outline w:val="0"/>
          <w:color w:val="333333"/>
          <w:sz w:val="32"/>
          <w:szCs w:val="32"/>
          <w:shd w:val="clear" w:color="auto" w:fill="ffffff"/>
          <w:rtl w:val="0"/>
          <w14:textFill>
            <w14:solidFill>
              <w14:srgbClr w14:val="333333"/>
            </w14:solidFill>
          </w14:textFill>
        </w:rPr>
        <w:t>1.2023</w:t>
      </w:r>
      <w:r>
        <w:rPr>
          <w:outline w:val="0"/>
          <w:color w:val="333333"/>
          <w:sz w:val="32"/>
          <w:szCs w:val="32"/>
          <w:shd w:val="clear" w:color="auto" w:fill="ffffff"/>
          <w:rtl w:val="0"/>
          <w:lang w:val="zh-CN" w:eastAsia="zh-CN"/>
          <w14:textFill>
            <w14:solidFill>
              <w14:srgbClr w14:val="333333"/>
            </w14:solidFill>
          </w14:textFill>
        </w:rPr>
        <w:t>年各类实验班选拔考试招生计划表</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2.</w:t>
      </w:r>
      <w:r>
        <w:rPr>
          <w:outline w:val="0"/>
          <w:color w:val="333333"/>
          <w:sz w:val="32"/>
          <w:szCs w:val="32"/>
          <w:shd w:val="clear" w:color="auto" w:fill="ffffff"/>
          <w:rtl w:val="0"/>
          <w:lang w:val="zh-CN" w:eastAsia="zh-CN"/>
          <w14:textFill>
            <w14:solidFill>
              <w14:srgbClr w14:val="333333"/>
            </w14:solidFill>
          </w14:textFill>
        </w:rPr>
        <w:t>《学生专业变更网上操作说明（手机版）》</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r>
        <w:rPr>
          <w:rFonts w:ascii="PingFang SC Regular" w:hAnsi="PingFang SC Regular"/>
          <w:outline w:val="0"/>
          <w:color w:val="333333"/>
          <w:sz w:val="32"/>
          <w:szCs w:val="32"/>
          <w:shd w:val="clear" w:color="auto" w:fill="ffffff"/>
          <w:rtl w:val="0"/>
          <w14:textFill>
            <w14:solidFill>
              <w14:srgbClr w14:val="333333"/>
            </w14:solidFill>
          </w14:textFill>
        </w:rPr>
        <w:t>3.</w:t>
      </w:r>
      <w:r>
        <w:rPr>
          <w:outline w:val="0"/>
          <w:color w:val="333333"/>
          <w:sz w:val="32"/>
          <w:szCs w:val="32"/>
          <w:shd w:val="clear" w:color="auto" w:fill="ffffff"/>
          <w:rtl w:val="0"/>
          <w:lang w:val="zh-CN" w:eastAsia="zh-CN"/>
          <w14:textFill>
            <w14:solidFill>
              <w14:srgbClr w14:val="333333"/>
            </w14:solidFill>
          </w14:textFill>
        </w:rPr>
        <w:t>《学生专业变更网上操作说明（电脑版）》</w:t>
      </w:r>
    </w:p>
    <w:p>
      <w:pPr>
        <w:pStyle w:val="默认"/>
        <w:bidi w:val="0"/>
        <w:spacing w:before="0" w:line="240" w:lineRule="auto"/>
        <w:ind w:left="0" w:right="0" w:firstLine="0"/>
        <w:jc w:val="both"/>
        <w:rPr>
          <w:outline w:val="0"/>
          <w:color w:val="333333"/>
          <w:sz w:val="32"/>
          <w:szCs w:val="32"/>
          <w:shd w:val="clear" w:color="auto" w:fill="ffffff"/>
          <w:rtl w:val="0"/>
          <w14:textFill>
            <w14:solidFill>
              <w14:srgbClr w14:val="333333"/>
            </w14:solidFill>
          </w14:textFill>
        </w:rPr>
      </w:pPr>
      <w:r>
        <w:rPr>
          <w:rFonts w:ascii="PingFang SC Regular" w:hAnsi="PingFang SC Regular" w:hint="default"/>
          <w:outline w:val="0"/>
          <w:color w:val="333333"/>
          <w:sz w:val="32"/>
          <w:szCs w:val="32"/>
          <w:shd w:val="clear" w:color="auto" w:fill="ffffff"/>
          <w:rtl w:val="0"/>
          <w14:textFill>
            <w14:solidFill>
              <w14:srgbClr w14:val="333333"/>
            </w14:solidFill>
          </w14:textFill>
        </w:rPr>
        <w:t>        </w:t>
      </w:r>
    </w:p>
    <w:p>
      <w:pPr>
        <w:pStyle w:val="默认"/>
        <w:bidi w:val="0"/>
        <w:spacing w:before="0" w:line="240" w:lineRule="auto"/>
        <w:ind w:left="0" w:right="0" w:firstLine="0"/>
        <w:jc w:val="right"/>
        <w:rPr>
          <w:outline w:val="0"/>
          <w:color w:val="333333"/>
          <w:sz w:val="32"/>
          <w:szCs w:val="32"/>
          <w:shd w:val="clear" w:color="auto" w:fill="ffffff"/>
          <w:rtl w:val="0"/>
          <w14:textFill>
            <w14:solidFill>
              <w14:srgbClr w14:val="333333"/>
            </w14:solidFill>
          </w14:textFill>
        </w:rPr>
      </w:pPr>
      <w:r>
        <w:rPr>
          <w:outline w:val="0"/>
          <w:color w:val="333333"/>
          <w:sz w:val="32"/>
          <w:szCs w:val="32"/>
          <w:shd w:val="clear" w:color="auto" w:fill="ffffff"/>
          <w:rtl w:val="0"/>
          <w:lang w:val="zh-CN" w:eastAsia="zh-CN"/>
          <w14:textFill>
            <w14:solidFill>
              <w14:srgbClr w14:val="333333"/>
            </w14:solidFill>
          </w14:textFill>
        </w:rPr>
        <w:t>华中科技大学本科生院</w:t>
      </w:r>
    </w:p>
    <w:p>
      <w:pPr>
        <w:pStyle w:val="默认"/>
        <w:bidi w:val="0"/>
        <w:spacing w:before="0" w:line="240" w:lineRule="auto"/>
        <w:ind w:left="0" w:right="0" w:firstLine="0"/>
        <w:jc w:val="right"/>
        <w:rPr>
          <w:outline w:val="0"/>
          <w:color w:val="333333"/>
          <w:sz w:val="32"/>
          <w:szCs w:val="32"/>
          <w:shd w:val="clear" w:color="auto" w:fill="ffffff"/>
          <w:rtl w:val="0"/>
          <w14:textFill>
            <w14:solidFill>
              <w14:srgbClr w14:val="333333"/>
            </w14:solidFill>
          </w14:textFill>
        </w:rPr>
      </w:pPr>
      <w:r>
        <w:rPr>
          <w:outline w:val="0"/>
          <w:color w:val="333333"/>
          <w:sz w:val="32"/>
          <w:szCs w:val="32"/>
          <w:shd w:val="clear" w:color="auto" w:fill="ffffff"/>
          <w:rtl w:val="0"/>
          <w:lang w:val="zh-CN" w:eastAsia="zh-CN"/>
          <w14:textFill>
            <w14:solidFill>
              <w14:srgbClr w14:val="333333"/>
            </w14:solidFill>
          </w14:textFill>
        </w:rPr>
        <w:t>华中科技大学启明学院</w:t>
      </w:r>
    </w:p>
    <w:p>
      <w:pPr>
        <w:pStyle w:val="默认"/>
        <w:bidi w:val="0"/>
        <w:spacing w:before="0" w:line="240" w:lineRule="auto"/>
        <w:ind w:left="0" w:right="0" w:firstLine="0"/>
        <w:jc w:val="right"/>
        <w:rPr>
          <w:rtl w:val="0"/>
        </w:rPr>
      </w:pPr>
      <w:r>
        <w:rPr>
          <w:rFonts w:ascii="PingFang SC Regular" w:hAnsi="PingFang SC Regular"/>
          <w:outline w:val="0"/>
          <w:color w:val="333333"/>
          <w:sz w:val="32"/>
          <w:szCs w:val="32"/>
          <w:shd w:val="clear" w:color="auto" w:fill="ffffff"/>
          <w:rtl w:val="0"/>
          <w14:textFill>
            <w14:solidFill>
              <w14:srgbClr w14:val="333333"/>
            </w14:solidFill>
          </w14:textFill>
        </w:rPr>
        <w:t>2023</w:t>
      </w:r>
      <w:r>
        <w:rPr>
          <w:outline w:val="0"/>
          <w:color w:val="333333"/>
          <w:sz w:val="32"/>
          <w:szCs w:val="32"/>
          <w:shd w:val="clear" w:color="auto" w:fill="ffffff"/>
          <w:rtl w:val="0"/>
          <w14:textFill>
            <w14:solidFill>
              <w14:srgbClr w14:val="333333"/>
            </w14:solidFill>
          </w14:textFill>
        </w:rPr>
        <w:t>年</w:t>
      </w:r>
      <w:r>
        <w:rPr>
          <w:rFonts w:ascii="PingFang SC Regular" w:hAnsi="PingFang SC Regular"/>
          <w:outline w:val="0"/>
          <w:color w:val="333333"/>
          <w:sz w:val="32"/>
          <w:szCs w:val="32"/>
          <w:shd w:val="clear" w:color="auto" w:fill="ffffff"/>
          <w:rtl w:val="0"/>
          <w14:textFill>
            <w14:solidFill>
              <w14:srgbClr w14:val="333333"/>
            </w14:solidFill>
          </w14:textFill>
        </w:rPr>
        <w:t>8</w:t>
      </w:r>
      <w:r>
        <w:rPr>
          <w:outline w:val="0"/>
          <w:color w:val="333333"/>
          <w:sz w:val="32"/>
          <w:szCs w:val="32"/>
          <w:shd w:val="clear" w:color="auto" w:fill="ffffff"/>
          <w:rtl w:val="0"/>
          <w14:textFill>
            <w14:solidFill>
              <w14:srgbClr w14:val="333333"/>
            </w14:solidFill>
          </w14:textFill>
        </w:rPr>
        <w:t>月</w:t>
      </w:r>
      <w:r>
        <w:rPr>
          <w:rFonts w:ascii="PingFang SC Regular" w:hAnsi="PingFang SC Regular"/>
          <w:outline w:val="0"/>
          <w:color w:val="333333"/>
          <w:sz w:val="32"/>
          <w:szCs w:val="32"/>
          <w:shd w:val="clear" w:color="auto" w:fill="ffffff"/>
          <w:rtl w:val="0"/>
          <w14:textFill>
            <w14:solidFill>
              <w14:srgbClr w14:val="333333"/>
            </w14:solidFill>
          </w14:textFill>
        </w:rPr>
        <w:t>20</w:t>
      </w:r>
      <w:r>
        <w:rPr>
          <w:outline w:val="0"/>
          <w:color w:val="333333"/>
          <w:sz w:val="32"/>
          <w:szCs w:val="32"/>
          <w:shd w:val="clear" w:color="auto" w:fill="ffffff"/>
          <w:rtl w:val="0"/>
          <w14:textFill>
            <w14:solidFill>
              <w14:srgbClr w14:val="333333"/>
            </w14:solidFill>
          </w14:textFill>
        </w:rPr>
        <w:t>日</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PingFang SC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PingFang SC Regular"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