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2023级建筑学创新实验班招生选拔工作及选拔程序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根据华中科技大学实验班管理办法有关文件精神，华中科技大学建筑与城市规划学院定于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月开展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级建筑学创新实验班（入校后）选拔工作，拟面向全校选拔</w:t>
      </w:r>
      <w:r>
        <w:rPr>
          <w:rFonts w:hint="eastAsia" w:ascii="仿宋" w:hAnsi="仿宋" w:eastAsia="仿宋" w:cs="仿宋"/>
          <w:lang w:val="en-US"/>
        </w:rPr>
        <w:t>30</w:t>
      </w:r>
      <w:r>
        <w:rPr>
          <w:rFonts w:hint="eastAsia" w:ascii="仿宋" w:hAnsi="仿宋" w:eastAsia="仿宋" w:cs="仿宋"/>
        </w:rPr>
        <w:t>名建筑学创新实验班新生。报名资格以及选拔程序等以华中科技大学《关于做好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级各类实验班选拔工作的通知》（</w:t>
      </w:r>
      <w:r>
        <w:rPr>
          <w:rFonts w:hint="eastAsia" w:ascii="仿宋" w:hAnsi="仿宋" w:eastAsia="仿宋" w:cs="仿宋"/>
          <w:lang w:val="en-US"/>
        </w:rPr>
        <w:t>http://ugs.hust.edu.cn/info/1142/5593.htm</w:t>
      </w:r>
      <w:r>
        <w:rPr>
          <w:rFonts w:hint="eastAsia" w:ascii="仿宋" w:hAnsi="仿宋" w:eastAsia="仿宋" w:cs="仿宋"/>
        </w:rPr>
        <w:t>）要求为准，现将有关事项通知如下：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一、建筑学创新实验班基本信息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级建筑学创新实验班培养目标以及专业等信息详见</w:t>
      </w:r>
      <w:r>
        <w:rPr>
          <w:rFonts w:hint="eastAsia" w:ascii="仿宋" w:hAnsi="仿宋" w:eastAsia="仿宋" w:cs="仿宋"/>
          <w:lang w:val="en-US"/>
        </w:rPr>
        <w:t>“2023</w:t>
      </w:r>
      <w:r>
        <w:rPr>
          <w:rFonts w:hint="eastAsia" w:ascii="仿宋" w:hAnsi="仿宋" w:eastAsia="仿宋" w:cs="仿宋"/>
        </w:rPr>
        <w:t>级建筑学创新实验班培养计划</w:t>
      </w:r>
      <w:r>
        <w:rPr>
          <w:rFonts w:hint="eastAsia" w:ascii="仿宋" w:hAnsi="仿宋" w:eastAsia="仿宋" w:cs="仿宋"/>
          <w:lang w:val="en-US"/>
        </w:rPr>
        <w:t>”</w:t>
      </w:r>
      <w:r>
        <w:rPr>
          <w:rFonts w:hint="eastAsia" w:ascii="仿宋" w:hAnsi="仿宋" w:eastAsia="仿宋" w:cs="仿宋"/>
        </w:rPr>
        <w:t>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二、建筑学创新实验班报名资格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1.</w:t>
      </w:r>
      <w:r>
        <w:rPr>
          <w:rFonts w:hint="eastAsia" w:ascii="仿宋" w:hAnsi="仿宋" w:eastAsia="仿宋" w:cs="仿宋"/>
        </w:rPr>
        <w:t>符合学校报名资格规定的所有学生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2.</w:t>
      </w:r>
      <w:r>
        <w:rPr>
          <w:rFonts w:hint="eastAsia" w:ascii="仿宋" w:hAnsi="仿宋" w:eastAsia="仿宋" w:cs="仿宋"/>
        </w:rPr>
        <w:t>品学兼优，具有较强的自主学习能力，综合素质好；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3.</w:t>
      </w:r>
      <w:r>
        <w:rPr>
          <w:rFonts w:hint="eastAsia" w:ascii="仿宋" w:hAnsi="仿宋" w:eastAsia="仿宋" w:cs="仿宋"/>
        </w:rPr>
        <w:t>具有活跃思维、创新的意识和主动实践能力。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三、选拔程序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1.</w:t>
      </w:r>
      <w:r>
        <w:rPr>
          <w:rFonts w:hint="eastAsia" w:ascii="仿宋" w:hAnsi="仿宋" w:eastAsia="仿宋" w:cs="仿宋"/>
        </w:rPr>
        <w:t>学生报名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有意向且符合报名资格的学生可通过手机客户端或电脑网上报名，每人限报一个实验班，报名操作说明参阅《学生专业变更网上操作说明》。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学生网上报名时间：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25</w:t>
      </w:r>
      <w:r>
        <w:rPr>
          <w:rFonts w:hint="eastAsia" w:ascii="仿宋" w:hAnsi="仿宋" w:eastAsia="仿宋" w:cs="仿宋"/>
        </w:rPr>
        <w:t>日上午</w:t>
      </w:r>
      <w:r>
        <w:rPr>
          <w:rFonts w:hint="eastAsia" w:ascii="仿宋" w:hAnsi="仿宋" w:eastAsia="仿宋" w:cs="仿宋"/>
          <w:lang w:val="en-US"/>
        </w:rPr>
        <w:t>9:00</w:t>
      </w:r>
      <w:r>
        <w:rPr>
          <w:rFonts w:hint="eastAsia" w:ascii="仿宋" w:hAnsi="仿宋" w:eastAsia="仿宋" w:cs="仿宋"/>
        </w:rPr>
        <w:t>～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28</w:t>
      </w:r>
      <w:r>
        <w:rPr>
          <w:rFonts w:hint="eastAsia" w:ascii="仿宋" w:hAnsi="仿宋" w:eastAsia="仿宋" w:cs="仿宋"/>
        </w:rPr>
        <w:t>日下午</w:t>
      </w:r>
      <w:r>
        <w:rPr>
          <w:rFonts w:hint="eastAsia" w:ascii="仿宋" w:hAnsi="仿宋" w:eastAsia="仿宋" w:cs="仿宋"/>
          <w:lang w:val="en-US"/>
        </w:rPr>
        <w:t>18:00</w:t>
      </w:r>
      <w:r>
        <w:rPr>
          <w:rFonts w:hint="eastAsia" w:ascii="仿宋" w:hAnsi="仿宋" w:eastAsia="仿宋" w:cs="仿宋"/>
        </w:rPr>
        <w:t>；逾期不予补报。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报名时，学生须如实填报表格信息，确保符合报考实验班报名资格和填报内容无误，以免影响审核和录取结果。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2.</w:t>
      </w:r>
      <w:r>
        <w:rPr>
          <w:rFonts w:hint="eastAsia" w:ascii="仿宋" w:hAnsi="仿宋" w:eastAsia="仿宋" w:cs="仿宋"/>
        </w:rPr>
        <w:t>招生选拔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笔试科目：数学、综合、英语，每科满分</w:t>
      </w:r>
      <w:r>
        <w:rPr>
          <w:rFonts w:hint="eastAsia" w:ascii="仿宋" w:hAnsi="仿宋" w:eastAsia="仿宋" w:cs="仿宋"/>
          <w:lang w:val="en-US"/>
        </w:rPr>
        <w:t>100</w:t>
      </w:r>
      <w:r>
        <w:rPr>
          <w:rFonts w:hint="eastAsia" w:ascii="仿宋" w:hAnsi="仿宋" w:eastAsia="仿宋" w:cs="仿宋"/>
        </w:rPr>
        <w:t>分。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笔试总分计算：由本科生院按照</w:t>
      </w:r>
      <w:r>
        <w:rPr>
          <w:rFonts w:hint="eastAsia" w:ascii="仿宋" w:hAnsi="仿宋" w:eastAsia="仿宋" w:cs="仿宋"/>
          <w:lang w:val="en-US"/>
        </w:rPr>
        <w:t>“</w:t>
      </w:r>
      <w:r>
        <w:rPr>
          <w:rFonts w:hint="eastAsia" w:ascii="仿宋" w:hAnsi="仿宋" w:eastAsia="仿宋" w:cs="仿宋"/>
        </w:rPr>
        <w:t>笔试总分</w:t>
      </w:r>
      <w:r>
        <w:rPr>
          <w:rFonts w:hint="eastAsia" w:ascii="仿宋" w:hAnsi="仿宋" w:eastAsia="仿宋" w:cs="仿宋"/>
          <w:lang w:val="en-US"/>
        </w:rPr>
        <w:t>=</w:t>
      </w:r>
      <w:r>
        <w:rPr>
          <w:rFonts w:hint="eastAsia" w:ascii="仿宋" w:hAnsi="仿宋" w:eastAsia="仿宋" w:cs="仿宋"/>
        </w:rPr>
        <w:t>数学（权重</w:t>
      </w:r>
      <w:r>
        <w:rPr>
          <w:rFonts w:hint="eastAsia" w:ascii="仿宋" w:hAnsi="仿宋" w:eastAsia="仿宋" w:cs="仿宋"/>
          <w:lang w:val="en-US"/>
        </w:rPr>
        <w:t> 1.0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val="en-US"/>
        </w:rPr>
        <w:t>+</w:t>
      </w:r>
      <w:r>
        <w:rPr>
          <w:rFonts w:hint="eastAsia" w:ascii="仿宋" w:hAnsi="仿宋" w:eastAsia="仿宋" w:cs="仿宋"/>
        </w:rPr>
        <w:t>综合（权重</w:t>
      </w:r>
      <w:r>
        <w:rPr>
          <w:rFonts w:hint="eastAsia" w:ascii="仿宋" w:hAnsi="仿宋" w:eastAsia="仿宋" w:cs="仿宋"/>
          <w:lang w:val="en-US"/>
        </w:rPr>
        <w:t> 0.5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val="en-US"/>
        </w:rPr>
        <w:t>+</w:t>
      </w:r>
      <w:r>
        <w:rPr>
          <w:rFonts w:hint="eastAsia" w:ascii="仿宋" w:hAnsi="仿宋" w:eastAsia="仿宋" w:cs="仿宋"/>
        </w:rPr>
        <w:t>英语（权重</w:t>
      </w:r>
      <w:r>
        <w:rPr>
          <w:rFonts w:hint="eastAsia" w:ascii="仿宋" w:hAnsi="仿宋" w:eastAsia="仿宋" w:cs="仿宋"/>
          <w:lang w:val="en-US"/>
        </w:rPr>
        <w:t> 0.5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val="en-US"/>
        </w:rPr>
        <w:t>”</w:t>
      </w:r>
      <w:r>
        <w:rPr>
          <w:rFonts w:hint="eastAsia" w:ascii="仿宋" w:hAnsi="仿宋" w:eastAsia="仿宋" w:cs="仿宋"/>
        </w:rPr>
        <w:t>来计算，按总成绩从高到低排序。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面试入围比例：面试入围人数与计划招生人数比例为 </w:t>
      </w:r>
      <w:r>
        <w:rPr>
          <w:rFonts w:hint="eastAsia" w:ascii="仿宋" w:hAnsi="仿宋" w:eastAsia="仿宋" w:cs="仿宋"/>
          <w:lang w:val="en-US"/>
        </w:rPr>
        <w:t>1.5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考试时间：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</w:t>
      </w:r>
      <w:r>
        <w:rPr>
          <w:rFonts w:hint="eastAsia" w:ascii="仿宋" w:hAnsi="仿宋" w:eastAsia="仿宋" w:cs="仿宋"/>
        </w:rPr>
        <w:t>日（具体时间以学校通知为准）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上午</w:t>
      </w:r>
      <w:r>
        <w:rPr>
          <w:rFonts w:hint="eastAsia" w:ascii="仿宋" w:hAnsi="仿宋" w:eastAsia="仿宋" w:cs="仿宋"/>
          <w:lang w:val="en-US"/>
        </w:rPr>
        <w:t>8:30</w:t>
      </w:r>
      <w:r>
        <w:rPr>
          <w:rFonts w:hint="eastAsia" w:ascii="仿宋" w:hAnsi="仿宋" w:eastAsia="仿宋" w:cs="仿宋"/>
        </w:rPr>
        <w:t>～</w:t>
      </w:r>
      <w:r>
        <w:rPr>
          <w:rFonts w:hint="eastAsia" w:ascii="仿宋" w:hAnsi="仿宋" w:eastAsia="仿宋" w:cs="仿宋"/>
          <w:lang w:val="en-US"/>
        </w:rPr>
        <w:t>10:00</w:t>
      </w:r>
      <w:r>
        <w:rPr>
          <w:rFonts w:hint="eastAsia" w:ascii="仿宋" w:hAnsi="仿宋" w:eastAsia="仿宋" w:cs="仿宋"/>
        </w:rPr>
        <w:t>数学、</w:t>
      </w:r>
      <w:r>
        <w:rPr>
          <w:rFonts w:hint="eastAsia" w:ascii="仿宋" w:hAnsi="仿宋" w:eastAsia="仿宋" w:cs="仿宋"/>
          <w:lang w:val="en-US"/>
        </w:rPr>
        <w:t>10:10</w:t>
      </w:r>
      <w:r>
        <w:rPr>
          <w:rFonts w:hint="eastAsia" w:ascii="仿宋" w:hAnsi="仿宋" w:eastAsia="仿宋" w:cs="仿宋"/>
        </w:rPr>
        <w:t>～</w:t>
      </w:r>
      <w:r>
        <w:rPr>
          <w:rFonts w:hint="eastAsia" w:ascii="仿宋" w:hAnsi="仿宋" w:eastAsia="仿宋" w:cs="仿宋"/>
          <w:lang w:val="en-US"/>
        </w:rPr>
        <w:t>11:10</w:t>
      </w:r>
      <w:r>
        <w:rPr>
          <w:rFonts w:hint="eastAsia" w:ascii="仿宋" w:hAnsi="仿宋" w:eastAsia="仿宋" w:cs="仿宋"/>
        </w:rPr>
        <w:t>综合；下午</w:t>
      </w:r>
      <w:r>
        <w:rPr>
          <w:rFonts w:hint="eastAsia" w:ascii="仿宋" w:hAnsi="仿宋" w:eastAsia="仿宋" w:cs="仿宋"/>
          <w:lang w:val="en-US"/>
        </w:rPr>
        <w:t>14:00</w:t>
      </w:r>
      <w:r>
        <w:rPr>
          <w:rFonts w:hint="eastAsia" w:ascii="仿宋" w:hAnsi="仿宋" w:eastAsia="仿宋" w:cs="仿宋"/>
        </w:rPr>
        <w:t>～</w:t>
      </w:r>
      <w:r>
        <w:rPr>
          <w:rFonts w:hint="eastAsia" w:ascii="仿宋" w:hAnsi="仿宋" w:eastAsia="仿宋" w:cs="仿宋"/>
          <w:lang w:val="en-US"/>
        </w:rPr>
        <w:t>15:30</w:t>
      </w:r>
      <w:r>
        <w:rPr>
          <w:rFonts w:hint="eastAsia" w:ascii="仿宋" w:hAnsi="仿宋" w:eastAsia="仿宋" w:cs="仿宋"/>
        </w:rPr>
        <w:t>英语。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3.</w:t>
      </w:r>
      <w:r>
        <w:rPr>
          <w:rFonts w:hint="eastAsia" w:ascii="仿宋" w:hAnsi="仿宋" w:eastAsia="仿宋" w:cs="仿宋"/>
        </w:rPr>
        <w:t>综合素质面试（考核时间：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日）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按笔试成绩确定实验班学生拟入围面试名单并通知学生，组织专家组进行面试。面试成绩统一按百分制（满分为</w:t>
      </w:r>
      <w:r>
        <w:rPr>
          <w:rFonts w:hint="eastAsia" w:ascii="仿宋" w:hAnsi="仿宋" w:eastAsia="仿宋" w:cs="仿宋"/>
          <w:lang w:val="en-US"/>
        </w:rPr>
        <w:t>100</w:t>
      </w:r>
      <w:r>
        <w:rPr>
          <w:rFonts w:hint="eastAsia" w:ascii="仿宋" w:hAnsi="仿宋" w:eastAsia="仿宋" w:cs="仿宋"/>
        </w:rPr>
        <w:t>分）评定，具体时间地点安排另行通知。专家组根据学生面试表现以及提交的相关证明材料等给予面试成绩。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注：面试可携带资料包括课外实践、公益、竞赛、创新活动等体现综合创新能力的相关证明材料。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4.</w:t>
      </w:r>
      <w:r>
        <w:rPr>
          <w:rFonts w:hint="eastAsia" w:ascii="仿宋" w:hAnsi="仿宋" w:eastAsia="仿宋" w:cs="仿宋"/>
        </w:rPr>
        <w:t>预录名单报送</w:t>
      </w:r>
      <w:bookmarkStart w:id="0" w:name="_GoBack"/>
      <w:bookmarkEnd w:id="0"/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根据学生的最终成绩（笔试成绩</w:t>
      </w:r>
      <w:r>
        <w:rPr>
          <w:rFonts w:hint="eastAsia" w:ascii="仿宋" w:hAnsi="仿宋" w:eastAsia="仿宋" w:cs="仿宋"/>
          <w:lang w:val="en-US"/>
        </w:rPr>
        <w:t>*80%+</w:t>
      </w:r>
      <w:r>
        <w:rPr>
          <w:rFonts w:hint="eastAsia" w:ascii="仿宋" w:hAnsi="仿宋" w:eastAsia="仿宋" w:cs="仿宋"/>
        </w:rPr>
        <w:t>面试成绩</w:t>
      </w:r>
      <w:r>
        <w:rPr>
          <w:rFonts w:hint="eastAsia" w:ascii="仿宋" w:hAnsi="仿宋" w:eastAsia="仿宋" w:cs="仿宋"/>
          <w:lang w:val="en-US"/>
        </w:rPr>
        <w:t>*20%</w:t>
      </w:r>
      <w:r>
        <w:rPr>
          <w:rFonts w:hint="eastAsia" w:ascii="仿宋" w:hAnsi="仿宋" w:eastAsia="仿宋" w:cs="仿宋"/>
        </w:rPr>
        <w:t>），学院确定拟录取名单，并报送本科生院。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5.</w:t>
      </w:r>
      <w:r>
        <w:rPr>
          <w:rFonts w:hint="eastAsia" w:ascii="仿宋" w:hAnsi="仿宋" w:eastAsia="仿宋" w:cs="仿宋"/>
        </w:rPr>
        <w:t>公示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本科生院公示拟录取名单，公示时间不少于</w:t>
      </w:r>
      <w:r>
        <w:rPr>
          <w:rFonts w:hint="eastAsia" w:ascii="仿宋" w:hAnsi="仿宋" w:eastAsia="仿宋" w:cs="仿宋"/>
          <w:lang w:val="en-US"/>
        </w:rPr>
        <w:t>5</w:t>
      </w:r>
      <w:r>
        <w:rPr>
          <w:rFonts w:hint="eastAsia" w:ascii="仿宋" w:hAnsi="仿宋" w:eastAsia="仿宋" w:cs="仿宋"/>
        </w:rPr>
        <w:t>天。公示期间若出现学生主动申请退出等情况，则按照综合得分高低顺次确定补录人选。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6.</w:t>
      </w:r>
      <w:r>
        <w:rPr>
          <w:rFonts w:hint="eastAsia" w:ascii="仿宋" w:hAnsi="仿宋" w:eastAsia="仿宋" w:cs="仿宋"/>
        </w:rPr>
        <w:t>确定名单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公示期满，确定预录取名单，报分管校领导批准后发文公布。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本方案报学院党政联席会议通过报本科生院。未尽事宜由院本科教务、学生工作组和建筑学系负责解释。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华中科技大学建筑与城市规划学院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28</w:t>
      </w:r>
      <w:r>
        <w:rPr>
          <w:rFonts w:hint="eastAsia" w:ascii="仿宋" w:hAnsi="仿宋" w:eastAsia="仿宋" w:cs="仿宋"/>
        </w:rPr>
        <w:t>日</w:t>
      </w:r>
    </w:p>
    <w:p>
      <w:pPr>
        <w:bidi w:val="0"/>
        <w:jc w:val="right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E2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2023-09-04T15:54:37Z</dcterms:created>
  <dc:creator>huangjinghong</dc:creator>
  <cp:lastModifiedBy>魑∝妣</cp:lastModifiedBy>
  <dcterms:modified xsi:type="dcterms:W3CDTF">2023-09-04T15:55:59Z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BE5706FE0C7A4586B8AE8A0F4ED5716F_12</vt:lpwstr>
  </property>
</Properties>
</file>