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6CAEF" w14:textId="77777777" w:rsidR="00B31B06" w:rsidRDefault="00B31B06" w:rsidP="00B31B06">
      <w:pPr>
        <w:spacing w:line="360" w:lineRule="auto"/>
        <w:rPr>
          <w:rFonts w:eastAsia="仿宋_GB2312"/>
          <w:b/>
          <w:sz w:val="28"/>
          <w:szCs w:val="28"/>
        </w:rPr>
      </w:pPr>
      <w:r>
        <w:rPr>
          <w:rFonts w:eastAsia="仿宋_GB2312" w:hint="eastAsia"/>
          <w:b/>
          <w:sz w:val="28"/>
          <w:szCs w:val="28"/>
        </w:rPr>
        <w:t>题号</w:t>
      </w:r>
      <w:r>
        <w:rPr>
          <w:rFonts w:eastAsia="仿宋_GB2312" w:hint="eastAsia"/>
          <w:b/>
          <w:sz w:val="28"/>
          <w:szCs w:val="28"/>
        </w:rPr>
        <w:t>31</w:t>
      </w:r>
      <w:r>
        <w:rPr>
          <w:rFonts w:eastAsia="仿宋_GB2312" w:hint="eastAsia"/>
          <w:b/>
          <w:sz w:val="28"/>
          <w:szCs w:val="28"/>
        </w:rPr>
        <w:t>、采用</w:t>
      </w:r>
      <w:r>
        <w:rPr>
          <w:rFonts w:eastAsia="仿宋_GB2312"/>
          <w:b/>
          <w:sz w:val="28"/>
          <w:szCs w:val="28"/>
        </w:rPr>
        <w:t>FFT</w:t>
      </w:r>
      <w:r>
        <w:rPr>
          <w:rFonts w:eastAsia="仿宋_GB2312"/>
          <w:b/>
          <w:sz w:val="28"/>
          <w:szCs w:val="28"/>
        </w:rPr>
        <w:t>分析连续信号</w:t>
      </w:r>
      <w:r>
        <w:rPr>
          <w:position w:val="-10"/>
        </w:rPr>
        <w:object w:dxaOrig="3804" w:dyaOrig="450" w14:anchorId="6FB8C0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90pt;height:22.65pt" o:ole="">
            <v:imagedata r:id="rId7" o:title=""/>
          </v:shape>
          <o:OLEObject Type="Embed" ProgID="Equation.DSMT4" ShapeID="_x0000_i1030" DrawAspect="Content" ObjectID="_1731498837" r:id="rId8"/>
        </w:object>
      </w:r>
      <w:r>
        <w:rPr>
          <w:rFonts w:eastAsia="仿宋_GB2312"/>
          <w:b/>
          <w:sz w:val="28"/>
          <w:szCs w:val="28"/>
        </w:rPr>
        <w:t>的频谱</w:t>
      </w:r>
      <w:r>
        <w:rPr>
          <w:rFonts w:eastAsia="仿宋_GB2312" w:hint="eastAsia"/>
          <w:b/>
          <w:sz w:val="28"/>
          <w:szCs w:val="28"/>
        </w:rPr>
        <w:t>，</w:t>
      </w:r>
      <w:r>
        <w:rPr>
          <w:rFonts w:eastAsia="仿宋_GB2312"/>
          <w:b/>
          <w:sz w:val="28"/>
          <w:szCs w:val="28"/>
        </w:rPr>
        <w:t>要求频率分辨率的选择要以能分辨出两个频率对应的谱线。</w:t>
      </w:r>
      <w:r>
        <w:rPr>
          <w:rFonts w:eastAsia="仿宋_GB2312" w:hint="eastAsia"/>
          <w:b/>
          <w:sz w:val="28"/>
          <w:szCs w:val="28"/>
        </w:rPr>
        <w:t>用</w:t>
      </w:r>
      <w:r>
        <w:rPr>
          <w:rFonts w:eastAsia="仿宋_GB2312" w:hint="eastAsia"/>
          <w:b/>
          <w:sz w:val="28"/>
          <w:szCs w:val="28"/>
        </w:rPr>
        <w:t>MATLAB</w:t>
      </w:r>
      <w:r>
        <w:rPr>
          <w:rFonts w:eastAsia="仿宋_GB2312" w:hint="eastAsia"/>
          <w:b/>
          <w:sz w:val="28"/>
          <w:szCs w:val="28"/>
        </w:rPr>
        <w:t>编程实现：</w:t>
      </w:r>
    </w:p>
    <w:p w14:paraId="6E63F62F" w14:textId="77777777" w:rsidR="00B31B06" w:rsidRDefault="00B31B06" w:rsidP="00B31B06">
      <w:pPr>
        <w:rPr>
          <w:rFonts w:eastAsia="仿宋_GB2312"/>
          <w:b/>
          <w:sz w:val="28"/>
          <w:szCs w:val="28"/>
        </w:rPr>
      </w:pPr>
      <w:r>
        <w:rPr>
          <w:rFonts w:eastAsia="仿宋_GB2312" w:hint="eastAsia"/>
          <w:b/>
          <w:sz w:val="28"/>
          <w:szCs w:val="28"/>
        </w:rPr>
        <w:t>（</w:t>
      </w:r>
      <w:r>
        <w:rPr>
          <w:rFonts w:eastAsia="仿宋_GB2312" w:hint="eastAsia"/>
          <w:b/>
          <w:sz w:val="28"/>
          <w:szCs w:val="28"/>
        </w:rPr>
        <w:t>1</w:t>
      </w:r>
      <w:r>
        <w:rPr>
          <w:rFonts w:eastAsia="仿宋_GB2312" w:hint="eastAsia"/>
          <w:b/>
          <w:sz w:val="28"/>
          <w:szCs w:val="28"/>
        </w:rPr>
        <w:t>）</w:t>
      </w:r>
      <w:r>
        <w:rPr>
          <w:rFonts w:eastAsia="仿宋_GB2312"/>
          <w:b/>
          <w:sz w:val="28"/>
          <w:szCs w:val="28"/>
        </w:rPr>
        <w:t>绘制</w:t>
      </w:r>
      <w:r>
        <w:rPr>
          <w:rFonts w:eastAsia="仿宋_GB2312" w:hint="eastAsia"/>
          <w:b/>
          <w:sz w:val="28"/>
          <w:szCs w:val="28"/>
        </w:rPr>
        <w:t>x(t)</w:t>
      </w:r>
      <w:r>
        <w:rPr>
          <w:rFonts w:eastAsia="仿宋_GB2312" w:hint="eastAsia"/>
          <w:b/>
          <w:sz w:val="28"/>
          <w:szCs w:val="28"/>
        </w:rPr>
        <w:t>在</w:t>
      </w:r>
      <w:r>
        <w:rPr>
          <w:rFonts w:eastAsia="仿宋_GB2312" w:hint="eastAsia"/>
          <w:b/>
          <w:sz w:val="28"/>
          <w:szCs w:val="28"/>
        </w:rPr>
        <w:t>0~3</w:t>
      </w:r>
      <w:r>
        <w:rPr>
          <w:rFonts w:eastAsia="仿宋_GB2312" w:hint="eastAsia"/>
          <w:b/>
          <w:sz w:val="28"/>
          <w:szCs w:val="28"/>
        </w:rPr>
        <w:t>秒内时域连续波形图；</w:t>
      </w:r>
    </w:p>
    <w:p w14:paraId="0BE84E3B" w14:textId="77777777" w:rsidR="00B31B06" w:rsidRDefault="00B31B06" w:rsidP="00B31B06">
      <w:pPr>
        <w:rPr>
          <w:rFonts w:eastAsia="仿宋_GB2312"/>
          <w:b/>
          <w:sz w:val="28"/>
          <w:szCs w:val="28"/>
        </w:rPr>
      </w:pPr>
      <w:r>
        <w:rPr>
          <w:rFonts w:eastAsia="仿宋_GB2312" w:hint="eastAsia"/>
          <w:b/>
          <w:sz w:val="28"/>
          <w:szCs w:val="28"/>
        </w:rPr>
        <w:t>（</w:t>
      </w:r>
      <w:r>
        <w:rPr>
          <w:rFonts w:eastAsia="仿宋_GB2312" w:hint="eastAsia"/>
          <w:b/>
          <w:sz w:val="28"/>
          <w:szCs w:val="28"/>
        </w:rPr>
        <w:t>2</w:t>
      </w:r>
      <w:r>
        <w:rPr>
          <w:rFonts w:eastAsia="仿宋_GB2312" w:hint="eastAsia"/>
          <w:b/>
          <w:sz w:val="28"/>
          <w:szCs w:val="28"/>
        </w:rPr>
        <w:t>）以满足采样定理的要求对</w:t>
      </w:r>
      <w:r>
        <w:rPr>
          <w:rFonts w:eastAsia="仿宋_GB2312" w:hint="eastAsia"/>
          <w:b/>
          <w:sz w:val="28"/>
          <w:szCs w:val="28"/>
        </w:rPr>
        <w:t>x(t)</w:t>
      </w:r>
      <w:r>
        <w:rPr>
          <w:rFonts w:eastAsia="仿宋_GB2312" w:hint="eastAsia"/>
          <w:b/>
          <w:sz w:val="28"/>
          <w:szCs w:val="28"/>
        </w:rPr>
        <w:t>进行采样，得到序列，画出序列</w:t>
      </w:r>
      <w:r>
        <w:rPr>
          <w:rFonts w:eastAsia="仿宋_GB2312" w:hint="eastAsia"/>
          <w:b/>
          <w:sz w:val="28"/>
          <w:szCs w:val="28"/>
        </w:rPr>
        <w:t>2</w:t>
      </w:r>
      <w:r>
        <w:rPr>
          <w:rFonts w:eastAsia="仿宋_GB2312" w:hint="eastAsia"/>
          <w:b/>
          <w:sz w:val="28"/>
          <w:szCs w:val="28"/>
        </w:rPr>
        <w:t>个周期的</w:t>
      </w:r>
      <w:r>
        <w:rPr>
          <w:rFonts w:eastAsia="仿宋_GB2312"/>
          <w:b/>
          <w:sz w:val="28"/>
          <w:szCs w:val="28"/>
        </w:rPr>
        <w:t>时域波形图</w:t>
      </w:r>
      <w:r>
        <w:rPr>
          <w:rFonts w:eastAsia="仿宋_GB2312" w:hint="eastAsia"/>
          <w:b/>
          <w:sz w:val="28"/>
          <w:szCs w:val="28"/>
        </w:rPr>
        <w:t>；</w:t>
      </w:r>
    </w:p>
    <w:p w14:paraId="6A0DE94D" w14:textId="77777777" w:rsidR="00B31B06" w:rsidRDefault="00B31B06" w:rsidP="00B31B06">
      <w:pPr>
        <w:rPr>
          <w:rFonts w:eastAsia="仿宋_GB2312"/>
          <w:b/>
          <w:sz w:val="28"/>
          <w:szCs w:val="28"/>
        </w:rPr>
      </w:pPr>
      <w:r>
        <w:rPr>
          <w:rFonts w:eastAsia="仿宋_GB2312" w:hint="eastAsia"/>
          <w:b/>
          <w:sz w:val="28"/>
          <w:szCs w:val="28"/>
        </w:rPr>
        <w:t>（</w:t>
      </w:r>
      <w:r>
        <w:rPr>
          <w:rFonts w:eastAsia="仿宋_GB2312" w:hint="eastAsia"/>
          <w:b/>
          <w:sz w:val="28"/>
          <w:szCs w:val="28"/>
        </w:rPr>
        <w:t>3</w:t>
      </w:r>
      <w:r>
        <w:rPr>
          <w:rFonts w:eastAsia="仿宋_GB2312" w:hint="eastAsia"/>
          <w:b/>
          <w:sz w:val="28"/>
          <w:szCs w:val="28"/>
        </w:rPr>
        <w:t>）画出</w:t>
      </w:r>
      <w:r>
        <w:rPr>
          <w:rFonts w:eastAsia="仿宋_GB2312"/>
          <w:b/>
          <w:sz w:val="28"/>
          <w:szCs w:val="28"/>
        </w:rPr>
        <w:t>采</w:t>
      </w:r>
      <w:r>
        <w:rPr>
          <w:rFonts w:eastAsia="仿宋_GB2312" w:hint="eastAsia"/>
          <w:b/>
          <w:sz w:val="28"/>
          <w:szCs w:val="28"/>
        </w:rPr>
        <w:t>样信号（或序列）</w:t>
      </w:r>
      <w:r>
        <w:rPr>
          <w:rFonts w:eastAsia="仿宋_GB2312"/>
          <w:b/>
          <w:sz w:val="28"/>
          <w:szCs w:val="28"/>
        </w:rPr>
        <w:t>的</w:t>
      </w:r>
      <w:r>
        <w:rPr>
          <w:rFonts w:eastAsia="仿宋_GB2312" w:hint="eastAsia"/>
          <w:b/>
          <w:sz w:val="28"/>
          <w:szCs w:val="28"/>
        </w:rPr>
        <w:t>离散幅度谱和离散相位谱图（取多少个周期，自定）；</w:t>
      </w:r>
    </w:p>
    <w:p w14:paraId="1777C1D6" w14:textId="70B526D3" w:rsidR="00D1353F" w:rsidRDefault="00B31B06" w:rsidP="00B31B06">
      <w:pPr>
        <w:rPr>
          <w:rFonts w:eastAsia="仿宋_GB2312"/>
          <w:b/>
          <w:sz w:val="28"/>
          <w:szCs w:val="28"/>
        </w:rPr>
      </w:pPr>
      <w:r>
        <w:rPr>
          <w:rFonts w:eastAsia="仿宋_GB2312" w:hint="eastAsia"/>
          <w:b/>
          <w:sz w:val="28"/>
          <w:szCs w:val="28"/>
        </w:rPr>
        <w:t>要求：上述所有波形图都放在一个图形（</w:t>
      </w:r>
      <w:r>
        <w:rPr>
          <w:rFonts w:eastAsia="仿宋_GB2312" w:hint="eastAsia"/>
          <w:b/>
          <w:sz w:val="28"/>
          <w:szCs w:val="28"/>
        </w:rPr>
        <w:t>figure</w:t>
      </w:r>
      <w:r>
        <w:rPr>
          <w:rFonts w:eastAsia="仿宋_GB2312" w:hint="eastAsia"/>
          <w:b/>
          <w:sz w:val="28"/>
          <w:szCs w:val="28"/>
        </w:rPr>
        <w:t>）窗口中，所有波形图都需标注横坐标和纵坐标变量名称、图形的名称</w:t>
      </w:r>
      <w:r>
        <w:rPr>
          <w:rFonts w:eastAsia="仿宋_GB2312" w:hint="eastAsia"/>
          <w:b/>
          <w:sz w:val="28"/>
          <w:szCs w:val="28"/>
        </w:rPr>
        <w:t>。</w:t>
      </w:r>
    </w:p>
    <w:p w14:paraId="709F57F2" w14:textId="5BB5B4C0" w:rsidR="00B31B06" w:rsidRDefault="00B31B06" w:rsidP="00B31B06">
      <w:pPr>
        <w:rPr>
          <w:rFonts w:eastAsia="仿宋_GB2312" w:hint="eastAsia"/>
          <w:b/>
          <w:sz w:val="28"/>
          <w:szCs w:val="28"/>
        </w:rPr>
      </w:pPr>
      <w:r>
        <w:rPr>
          <w:rFonts w:eastAsia="仿宋_GB2312" w:hint="eastAsia"/>
          <w:b/>
          <w:sz w:val="28"/>
          <w:szCs w:val="28"/>
        </w:rPr>
        <w:t>脚本截图：</w:t>
      </w:r>
    </w:p>
    <w:p w14:paraId="771A73CE" w14:textId="5C1612E3" w:rsidR="00B31B06" w:rsidRDefault="00B31B06" w:rsidP="00B31B06">
      <w:r>
        <w:rPr>
          <w:noProof/>
        </w:rPr>
        <w:drawing>
          <wp:inline distT="0" distB="0" distL="0" distR="0" wp14:anchorId="11763178" wp14:editId="32AAC360">
            <wp:extent cx="5274310" cy="33572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8693" w14:textId="00863CB9" w:rsidR="00B31B06" w:rsidRDefault="00B31B06" w:rsidP="00B31B06">
      <w:r>
        <w:rPr>
          <w:noProof/>
        </w:rPr>
        <w:lastRenderedPageBreak/>
        <w:drawing>
          <wp:inline distT="0" distB="0" distL="0" distR="0" wp14:anchorId="7DAF403B" wp14:editId="1C0B186F">
            <wp:extent cx="5274310" cy="3359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487E" w14:textId="34E50D3E" w:rsidR="00B31B06" w:rsidRDefault="00B31B06" w:rsidP="00B31B06">
      <w:pPr>
        <w:spacing w:line="360" w:lineRule="auto"/>
        <w:rPr>
          <w:rFonts w:eastAsia="仿宋_GB2312"/>
          <w:b/>
          <w:sz w:val="28"/>
          <w:szCs w:val="28"/>
        </w:rPr>
      </w:pPr>
      <w:r w:rsidRPr="00B31B06">
        <w:rPr>
          <w:rFonts w:eastAsia="仿宋_GB2312" w:hint="eastAsia"/>
          <w:b/>
          <w:sz w:val="28"/>
          <w:szCs w:val="28"/>
        </w:rPr>
        <w:t>题目分析：</w:t>
      </w:r>
    </w:p>
    <w:p w14:paraId="5239D7BE" w14:textId="3C0A031A" w:rsidR="00B31B06" w:rsidRPr="00B31B06" w:rsidRDefault="00B31B06" w:rsidP="00B31B06">
      <w:pPr>
        <w:pStyle w:val="ab"/>
        <w:numPr>
          <w:ilvl w:val="0"/>
          <w:numId w:val="5"/>
        </w:numPr>
        <w:spacing w:line="360" w:lineRule="auto"/>
        <w:ind w:firstLineChars="0"/>
        <w:rPr>
          <w:rFonts w:eastAsia="仿宋_GB2312"/>
          <w:b/>
          <w:sz w:val="28"/>
          <w:szCs w:val="28"/>
        </w:rPr>
      </w:pPr>
      <w:r w:rsidRPr="00B31B06">
        <w:rPr>
          <w:rFonts w:eastAsia="仿宋_GB2312" w:hint="eastAsia"/>
          <w:b/>
          <w:sz w:val="28"/>
          <w:szCs w:val="28"/>
        </w:rPr>
        <w:t>对于时域信号</w:t>
      </w:r>
      <w:r>
        <w:rPr>
          <w:position w:val="-10"/>
        </w:rPr>
        <w:object w:dxaOrig="3804" w:dyaOrig="450" w14:anchorId="10167429">
          <v:shape id="_x0000_i1031" type="#_x0000_t75" style="width:190pt;height:22.65pt" o:ole="">
            <v:imagedata r:id="rId7" o:title=""/>
          </v:shape>
          <o:OLEObject Type="Embed" ProgID="Equation.DSMT4" ShapeID="_x0000_i1031" DrawAspect="Content" ObjectID="_1731498838" r:id="rId11"/>
        </w:object>
      </w:r>
      <w:r w:rsidRPr="00B31B06">
        <w:rPr>
          <w:rFonts w:eastAsia="仿宋_GB2312" w:hint="eastAsia"/>
          <w:b/>
          <w:sz w:val="28"/>
          <w:szCs w:val="28"/>
        </w:rPr>
        <w:t>，很容易可以求得模拟频率</w:t>
      </w:r>
      <m:oMath>
        <m:r>
          <m:rPr>
            <m:sty m:val="bi"/>
          </m:rPr>
          <w:rPr>
            <w:rFonts w:ascii="Cambria Math" w:eastAsia="仿宋_GB2312" w:hAnsi="Cambria Math" w:hint="eastAsia"/>
            <w:sz w:val="28"/>
            <w:szCs w:val="28"/>
          </w:rPr>
          <m:t>T</m:t>
        </m:r>
        <m:r>
          <m:rPr>
            <m:sty m:val="bi"/>
          </m:rPr>
          <w:rPr>
            <w:rFonts w:ascii="Cambria Math" w:eastAsia="仿宋_GB2312" w:hAnsi="Cambria Math"/>
            <w:sz w:val="28"/>
            <w:szCs w:val="28"/>
          </w:rPr>
          <m:t>=1</m:t>
        </m:r>
        <m:r>
          <m:rPr>
            <m:sty m:val="bi"/>
          </m:rPr>
          <w:rPr>
            <w:rFonts w:ascii="Cambria Math" w:eastAsia="仿宋_GB2312" w:hAnsi="Cambria Math" w:hint="eastAsia"/>
            <w:sz w:val="28"/>
            <w:szCs w:val="28"/>
          </w:rPr>
          <m:t>s</m:t>
        </m:r>
      </m:oMath>
      <w:r w:rsidRPr="00B31B06">
        <w:rPr>
          <w:rFonts w:eastAsia="仿宋_GB2312" w:hint="eastAsia"/>
          <w:b/>
          <w:sz w:val="28"/>
          <w:szCs w:val="28"/>
        </w:rPr>
        <w:t>,</w:t>
      </w:r>
      <w:r w:rsidRPr="00B31B06">
        <w:rPr>
          <w:rFonts w:eastAsia="仿宋_GB2312" w:hint="eastAsia"/>
          <w:b/>
          <w:sz w:val="28"/>
          <w:szCs w:val="28"/>
        </w:rPr>
        <w:t>所以</w:t>
      </w:r>
      <w:r w:rsidRPr="00B31B06">
        <w:rPr>
          <w:rFonts w:eastAsia="仿宋_GB2312" w:hint="eastAsia"/>
          <w:b/>
          <w:sz w:val="28"/>
          <w:szCs w:val="28"/>
        </w:rPr>
        <w:t>0</w:t>
      </w:r>
      <w:r w:rsidRPr="00B31B06">
        <w:rPr>
          <w:rFonts w:eastAsia="仿宋_GB2312"/>
          <w:b/>
          <w:sz w:val="28"/>
          <w:szCs w:val="28"/>
        </w:rPr>
        <w:t>-3</w:t>
      </w:r>
      <w:r w:rsidRPr="00B31B06">
        <w:rPr>
          <w:rFonts w:eastAsia="仿宋_GB2312" w:hint="eastAsia"/>
          <w:b/>
          <w:sz w:val="28"/>
          <w:szCs w:val="28"/>
        </w:rPr>
        <w:t>s</w:t>
      </w:r>
      <w:r w:rsidRPr="00B31B06">
        <w:rPr>
          <w:rFonts w:eastAsia="仿宋_GB2312" w:hint="eastAsia"/>
          <w:b/>
          <w:sz w:val="28"/>
          <w:szCs w:val="28"/>
        </w:rPr>
        <w:t>内的时域波形中含有</w:t>
      </w:r>
      <w:r w:rsidRPr="00B31B06">
        <w:rPr>
          <w:rFonts w:eastAsia="仿宋_GB2312" w:hint="eastAsia"/>
          <w:b/>
          <w:sz w:val="28"/>
          <w:szCs w:val="28"/>
        </w:rPr>
        <w:t>3</w:t>
      </w:r>
      <w:r w:rsidRPr="00B31B06">
        <w:rPr>
          <w:rFonts w:eastAsia="仿宋_GB2312" w:hint="eastAsia"/>
          <w:b/>
          <w:sz w:val="28"/>
          <w:szCs w:val="28"/>
        </w:rPr>
        <w:t>个周期。</w:t>
      </w:r>
      <w:r>
        <w:rPr>
          <w:rFonts w:eastAsia="仿宋_GB2312" w:hint="eastAsia"/>
          <w:b/>
          <w:sz w:val="28"/>
          <w:szCs w:val="28"/>
        </w:rPr>
        <w:t>绘制模拟信号时，由于</w:t>
      </w:r>
      <w:r>
        <w:rPr>
          <w:rFonts w:eastAsia="仿宋_GB2312"/>
          <w:b/>
          <w:sz w:val="28"/>
          <w:szCs w:val="28"/>
        </w:rPr>
        <w:t>matlab</w:t>
      </w:r>
      <w:r>
        <w:rPr>
          <w:rFonts w:eastAsia="仿宋_GB2312" w:hint="eastAsia"/>
          <w:b/>
          <w:sz w:val="28"/>
          <w:szCs w:val="28"/>
        </w:rPr>
        <w:t>存储格式是离散的，所以只能尽可能取多的点逼近，本文采用</w:t>
      </w:r>
      <m:oMath>
        <m:f>
          <m:fPr>
            <m:ctrlPr>
              <w:rPr>
                <w:rFonts w:ascii="Cambria Math" w:eastAsia="仿宋_GB2312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仿宋_GB2312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仿宋_GB2312" w:hAnsi="Cambria Math"/>
                <w:sz w:val="28"/>
                <w:szCs w:val="28"/>
              </w:rPr>
              <m:t>8000</m:t>
            </m:r>
          </m:den>
        </m:f>
      </m:oMath>
      <w:r>
        <w:rPr>
          <w:rFonts w:eastAsia="仿宋_GB2312" w:hint="eastAsia"/>
          <w:b/>
          <w:sz w:val="28"/>
          <w:szCs w:val="28"/>
        </w:rPr>
        <w:t>s</w:t>
      </w:r>
      <w:r>
        <w:rPr>
          <w:rFonts w:eastAsia="仿宋_GB2312" w:hint="eastAsia"/>
          <w:b/>
          <w:sz w:val="28"/>
          <w:szCs w:val="28"/>
        </w:rPr>
        <w:t>的间隔，利用</w:t>
      </w:r>
      <w:r>
        <w:rPr>
          <w:rFonts w:eastAsia="仿宋_GB2312" w:hint="eastAsia"/>
          <w:b/>
          <w:sz w:val="28"/>
          <w:szCs w:val="28"/>
        </w:rPr>
        <w:t>p</w:t>
      </w:r>
      <w:r>
        <w:rPr>
          <w:rFonts w:eastAsia="仿宋_GB2312"/>
          <w:b/>
          <w:sz w:val="28"/>
          <w:szCs w:val="28"/>
        </w:rPr>
        <w:t>lot</w:t>
      </w:r>
      <w:r>
        <w:rPr>
          <w:rFonts w:eastAsia="仿宋_GB2312" w:hint="eastAsia"/>
          <w:b/>
          <w:sz w:val="28"/>
          <w:szCs w:val="28"/>
        </w:rPr>
        <w:t>画出模拟信号。</w:t>
      </w:r>
    </w:p>
    <w:p w14:paraId="36D2F2CB" w14:textId="766ED6F8" w:rsidR="00B31B06" w:rsidRPr="00D17C39" w:rsidRDefault="00B31B06" w:rsidP="00D17C39">
      <w:pPr>
        <w:pStyle w:val="ab"/>
        <w:numPr>
          <w:ilvl w:val="0"/>
          <w:numId w:val="5"/>
        </w:numPr>
        <w:spacing w:line="360" w:lineRule="auto"/>
        <w:ind w:firstLineChars="0"/>
        <w:rPr>
          <w:rFonts w:eastAsia="仿宋_GB2312"/>
          <w:b/>
          <w:color w:val="FF0000"/>
          <w:sz w:val="28"/>
          <w:szCs w:val="28"/>
        </w:rPr>
      </w:pPr>
      <w:r>
        <w:rPr>
          <w:rFonts w:eastAsia="仿宋_GB2312" w:hint="eastAsia"/>
          <w:b/>
          <w:sz w:val="28"/>
          <w:szCs w:val="28"/>
        </w:rPr>
        <w:t>第二题中要求满足奈奎斯特采样定理，</w:t>
      </w:r>
      <w:r w:rsidRPr="00B31B06">
        <w:rPr>
          <w:rFonts w:eastAsia="仿宋_GB2312" w:hint="eastAsia"/>
          <w:b/>
          <w:sz w:val="28"/>
          <w:szCs w:val="28"/>
        </w:rPr>
        <w:t>因为</w:t>
      </w:r>
      <w:r>
        <w:rPr>
          <w:position w:val="-10"/>
        </w:rPr>
        <w:object w:dxaOrig="3804" w:dyaOrig="450" w14:anchorId="69531FB8">
          <v:shape id="_x0000_i1037" type="#_x0000_t75" style="width:190pt;height:22.65pt" o:ole="">
            <v:imagedata r:id="rId7" o:title=""/>
          </v:shape>
          <o:OLEObject Type="Embed" ProgID="Equation.DSMT4" ShapeID="_x0000_i1037" DrawAspect="Content" ObjectID="_1731498839" r:id="rId12"/>
        </w:object>
      </w:r>
      <w:r w:rsidRPr="00B31B06">
        <w:rPr>
          <w:rFonts w:eastAsia="仿宋_GB2312" w:hint="eastAsia"/>
          <w:b/>
          <w:sz w:val="28"/>
          <w:szCs w:val="28"/>
        </w:rPr>
        <w:t>的</w:t>
      </w:r>
      <w:r>
        <w:rPr>
          <w:rFonts w:eastAsia="仿宋_GB2312" w:hint="eastAsia"/>
          <w:b/>
          <w:sz w:val="28"/>
          <w:szCs w:val="28"/>
        </w:rPr>
        <w:t>最高频率</w:t>
      </w:r>
      <m:oMath>
        <m:sSub>
          <m:sSubPr>
            <m:ctrlPr>
              <w:rPr>
                <w:rFonts w:ascii="Cambria Math" w:eastAsia="仿宋_GB2312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仿宋_GB2312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仿宋_GB2312" w:hAnsi="Cambria Math"/>
                <w:sz w:val="28"/>
                <w:szCs w:val="28"/>
              </w:rPr>
              <m:t>m</m:t>
            </m:r>
          </m:sub>
        </m:sSub>
        <m:r>
          <m:rPr>
            <m:sty m:val="b"/>
          </m:rPr>
          <w:rPr>
            <w:rFonts w:ascii="Cambria Math" w:eastAsia="仿宋_GB2312" w:hAnsi="Cambria Math"/>
            <w:sz w:val="28"/>
            <w:szCs w:val="28"/>
          </w:rPr>
          <m:t>=5Hz</m:t>
        </m:r>
      </m:oMath>
      <w:r w:rsidRPr="00B31B06">
        <w:rPr>
          <w:rFonts w:eastAsia="仿宋_GB2312"/>
          <w:b/>
          <w:sz w:val="28"/>
          <w:szCs w:val="28"/>
        </w:rPr>
        <w:t>,</w:t>
      </w:r>
      <w:r w:rsidRPr="00B31B06">
        <w:rPr>
          <w:rFonts w:eastAsia="仿宋_GB2312"/>
          <w:b/>
          <w:sz w:val="28"/>
          <w:szCs w:val="28"/>
        </w:rPr>
        <w:t>根据奈奎斯特采样定理，</w:t>
      </w:r>
      <w:r>
        <w:rPr>
          <w:rFonts w:eastAsia="仿宋_GB2312" w:hint="eastAsia"/>
          <w:b/>
          <w:sz w:val="28"/>
          <w:szCs w:val="28"/>
        </w:rPr>
        <w:t>即</w:t>
      </w:r>
      <m:oMath>
        <m:sSub>
          <m:sSubPr>
            <m:ctrlPr>
              <w:rPr>
                <w:rFonts w:ascii="Cambria Math" w:eastAsia="仿宋_GB2312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仿宋_GB2312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仿宋_GB2312" w:hAnsi="Cambria Math"/>
                <w:sz w:val="28"/>
                <w:szCs w:val="28"/>
              </w:rPr>
              <m:t>s</m:t>
            </m:r>
          </m:sub>
        </m:sSub>
        <m:r>
          <m:rPr>
            <m:sty m:val="bi"/>
          </m:rPr>
          <w:rPr>
            <w:rFonts w:ascii="Cambria Math" w:eastAsia="仿宋_GB2312" w:hAnsi="Cambria Math"/>
            <w:sz w:val="28"/>
            <w:szCs w:val="28"/>
          </w:rPr>
          <m:t>≥</m:t>
        </m:r>
        <m:r>
          <m:rPr>
            <m:sty m:val="bi"/>
          </m:rPr>
          <w:rPr>
            <w:rFonts w:ascii="Cambria Math" w:eastAsia="仿宋_GB2312" w:hAnsi="Cambria Math"/>
            <w:sz w:val="28"/>
            <w:szCs w:val="28"/>
          </w:rPr>
          <m:t>2</m:t>
        </m:r>
        <m:sSub>
          <m:sSubPr>
            <m:ctrlPr>
              <w:rPr>
                <w:rFonts w:ascii="Cambria Math" w:eastAsia="仿宋_GB2312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仿宋_GB2312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仿宋_GB2312" w:hAnsi="Cambria Math"/>
                <w:sz w:val="28"/>
                <w:szCs w:val="28"/>
              </w:rPr>
              <m:t>m</m:t>
            </m:r>
          </m:sub>
        </m:sSub>
        <m:r>
          <m:rPr>
            <m:sty m:val="bi"/>
          </m:rPr>
          <w:rPr>
            <w:rFonts w:ascii="Cambria Math" w:eastAsia="仿宋_GB2312" w:hAnsi="Cambria Math"/>
            <w:sz w:val="28"/>
            <w:szCs w:val="28"/>
          </w:rPr>
          <m:t>=10Hz</m:t>
        </m:r>
      </m:oMath>
      <w:r>
        <w:rPr>
          <w:rFonts w:eastAsia="仿宋_GB2312" w:hint="eastAsia"/>
          <w:b/>
          <w:sz w:val="28"/>
          <w:szCs w:val="28"/>
        </w:rPr>
        <w:t>即可，为了能够存在保护间隔，所以本文</w:t>
      </w:r>
      <w:r w:rsidRPr="00B31B06">
        <w:rPr>
          <w:rFonts w:eastAsia="仿宋_GB2312"/>
          <w:b/>
          <w:sz w:val="28"/>
          <w:szCs w:val="28"/>
        </w:rPr>
        <w:t>选择</w:t>
      </w:r>
      <w:r w:rsidRPr="00B31B06">
        <w:rPr>
          <w:rFonts w:eastAsia="仿宋_GB2312"/>
          <w:b/>
          <w:sz w:val="28"/>
          <w:szCs w:val="28"/>
        </w:rPr>
        <w:t>20Hz</w:t>
      </w:r>
      <w:r>
        <w:rPr>
          <w:rFonts w:eastAsia="仿宋_GB2312" w:hint="eastAsia"/>
          <w:b/>
          <w:sz w:val="28"/>
          <w:szCs w:val="28"/>
        </w:rPr>
        <w:t>进行采样。</w:t>
      </w:r>
      <w:r w:rsidR="00D17C39" w:rsidRPr="00D17C39">
        <w:rPr>
          <w:rFonts w:eastAsia="仿宋_GB2312"/>
          <w:b/>
          <w:sz w:val="28"/>
          <w:szCs w:val="28"/>
        </w:rPr>
        <w:t>此时</w:t>
      </w:r>
      <m:oMath>
        <m:sSub>
          <m:sSubPr>
            <m:ctrlPr>
              <w:rPr>
                <w:rFonts w:ascii="Cambria Math" w:eastAsia="仿宋_GB2312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仿宋_GB2312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仿宋_GB2312" w:hAnsi="Cambria Math"/>
                <w:sz w:val="28"/>
                <w:szCs w:val="28"/>
              </w:rPr>
              <m:t>s</m:t>
            </m:r>
          </m:sub>
        </m:sSub>
        <m:r>
          <m:rPr>
            <m:sty m:val="bi"/>
          </m:rPr>
          <w:rPr>
            <w:rFonts w:ascii="Cambria Math" w:eastAsia="仿宋_GB2312" w:hAnsi="Cambria Math"/>
            <w:sz w:val="28"/>
            <w:szCs w:val="28"/>
          </w:rPr>
          <m:t xml:space="preserve"> =20</m:t>
        </m:r>
        <m:r>
          <m:rPr>
            <m:sty m:val="bi"/>
          </m:rPr>
          <w:rPr>
            <w:rFonts w:ascii="Cambria Math" w:eastAsia="仿宋_GB2312" w:hAnsi="Cambria Math"/>
            <w:sz w:val="28"/>
            <w:szCs w:val="28"/>
          </w:rPr>
          <m:t>H</m:t>
        </m:r>
        <m:r>
          <m:rPr>
            <m:sty m:val="bi"/>
          </m:rPr>
          <w:rPr>
            <w:rFonts w:ascii="Cambria Math" w:eastAsia="仿宋_GB2312" w:hAnsi="Cambria Math"/>
            <w:sz w:val="28"/>
            <w:szCs w:val="28"/>
          </w:rPr>
          <m:t>z</m:t>
        </m:r>
      </m:oMath>
      <w:r w:rsidR="00D17C39" w:rsidRPr="00D17C39">
        <w:rPr>
          <w:rFonts w:eastAsia="仿宋_GB2312"/>
          <w:b/>
          <w:sz w:val="28"/>
          <w:szCs w:val="28"/>
        </w:rPr>
        <w:t xml:space="preserve"> </w:t>
      </w:r>
      <w:r w:rsidR="00D17C39">
        <w:rPr>
          <w:rFonts w:eastAsia="仿宋_GB2312" w:hint="eastAsia"/>
          <w:b/>
          <w:sz w:val="28"/>
          <w:szCs w:val="28"/>
        </w:rPr>
        <w:t>，</w:t>
      </w:r>
      <m:oMath>
        <m:r>
          <m:rPr>
            <m:sty m:val="bi"/>
          </m:rPr>
          <w:rPr>
            <w:rFonts w:ascii="Cambria Math" w:eastAsia="仿宋_GB2312" w:hAnsi="Cambria Math"/>
            <w:sz w:val="28"/>
            <w:szCs w:val="28"/>
          </w:rPr>
          <m:t>x(n)=cos(</m:t>
        </m:r>
        <m:f>
          <m:fPr>
            <m:ctrlPr>
              <w:rPr>
                <w:rFonts w:ascii="Cambria Math" w:eastAsia="仿宋_GB2312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仿宋_GB2312" w:hAnsi="Cambria Math" w:hint="eastAsia"/>
                <w:sz w:val="28"/>
                <w:szCs w:val="28"/>
              </w:rPr>
              <m:t>n</m:t>
            </m:r>
            <m:r>
              <m:rPr>
                <m:sty m:val="bi"/>
              </m:rPr>
              <w:rPr>
                <w:rFonts w:ascii="Cambria Math" w:eastAsia="仿宋_GB2312" w:hAnsi="Cambria Math"/>
                <w:sz w:val="28"/>
                <w:szCs w:val="28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="仿宋_GB2312" w:hAnsi="Cambria Math"/>
                <w:sz w:val="28"/>
                <w:szCs w:val="28"/>
              </w:rPr>
              <m:t>5</m:t>
            </m:r>
          </m:den>
        </m:f>
        <m:r>
          <m:rPr>
            <m:sty m:val="bi"/>
          </m:rPr>
          <w:rPr>
            <w:rFonts w:ascii="Cambria Math" w:eastAsia="仿宋_GB2312" w:hAnsi="Cambria Math"/>
            <w:sz w:val="28"/>
            <w:szCs w:val="28"/>
          </w:rPr>
          <m:t>) + sin(</m:t>
        </m:r>
        <m:f>
          <m:fPr>
            <m:ctrlPr>
              <w:rPr>
                <w:rFonts w:ascii="Cambria Math" w:eastAsia="仿宋_GB2312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仿宋_GB2312" w:hAnsi="Cambria Math" w:hint="eastAsia"/>
                <w:sz w:val="28"/>
                <w:szCs w:val="28"/>
              </w:rPr>
              <m:t>n</m:t>
            </m:r>
            <m:r>
              <m:rPr>
                <m:sty m:val="bi"/>
              </m:rPr>
              <w:rPr>
                <w:rFonts w:ascii="Cambria Math" w:eastAsia="仿宋_GB2312" w:hAnsi="Cambria Math"/>
                <w:sz w:val="28"/>
                <w:szCs w:val="28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="仿宋_GB2312" w:hAnsi="Cambria Math"/>
                <w:sz w:val="28"/>
                <w:szCs w:val="28"/>
              </w:rPr>
              <m:t>2</m:t>
            </m:r>
          </m:den>
        </m:f>
        <m:r>
          <m:rPr>
            <m:sty m:val="bi"/>
          </m:rPr>
          <w:rPr>
            <w:rFonts w:ascii="Cambria Math" w:eastAsia="仿宋_GB2312" w:hAnsi="Cambria Math"/>
            <w:sz w:val="28"/>
            <w:szCs w:val="28"/>
          </w:rPr>
          <m:t>)</m:t>
        </m:r>
      </m:oMath>
      <w:r w:rsidR="00D17C39">
        <w:rPr>
          <w:rFonts w:eastAsia="仿宋_GB2312" w:hint="eastAsia"/>
          <w:b/>
          <w:sz w:val="28"/>
          <w:szCs w:val="28"/>
        </w:rPr>
        <w:t>，</w:t>
      </w:r>
      <w:r w:rsidR="00D17C39" w:rsidRPr="00D17C39">
        <w:rPr>
          <w:rFonts w:eastAsia="仿宋_GB2312"/>
          <w:b/>
          <w:color w:val="FF0000"/>
          <w:sz w:val="28"/>
          <w:szCs w:val="28"/>
        </w:rPr>
        <w:t>所以此时序列周期为</w:t>
      </w:r>
      <w:r w:rsidR="00D17C39" w:rsidRPr="00D17C39">
        <w:rPr>
          <w:rFonts w:eastAsia="仿宋_GB2312"/>
          <w:b/>
          <w:color w:val="FF0000"/>
          <w:sz w:val="28"/>
          <w:szCs w:val="28"/>
        </w:rPr>
        <w:t>20</w:t>
      </w:r>
      <w:r w:rsidR="00D17C39" w:rsidRPr="00D17C39">
        <w:rPr>
          <w:rFonts w:eastAsia="仿宋_GB2312"/>
          <w:b/>
          <w:color w:val="FF0000"/>
          <w:sz w:val="28"/>
          <w:szCs w:val="28"/>
        </w:rPr>
        <w:t>，</w:t>
      </w:r>
      <w:r w:rsidR="00D17C39" w:rsidRPr="00D17C39">
        <w:rPr>
          <w:rFonts w:eastAsia="仿宋_GB2312" w:hint="eastAsia"/>
          <w:b/>
          <w:color w:val="FF0000"/>
          <w:sz w:val="28"/>
          <w:szCs w:val="28"/>
        </w:rPr>
        <w:t>为了满足两个周期的离散序列画图，</w:t>
      </w:r>
      <w:r w:rsidR="00D17C39" w:rsidRPr="00D17C39">
        <w:rPr>
          <w:rFonts w:eastAsia="仿宋_GB2312"/>
          <w:b/>
          <w:color w:val="FF0000"/>
          <w:sz w:val="28"/>
          <w:szCs w:val="28"/>
        </w:rPr>
        <w:t>即序列取</w:t>
      </w:r>
      <w:r w:rsidR="00D17C39" w:rsidRPr="00D17C39">
        <w:rPr>
          <w:rFonts w:eastAsia="仿宋_GB2312"/>
          <w:b/>
          <w:color w:val="FF0000"/>
          <w:sz w:val="28"/>
          <w:szCs w:val="28"/>
        </w:rPr>
        <w:t>40</w:t>
      </w:r>
      <w:r w:rsidR="00D17C39" w:rsidRPr="00D17C39">
        <w:rPr>
          <w:rFonts w:eastAsia="仿宋_GB2312"/>
          <w:b/>
          <w:color w:val="FF0000"/>
          <w:sz w:val="28"/>
          <w:szCs w:val="28"/>
        </w:rPr>
        <w:t>个采样点即可</w:t>
      </w:r>
      <w:r w:rsidR="00D17C39" w:rsidRPr="00D17C39">
        <w:rPr>
          <w:rFonts w:eastAsia="仿宋_GB2312" w:hint="eastAsia"/>
          <w:b/>
          <w:color w:val="FF0000"/>
          <w:sz w:val="28"/>
          <w:szCs w:val="28"/>
        </w:rPr>
        <w:t>，</w:t>
      </w:r>
      <w:r w:rsidR="00D17C39">
        <w:rPr>
          <w:rFonts w:eastAsia="仿宋_GB2312" w:hint="eastAsia"/>
          <w:b/>
          <w:sz w:val="28"/>
          <w:szCs w:val="28"/>
        </w:rPr>
        <w:t>绘制了</w:t>
      </w:r>
      <w:r w:rsidR="00D17C39">
        <w:rPr>
          <w:rFonts w:eastAsia="仿宋_GB2312" w:hint="eastAsia"/>
          <w:b/>
          <w:sz w:val="28"/>
          <w:szCs w:val="28"/>
        </w:rPr>
        <w:t>0</w:t>
      </w:r>
      <w:r w:rsidR="00D17C39">
        <w:rPr>
          <w:rFonts w:eastAsia="仿宋_GB2312"/>
          <w:b/>
          <w:sz w:val="28"/>
          <w:szCs w:val="28"/>
        </w:rPr>
        <w:t>-39</w:t>
      </w:r>
      <w:r w:rsidR="00D17C39">
        <w:rPr>
          <w:rFonts w:eastAsia="仿宋_GB2312" w:hint="eastAsia"/>
          <w:b/>
          <w:sz w:val="28"/>
          <w:szCs w:val="28"/>
        </w:rPr>
        <w:t>一共</w:t>
      </w:r>
      <w:r w:rsidR="00D17C39">
        <w:rPr>
          <w:rFonts w:eastAsia="仿宋_GB2312" w:hint="eastAsia"/>
          <w:b/>
          <w:sz w:val="28"/>
          <w:szCs w:val="28"/>
        </w:rPr>
        <w:t>4</w:t>
      </w:r>
      <w:r w:rsidR="00D17C39">
        <w:rPr>
          <w:rFonts w:eastAsia="仿宋_GB2312"/>
          <w:b/>
          <w:sz w:val="28"/>
          <w:szCs w:val="28"/>
        </w:rPr>
        <w:t>0</w:t>
      </w:r>
      <w:r w:rsidR="00D17C39">
        <w:rPr>
          <w:rFonts w:eastAsia="仿宋_GB2312" w:hint="eastAsia"/>
          <w:b/>
          <w:sz w:val="28"/>
          <w:szCs w:val="28"/>
        </w:rPr>
        <w:t>个采样点的图像。</w:t>
      </w:r>
    </w:p>
    <w:p w14:paraId="06BC680B" w14:textId="0C3F2D37" w:rsidR="00D17C39" w:rsidRDefault="00D17C39" w:rsidP="00B31B06">
      <w:pPr>
        <w:pStyle w:val="ab"/>
        <w:numPr>
          <w:ilvl w:val="0"/>
          <w:numId w:val="5"/>
        </w:numPr>
        <w:spacing w:line="360" w:lineRule="auto"/>
        <w:ind w:firstLineChars="0"/>
        <w:rPr>
          <w:rFonts w:eastAsia="仿宋_GB2312"/>
          <w:b/>
          <w:sz w:val="28"/>
          <w:szCs w:val="28"/>
        </w:rPr>
      </w:pPr>
      <w:r w:rsidRPr="00D17C39">
        <w:rPr>
          <w:rFonts w:eastAsia="仿宋_GB2312"/>
          <w:b/>
          <w:sz w:val="28"/>
          <w:szCs w:val="28"/>
        </w:rPr>
        <w:t>因为序列为周期序列，对其谱分析时，</w:t>
      </w:r>
      <m:oMath>
        <m:r>
          <m:rPr>
            <m:sty m:val="bi"/>
          </m:rPr>
          <w:rPr>
            <w:rFonts w:ascii="Cambria Math" w:eastAsia="仿宋_GB2312" w:hAnsi="Cambria Math"/>
            <w:sz w:val="28"/>
            <w:szCs w:val="28"/>
          </w:rPr>
          <m:t xml:space="preserve">N = kT </m:t>
        </m:r>
      </m:oMath>
      <w:r w:rsidRPr="00D17C39">
        <w:rPr>
          <w:rFonts w:eastAsia="仿宋_GB2312"/>
          <w:b/>
          <w:sz w:val="28"/>
          <w:szCs w:val="28"/>
        </w:rPr>
        <w:t>即整数倍的序列周期</w:t>
      </w:r>
      <w:r>
        <w:rPr>
          <w:rFonts w:eastAsia="仿宋_GB2312" w:hint="eastAsia"/>
          <w:b/>
          <w:sz w:val="28"/>
          <w:szCs w:val="28"/>
        </w:rPr>
        <w:t>即可</w:t>
      </w:r>
      <w:r w:rsidRPr="00D17C39">
        <w:rPr>
          <w:rFonts w:eastAsia="仿宋_GB2312"/>
          <w:b/>
          <w:sz w:val="28"/>
          <w:szCs w:val="28"/>
        </w:rPr>
        <w:t>，此处</w:t>
      </w:r>
      <w:r w:rsidRPr="00D17C39">
        <w:rPr>
          <w:rFonts w:eastAsia="仿宋_GB2312"/>
          <w:b/>
          <w:sz w:val="28"/>
          <w:szCs w:val="28"/>
        </w:rPr>
        <w:t>N</w:t>
      </w:r>
      <w:r w:rsidRPr="00D17C39">
        <w:rPr>
          <w:rFonts w:eastAsia="仿宋_GB2312"/>
          <w:b/>
          <w:sz w:val="28"/>
          <w:szCs w:val="28"/>
        </w:rPr>
        <w:t>取</w:t>
      </w:r>
      <w:r w:rsidRPr="00D17C39">
        <w:rPr>
          <w:rFonts w:eastAsia="仿宋_GB2312"/>
          <w:b/>
          <w:sz w:val="28"/>
          <w:szCs w:val="28"/>
        </w:rPr>
        <w:t>40</w:t>
      </w:r>
      <w:r>
        <w:rPr>
          <w:rFonts w:eastAsia="仿宋_GB2312" w:hint="eastAsia"/>
          <w:b/>
          <w:sz w:val="28"/>
          <w:szCs w:val="28"/>
        </w:rPr>
        <w:t>可以完成分析。</w:t>
      </w:r>
    </w:p>
    <w:p w14:paraId="6EB65611" w14:textId="5237DAC1" w:rsidR="007D1DE2" w:rsidRDefault="007D1DE2" w:rsidP="007D1DE2">
      <w:pPr>
        <w:spacing w:line="360" w:lineRule="auto"/>
        <w:ind w:firstLine="360"/>
        <w:rPr>
          <w:rFonts w:eastAsia="仿宋_GB2312"/>
          <w:b/>
          <w:sz w:val="28"/>
          <w:szCs w:val="28"/>
        </w:rPr>
      </w:pPr>
      <w:r>
        <w:rPr>
          <w:rFonts w:eastAsia="仿宋_GB2312" w:hint="eastAsia"/>
          <w:b/>
          <w:sz w:val="28"/>
          <w:szCs w:val="28"/>
        </w:rPr>
        <w:lastRenderedPageBreak/>
        <w:t>最终结果如下图所示。</w:t>
      </w:r>
    </w:p>
    <w:p w14:paraId="14E7AC3B" w14:textId="69A44E61" w:rsidR="007D1DE2" w:rsidRDefault="007D1DE2" w:rsidP="007D1DE2">
      <w:pPr>
        <w:spacing w:line="360" w:lineRule="auto"/>
        <w:jc w:val="center"/>
        <w:rPr>
          <w:rFonts w:eastAsia="仿宋_GB2312"/>
          <w:b/>
          <w:sz w:val="22"/>
        </w:rPr>
      </w:pPr>
      <w:r>
        <w:rPr>
          <w:noProof/>
        </w:rPr>
        <w:drawing>
          <wp:inline distT="0" distB="0" distL="0" distR="0" wp14:anchorId="2FFCD2CC" wp14:editId="6AF70D0F">
            <wp:extent cx="5274310" cy="25736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0BC5D" w14:textId="471F6C5D" w:rsidR="007D1DE2" w:rsidRDefault="007D1DE2" w:rsidP="007D1DE2">
      <w:pPr>
        <w:spacing w:line="360" w:lineRule="auto"/>
        <w:jc w:val="center"/>
        <w:rPr>
          <w:rFonts w:eastAsia="仿宋_GB2312"/>
          <w:b/>
          <w:sz w:val="22"/>
        </w:rPr>
      </w:pPr>
      <w:r w:rsidRPr="007D1DE2">
        <w:rPr>
          <w:rFonts w:eastAsia="仿宋_GB2312" w:hint="eastAsia"/>
          <w:b/>
          <w:sz w:val="22"/>
        </w:rPr>
        <w:t>图</w:t>
      </w:r>
      <w:r w:rsidRPr="007D1DE2">
        <w:rPr>
          <w:rFonts w:eastAsia="仿宋_GB2312" w:hint="eastAsia"/>
          <w:b/>
          <w:sz w:val="22"/>
        </w:rPr>
        <w:t>1</w:t>
      </w:r>
      <w:r w:rsidRPr="007D1DE2">
        <w:rPr>
          <w:rFonts w:eastAsia="仿宋_GB2312"/>
          <w:b/>
          <w:sz w:val="22"/>
        </w:rPr>
        <w:t xml:space="preserve"> </w:t>
      </w:r>
      <w:r>
        <w:rPr>
          <w:rFonts w:eastAsia="仿宋_GB2312"/>
          <w:b/>
          <w:sz w:val="22"/>
        </w:rPr>
        <w:t xml:space="preserve"> </w:t>
      </w:r>
      <w:r w:rsidR="00CB3EB1">
        <w:rPr>
          <w:rFonts w:eastAsia="仿宋_GB2312" w:hint="eastAsia"/>
          <w:b/>
          <w:sz w:val="22"/>
        </w:rPr>
        <w:t>实验</w:t>
      </w:r>
      <w:r w:rsidRPr="007D1DE2">
        <w:rPr>
          <w:rFonts w:eastAsia="仿宋_GB2312" w:hint="eastAsia"/>
          <w:b/>
          <w:sz w:val="22"/>
        </w:rPr>
        <w:t>结果图</w:t>
      </w:r>
    </w:p>
    <w:p w14:paraId="5F5FBE9F" w14:textId="77777777" w:rsidR="007D1DE2" w:rsidRPr="007D1DE2" w:rsidRDefault="007D1DE2" w:rsidP="007D1DE2">
      <w:pPr>
        <w:spacing w:line="360" w:lineRule="auto"/>
        <w:jc w:val="center"/>
        <w:rPr>
          <w:rFonts w:eastAsia="仿宋_GB2312" w:hint="eastAsia"/>
          <w:b/>
          <w:sz w:val="22"/>
        </w:rPr>
      </w:pPr>
    </w:p>
    <w:sectPr w:rsidR="007D1DE2" w:rsidRPr="007D1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5015F" w14:textId="77777777" w:rsidR="00E751A4" w:rsidRDefault="00E751A4" w:rsidP="00B31B06">
      <w:r>
        <w:separator/>
      </w:r>
    </w:p>
  </w:endnote>
  <w:endnote w:type="continuationSeparator" w:id="0">
    <w:p w14:paraId="6001D71F" w14:textId="77777777" w:rsidR="00E751A4" w:rsidRDefault="00E751A4" w:rsidP="00B31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820DE" w14:textId="77777777" w:rsidR="00E751A4" w:rsidRDefault="00E751A4" w:rsidP="00B31B06">
      <w:r>
        <w:separator/>
      </w:r>
    </w:p>
  </w:footnote>
  <w:footnote w:type="continuationSeparator" w:id="0">
    <w:p w14:paraId="09099113" w14:textId="77777777" w:rsidR="00E751A4" w:rsidRDefault="00E751A4" w:rsidP="00B31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B2F04"/>
    <w:multiLevelType w:val="multilevel"/>
    <w:tmpl w:val="DC4C013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F9D0CB7"/>
    <w:multiLevelType w:val="hybridMultilevel"/>
    <w:tmpl w:val="E59AD34A"/>
    <w:lvl w:ilvl="0" w:tplc="4C8AE06C">
      <w:start w:val="1"/>
      <w:numFmt w:val="decimal"/>
      <w:lvlText w:val="%1."/>
      <w:lvlJc w:val="left"/>
      <w:pPr>
        <w:ind w:left="620" w:hanging="420"/>
      </w:pPr>
      <w:rPr>
        <w:rFonts w:ascii="黑体" w:eastAsia="黑体" w:hAnsi="黑体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40344131"/>
    <w:multiLevelType w:val="multilevel"/>
    <w:tmpl w:val="48F69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C26142F"/>
    <w:multiLevelType w:val="hybridMultilevel"/>
    <w:tmpl w:val="CAA0E6B0"/>
    <w:lvl w:ilvl="0" w:tplc="5FACB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396BCC"/>
    <w:multiLevelType w:val="multilevel"/>
    <w:tmpl w:val="4F828C9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823545534">
    <w:abstractNumId w:val="1"/>
  </w:num>
  <w:num w:numId="2" w16cid:durableId="1472596995">
    <w:abstractNumId w:val="0"/>
  </w:num>
  <w:num w:numId="3" w16cid:durableId="1776628622">
    <w:abstractNumId w:val="4"/>
  </w:num>
  <w:num w:numId="4" w16cid:durableId="1651714995">
    <w:abstractNumId w:val="2"/>
  </w:num>
  <w:num w:numId="5" w16cid:durableId="13073982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55"/>
    <w:rsid w:val="00507E5B"/>
    <w:rsid w:val="00537655"/>
    <w:rsid w:val="006804E5"/>
    <w:rsid w:val="007D1DE2"/>
    <w:rsid w:val="00B31B06"/>
    <w:rsid w:val="00CB3EB1"/>
    <w:rsid w:val="00D1353F"/>
    <w:rsid w:val="00D17C39"/>
    <w:rsid w:val="00E7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B81AE2"/>
  <w15:chartTrackingRefBased/>
  <w15:docId w15:val="{A6318B9C-4D63-46D1-A808-AB02840B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2">
    <w:name w:val="heading 2"/>
    <w:basedOn w:val="a0"/>
    <w:next w:val="a1"/>
    <w:link w:val="20"/>
    <w:autoRedefine/>
    <w:qFormat/>
    <w:rsid w:val="006804E5"/>
    <w:pPr>
      <w:keepNext/>
      <w:keepLines/>
      <w:numPr>
        <w:ilvl w:val="1"/>
        <w:numId w:val="4"/>
      </w:numPr>
      <w:tabs>
        <w:tab w:val="left" w:pos="360"/>
        <w:tab w:val="left" w:pos="414"/>
      </w:tabs>
      <w:overflowPunct w:val="0"/>
      <w:autoSpaceDE w:val="0"/>
      <w:autoSpaceDN w:val="0"/>
      <w:adjustRightInd w:val="0"/>
      <w:spacing w:beforeLines="25" w:before="78" w:afterLines="25" w:after="78"/>
      <w:ind w:rightChars="100" w:right="180"/>
      <w:jc w:val="left"/>
      <w:textAlignment w:val="baseline"/>
      <w:outlineLvl w:val="1"/>
    </w:pPr>
    <w:rPr>
      <w:rFonts w:eastAsia="黑体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Title"/>
    <w:basedOn w:val="a0"/>
    <w:next w:val="a0"/>
    <w:link w:val="a5"/>
    <w:autoRedefine/>
    <w:uiPriority w:val="10"/>
    <w:qFormat/>
    <w:rsid w:val="00507E5B"/>
    <w:pPr>
      <w:numPr>
        <w:numId w:val="2"/>
      </w:numPr>
      <w:spacing w:before="60" w:after="60"/>
      <w:jc w:val="left"/>
      <w:outlineLvl w:val="0"/>
    </w:pPr>
    <w:rPr>
      <w:rFonts w:asciiTheme="majorHAnsi" w:eastAsia="黑体" w:hAnsiTheme="majorHAnsi" w:cstheme="majorBidi"/>
      <w:bCs/>
      <w:sz w:val="24"/>
      <w:szCs w:val="32"/>
    </w:rPr>
  </w:style>
  <w:style w:type="character" w:customStyle="1" w:styleId="a5">
    <w:name w:val="标题 字符"/>
    <w:basedOn w:val="a2"/>
    <w:link w:val="a"/>
    <w:uiPriority w:val="10"/>
    <w:rsid w:val="00507E5B"/>
    <w:rPr>
      <w:rFonts w:asciiTheme="majorHAnsi" w:eastAsia="黑体" w:hAnsiTheme="majorHAnsi" w:cstheme="majorBidi"/>
      <w:bCs/>
      <w:sz w:val="24"/>
      <w:szCs w:val="32"/>
    </w:rPr>
  </w:style>
  <w:style w:type="character" w:customStyle="1" w:styleId="20">
    <w:name w:val="标题 2 字符"/>
    <w:basedOn w:val="a2"/>
    <w:link w:val="2"/>
    <w:rsid w:val="006804E5"/>
    <w:rPr>
      <w:rFonts w:eastAsia="黑体"/>
      <w:sz w:val="24"/>
      <w:szCs w:val="24"/>
    </w:rPr>
  </w:style>
  <w:style w:type="paragraph" w:styleId="a1">
    <w:name w:val="Body Text"/>
    <w:basedOn w:val="a0"/>
    <w:link w:val="a6"/>
    <w:uiPriority w:val="99"/>
    <w:semiHidden/>
    <w:unhideWhenUsed/>
    <w:rsid w:val="006804E5"/>
    <w:pPr>
      <w:spacing w:after="120"/>
    </w:pPr>
  </w:style>
  <w:style w:type="character" w:customStyle="1" w:styleId="a6">
    <w:name w:val="正文文本 字符"/>
    <w:basedOn w:val="a2"/>
    <w:link w:val="a1"/>
    <w:uiPriority w:val="99"/>
    <w:semiHidden/>
    <w:rsid w:val="006804E5"/>
  </w:style>
  <w:style w:type="paragraph" w:styleId="a7">
    <w:name w:val="header"/>
    <w:basedOn w:val="a0"/>
    <w:link w:val="a8"/>
    <w:uiPriority w:val="99"/>
    <w:unhideWhenUsed/>
    <w:rsid w:val="00B31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2"/>
    <w:link w:val="a7"/>
    <w:uiPriority w:val="99"/>
    <w:rsid w:val="00B31B06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B31B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2"/>
    <w:link w:val="a9"/>
    <w:uiPriority w:val="99"/>
    <w:rsid w:val="00B31B06"/>
    <w:rPr>
      <w:sz w:val="18"/>
      <w:szCs w:val="18"/>
    </w:rPr>
  </w:style>
  <w:style w:type="paragraph" w:styleId="ab">
    <w:name w:val="List Paragraph"/>
    <w:basedOn w:val="a0"/>
    <w:uiPriority w:val="34"/>
    <w:qFormat/>
    <w:rsid w:val="00B31B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 宇昊</dc:creator>
  <cp:keywords/>
  <dc:description/>
  <cp:lastModifiedBy>连 宇昊</cp:lastModifiedBy>
  <cp:revision>5</cp:revision>
  <cp:lastPrinted>2022-12-02T07:06:00Z</cp:lastPrinted>
  <dcterms:created xsi:type="dcterms:W3CDTF">2022-12-02T06:48:00Z</dcterms:created>
  <dcterms:modified xsi:type="dcterms:W3CDTF">2022-12-02T07:07:00Z</dcterms:modified>
</cp:coreProperties>
</file>