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934A" w14:textId="4B9DF826" w:rsidR="002C0415" w:rsidRDefault="002C0415" w:rsidP="002C0415">
      <w:pPr>
        <w:spacing w:line="480" w:lineRule="auto"/>
        <w:rPr>
          <w:noProof/>
          <w:sz w:val="44"/>
          <w:szCs w:val="44"/>
        </w:rPr>
      </w:pPr>
      <w:r w:rsidRPr="002C0415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7FC0E3A" wp14:editId="02472EF4">
            <wp:simplePos x="0" y="0"/>
            <wp:positionH relativeFrom="margin">
              <wp:posOffset>5001433</wp:posOffset>
            </wp:positionH>
            <wp:positionV relativeFrom="margin">
              <wp:posOffset>82954</wp:posOffset>
            </wp:positionV>
            <wp:extent cx="1097915" cy="1463040"/>
            <wp:effectExtent l="0" t="0" r="6985" b="3810"/>
            <wp:wrapSquare wrapText="bothSides"/>
            <wp:docPr id="185521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4493" name="图片 1855214493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55" b="98399" l="1200" r="99400">
                                  <a14:foregroundMark x1="22933" y1="88344" x2="22933" y2="88344"/>
                                  <a14:foregroundMark x1="29400" y1="86993" x2="42467" y2="42571"/>
                                  <a14:foregroundMark x1="42467" y1="42571" x2="54133" y2="80390"/>
                                  <a14:foregroundMark x1="54133" y1="80390" x2="54133" y2="80390"/>
                                  <a14:foregroundMark x1="34733" y1="87444" x2="7067" y2="95398"/>
                                  <a14:foregroundMark x1="30600" y1="80390" x2="5267" y2="89195"/>
                                  <a14:foregroundMark x1="10600" y1="98499" x2="82333" y2="98499"/>
                                  <a14:foregroundMark x1="25267" y1="75088" x2="1200" y2="82141"/>
                                  <a14:foregroundMark x1="85867" y1="92296" x2="85867" y2="92296"/>
                                  <a14:foregroundMark x1="67067" y1="85243" x2="99400" y2="93197"/>
                                  <a14:foregroundMark x1="75333" y1="79940" x2="98800" y2="86093"/>
                                  <a14:foregroundMark x1="97667" y1="97599" x2="97667" y2="975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7A156" w14:textId="6BD123F3" w:rsidR="00E956BA" w:rsidRDefault="002C0415" w:rsidP="00B86B65">
      <w:pPr>
        <w:spacing w:line="480" w:lineRule="auto"/>
      </w:pPr>
      <w:r w:rsidRPr="002C0415">
        <w:rPr>
          <w:noProof/>
          <w:sz w:val="44"/>
          <w:szCs w:val="44"/>
        </w:rPr>
        <w:t>MU YANG</w:t>
      </w:r>
    </w:p>
    <w:p w14:paraId="43587FD5" w14:textId="78299EF2" w:rsidR="00E956BA" w:rsidRDefault="002C0415" w:rsidP="00E956BA">
      <w:pPr>
        <w:ind w:leftChars="200" w:left="480" w:rightChars="200" w:right="480"/>
      </w:pPr>
      <w:r>
        <w:rPr>
          <w:rFonts w:hint="eastAsia"/>
        </w:rPr>
        <w:t>E</w:t>
      </w:r>
      <w:r>
        <w:t>-mail</w:t>
      </w:r>
      <w:r w:rsidR="00E956BA">
        <w:rPr>
          <w:rFonts w:hint="eastAsia"/>
        </w:rPr>
        <w:t>：</w:t>
      </w:r>
      <w:r w:rsidR="00E956BA">
        <w:rPr>
          <w:rFonts w:hint="eastAsia"/>
        </w:rPr>
        <w:t>yangmufy</w:t>
      </w:r>
      <w:r w:rsidR="00E956BA">
        <w:t>@163.</w:t>
      </w:r>
      <w:r w:rsidR="00E956BA">
        <w:rPr>
          <w:rFonts w:hint="eastAsia"/>
        </w:rPr>
        <w:t>com</w:t>
      </w:r>
    </w:p>
    <w:p w14:paraId="2D6C373D" w14:textId="7497D7B3" w:rsidR="002C0415" w:rsidRDefault="002C0415" w:rsidP="002C0415">
      <w:pPr>
        <w:ind w:leftChars="200" w:left="480" w:rightChars="200" w:right="480"/>
        <w:rPr>
          <w:u w:val="single"/>
        </w:rPr>
      </w:pPr>
      <w:r>
        <w:rPr>
          <w:rFonts w:hint="eastAsia"/>
        </w:rPr>
        <w:t>W</w:t>
      </w:r>
      <w:r>
        <w:t>ebsite</w:t>
      </w:r>
      <w:r w:rsidR="00E956BA">
        <w:rPr>
          <w:rFonts w:hint="eastAsia"/>
        </w:rPr>
        <w:t>：</w:t>
      </w:r>
      <w:hyperlink r:id="rId9" w:history="1">
        <w:r w:rsidR="00E956BA" w:rsidRPr="00814DBC">
          <w:rPr>
            <w:rStyle w:val="a3"/>
            <w:rFonts w:hint="eastAsia"/>
          </w:rPr>
          <w:t>www.yuhuyang.</w:t>
        </w:r>
        <w:r w:rsidR="0025091C">
          <w:rPr>
            <w:rStyle w:val="a3"/>
            <w:rFonts w:hint="eastAsia"/>
          </w:rPr>
          <w:t>github.io</w:t>
        </w:r>
      </w:hyperlink>
    </w:p>
    <w:p w14:paraId="4F4B5978" w14:textId="77777777" w:rsidR="002C0415" w:rsidRPr="002C0415" w:rsidRDefault="002C0415" w:rsidP="002C0415">
      <w:pPr>
        <w:ind w:leftChars="200" w:left="480" w:rightChars="200" w:right="480"/>
        <w:rPr>
          <w:u w:val="single"/>
        </w:rPr>
      </w:pPr>
    </w:p>
    <w:p w14:paraId="233CC3A1" w14:textId="0C34D854" w:rsidR="00E956BA" w:rsidRPr="00F0110B" w:rsidRDefault="002C0415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F0110B">
        <w:rPr>
          <w:rFonts w:eastAsia="华文中宋"/>
          <w:b/>
          <w:bCs/>
          <w:sz w:val="32"/>
          <w:szCs w:val="32"/>
        </w:rPr>
        <w:t>Education Background</w:t>
      </w:r>
      <w:r w:rsidR="00F0110B" w:rsidRPr="00F0110B">
        <w:rPr>
          <w:rFonts w:eastAsia="华文中宋"/>
          <w:b/>
          <w:bCs/>
          <w:sz w:val="32"/>
          <w:szCs w:val="32"/>
        </w:rPr>
        <w:t>s</w:t>
      </w:r>
    </w:p>
    <w:p w14:paraId="0B5D8888" w14:textId="50D761FE" w:rsidR="00E956BA" w:rsidRDefault="002C0415" w:rsidP="00E956BA">
      <w:pPr>
        <w:ind w:rightChars="200" w:right="480"/>
      </w:pPr>
      <w:r w:rsidRPr="00F0110B">
        <w:rPr>
          <w:rFonts w:eastAsia="黑体"/>
          <w:b/>
          <w:bCs/>
        </w:rPr>
        <w:t>Shandong University</w:t>
      </w:r>
      <w:r w:rsidRPr="002C0415">
        <w:rPr>
          <w:rFonts w:eastAsia="黑体"/>
        </w:rPr>
        <w:t xml:space="preserve">, </w:t>
      </w:r>
      <w:r w:rsidRPr="002C0415">
        <w:t>School of Translation Studies, English, Bachelor</w:t>
      </w:r>
      <w:r>
        <w:t xml:space="preserve">        </w:t>
      </w:r>
      <w:r w:rsidR="00E956BA">
        <w:t xml:space="preserve">  </w:t>
      </w:r>
      <w:r>
        <w:t xml:space="preserve"> </w:t>
      </w:r>
      <w:r w:rsidR="00F0110B">
        <w:t xml:space="preserve"> </w:t>
      </w:r>
      <w:r w:rsidR="00E956BA">
        <w:t xml:space="preserve"> 2016.9 - 2020.6</w:t>
      </w:r>
      <w:r w:rsidR="00E956BA">
        <w:rPr>
          <w:rFonts w:hint="eastAsia"/>
        </w:rPr>
        <w:t xml:space="preserve"> </w:t>
      </w:r>
    </w:p>
    <w:p w14:paraId="5E1373EF" w14:textId="011B46FB" w:rsidR="002C0415" w:rsidRDefault="002C0415" w:rsidP="00F0110B">
      <w:pPr>
        <w:ind w:rightChars="200" w:right="480"/>
      </w:pPr>
      <w:r w:rsidRPr="00F0110B">
        <w:rPr>
          <w:rFonts w:eastAsia="黑体"/>
          <w:b/>
          <w:bCs/>
        </w:rPr>
        <w:t>Nankai University</w:t>
      </w:r>
      <w:r w:rsidRPr="002C0415">
        <w:rPr>
          <w:rFonts w:eastAsia="黑体"/>
        </w:rPr>
        <w:t xml:space="preserve">, </w:t>
      </w:r>
      <w:r>
        <w:t xml:space="preserve">Collage </w:t>
      </w:r>
      <w:r w:rsidRPr="002C0415">
        <w:t xml:space="preserve">of </w:t>
      </w:r>
      <w:r>
        <w:t>Chinese Language and Culture</w:t>
      </w:r>
      <w:r w:rsidRPr="002C0415">
        <w:t xml:space="preserve">, </w:t>
      </w:r>
      <w:r>
        <w:t>Linguistics &amp; Applied Linguistics, Master</w:t>
      </w:r>
      <w:r w:rsidR="00F0110B">
        <w:rPr>
          <w:rFonts w:hint="eastAsia"/>
        </w:rPr>
        <w:t xml:space="preserve"> </w:t>
      </w:r>
      <w:r w:rsidR="00F0110B">
        <w:t xml:space="preserve">                                                                </w:t>
      </w:r>
      <w:r>
        <w:t>2016.9 - 2020.6</w:t>
      </w:r>
      <w:r>
        <w:rPr>
          <w:rFonts w:hint="eastAsia"/>
        </w:rPr>
        <w:t xml:space="preserve"> </w:t>
      </w:r>
    </w:p>
    <w:p w14:paraId="745A815A" w14:textId="77777777" w:rsidR="002C0415" w:rsidRDefault="002C0415" w:rsidP="002C0415">
      <w:pPr>
        <w:ind w:rightChars="200" w:right="480"/>
      </w:pPr>
      <w:r w:rsidRPr="00F0110B">
        <w:rPr>
          <w:rFonts w:eastAsia="黑体"/>
          <w:b/>
          <w:bCs/>
        </w:rPr>
        <w:t>Zhejiang University</w:t>
      </w:r>
      <w:r w:rsidRPr="002C0415">
        <w:rPr>
          <w:rFonts w:eastAsia="黑体"/>
        </w:rPr>
        <w:t xml:space="preserve">, </w:t>
      </w:r>
      <w:r w:rsidRPr="002C0415">
        <w:t xml:space="preserve">School of </w:t>
      </w:r>
      <w:r>
        <w:t>International</w:t>
      </w:r>
      <w:r w:rsidRPr="002C0415">
        <w:t xml:space="preserve"> Studies, </w:t>
      </w:r>
      <w:r>
        <w:t>Foreign</w:t>
      </w:r>
      <w:r w:rsidRPr="002C0415">
        <w:t xml:space="preserve"> </w:t>
      </w:r>
      <w:r>
        <w:t>Linguistics &amp; Applied Linguistics</w:t>
      </w:r>
      <w:r w:rsidRPr="002C0415">
        <w:t xml:space="preserve">, </w:t>
      </w:r>
      <w:r>
        <w:t>Doctor</w:t>
      </w:r>
    </w:p>
    <w:p w14:paraId="7ACA93B2" w14:textId="4F215627" w:rsidR="00E956BA" w:rsidRDefault="002C0415" w:rsidP="002C0415">
      <w:pPr>
        <w:ind w:rightChars="200" w:right="480" w:firstLineChars="3200" w:firstLine="7680"/>
      </w:pPr>
      <w:r>
        <w:t xml:space="preserve">      2016.9 - 2020.6</w:t>
      </w:r>
      <w:r>
        <w:rPr>
          <w:rFonts w:hint="eastAsia"/>
        </w:rPr>
        <w:t xml:space="preserve"> </w:t>
      </w:r>
    </w:p>
    <w:p w14:paraId="0A487202" w14:textId="6BD812E3" w:rsidR="00E956BA" w:rsidRDefault="00E956BA" w:rsidP="00E956BA">
      <w:pPr>
        <w:ind w:rightChars="200" w:right="480"/>
      </w:pPr>
    </w:p>
    <w:p w14:paraId="3BEF9308" w14:textId="471859AB" w:rsidR="008B686B" w:rsidRPr="00F0110B" w:rsidRDefault="002C0415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F0110B">
        <w:rPr>
          <w:rFonts w:eastAsia="华文中宋"/>
          <w:b/>
          <w:bCs/>
          <w:sz w:val="32"/>
          <w:szCs w:val="32"/>
        </w:rPr>
        <w:t>Award</w:t>
      </w:r>
      <w:r w:rsidR="00F0110B" w:rsidRPr="00F0110B">
        <w:rPr>
          <w:rFonts w:eastAsia="华文中宋"/>
          <w:b/>
          <w:bCs/>
          <w:sz w:val="32"/>
          <w:szCs w:val="32"/>
        </w:rPr>
        <w:t>s</w:t>
      </w:r>
    </w:p>
    <w:p w14:paraId="695914BD" w14:textId="0D589BBD" w:rsidR="002C0415" w:rsidRDefault="002C0415" w:rsidP="00E956BA">
      <w:pPr>
        <w:ind w:rightChars="200" w:right="480"/>
        <w:rPr>
          <w:rFonts w:eastAsia="黑体"/>
        </w:rPr>
      </w:pPr>
      <w:r>
        <w:t xml:space="preserve">Third Prize in </w:t>
      </w:r>
      <w:r w:rsidR="00F0110B" w:rsidRPr="00F0110B">
        <w:t>May 4th Essay Co</w:t>
      </w:r>
      <w:r w:rsidR="00F0110B">
        <w:t xml:space="preserve">mpetition of Collage </w:t>
      </w:r>
      <w:r w:rsidR="00F0110B" w:rsidRPr="002C0415">
        <w:t xml:space="preserve">of </w:t>
      </w:r>
      <w:r w:rsidR="00F0110B">
        <w:t xml:space="preserve">Chinese Language and Culture,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 w:rsidR="00F0110B">
        <w:rPr>
          <w:rFonts w:eastAsia="黑体"/>
        </w:rPr>
        <w:t xml:space="preserve">                                                                      2021</w:t>
      </w:r>
    </w:p>
    <w:p w14:paraId="6F408C07" w14:textId="788CC022" w:rsidR="00F0110B" w:rsidRDefault="00F0110B" w:rsidP="00F0110B">
      <w:pPr>
        <w:ind w:rightChars="200" w:right="480"/>
      </w:pPr>
      <w:r>
        <w:t xml:space="preserve">Second Prize in Gongneng Scholarship of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>
        <w:rPr>
          <w:rFonts w:eastAsia="黑体"/>
        </w:rPr>
        <w:t xml:space="preserve">                              2022</w:t>
      </w:r>
    </w:p>
    <w:p w14:paraId="3B687118" w14:textId="76931192" w:rsidR="00F0110B" w:rsidRDefault="00F0110B" w:rsidP="00F0110B">
      <w:pPr>
        <w:ind w:rightChars="200" w:right="480"/>
      </w:pPr>
      <w:r>
        <w:t xml:space="preserve">Special Scholarship for </w:t>
      </w:r>
      <w:r w:rsidRPr="00F0110B">
        <w:t>academic</w:t>
      </w:r>
      <w:r>
        <w:t xml:space="preserve"> of </w:t>
      </w:r>
      <w:r>
        <w:rPr>
          <w:rFonts w:eastAsia="黑体"/>
        </w:rPr>
        <w:t>Nankai</w:t>
      </w:r>
      <w:r w:rsidRPr="002C0415">
        <w:rPr>
          <w:rFonts w:eastAsia="黑体"/>
        </w:rPr>
        <w:t xml:space="preserve"> University</w:t>
      </w:r>
      <w:r>
        <w:rPr>
          <w:rFonts w:eastAsia="黑体"/>
        </w:rPr>
        <w:t xml:space="preserve">                                   2022</w:t>
      </w:r>
    </w:p>
    <w:p w14:paraId="228D4277" w14:textId="03D51A51" w:rsidR="008B686B" w:rsidRPr="00F0110B" w:rsidRDefault="008B686B" w:rsidP="00E956BA">
      <w:pPr>
        <w:ind w:rightChars="200" w:right="480"/>
      </w:pPr>
    </w:p>
    <w:p w14:paraId="08070701" w14:textId="4E059455" w:rsidR="00E956BA" w:rsidRPr="0032783E" w:rsidRDefault="00F0110B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28"/>
          <w:szCs w:val="28"/>
        </w:rPr>
      </w:pPr>
      <w:r w:rsidRPr="0032783E">
        <w:rPr>
          <w:rFonts w:eastAsia="华文中宋"/>
          <w:b/>
          <w:bCs/>
          <w:sz w:val="28"/>
          <w:szCs w:val="28"/>
        </w:rPr>
        <w:t>Skills</w:t>
      </w:r>
    </w:p>
    <w:p w14:paraId="63E04887" w14:textId="1CD62750" w:rsidR="008B686B" w:rsidRPr="00F0110B" w:rsidRDefault="00F0110B" w:rsidP="00E956BA">
      <w:pPr>
        <w:ind w:rightChars="200" w:right="480"/>
        <w:rPr>
          <w:rFonts w:eastAsia="楷体"/>
        </w:rPr>
      </w:pPr>
      <w:r w:rsidRPr="00F0110B">
        <w:rPr>
          <w:rFonts w:eastAsia="黑体"/>
          <w:b/>
          <w:bCs/>
        </w:rPr>
        <w:t>English</w:t>
      </w:r>
      <w:r>
        <w:rPr>
          <w:rFonts w:hint="eastAsia"/>
        </w:rPr>
        <w:t>,</w:t>
      </w:r>
      <w:r>
        <w:t xml:space="preserve"> </w:t>
      </w:r>
      <w:r w:rsidRPr="00F0110B">
        <w:t xml:space="preserve">TEM4 </w:t>
      </w:r>
      <w:r w:rsidRPr="00F0110B">
        <w:rPr>
          <w:rFonts w:eastAsia="楷体"/>
          <w:i/>
          <w:iCs/>
        </w:rPr>
        <w:t>Good</w:t>
      </w:r>
      <w:r>
        <w:rPr>
          <w:rFonts w:hint="eastAsia"/>
        </w:rPr>
        <w:t>,</w:t>
      </w:r>
      <w:r>
        <w:t xml:space="preserve"> </w:t>
      </w:r>
      <w:r w:rsidRPr="00F0110B">
        <w:t>TEM8</w:t>
      </w:r>
      <w:r w:rsidRPr="00F0110B">
        <w:rPr>
          <w:i/>
          <w:iCs/>
        </w:rPr>
        <w:t xml:space="preserve"> </w:t>
      </w:r>
      <w:r w:rsidRPr="00F0110B">
        <w:rPr>
          <w:rFonts w:eastAsia="楷体"/>
          <w:i/>
          <w:iCs/>
        </w:rPr>
        <w:t>Pass</w:t>
      </w:r>
    </w:p>
    <w:p w14:paraId="308F09AB" w14:textId="4EBD481B" w:rsidR="0042539F" w:rsidRPr="0042539F" w:rsidRDefault="0042539F" w:rsidP="00E956BA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Programming languages</w:t>
      </w:r>
      <w:r w:rsidRPr="0042539F">
        <w:rPr>
          <w:rFonts w:eastAsia="黑体"/>
        </w:rPr>
        <w:t>, Python, Netlogo, LaTeX, R, SmartDraw, Ai</w:t>
      </w:r>
    </w:p>
    <w:p w14:paraId="25B50590" w14:textId="1343D643" w:rsidR="003E0263" w:rsidRDefault="0042539F" w:rsidP="00E956BA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Areas of expertise</w:t>
      </w:r>
      <w:r w:rsidRPr="0042539F">
        <w:rPr>
          <w:rFonts w:eastAsia="黑体"/>
        </w:rPr>
        <w:t>, data statistics and analysis, corpus, agent-based modeling (ABM)</w:t>
      </w:r>
    </w:p>
    <w:p w14:paraId="23CA7911" w14:textId="77777777" w:rsidR="0032783E" w:rsidRPr="0042539F" w:rsidRDefault="0032783E" w:rsidP="00E956BA">
      <w:pPr>
        <w:ind w:rightChars="200" w:right="480"/>
      </w:pPr>
    </w:p>
    <w:p w14:paraId="0B19EB1B" w14:textId="1D6DA6E0" w:rsidR="003E0263" w:rsidRPr="0042539F" w:rsidRDefault="0042539F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42539F">
        <w:rPr>
          <w:rFonts w:eastAsia="华文中宋"/>
          <w:b/>
          <w:bCs/>
          <w:sz w:val="32"/>
          <w:szCs w:val="32"/>
        </w:rPr>
        <w:t>Research Projects</w:t>
      </w:r>
    </w:p>
    <w:p w14:paraId="18AFD9B6" w14:textId="77777777" w:rsidR="0042539F" w:rsidRPr="0042539F" w:rsidRDefault="0042539F" w:rsidP="0042539F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>Quantitative Linguistics</w:t>
      </w:r>
      <w:r w:rsidRPr="0042539F">
        <w:rPr>
          <w:rFonts w:eastAsia="黑体"/>
        </w:rPr>
        <w:t>, Piotrovsky-Altmann Law</w:t>
      </w:r>
    </w:p>
    <w:p w14:paraId="2D3FD3B1" w14:textId="0243F6F5" w:rsidR="0042539F" w:rsidRPr="0042539F" w:rsidRDefault="0042539F" w:rsidP="0042539F">
      <w:pPr>
        <w:ind w:rightChars="200" w:right="480"/>
        <w:rPr>
          <w:rFonts w:eastAsia="黑体"/>
        </w:rPr>
      </w:pPr>
      <w:r>
        <w:rPr>
          <w:rFonts w:eastAsia="黑体"/>
          <w:b/>
          <w:bCs/>
        </w:rPr>
        <w:t>L</w:t>
      </w:r>
      <w:r w:rsidRPr="0042539F">
        <w:rPr>
          <w:rFonts w:eastAsia="黑体"/>
          <w:b/>
          <w:bCs/>
        </w:rPr>
        <w:t xml:space="preserve">anguage </w:t>
      </w:r>
      <w:r>
        <w:rPr>
          <w:rFonts w:eastAsia="黑体"/>
          <w:b/>
          <w:bCs/>
        </w:rPr>
        <w:t>N</w:t>
      </w:r>
      <w:r w:rsidRPr="0042539F">
        <w:rPr>
          <w:rFonts w:eastAsia="黑体"/>
          <w:b/>
          <w:bCs/>
        </w:rPr>
        <w:t>etworks</w:t>
      </w:r>
      <w:r>
        <w:rPr>
          <w:rFonts w:eastAsia="黑体"/>
        </w:rPr>
        <w:t xml:space="preserve">, </w:t>
      </w:r>
      <w:r w:rsidRPr="0042539F">
        <w:rPr>
          <w:rFonts w:eastAsia="黑体"/>
        </w:rPr>
        <w:t xml:space="preserve">Generative mechanisms for small-world properties of </w:t>
      </w:r>
      <w:r>
        <w:rPr>
          <w:rFonts w:eastAsia="黑体"/>
        </w:rPr>
        <w:t>language</w:t>
      </w:r>
      <w:r w:rsidRPr="0042539F">
        <w:rPr>
          <w:rFonts w:eastAsia="黑体"/>
        </w:rPr>
        <w:t xml:space="preserve"> networks</w:t>
      </w:r>
    </w:p>
    <w:p w14:paraId="1AFC28DA" w14:textId="6CBC989F" w:rsidR="003E0263" w:rsidRDefault="0042539F" w:rsidP="0042539F">
      <w:pPr>
        <w:ind w:rightChars="200" w:right="480"/>
        <w:rPr>
          <w:rFonts w:eastAsia="黑体"/>
        </w:rPr>
      </w:pPr>
      <w:r w:rsidRPr="0042539F">
        <w:rPr>
          <w:rFonts w:eastAsia="黑体"/>
          <w:b/>
          <w:bCs/>
        </w:rPr>
        <w:t xml:space="preserve">Language </w:t>
      </w:r>
      <w:r>
        <w:rPr>
          <w:rFonts w:eastAsia="黑体"/>
          <w:b/>
          <w:bCs/>
        </w:rPr>
        <w:t>E</w:t>
      </w:r>
      <w:r w:rsidRPr="0042539F">
        <w:rPr>
          <w:rFonts w:eastAsia="黑体"/>
          <w:b/>
          <w:bCs/>
        </w:rPr>
        <w:t>volution</w:t>
      </w:r>
      <w:r w:rsidRPr="0042539F">
        <w:rPr>
          <w:rFonts w:eastAsia="黑体"/>
        </w:rPr>
        <w:t>, language diffusion</w:t>
      </w:r>
      <w:r>
        <w:rPr>
          <w:rFonts w:eastAsia="黑体"/>
        </w:rPr>
        <w:t xml:space="preserve"> studies based on agents</w:t>
      </w:r>
      <w:r w:rsidRPr="0042539F">
        <w:rPr>
          <w:rFonts w:eastAsia="黑体"/>
        </w:rPr>
        <w:t xml:space="preserve">-based </w:t>
      </w:r>
      <w:r>
        <w:rPr>
          <w:rFonts w:eastAsia="黑体"/>
        </w:rPr>
        <w:t>modelling</w:t>
      </w:r>
    </w:p>
    <w:p w14:paraId="13348FDB" w14:textId="77777777" w:rsidR="0032783E" w:rsidRPr="0042539F" w:rsidRDefault="0032783E" w:rsidP="0042539F">
      <w:pPr>
        <w:ind w:rightChars="200" w:right="480"/>
      </w:pPr>
    </w:p>
    <w:p w14:paraId="679AABD8" w14:textId="4D2F94D7" w:rsidR="003E0263" w:rsidRPr="0042539F" w:rsidRDefault="0042539F" w:rsidP="00E956BA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42539F">
        <w:rPr>
          <w:rFonts w:eastAsia="华文中宋"/>
          <w:b/>
          <w:bCs/>
          <w:sz w:val="32"/>
          <w:szCs w:val="32"/>
        </w:rPr>
        <w:t>Publications</w:t>
      </w:r>
    </w:p>
    <w:p w14:paraId="2B52DF44" w14:textId="3FA8F537" w:rsidR="003E0263" w:rsidRDefault="0042539F" w:rsidP="00E956BA">
      <w:pPr>
        <w:ind w:rightChars="200" w:right="480"/>
      </w:pPr>
      <w:r w:rsidRPr="0032783E">
        <w:rPr>
          <w:i/>
          <w:iCs/>
        </w:rPr>
        <w:t>Review and development of dependency parsing</w:t>
      </w:r>
      <w:r w:rsidRPr="0042539F">
        <w:t>, AMI included, first author</w:t>
      </w:r>
      <w:r w:rsidR="003E0263">
        <w:rPr>
          <w:rFonts w:hint="eastAsia"/>
        </w:rPr>
        <w:t xml:space="preserve"> </w:t>
      </w:r>
      <w:r w:rsidR="003E0263">
        <w:t xml:space="preserve">               </w:t>
      </w:r>
      <w:r>
        <w:t xml:space="preserve"> </w:t>
      </w:r>
      <w:r w:rsidR="0032783E">
        <w:t xml:space="preserve"> </w:t>
      </w:r>
      <w:r w:rsidR="003E0263">
        <w:t>2022.1</w:t>
      </w:r>
    </w:p>
    <w:p w14:paraId="77958EFF" w14:textId="6EF7C142" w:rsidR="003E0263" w:rsidRDefault="003E0263" w:rsidP="003E0263">
      <w:pPr>
        <w:ind w:rightChars="200" w:right="480"/>
      </w:pPr>
      <w:r w:rsidRPr="0032783E">
        <w:rPr>
          <w:rFonts w:hint="eastAsia"/>
          <w:i/>
          <w:iCs/>
        </w:rPr>
        <w:t>The role of syntax in the form</w:t>
      </w:r>
      <w:r w:rsidRPr="0032783E">
        <w:rPr>
          <w:i/>
          <w:iCs/>
        </w:rPr>
        <w:t>ation of scale-free networks</w:t>
      </w:r>
      <w:r>
        <w:rPr>
          <w:rFonts w:hint="eastAsia"/>
        </w:rPr>
        <w:t>，</w:t>
      </w:r>
      <w:r>
        <w:t>SCI</w:t>
      </w:r>
      <w:r>
        <w:rPr>
          <w:rFonts w:hint="eastAsia"/>
        </w:rPr>
        <w:t>/</w:t>
      </w:r>
      <w:r>
        <w:t>Scopus</w:t>
      </w:r>
      <w:r w:rsidR="0042539F">
        <w:t xml:space="preserve"> </w:t>
      </w:r>
      <w:r w:rsidR="0042539F">
        <w:rPr>
          <w:rFonts w:hint="eastAsia"/>
        </w:rPr>
        <w:t>i</w:t>
      </w:r>
      <w:r w:rsidR="0042539F">
        <w:t>ncludes</w:t>
      </w:r>
      <w:r>
        <w:rPr>
          <w:rFonts w:hint="eastAsia"/>
        </w:rPr>
        <w:t>，</w:t>
      </w:r>
      <w:r w:rsidR="0042539F" w:rsidRPr="0042539F">
        <w:t>first auth</w:t>
      </w:r>
      <w:r w:rsidR="0042539F">
        <w:t>or</w:t>
      </w:r>
      <w:r>
        <w:t xml:space="preserve">     2022.9</w:t>
      </w:r>
    </w:p>
    <w:p w14:paraId="793956E2" w14:textId="77777777" w:rsidR="009043F7" w:rsidRDefault="009043F7" w:rsidP="003E0263">
      <w:pPr>
        <w:ind w:rightChars="200" w:right="480"/>
      </w:pPr>
    </w:p>
    <w:p w14:paraId="1DEBBEC5" w14:textId="797252A5" w:rsidR="009043F7" w:rsidRPr="0032783E" w:rsidRDefault="0032783E" w:rsidP="003E0263">
      <w:pPr>
        <w:pBdr>
          <w:bottom w:val="single" w:sz="6" w:space="1" w:color="auto"/>
        </w:pBdr>
        <w:ind w:rightChars="200" w:right="480"/>
        <w:rPr>
          <w:rFonts w:eastAsia="华文中宋"/>
          <w:b/>
          <w:bCs/>
          <w:sz w:val="32"/>
          <w:szCs w:val="32"/>
        </w:rPr>
      </w:pPr>
      <w:r w:rsidRPr="0032783E">
        <w:rPr>
          <w:rFonts w:eastAsia="华文中宋"/>
          <w:b/>
          <w:bCs/>
          <w:sz w:val="32"/>
          <w:szCs w:val="32"/>
        </w:rPr>
        <w:t>Thesis</w:t>
      </w:r>
    </w:p>
    <w:p w14:paraId="1942232F" w14:textId="22D9079D" w:rsidR="0032783E" w:rsidRPr="0032783E" w:rsidRDefault="0032783E" w:rsidP="0032783E">
      <w:pPr>
        <w:ind w:rightChars="200" w:right="480"/>
        <w:rPr>
          <w:i/>
          <w:iCs/>
        </w:rPr>
      </w:pPr>
      <w:r w:rsidRPr="0032783E">
        <w:rPr>
          <w:i/>
          <w:iCs/>
        </w:rPr>
        <w:t xml:space="preserve">A Study on High-frequency </w:t>
      </w:r>
      <w:bookmarkStart w:id="0" w:name="_Hlk141280932"/>
      <w:r w:rsidRPr="0032783E">
        <w:rPr>
          <w:i/>
          <w:iCs/>
        </w:rPr>
        <w:t>Verb-noun Heterosemous Words</w:t>
      </w:r>
      <w:bookmarkEnd w:id="0"/>
      <w:r w:rsidRPr="0032783E">
        <w:rPr>
          <w:i/>
          <w:iCs/>
        </w:rPr>
        <w:t xml:space="preserve"> based on Dependency Syntax</w:t>
      </w:r>
      <w:r>
        <w:rPr>
          <w:i/>
          <w:iCs/>
        </w:rPr>
        <w:t xml:space="preserve">      </w:t>
      </w:r>
      <w:r w:rsidRPr="0032783E">
        <w:t>2022.6</w:t>
      </w:r>
    </w:p>
    <w:p w14:paraId="153867F8" w14:textId="77777777" w:rsid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 xml:space="preserve">Quantitative research on the grammatical function of verbs, nouns, and Verb-noun Heterosemous Words </w:t>
      </w:r>
    </w:p>
    <w:p w14:paraId="02B213E9" w14:textId="45132F95" w:rsidR="0032783E" w:rsidRP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>Construction of the verb</w:t>
      </w:r>
      <w:r>
        <w:rPr>
          <w:rFonts w:eastAsia="楷体"/>
        </w:rPr>
        <w:t>-noun</w:t>
      </w:r>
      <w:r w:rsidRPr="0032783E">
        <w:rPr>
          <w:rFonts w:eastAsia="楷体"/>
        </w:rPr>
        <w:t xml:space="preserve"> continuum</w:t>
      </w:r>
    </w:p>
    <w:p w14:paraId="6771D9C1" w14:textId="079C5AAB" w:rsidR="009043F7" w:rsidRPr="0032783E" w:rsidRDefault="0032783E" w:rsidP="0032783E">
      <w:pPr>
        <w:pStyle w:val="a5"/>
        <w:numPr>
          <w:ilvl w:val="0"/>
          <w:numId w:val="1"/>
        </w:numPr>
        <w:ind w:rightChars="200" w:right="480" w:firstLineChars="0"/>
        <w:rPr>
          <w:rFonts w:eastAsia="楷体"/>
        </w:rPr>
      </w:pPr>
      <w:r w:rsidRPr="0032783E">
        <w:rPr>
          <w:rFonts w:eastAsia="楷体"/>
        </w:rPr>
        <w:t>Research on valency acquisition of verbs and nouns</w:t>
      </w:r>
    </w:p>
    <w:sectPr w:rsidR="009043F7" w:rsidRPr="0032783E" w:rsidSect="00E956B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D923" w14:textId="77777777" w:rsidR="00173BEA" w:rsidRDefault="00173BEA" w:rsidP="002C0415">
      <w:r>
        <w:separator/>
      </w:r>
    </w:p>
  </w:endnote>
  <w:endnote w:type="continuationSeparator" w:id="0">
    <w:p w14:paraId="2F5B6926" w14:textId="77777777" w:rsidR="00173BEA" w:rsidRDefault="00173BEA" w:rsidP="002C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FCB5" w14:textId="77777777" w:rsidR="00173BEA" w:rsidRDefault="00173BEA" w:rsidP="002C0415">
      <w:r>
        <w:separator/>
      </w:r>
    </w:p>
  </w:footnote>
  <w:footnote w:type="continuationSeparator" w:id="0">
    <w:p w14:paraId="3771A782" w14:textId="77777777" w:rsidR="00173BEA" w:rsidRDefault="00173BEA" w:rsidP="002C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1A53"/>
    <w:multiLevelType w:val="hybridMultilevel"/>
    <w:tmpl w:val="B980E6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04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B"/>
    <w:rsid w:val="00173BEA"/>
    <w:rsid w:val="001B32FD"/>
    <w:rsid w:val="0025091C"/>
    <w:rsid w:val="002C0415"/>
    <w:rsid w:val="0032783E"/>
    <w:rsid w:val="003C4052"/>
    <w:rsid w:val="003E0263"/>
    <w:rsid w:val="0042539F"/>
    <w:rsid w:val="0044390B"/>
    <w:rsid w:val="006439CD"/>
    <w:rsid w:val="007370DC"/>
    <w:rsid w:val="008B686B"/>
    <w:rsid w:val="009043F7"/>
    <w:rsid w:val="00B86B65"/>
    <w:rsid w:val="00D11311"/>
    <w:rsid w:val="00D43539"/>
    <w:rsid w:val="00E956BA"/>
    <w:rsid w:val="00F0110B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ED7B"/>
  <w15:chartTrackingRefBased/>
  <w15:docId w15:val="{2E4512FA-D561-42C6-A95D-4A58B0C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6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6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3F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C04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04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0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uhuyan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牧</dc:creator>
  <cp:keywords/>
  <dc:description/>
  <cp:lastModifiedBy>杨 牧</cp:lastModifiedBy>
  <cp:revision>5</cp:revision>
  <dcterms:created xsi:type="dcterms:W3CDTF">2023-07-26T07:07:00Z</dcterms:created>
  <dcterms:modified xsi:type="dcterms:W3CDTF">2023-07-26T09:54:00Z</dcterms:modified>
</cp:coreProperties>
</file>