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529" w:rsidRDefault="00117488" w:rsidP="001B13C9">
      <w:pPr>
        <w:spacing w:before="120" w:after="0"/>
        <w:rPr>
          <w:rFonts w:ascii="Arial Narrow" w:hAnsi="Arial Narrow"/>
          <w:sz w:val="24"/>
          <w:szCs w:val="24"/>
          <w:u w:val="single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 w:rsidR="009E162B"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 xml:space="preserve">: </w:t>
      </w:r>
      <w:r w:rsidR="005A6529" w:rsidRPr="005A6529">
        <w:rPr>
          <w:rFonts w:ascii="Arial Narrow" w:hAnsi="Arial Narrow"/>
          <w:sz w:val="24"/>
          <w:szCs w:val="24"/>
          <w:u w:val="single"/>
        </w:rPr>
        <w:t>Ing. Carmen Ortega</w:t>
      </w:r>
      <w:r w:rsidR="005A6529">
        <w:rPr>
          <w:rFonts w:ascii="Arial Narrow" w:hAnsi="Arial Narrow"/>
          <w:sz w:val="24"/>
          <w:szCs w:val="24"/>
          <w:u w:val="single"/>
        </w:rPr>
        <w:t xml:space="preserve">  </w:t>
      </w:r>
      <w:r w:rsidRPr="006038AC">
        <w:rPr>
          <w:rFonts w:ascii="Arial Narrow" w:hAnsi="Arial Narrow"/>
          <w:sz w:val="24"/>
          <w:szCs w:val="24"/>
        </w:rPr>
        <w:t xml:space="preserve"> Asignatura:</w:t>
      </w:r>
      <w:r w:rsidR="005A6529">
        <w:rPr>
          <w:rFonts w:ascii="Arial Narrow" w:hAnsi="Arial Narrow"/>
          <w:sz w:val="24"/>
          <w:szCs w:val="24"/>
          <w:u w:val="single"/>
        </w:rPr>
        <w:t xml:space="preserve"> </w:t>
      </w:r>
      <w:r w:rsidR="00D953E2">
        <w:rPr>
          <w:rFonts w:ascii="Arial Narrow" w:hAnsi="Arial Narrow"/>
          <w:sz w:val="24"/>
          <w:szCs w:val="24"/>
          <w:u w:val="single"/>
        </w:rPr>
        <w:t>Base de Datos II</w:t>
      </w:r>
    </w:p>
    <w:p w:rsidR="008D3482" w:rsidRDefault="00117488" w:rsidP="001B13C9">
      <w:pPr>
        <w:spacing w:before="120" w:after="0"/>
        <w:rPr>
          <w:rFonts w:ascii="Arial Narrow" w:hAnsi="Arial Narrow"/>
          <w:sz w:val="24"/>
          <w:szCs w:val="24"/>
          <w:u w:val="single"/>
        </w:rPr>
      </w:pPr>
      <w:r w:rsidRPr="008D3482">
        <w:rPr>
          <w:rFonts w:ascii="Arial Narrow" w:hAnsi="Arial Narrow"/>
          <w:sz w:val="24"/>
          <w:szCs w:val="24"/>
        </w:rPr>
        <w:t xml:space="preserve">Fecha: </w:t>
      </w:r>
      <w:r w:rsidR="003D3B47">
        <w:rPr>
          <w:rFonts w:ascii="Arial Narrow" w:hAnsi="Arial Narrow"/>
          <w:sz w:val="24"/>
          <w:szCs w:val="24"/>
          <w:u w:val="single"/>
        </w:rPr>
        <w:t>26/12</w:t>
      </w:r>
      <w:r w:rsidR="008D3482" w:rsidRPr="008D3482">
        <w:rPr>
          <w:rFonts w:ascii="Arial Narrow" w:hAnsi="Arial Narrow"/>
          <w:sz w:val="24"/>
          <w:szCs w:val="24"/>
          <w:u w:val="single"/>
        </w:rPr>
        <w:t>/2020</w:t>
      </w:r>
      <w:r w:rsidR="00D06F31" w:rsidRPr="008D3482">
        <w:rPr>
          <w:rFonts w:ascii="Arial Narrow" w:hAnsi="Arial Narrow"/>
          <w:sz w:val="24"/>
          <w:szCs w:val="24"/>
          <w:u w:val="single"/>
        </w:rPr>
        <w:t xml:space="preserve"> </w:t>
      </w:r>
      <w:r w:rsidR="00D06F31" w:rsidRPr="008D3482">
        <w:rPr>
          <w:rFonts w:ascii="Arial Narrow" w:hAnsi="Arial Narrow"/>
          <w:sz w:val="24"/>
          <w:szCs w:val="24"/>
        </w:rPr>
        <w:t>Grupo</w:t>
      </w:r>
      <w:r w:rsidRPr="008D3482">
        <w:rPr>
          <w:rFonts w:ascii="Arial Narrow" w:hAnsi="Arial Narrow"/>
          <w:sz w:val="24"/>
          <w:szCs w:val="24"/>
        </w:rPr>
        <w:t xml:space="preserve">: </w:t>
      </w:r>
      <w:r w:rsidR="00D33C69" w:rsidRPr="008D3482">
        <w:rPr>
          <w:rFonts w:ascii="Arial Narrow" w:hAnsi="Arial Narrow"/>
          <w:sz w:val="24"/>
          <w:szCs w:val="24"/>
          <w:u w:val="single"/>
        </w:rPr>
        <w:t>1I</w:t>
      </w:r>
      <w:r w:rsidR="00D953E2" w:rsidRPr="008D3482">
        <w:rPr>
          <w:rFonts w:ascii="Arial Narrow" w:hAnsi="Arial Narrow"/>
          <w:sz w:val="24"/>
          <w:szCs w:val="24"/>
          <w:u w:val="single"/>
        </w:rPr>
        <w:t>L</w:t>
      </w:r>
      <w:r w:rsidR="00D33C69" w:rsidRPr="008D3482">
        <w:rPr>
          <w:rFonts w:ascii="Arial Narrow" w:hAnsi="Arial Narrow"/>
          <w:sz w:val="24"/>
          <w:szCs w:val="24"/>
          <w:u w:val="single"/>
        </w:rPr>
        <w:t>131</w:t>
      </w:r>
    </w:p>
    <w:p w:rsidR="00C127B1" w:rsidRPr="008D3482" w:rsidRDefault="00C127B1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008D3482">
        <w:rPr>
          <w:rFonts w:ascii="Arial Narrow" w:hAnsi="Arial Narrow"/>
          <w:sz w:val="24"/>
          <w:szCs w:val="24"/>
        </w:rPr>
        <w:t>Estudiante</w:t>
      </w:r>
      <w:r w:rsidR="00385F22" w:rsidRPr="008D3482">
        <w:rPr>
          <w:rFonts w:ascii="Arial Narrow" w:hAnsi="Arial Narrow"/>
          <w:sz w:val="24"/>
          <w:szCs w:val="24"/>
        </w:rPr>
        <w:t>s</w:t>
      </w:r>
      <w:r w:rsidRPr="008D3482">
        <w:rPr>
          <w:rFonts w:ascii="Arial Narrow" w:hAnsi="Arial Narrow"/>
          <w:sz w:val="24"/>
          <w:szCs w:val="24"/>
        </w:rPr>
        <w:t>: ___</w:t>
      </w:r>
      <w:r w:rsidR="003D3B47">
        <w:rPr>
          <w:rFonts w:ascii="Arial Narrow" w:hAnsi="Arial Narrow"/>
          <w:sz w:val="24"/>
          <w:szCs w:val="24"/>
          <w:u w:val="single"/>
        </w:rPr>
        <w:t>Yui Lo</w:t>
      </w:r>
      <w:r w:rsidRPr="008D3482">
        <w:rPr>
          <w:rFonts w:ascii="Arial Narrow" w:hAnsi="Arial Narrow"/>
          <w:sz w:val="24"/>
          <w:szCs w:val="24"/>
        </w:rPr>
        <w:t>_______</w:t>
      </w:r>
    </w:p>
    <w:p w:rsidR="00117488" w:rsidRDefault="007E2068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:rsidR="009A66BA" w:rsidRPr="009631B9" w:rsidRDefault="00CD6F40" w:rsidP="0080760D">
      <w:pPr>
        <w:pStyle w:val="Prrafodelista"/>
        <w:numPr>
          <w:ilvl w:val="0"/>
          <w:numId w:val="1"/>
        </w:numPr>
        <w:spacing w:after="0"/>
        <w:rPr>
          <w:rFonts w:ascii="Arial Narrow" w:hAnsi="Arial Narrow"/>
          <w:iCs/>
          <w:sz w:val="20"/>
          <w:szCs w:val="24"/>
        </w:rPr>
      </w:pPr>
      <w:r w:rsidRPr="009631B9">
        <w:rPr>
          <w:rFonts w:ascii="Arial Narrow" w:hAnsi="Arial Narrow"/>
          <w:b/>
          <w:sz w:val="24"/>
          <w:szCs w:val="24"/>
        </w:rPr>
        <w:t>TÍTULO</w:t>
      </w:r>
      <w:r w:rsidRPr="009631B9">
        <w:rPr>
          <w:rFonts w:ascii="Arial Narrow" w:hAnsi="Arial Narrow"/>
          <w:sz w:val="24"/>
          <w:szCs w:val="24"/>
        </w:rPr>
        <w:t xml:space="preserve"> </w:t>
      </w:r>
      <w:r w:rsidR="006A6021" w:rsidRPr="009631B9">
        <w:rPr>
          <w:rFonts w:ascii="Arial Narrow" w:hAnsi="Arial Narrow"/>
          <w:b/>
          <w:sz w:val="24"/>
          <w:szCs w:val="24"/>
        </w:rPr>
        <w:t>DE LA EXPE</w:t>
      </w:r>
      <w:r w:rsidRPr="009631B9">
        <w:rPr>
          <w:rFonts w:ascii="Arial Narrow" w:hAnsi="Arial Narrow"/>
          <w:b/>
          <w:sz w:val="24"/>
          <w:szCs w:val="24"/>
        </w:rPr>
        <w:t>RIENCIA</w:t>
      </w:r>
      <w:r w:rsidR="006A6021" w:rsidRPr="009631B9">
        <w:rPr>
          <w:rFonts w:ascii="Arial Narrow" w:hAnsi="Arial Narrow"/>
          <w:sz w:val="24"/>
          <w:szCs w:val="24"/>
        </w:rPr>
        <w:t>:</w:t>
      </w:r>
      <w:r w:rsidR="001207D1" w:rsidRPr="009631B9">
        <w:rPr>
          <w:rFonts w:ascii="Arial Narrow" w:hAnsi="Arial Narrow"/>
          <w:sz w:val="24"/>
          <w:szCs w:val="24"/>
        </w:rPr>
        <w:t xml:space="preserve"> </w:t>
      </w:r>
      <w:r w:rsidR="009631B9" w:rsidRPr="009631B9">
        <w:rPr>
          <w:rFonts w:ascii="Arial Narrow" w:hAnsi="Arial Narrow"/>
          <w:sz w:val="24"/>
          <w:szCs w:val="24"/>
        </w:rPr>
        <w:t>CAPITULO V</w:t>
      </w:r>
      <w:r w:rsidR="009631B9">
        <w:rPr>
          <w:rFonts w:ascii="Arial Narrow" w:hAnsi="Arial Narrow"/>
          <w:sz w:val="24"/>
          <w:szCs w:val="24"/>
        </w:rPr>
        <w:t xml:space="preserve">I </w:t>
      </w:r>
      <w:r w:rsidR="009631B9" w:rsidRPr="009631B9">
        <w:rPr>
          <w:rFonts w:ascii="Arial Narrow" w:hAnsi="Arial Narrow"/>
          <w:sz w:val="24"/>
          <w:szCs w:val="24"/>
        </w:rPr>
        <w:t>CONCEPTOS BÁSICOS SOBRE TRANSACCIONES Y CONTROL DE LA CONCURRENCIA</w:t>
      </w:r>
    </w:p>
    <w:p w:rsidR="00CA2E3A" w:rsidRPr="00805680" w:rsidRDefault="00D35572" w:rsidP="0029402D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TEMAS:</w:t>
      </w:r>
    </w:p>
    <w:p w:rsidR="009631B9" w:rsidRPr="009631B9" w:rsidRDefault="009631B9" w:rsidP="009631B9">
      <w:pPr>
        <w:spacing w:after="0"/>
        <w:ind w:left="360"/>
        <w:rPr>
          <w:rFonts w:ascii="Arial Narrow" w:hAnsi="Arial Narrow"/>
          <w:iCs/>
          <w:sz w:val="24"/>
          <w:szCs w:val="24"/>
        </w:rPr>
      </w:pPr>
      <w:r>
        <w:rPr>
          <w:rFonts w:ascii="Arial Narrow" w:hAnsi="Arial Narrow"/>
          <w:iCs/>
          <w:sz w:val="24"/>
          <w:szCs w:val="24"/>
        </w:rPr>
        <w:t>1.</w:t>
      </w:r>
      <w:r w:rsidRPr="009631B9">
        <w:rPr>
          <w:rFonts w:ascii="Arial Narrow" w:hAnsi="Arial Narrow"/>
          <w:iCs/>
          <w:sz w:val="24"/>
          <w:szCs w:val="24"/>
        </w:rPr>
        <w:t>Introducción a las transacciones y bloqueos</w:t>
      </w:r>
    </w:p>
    <w:p w:rsidR="009631B9" w:rsidRPr="009631B9" w:rsidRDefault="009631B9" w:rsidP="009631B9">
      <w:pPr>
        <w:spacing w:after="0"/>
        <w:ind w:left="360"/>
        <w:rPr>
          <w:rFonts w:ascii="Arial Narrow" w:hAnsi="Arial Narrow"/>
          <w:iCs/>
          <w:sz w:val="24"/>
          <w:szCs w:val="24"/>
        </w:rPr>
      </w:pPr>
      <w:r w:rsidRPr="009631B9">
        <w:rPr>
          <w:rFonts w:ascii="Arial Narrow" w:hAnsi="Arial Narrow"/>
          <w:iCs/>
          <w:sz w:val="24"/>
          <w:szCs w:val="24"/>
        </w:rPr>
        <w:t>1.1 Administración de las transacciones</w:t>
      </w:r>
    </w:p>
    <w:p w:rsidR="009631B9" w:rsidRPr="009631B9" w:rsidRDefault="009631B9" w:rsidP="009631B9">
      <w:pPr>
        <w:spacing w:after="0"/>
        <w:ind w:left="360"/>
        <w:rPr>
          <w:rFonts w:ascii="Arial Narrow" w:hAnsi="Arial Narrow"/>
          <w:iCs/>
          <w:sz w:val="24"/>
          <w:szCs w:val="24"/>
        </w:rPr>
      </w:pPr>
      <w:r w:rsidRPr="009631B9">
        <w:rPr>
          <w:rFonts w:ascii="Arial Narrow" w:hAnsi="Arial Narrow"/>
          <w:iCs/>
          <w:sz w:val="24"/>
          <w:szCs w:val="24"/>
        </w:rPr>
        <w:t>1.2 Bloqueos en SQL (según el gestor a usar)</w:t>
      </w:r>
    </w:p>
    <w:p w:rsidR="009631B9" w:rsidRDefault="009631B9" w:rsidP="009631B9">
      <w:pPr>
        <w:spacing w:after="0"/>
        <w:ind w:left="360"/>
        <w:rPr>
          <w:rFonts w:ascii="Arial Narrow" w:hAnsi="Arial Narrow"/>
          <w:iCs/>
          <w:sz w:val="24"/>
          <w:szCs w:val="24"/>
        </w:rPr>
      </w:pPr>
      <w:r w:rsidRPr="009631B9">
        <w:rPr>
          <w:rFonts w:ascii="Arial Narrow" w:hAnsi="Arial Narrow"/>
          <w:iCs/>
          <w:sz w:val="24"/>
          <w:szCs w:val="24"/>
        </w:rPr>
        <w:t>1.3 Administración de los bloqueos</w:t>
      </w:r>
    </w:p>
    <w:p w:rsidR="009631B9" w:rsidRPr="009631B9" w:rsidRDefault="009631B9" w:rsidP="009631B9">
      <w:pPr>
        <w:spacing w:after="0"/>
        <w:ind w:left="360"/>
        <w:rPr>
          <w:rFonts w:ascii="Arial Narrow" w:hAnsi="Arial Narrow"/>
          <w:iCs/>
          <w:sz w:val="24"/>
          <w:szCs w:val="24"/>
        </w:rPr>
      </w:pPr>
      <w:r>
        <w:rPr>
          <w:rFonts w:ascii="Arial Narrow" w:hAnsi="Arial Narrow"/>
          <w:iCs/>
          <w:sz w:val="24"/>
          <w:szCs w:val="24"/>
        </w:rPr>
        <w:t>2.</w:t>
      </w:r>
      <w:r w:rsidRPr="009631B9">
        <w:rPr>
          <w:rFonts w:ascii="Arial Narrow" w:hAnsi="Arial Narrow"/>
          <w:iCs/>
          <w:sz w:val="24"/>
          <w:szCs w:val="24"/>
        </w:rPr>
        <w:t>Conceptos sobre Control de la Concurrencia</w:t>
      </w:r>
    </w:p>
    <w:p w:rsidR="009631B9" w:rsidRPr="009631B9" w:rsidRDefault="009631B9" w:rsidP="009631B9">
      <w:pPr>
        <w:spacing w:after="0"/>
        <w:ind w:left="360"/>
        <w:rPr>
          <w:rFonts w:ascii="Arial Narrow" w:hAnsi="Arial Narrow"/>
          <w:iCs/>
          <w:sz w:val="24"/>
          <w:szCs w:val="24"/>
        </w:rPr>
      </w:pPr>
      <w:r w:rsidRPr="009631B9">
        <w:rPr>
          <w:rFonts w:ascii="Arial Narrow" w:hAnsi="Arial Narrow"/>
          <w:iCs/>
          <w:sz w:val="24"/>
          <w:szCs w:val="24"/>
        </w:rPr>
        <w:t>3. Control de la concurrencia con métodos de bloqueo</w:t>
      </w:r>
    </w:p>
    <w:p w:rsidR="009631B9" w:rsidRPr="009631B9" w:rsidRDefault="009631B9" w:rsidP="009631B9">
      <w:pPr>
        <w:pStyle w:val="Prrafodelista"/>
        <w:numPr>
          <w:ilvl w:val="0"/>
          <w:numId w:val="6"/>
        </w:numPr>
        <w:spacing w:after="0"/>
        <w:rPr>
          <w:rFonts w:ascii="Arial Narrow" w:hAnsi="Arial Narrow"/>
          <w:iCs/>
          <w:sz w:val="24"/>
          <w:szCs w:val="24"/>
        </w:rPr>
      </w:pPr>
      <w:r w:rsidRPr="009631B9">
        <w:rPr>
          <w:rFonts w:ascii="Arial Narrow" w:hAnsi="Arial Narrow"/>
          <w:iCs/>
          <w:sz w:val="24"/>
          <w:szCs w:val="24"/>
        </w:rPr>
        <w:t>Granularidad</w:t>
      </w:r>
    </w:p>
    <w:p w:rsidR="009631B9" w:rsidRPr="009631B9" w:rsidRDefault="009631B9" w:rsidP="009631B9">
      <w:pPr>
        <w:pStyle w:val="Prrafodelista"/>
        <w:numPr>
          <w:ilvl w:val="0"/>
          <w:numId w:val="6"/>
        </w:numPr>
        <w:spacing w:after="0"/>
        <w:rPr>
          <w:rFonts w:ascii="Arial Narrow" w:hAnsi="Arial Narrow"/>
          <w:iCs/>
          <w:sz w:val="24"/>
          <w:szCs w:val="24"/>
        </w:rPr>
      </w:pPr>
      <w:r w:rsidRPr="009631B9">
        <w:rPr>
          <w:rFonts w:ascii="Arial Narrow" w:hAnsi="Arial Narrow"/>
          <w:iCs/>
          <w:sz w:val="24"/>
          <w:szCs w:val="24"/>
        </w:rPr>
        <w:t>Tipos de bloqueo</w:t>
      </w:r>
    </w:p>
    <w:p w:rsidR="009631B9" w:rsidRPr="009631B9" w:rsidRDefault="009631B9" w:rsidP="009631B9">
      <w:pPr>
        <w:pStyle w:val="Prrafodelista"/>
        <w:numPr>
          <w:ilvl w:val="0"/>
          <w:numId w:val="6"/>
        </w:numPr>
        <w:spacing w:after="0"/>
        <w:rPr>
          <w:rFonts w:ascii="Arial Narrow" w:hAnsi="Arial Narrow"/>
          <w:iCs/>
          <w:sz w:val="24"/>
          <w:szCs w:val="24"/>
        </w:rPr>
      </w:pPr>
      <w:proofErr w:type="spellStart"/>
      <w:r w:rsidRPr="009631B9">
        <w:rPr>
          <w:rFonts w:ascii="Arial Narrow" w:hAnsi="Arial Narrow"/>
          <w:iCs/>
          <w:sz w:val="24"/>
          <w:szCs w:val="24"/>
        </w:rPr>
        <w:t>Seriabilidad</w:t>
      </w:r>
      <w:proofErr w:type="spellEnd"/>
    </w:p>
    <w:p w:rsidR="009631B9" w:rsidRPr="009631B9" w:rsidRDefault="009631B9" w:rsidP="009631B9">
      <w:pPr>
        <w:pStyle w:val="Prrafodelista"/>
        <w:numPr>
          <w:ilvl w:val="0"/>
          <w:numId w:val="6"/>
        </w:numPr>
        <w:spacing w:after="0"/>
        <w:rPr>
          <w:rFonts w:ascii="Arial Narrow" w:hAnsi="Arial Narrow"/>
          <w:iCs/>
          <w:sz w:val="24"/>
          <w:szCs w:val="24"/>
        </w:rPr>
      </w:pPr>
      <w:r w:rsidRPr="009631B9">
        <w:rPr>
          <w:rFonts w:ascii="Arial Narrow" w:hAnsi="Arial Narrow"/>
          <w:iCs/>
          <w:sz w:val="24"/>
          <w:szCs w:val="24"/>
        </w:rPr>
        <w:t>Interbloqueos</w:t>
      </w:r>
    </w:p>
    <w:p w:rsidR="00F32222" w:rsidRPr="00805680" w:rsidRDefault="009631B9" w:rsidP="009631B9">
      <w:pPr>
        <w:spacing w:after="0"/>
        <w:ind w:left="360"/>
        <w:rPr>
          <w:rFonts w:ascii="Arial Narrow" w:hAnsi="Arial Narrow"/>
          <w:iCs/>
          <w:sz w:val="24"/>
          <w:szCs w:val="24"/>
        </w:rPr>
      </w:pPr>
      <w:r w:rsidRPr="009631B9">
        <w:rPr>
          <w:rFonts w:ascii="Arial Narrow" w:hAnsi="Arial Narrow"/>
          <w:iCs/>
          <w:sz w:val="24"/>
          <w:szCs w:val="24"/>
        </w:rPr>
        <w:t>4. Otros métodos de control de concurrencia</w:t>
      </w:r>
    </w:p>
    <w:p w:rsidR="00CA2E3A" w:rsidRPr="00805680" w:rsidRDefault="006A6021" w:rsidP="0029402D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OBJETIVO(S):</w:t>
      </w:r>
    </w:p>
    <w:p w:rsidR="001207D1" w:rsidRDefault="000B5C45" w:rsidP="009631B9">
      <w:pPr>
        <w:pStyle w:val="Prrafodelista"/>
        <w:spacing w:after="0"/>
        <w:ind w:left="360"/>
        <w:jc w:val="both"/>
        <w:rPr>
          <w:rFonts w:ascii="Arial Narrow" w:hAnsi="Arial Narrow"/>
          <w:iCs/>
          <w:szCs w:val="24"/>
        </w:rPr>
      </w:pPr>
      <w:r w:rsidRPr="009631B9">
        <w:rPr>
          <w:rFonts w:ascii="Arial Narrow" w:hAnsi="Arial Narrow"/>
          <w:iCs/>
          <w:szCs w:val="24"/>
        </w:rPr>
        <w:t xml:space="preserve">Realizar </w:t>
      </w:r>
      <w:r w:rsidR="0014468E" w:rsidRPr="009631B9">
        <w:rPr>
          <w:rFonts w:ascii="Arial Narrow" w:hAnsi="Arial Narrow"/>
          <w:iCs/>
          <w:szCs w:val="24"/>
        </w:rPr>
        <w:t>investigación</w:t>
      </w:r>
      <w:r w:rsidR="00D953E2" w:rsidRPr="009631B9">
        <w:rPr>
          <w:rFonts w:ascii="Arial Narrow" w:hAnsi="Arial Narrow"/>
          <w:iCs/>
          <w:szCs w:val="24"/>
        </w:rPr>
        <w:t xml:space="preserve"> sobre conceptos </w:t>
      </w:r>
      <w:r w:rsidR="00DF116E" w:rsidRPr="009631B9">
        <w:rPr>
          <w:rFonts w:ascii="Arial Narrow" w:hAnsi="Arial Narrow"/>
          <w:iCs/>
          <w:szCs w:val="24"/>
        </w:rPr>
        <w:t>de</w:t>
      </w:r>
      <w:r w:rsidR="009631B9" w:rsidRPr="009631B9">
        <w:rPr>
          <w:rFonts w:ascii="Arial Narrow" w:hAnsi="Arial Narrow"/>
          <w:iCs/>
          <w:szCs w:val="24"/>
        </w:rPr>
        <w:t xml:space="preserve"> conceptos básicos sobre transacciones y control de la concurrencia</w:t>
      </w:r>
      <w:r w:rsidR="00EB1677" w:rsidRPr="009631B9">
        <w:rPr>
          <w:rFonts w:ascii="Arial Narrow" w:hAnsi="Arial Narrow"/>
          <w:iCs/>
          <w:szCs w:val="24"/>
        </w:rPr>
        <w:t xml:space="preserve"> y aplicarlo en ejemplo</w:t>
      </w:r>
      <w:r w:rsidR="009631B9">
        <w:rPr>
          <w:rFonts w:ascii="Arial Narrow" w:hAnsi="Arial Narrow"/>
          <w:iCs/>
          <w:szCs w:val="24"/>
        </w:rPr>
        <w:t>s</w:t>
      </w:r>
      <w:r w:rsidR="00EB1677" w:rsidRPr="009631B9">
        <w:rPr>
          <w:rFonts w:ascii="Arial Narrow" w:hAnsi="Arial Narrow"/>
          <w:iCs/>
          <w:szCs w:val="24"/>
        </w:rPr>
        <w:t xml:space="preserve"> práctico</w:t>
      </w:r>
      <w:r w:rsidR="009631B9">
        <w:rPr>
          <w:rFonts w:ascii="Arial Narrow" w:hAnsi="Arial Narrow"/>
          <w:iCs/>
          <w:szCs w:val="24"/>
        </w:rPr>
        <w:t xml:space="preserve">s.  </w:t>
      </w:r>
      <w:r w:rsidRPr="00D45B23">
        <w:rPr>
          <w:rFonts w:ascii="Arial Narrow" w:hAnsi="Arial Narrow"/>
          <w:iCs/>
          <w:szCs w:val="24"/>
        </w:rPr>
        <w:t>La actividad le permite al</w:t>
      </w:r>
      <w:r w:rsidR="001207D1" w:rsidRPr="00D45B23">
        <w:rPr>
          <w:rFonts w:ascii="Arial Narrow" w:hAnsi="Arial Narrow"/>
          <w:iCs/>
          <w:szCs w:val="24"/>
        </w:rPr>
        <w:t xml:space="preserve"> estudiante enriquecer su experiencia </w:t>
      </w:r>
      <w:r w:rsidRPr="00D45B23">
        <w:rPr>
          <w:rFonts w:ascii="Arial Narrow" w:hAnsi="Arial Narrow"/>
          <w:iCs/>
          <w:szCs w:val="24"/>
        </w:rPr>
        <w:t xml:space="preserve">en el desarrollo y construcción de conocimientos </w:t>
      </w:r>
      <w:r w:rsidR="001207D1" w:rsidRPr="00D45B23">
        <w:rPr>
          <w:rFonts w:ascii="Arial Narrow" w:hAnsi="Arial Narrow"/>
          <w:iCs/>
          <w:szCs w:val="24"/>
        </w:rPr>
        <w:t xml:space="preserve">del curso </w:t>
      </w:r>
      <w:r w:rsidR="00D953E2">
        <w:rPr>
          <w:rFonts w:ascii="Arial Narrow" w:hAnsi="Arial Narrow"/>
          <w:iCs/>
          <w:szCs w:val="24"/>
        </w:rPr>
        <w:t>de Base de Datos II</w:t>
      </w:r>
      <w:r w:rsidRPr="00D45B23">
        <w:rPr>
          <w:rFonts w:ascii="Arial Narrow" w:hAnsi="Arial Narrow"/>
          <w:iCs/>
          <w:szCs w:val="24"/>
        </w:rPr>
        <w:t>.</w:t>
      </w:r>
    </w:p>
    <w:p w:rsidR="00586C22" w:rsidRPr="00805680" w:rsidRDefault="00586C22" w:rsidP="006A6021">
      <w:pPr>
        <w:pStyle w:val="Prrafodelista"/>
        <w:spacing w:after="0"/>
        <w:ind w:left="360"/>
        <w:jc w:val="both"/>
        <w:rPr>
          <w:rFonts w:ascii="Arial Narrow" w:hAnsi="Arial Narrow"/>
          <w:iCs/>
          <w:sz w:val="20"/>
          <w:szCs w:val="24"/>
        </w:rPr>
      </w:pPr>
    </w:p>
    <w:p w:rsidR="009C44B3" w:rsidRPr="00805680" w:rsidRDefault="009C44B3" w:rsidP="0029402D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iCs/>
          <w:sz w:val="20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 xml:space="preserve">METODOLOGÍA: </w:t>
      </w:r>
    </w:p>
    <w:p w:rsidR="001207D1" w:rsidRPr="00805680" w:rsidRDefault="001207D1" w:rsidP="0029402D">
      <w:pPr>
        <w:pStyle w:val="Prrafodelista"/>
        <w:numPr>
          <w:ilvl w:val="0"/>
          <w:numId w:val="2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Divida el salón en grupos.</w:t>
      </w:r>
    </w:p>
    <w:p w:rsidR="001207D1" w:rsidRPr="00805680" w:rsidRDefault="001207D1" w:rsidP="0029402D">
      <w:pPr>
        <w:pStyle w:val="Prrafodelista"/>
        <w:numPr>
          <w:ilvl w:val="0"/>
          <w:numId w:val="2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Distribuya el taller a cada grupo.</w:t>
      </w:r>
    </w:p>
    <w:p w:rsidR="001207D1" w:rsidRDefault="001207D1" w:rsidP="0029402D">
      <w:pPr>
        <w:pStyle w:val="Prrafodelista"/>
        <w:numPr>
          <w:ilvl w:val="0"/>
          <w:numId w:val="2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 xml:space="preserve">Cada equipo contará con un período de laboratorio </w:t>
      </w:r>
      <w:r w:rsidR="000B5C45">
        <w:rPr>
          <w:rFonts w:ascii="Arial Narrow" w:hAnsi="Arial Narrow"/>
          <w:iCs/>
          <w:szCs w:val="24"/>
        </w:rPr>
        <w:t>(</w:t>
      </w:r>
      <w:r w:rsidR="00D953E2">
        <w:rPr>
          <w:rFonts w:ascii="Arial Narrow" w:hAnsi="Arial Narrow"/>
          <w:iCs/>
          <w:szCs w:val="24"/>
        </w:rPr>
        <w:t xml:space="preserve">2 </w:t>
      </w:r>
      <w:r w:rsidRPr="00805680">
        <w:rPr>
          <w:rFonts w:ascii="Arial Narrow" w:hAnsi="Arial Narrow"/>
          <w:iCs/>
          <w:szCs w:val="24"/>
        </w:rPr>
        <w:t>períodos de 45 min) para dar respuesta a las preguntas.</w:t>
      </w:r>
    </w:p>
    <w:p w:rsidR="00D96974" w:rsidRPr="00805680" w:rsidRDefault="00D96974" w:rsidP="0029402D">
      <w:pPr>
        <w:pStyle w:val="Prrafodelista"/>
        <w:numPr>
          <w:ilvl w:val="0"/>
          <w:numId w:val="2"/>
        </w:numPr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 xml:space="preserve">Primero realice el taller de forma individual y una vez desarrollado </w:t>
      </w:r>
      <w:r w:rsidR="00E07237">
        <w:rPr>
          <w:rFonts w:ascii="Arial Narrow" w:hAnsi="Arial Narrow"/>
          <w:iCs/>
          <w:szCs w:val="24"/>
        </w:rPr>
        <w:t>haga una reunión video llamada en equipo para que colaborativamente den respuesta en equipo las preguntas del ejercicio.</w:t>
      </w:r>
    </w:p>
    <w:p w:rsidR="002A020C" w:rsidRDefault="0096342B" w:rsidP="0029402D">
      <w:pPr>
        <w:pStyle w:val="Prrafodelista"/>
        <w:numPr>
          <w:ilvl w:val="0"/>
          <w:numId w:val="2"/>
        </w:numPr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>S</w:t>
      </w:r>
      <w:r w:rsidR="001207D1" w:rsidRPr="00805680">
        <w:rPr>
          <w:rFonts w:ascii="Arial Narrow" w:hAnsi="Arial Narrow"/>
          <w:iCs/>
          <w:szCs w:val="24"/>
        </w:rPr>
        <w:t xml:space="preserve">e deben recibir </w:t>
      </w:r>
      <w:r w:rsidR="002A020C" w:rsidRPr="00805680">
        <w:rPr>
          <w:rFonts w:ascii="Arial Narrow" w:hAnsi="Arial Narrow"/>
          <w:iCs/>
          <w:szCs w:val="24"/>
        </w:rPr>
        <w:t xml:space="preserve">en sección tareas de la plataforma de clases virtuales </w:t>
      </w:r>
      <w:r w:rsidR="001207D1" w:rsidRPr="00805680">
        <w:rPr>
          <w:rFonts w:ascii="Arial Narrow" w:hAnsi="Arial Narrow"/>
          <w:iCs/>
          <w:szCs w:val="24"/>
        </w:rPr>
        <w:t xml:space="preserve">las </w:t>
      </w:r>
      <w:r w:rsidR="00B90F1F" w:rsidRPr="00805680">
        <w:rPr>
          <w:rFonts w:ascii="Arial Narrow" w:hAnsi="Arial Narrow"/>
          <w:iCs/>
          <w:szCs w:val="24"/>
        </w:rPr>
        <w:t xml:space="preserve">respectivas </w:t>
      </w:r>
      <w:r w:rsidR="00B90F1F">
        <w:rPr>
          <w:rFonts w:ascii="Arial Narrow" w:hAnsi="Arial Narrow"/>
          <w:iCs/>
          <w:szCs w:val="24"/>
        </w:rPr>
        <w:t>asignaciones resuelta</w:t>
      </w:r>
      <w:r w:rsidR="00D953E2">
        <w:rPr>
          <w:rFonts w:ascii="Arial Narrow" w:hAnsi="Arial Narrow"/>
          <w:iCs/>
          <w:szCs w:val="24"/>
        </w:rPr>
        <w:t xml:space="preserve"> o realizar el test online del taller.</w:t>
      </w:r>
    </w:p>
    <w:p w:rsidR="002A020C" w:rsidRPr="00805680" w:rsidRDefault="002A020C" w:rsidP="002A020C">
      <w:pPr>
        <w:pStyle w:val="Prrafodelista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:rsidR="009C44B3" w:rsidRDefault="00805680" w:rsidP="0029402D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2A020C">
        <w:rPr>
          <w:rFonts w:ascii="Arial Narrow" w:hAnsi="Arial Narrow"/>
          <w:b/>
          <w:sz w:val="24"/>
          <w:szCs w:val="24"/>
        </w:rPr>
        <w:t xml:space="preserve">PROCEDIMIENTO </w:t>
      </w:r>
      <w:r w:rsidR="007C2B5F" w:rsidRPr="002A020C">
        <w:rPr>
          <w:rFonts w:ascii="Arial Narrow" w:hAnsi="Arial Narrow"/>
          <w:b/>
          <w:sz w:val="24"/>
          <w:szCs w:val="24"/>
        </w:rPr>
        <w:t>O ENUNCIADO</w:t>
      </w:r>
      <w:r w:rsidR="009C44B3" w:rsidRPr="002A020C">
        <w:rPr>
          <w:rFonts w:ascii="Arial Narrow" w:hAnsi="Arial Narrow"/>
          <w:b/>
          <w:sz w:val="24"/>
          <w:szCs w:val="24"/>
        </w:rPr>
        <w:t xml:space="preserve"> DE</w:t>
      </w:r>
      <w:r w:rsidR="00940970" w:rsidRPr="002A020C">
        <w:rPr>
          <w:rFonts w:ascii="Arial Narrow" w:hAnsi="Arial Narrow"/>
          <w:b/>
          <w:sz w:val="24"/>
          <w:szCs w:val="24"/>
        </w:rPr>
        <w:t xml:space="preserve"> LA EXPERIENCIA</w:t>
      </w:r>
      <w:r w:rsidR="009C44B3" w:rsidRPr="002A020C">
        <w:rPr>
          <w:rFonts w:ascii="Arial Narrow" w:hAnsi="Arial Narrow"/>
          <w:b/>
          <w:sz w:val="24"/>
          <w:szCs w:val="24"/>
        </w:rPr>
        <w:t>:</w:t>
      </w:r>
    </w:p>
    <w:p w:rsidR="009631B9" w:rsidRDefault="009631B9" w:rsidP="004735E3">
      <w:pPr>
        <w:pStyle w:val="Prrafodelista"/>
        <w:numPr>
          <w:ilvl w:val="1"/>
          <w:numId w:val="1"/>
        </w:numPr>
        <w:spacing w:after="0"/>
        <w:rPr>
          <w:rFonts w:ascii="Arial Narrow" w:hAnsi="Arial Narrow"/>
          <w:bCs/>
          <w:sz w:val="24"/>
          <w:szCs w:val="24"/>
        </w:rPr>
      </w:pPr>
      <w:r w:rsidRPr="004735E3">
        <w:rPr>
          <w:rFonts w:ascii="Arial Narrow" w:hAnsi="Arial Narrow"/>
          <w:bCs/>
          <w:sz w:val="24"/>
          <w:szCs w:val="24"/>
        </w:rPr>
        <w:t xml:space="preserve">Revisar el material de la </w:t>
      </w:r>
      <w:proofErr w:type="spellStart"/>
      <w:r w:rsidR="00A53D95" w:rsidRPr="004735E3">
        <w:rPr>
          <w:rFonts w:ascii="Arial Narrow" w:hAnsi="Arial Narrow"/>
          <w:bCs/>
          <w:sz w:val="24"/>
          <w:szCs w:val="24"/>
        </w:rPr>
        <w:t>ppt</w:t>
      </w:r>
      <w:proofErr w:type="spellEnd"/>
      <w:r w:rsidR="00A53D95" w:rsidRPr="004735E3">
        <w:rPr>
          <w:rFonts w:ascii="Arial Narrow" w:hAnsi="Arial Narrow"/>
          <w:bCs/>
          <w:sz w:val="24"/>
          <w:szCs w:val="24"/>
        </w:rPr>
        <w:t xml:space="preserve"> Guía</w:t>
      </w:r>
      <w:r w:rsidRPr="004735E3">
        <w:rPr>
          <w:rFonts w:ascii="Arial Narrow" w:hAnsi="Arial Narrow"/>
          <w:bCs/>
          <w:sz w:val="24"/>
          <w:szCs w:val="24"/>
        </w:rPr>
        <w:t xml:space="preserve"> Taller – Capítulo VI suministrada por los equipos de trabajos del salón.</w:t>
      </w:r>
    </w:p>
    <w:p w:rsidR="004735E3" w:rsidRDefault="004735E3" w:rsidP="004735E3">
      <w:pPr>
        <w:pStyle w:val="Prrafodelista"/>
        <w:numPr>
          <w:ilvl w:val="1"/>
          <w:numId w:val="1"/>
        </w:num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lastRenderedPageBreak/>
        <w:t xml:space="preserve">Desarrolla los ejercicios dados </w:t>
      </w:r>
      <w:proofErr w:type="spellStart"/>
      <w:r>
        <w:rPr>
          <w:rFonts w:ascii="Arial Narrow" w:hAnsi="Arial Narrow"/>
          <w:bCs/>
          <w:sz w:val="24"/>
          <w:szCs w:val="24"/>
        </w:rPr>
        <w:t>ppt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Guía Taller y colocar los resultados, respuestas en este documento Word en la sección G.</w:t>
      </w:r>
    </w:p>
    <w:p w:rsidR="004735E3" w:rsidRDefault="004735E3" w:rsidP="004735E3">
      <w:pPr>
        <w:pStyle w:val="Prrafodelista"/>
        <w:numPr>
          <w:ilvl w:val="1"/>
          <w:numId w:val="1"/>
        </w:num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Coloque evidencia de cada ejercicio realizado del taller con sus respuestas correspondientes.</w:t>
      </w:r>
    </w:p>
    <w:p w:rsidR="004735E3" w:rsidRPr="004735E3" w:rsidRDefault="004735E3" w:rsidP="004735E3">
      <w:pPr>
        <w:pStyle w:val="Prrafodelista"/>
        <w:spacing w:after="0"/>
        <w:ind w:left="1080"/>
        <w:rPr>
          <w:rFonts w:ascii="Arial Narrow" w:hAnsi="Arial Narrow"/>
          <w:bCs/>
          <w:sz w:val="24"/>
          <w:szCs w:val="24"/>
        </w:rPr>
      </w:pPr>
    </w:p>
    <w:p w:rsidR="00BB6132" w:rsidRDefault="00BB6132" w:rsidP="00D52FF2">
      <w:pPr>
        <w:spacing w:after="0"/>
        <w:rPr>
          <w:rFonts w:ascii="Arial Narrow" w:hAnsi="Arial Narrow"/>
          <w:b/>
          <w:sz w:val="24"/>
          <w:szCs w:val="24"/>
        </w:rPr>
      </w:pPr>
      <w:r w:rsidRPr="00D52FF2">
        <w:rPr>
          <w:rFonts w:ascii="Arial Narrow" w:hAnsi="Arial Narrow"/>
          <w:b/>
          <w:sz w:val="24"/>
          <w:szCs w:val="24"/>
        </w:rPr>
        <w:t>NOTA: DESARROLLE SUS RESPUESTAS EN LA SECCION G.</w:t>
      </w:r>
    </w:p>
    <w:p w:rsidR="00BB6132" w:rsidRPr="00BB6132" w:rsidRDefault="00BB6132" w:rsidP="00BB6132">
      <w:pPr>
        <w:spacing w:after="0"/>
        <w:rPr>
          <w:rFonts w:ascii="Arial Narrow" w:hAnsi="Arial Narrow"/>
          <w:bCs/>
          <w:sz w:val="24"/>
          <w:szCs w:val="24"/>
        </w:rPr>
      </w:pPr>
    </w:p>
    <w:p w:rsidR="00036FBC" w:rsidRPr="009C44B3" w:rsidRDefault="006A6021" w:rsidP="0029402D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:rsidR="007C2B5F" w:rsidRDefault="007C2B5F" w:rsidP="007C2B5F">
      <w:pPr>
        <w:pStyle w:val="Prrafodelista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  <w:r>
        <w:rPr>
          <w:rFonts w:ascii="Arial Narrow" w:hAnsi="Arial Narrow"/>
          <w:iCs/>
          <w:szCs w:val="24"/>
        </w:rPr>
        <w:t xml:space="preserve">Laptop o </w:t>
      </w:r>
      <w:r w:rsidRPr="007C2B5F">
        <w:rPr>
          <w:rFonts w:ascii="Arial Narrow" w:hAnsi="Arial Narrow"/>
          <w:iCs/>
          <w:szCs w:val="24"/>
        </w:rPr>
        <w:t>PC con los recursos, Interne</w:t>
      </w:r>
      <w:r w:rsidR="00A10DE4">
        <w:rPr>
          <w:rFonts w:ascii="Arial Narrow" w:hAnsi="Arial Narrow"/>
          <w:iCs/>
          <w:szCs w:val="24"/>
        </w:rPr>
        <w:t>t,</w:t>
      </w:r>
      <w:r w:rsidR="008832A8">
        <w:rPr>
          <w:rFonts w:ascii="Arial Narrow" w:hAnsi="Arial Narrow"/>
          <w:iCs/>
          <w:szCs w:val="24"/>
        </w:rPr>
        <w:t xml:space="preserve"> material de clases preparado por el docente</w:t>
      </w:r>
      <w:r w:rsidR="00BB6132">
        <w:rPr>
          <w:rFonts w:ascii="Arial Narrow" w:hAnsi="Arial Narrow"/>
          <w:iCs/>
          <w:szCs w:val="24"/>
        </w:rPr>
        <w:t>.</w:t>
      </w:r>
    </w:p>
    <w:p w:rsidR="007C2B5F" w:rsidRPr="007C2B5F" w:rsidRDefault="007C2B5F" w:rsidP="007C2B5F">
      <w:pPr>
        <w:pStyle w:val="Prrafodelista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:rsidR="008815DB" w:rsidRDefault="006A6021" w:rsidP="0029402D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 w:rsidR="007C2B5F">
        <w:rPr>
          <w:rFonts w:ascii="Arial Narrow" w:hAnsi="Arial Narrow"/>
          <w:b/>
          <w:sz w:val="24"/>
          <w:szCs w:val="24"/>
        </w:rPr>
        <w:t>:</w:t>
      </w:r>
    </w:p>
    <w:p w:rsidR="003D3B47" w:rsidRDefault="003D3B47" w:rsidP="003D3B4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Parte I</w:t>
      </w:r>
    </w:p>
    <w:p w:rsidR="003D3B47" w:rsidRDefault="003D3B47" w:rsidP="003D3B4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Ejercicio 1</w:t>
      </w:r>
    </w:p>
    <w:p w:rsidR="003D3B47" w:rsidRDefault="003D3B47" w:rsidP="003D3B4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063FAF9" wp14:editId="769FFF4A">
            <wp:extent cx="3886200" cy="2724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47" w:rsidRDefault="003D3B47" w:rsidP="003D3B47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El primer </w:t>
      </w:r>
      <w:proofErr w:type="spellStart"/>
      <w:r>
        <w:rPr>
          <w:rFonts w:ascii="Arial Narrow" w:hAnsi="Arial Narrow"/>
          <w:sz w:val="24"/>
          <w:szCs w:val="24"/>
        </w:rPr>
        <w:t>select</w:t>
      </w:r>
      <w:proofErr w:type="spellEnd"/>
      <w:r>
        <w:rPr>
          <w:rFonts w:ascii="Arial Narrow" w:hAnsi="Arial Narrow"/>
          <w:sz w:val="24"/>
          <w:szCs w:val="24"/>
        </w:rPr>
        <w:t xml:space="preserve"> muestra que la tabla T contiene 4 filas, mientras que el segundo </w:t>
      </w:r>
      <w:proofErr w:type="spellStart"/>
      <w:r>
        <w:rPr>
          <w:rFonts w:ascii="Arial Narrow" w:hAnsi="Arial Narrow"/>
          <w:sz w:val="24"/>
          <w:szCs w:val="24"/>
        </w:rPr>
        <w:t>select</w:t>
      </w:r>
      <w:proofErr w:type="spellEnd"/>
      <w:r>
        <w:rPr>
          <w:rFonts w:ascii="Arial Narrow" w:hAnsi="Arial Narrow"/>
          <w:sz w:val="24"/>
          <w:szCs w:val="24"/>
        </w:rPr>
        <w:t xml:space="preserve"> después de la sentencia ROLLBACK se deshace la inserción de la cuarta fila.</w:t>
      </w:r>
    </w:p>
    <w:p w:rsidR="003D3B47" w:rsidRDefault="003D3B47" w:rsidP="003D3B4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3D3B47" w:rsidRDefault="003D3B47" w:rsidP="003D3B4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 w:rsidRPr="00CE1454">
        <w:rPr>
          <w:rFonts w:ascii="Arial Narrow" w:hAnsi="Arial Narrow"/>
          <w:b/>
          <w:sz w:val="24"/>
          <w:szCs w:val="24"/>
        </w:rPr>
        <w:t>Ejercicio 2</w:t>
      </w:r>
    </w:p>
    <w:p w:rsidR="003D3B47" w:rsidRDefault="003D3B47" w:rsidP="003D3B4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7311BC1B" wp14:editId="0A6A4C53">
            <wp:extent cx="3676650" cy="2409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47" w:rsidRDefault="003D3B47" w:rsidP="003D3B47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Obtiene como resultado el valor insertado 5 y </w:t>
      </w:r>
      <w:proofErr w:type="spellStart"/>
      <w:r>
        <w:rPr>
          <w:rFonts w:ascii="Arial Narrow" w:hAnsi="Arial Narrow"/>
          <w:sz w:val="24"/>
          <w:szCs w:val="24"/>
        </w:rPr>
        <w:t>fifth</w:t>
      </w:r>
      <w:proofErr w:type="spellEnd"/>
      <w:r>
        <w:rPr>
          <w:rFonts w:ascii="Arial Narrow" w:hAnsi="Arial Narrow"/>
          <w:sz w:val="24"/>
          <w:szCs w:val="24"/>
        </w:rPr>
        <w:t>, y la sentencia ROLLBACK no lo deshace.</w:t>
      </w:r>
    </w:p>
    <w:p w:rsidR="003D3B47" w:rsidRDefault="003D3B47" w:rsidP="003D3B47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Podemos concluir que </w:t>
      </w:r>
      <w:proofErr w:type="spellStart"/>
      <w:r>
        <w:rPr>
          <w:rFonts w:ascii="Arial Narrow" w:hAnsi="Arial Narrow"/>
          <w:sz w:val="24"/>
          <w:szCs w:val="24"/>
        </w:rPr>
        <w:t>MySQL</w:t>
      </w:r>
      <w:proofErr w:type="spellEnd"/>
      <w:r>
        <w:rPr>
          <w:rFonts w:ascii="Arial Narrow" w:hAnsi="Arial Narrow"/>
          <w:sz w:val="24"/>
          <w:szCs w:val="24"/>
        </w:rPr>
        <w:t xml:space="preserve"> hace </w:t>
      </w:r>
      <w:proofErr w:type="spellStart"/>
      <w:r>
        <w:rPr>
          <w:rFonts w:ascii="Arial Narrow" w:hAnsi="Arial Narrow"/>
          <w:sz w:val="24"/>
          <w:szCs w:val="24"/>
        </w:rPr>
        <w:t>autocommit</w:t>
      </w:r>
      <w:proofErr w:type="spellEnd"/>
      <w:r>
        <w:rPr>
          <w:rFonts w:ascii="Arial Narrow" w:hAnsi="Arial Narrow"/>
          <w:sz w:val="24"/>
          <w:szCs w:val="24"/>
        </w:rPr>
        <w:t xml:space="preserve">, que </w:t>
      </w:r>
      <w:r w:rsidRPr="00CE1454">
        <w:rPr>
          <w:rFonts w:ascii="Arial Narrow" w:hAnsi="Arial Narrow"/>
          <w:sz w:val="24"/>
          <w:szCs w:val="24"/>
        </w:rPr>
        <w:t>e</w:t>
      </w:r>
      <w:r>
        <w:rPr>
          <w:rFonts w:ascii="Arial Narrow" w:hAnsi="Arial Narrow"/>
          <w:sz w:val="24"/>
          <w:szCs w:val="24"/>
        </w:rPr>
        <w:t>n</w:t>
      </w:r>
      <w:r w:rsidRPr="00CE1454">
        <w:rPr>
          <w:rFonts w:ascii="Arial Narrow" w:hAnsi="Arial Narrow"/>
          <w:sz w:val="24"/>
          <w:szCs w:val="24"/>
        </w:rPr>
        <w:t xml:space="preserve"> cada transacción debe</w:t>
      </w:r>
      <w:r>
        <w:rPr>
          <w:rFonts w:ascii="Arial Narrow" w:hAnsi="Arial Narrow"/>
          <w:sz w:val="24"/>
          <w:szCs w:val="24"/>
        </w:rPr>
        <w:t>mos iniciarlo</w:t>
      </w:r>
      <w:r w:rsidRPr="00CE1454">
        <w:rPr>
          <w:rFonts w:ascii="Arial Narrow" w:hAnsi="Arial Narrow"/>
          <w:sz w:val="24"/>
          <w:szCs w:val="24"/>
        </w:rPr>
        <w:t xml:space="preserve"> mediante el comando “STARTTRANSACTION”.</w:t>
      </w:r>
    </w:p>
    <w:p w:rsidR="003D3B47" w:rsidRDefault="003D3B47" w:rsidP="003D3B47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:rsidR="003D3B47" w:rsidRDefault="003D3B47" w:rsidP="003D3B4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Ejercicio 3</w:t>
      </w:r>
    </w:p>
    <w:p w:rsidR="003D3B47" w:rsidRDefault="003D3B47" w:rsidP="003D3B4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 wp14:anchorId="2AFED103" wp14:editId="0CA53729">
            <wp:simplePos x="1143000" y="5314950"/>
            <wp:positionH relativeFrom="column">
              <wp:align>left</wp:align>
            </wp:positionH>
            <wp:positionV relativeFrom="paragraph">
              <wp:align>top</wp:align>
            </wp:positionV>
            <wp:extent cx="3714750" cy="36385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3B47" w:rsidRPr="00CE1454" w:rsidRDefault="003D3B47" w:rsidP="003D3B47"/>
    <w:p w:rsidR="003D3B47" w:rsidRPr="00CE1454" w:rsidRDefault="003D3B47" w:rsidP="003D3B47"/>
    <w:p w:rsidR="003D3B47" w:rsidRPr="00CE1454" w:rsidRDefault="003D3B47" w:rsidP="003D3B47"/>
    <w:p w:rsidR="003D3B47" w:rsidRPr="00CE1454" w:rsidRDefault="003D3B47" w:rsidP="003D3B47"/>
    <w:p w:rsidR="003D3B47" w:rsidRPr="00CE1454" w:rsidRDefault="003D3B47" w:rsidP="003D3B47"/>
    <w:p w:rsidR="003D3B47" w:rsidRPr="00CE1454" w:rsidRDefault="003D3B47" w:rsidP="003D3B47"/>
    <w:p w:rsidR="003D3B47" w:rsidRPr="00CE1454" w:rsidRDefault="003D3B47" w:rsidP="003D3B47"/>
    <w:p w:rsidR="003D3B47" w:rsidRPr="00CE1454" w:rsidRDefault="003D3B47" w:rsidP="003D3B47"/>
    <w:p w:rsidR="003D3B47" w:rsidRPr="00CE1454" w:rsidRDefault="003D3B47" w:rsidP="003D3B47"/>
    <w:p w:rsidR="003D3B47" w:rsidRPr="00CE1454" w:rsidRDefault="003D3B47" w:rsidP="003D3B47"/>
    <w:p w:rsidR="003D3B47" w:rsidRDefault="003D3B47" w:rsidP="003D3B4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3D3B47" w:rsidRDefault="003D3B47" w:rsidP="003D3B4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3D3B47" w:rsidRDefault="003D3B47" w:rsidP="003D3B4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3D3B47" w:rsidRDefault="003D3B47" w:rsidP="003D3B47">
      <w:pPr>
        <w:pStyle w:val="Prrafodelista"/>
        <w:spacing w:after="0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Para el uso de SET AUTOCOMMIT=0 se desactiva el </w:t>
      </w:r>
      <w:proofErr w:type="spellStart"/>
      <w:r>
        <w:rPr>
          <w:rFonts w:ascii="Arial Narrow" w:hAnsi="Arial Narrow"/>
          <w:sz w:val="24"/>
          <w:szCs w:val="24"/>
        </w:rPr>
        <w:t>Autocommit</w:t>
      </w:r>
      <w:proofErr w:type="spellEnd"/>
      <w:r>
        <w:rPr>
          <w:rFonts w:ascii="Arial Narrow" w:hAnsi="Arial Narrow"/>
          <w:sz w:val="24"/>
          <w:szCs w:val="24"/>
        </w:rPr>
        <w:t xml:space="preserve"> de </w:t>
      </w:r>
      <w:proofErr w:type="spellStart"/>
      <w:r>
        <w:rPr>
          <w:rFonts w:ascii="Arial Narrow" w:hAnsi="Arial Narrow"/>
          <w:sz w:val="24"/>
          <w:szCs w:val="24"/>
        </w:rPr>
        <w:t>MySQL</w:t>
      </w:r>
      <w:proofErr w:type="spellEnd"/>
      <w:r>
        <w:rPr>
          <w:rFonts w:ascii="Arial Narrow" w:hAnsi="Arial Narrow"/>
          <w:sz w:val="24"/>
          <w:szCs w:val="24"/>
        </w:rPr>
        <w:t xml:space="preserve"> para toda la sección, mientras que START TRANSACTION solo desactiva el </w:t>
      </w:r>
      <w:proofErr w:type="spellStart"/>
      <w:r>
        <w:rPr>
          <w:rFonts w:ascii="Arial Narrow" w:hAnsi="Arial Narrow"/>
          <w:sz w:val="24"/>
          <w:szCs w:val="24"/>
        </w:rPr>
        <w:t>Autocommit</w:t>
      </w:r>
      <w:proofErr w:type="spellEnd"/>
      <w:r>
        <w:rPr>
          <w:rFonts w:ascii="Arial Narrow" w:hAnsi="Arial Narrow"/>
          <w:sz w:val="24"/>
          <w:szCs w:val="24"/>
        </w:rPr>
        <w:t xml:space="preserve"> para la instrucción. Una de las ventajas de usar SET AUTOCOMMIT = 0 es que en cualquier momento puede retroceder con la sentencia ROLLBACK. </w:t>
      </w:r>
    </w:p>
    <w:p w:rsidR="003D3B47" w:rsidRDefault="003D3B47" w:rsidP="003D3B4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3D3B47" w:rsidRDefault="003D3B47" w:rsidP="003D3B4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Ejercicio 4</w:t>
      </w:r>
    </w:p>
    <w:p w:rsidR="003D3B47" w:rsidRDefault="00C66BBF" w:rsidP="003D3B4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0C7ECF64" wp14:editId="1D2FCA6F">
            <wp:extent cx="5057775" cy="3562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BF" w:rsidRDefault="00C66BBF" w:rsidP="003D3B4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C66BBF" w:rsidRDefault="00C66BBF" w:rsidP="003D3B4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Ejercicio 5</w:t>
      </w:r>
    </w:p>
    <w:p w:rsidR="00CD2D34" w:rsidRDefault="00436E95" w:rsidP="003D3B4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6093BF64" wp14:editId="429A61C5">
            <wp:extent cx="5267325" cy="2390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95" w:rsidRDefault="00436E95" w:rsidP="003D3B47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el </w:t>
      </w:r>
      <w:proofErr w:type="spellStart"/>
      <w:r>
        <w:rPr>
          <w:rFonts w:ascii="Arial Narrow" w:hAnsi="Arial Narrow"/>
          <w:sz w:val="24"/>
          <w:szCs w:val="24"/>
        </w:rPr>
        <w:t>Query</w:t>
      </w:r>
      <w:proofErr w:type="spellEnd"/>
      <w:r>
        <w:rPr>
          <w:rFonts w:ascii="Arial Narrow" w:hAnsi="Arial Narrow"/>
          <w:sz w:val="24"/>
          <w:szCs w:val="24"/>
        </w:rPr>
        <w:t xml:space="preserve"> se queda cargando desde la otra sección.</w:t>
      </w:r>
    </w:p>
    <w:p w:rsidR="00436E95" w:rsidRDefault="00436E95" w:rsidP="003D3B47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0A56550" wp14:editId="475E8905">
            <wp:extent cx="5600700" cy="2800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95" w:rsidRDefault="00436E95" w:rsidP="003D3B47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Desde la sección </w:t>
      </w:r>
      <w:proofErr w:type="spellStart"/>
      <w:r>
        <w:rPr>
          <w:rFonts w:ascii="Arial Narrow" w:hAnsi="Arial Narrow"/>
          <w:sz w:val="24"/>
          <w:szCs w:val="24"/>
        </w:rPr>
        <w:t>root</w:t>
      </w:r>
      <w:proofErr w:type="spellEnd"/>
      <w:r>
        <w:rPr>
          <w:rFonts w:ascii="Arial Narrow" w:hAnsi="Arial Narrow"/>
          <w:sz w:val="24"/>
          <w:szCs w:val="24"/>
        </w:rPr>
        <w:t xml:space="preserve"> si se actualizó sin problema.</w:t>
      </w:r>
    </w:p>
    <w:p w:rsidR="00436E95" w:rsidRDefault="00436E95" w:rsidP="003D3B47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07A61CDD" wp14:editId="3304B662">
            <wp:extent cx="4981575" cy="1901897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280" cy="190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95" w:rsidRDefault="00436E95" w:rsidP="003D3B47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Después de desbloquear la tabla, en la otra sección ya se pudo actualizar el campo sin problema.</w:t>
      </w:r>
    </w:p>
    <w:p w:rsidR="00436E95" w:rsidRDefault="00436E95" w:rsidP="003D3B47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Y el cambio se permanece en la tabla.</w:t>
      </w:r>
      <w:bookmarkStart w:id="0" w:name="_GoBack"/>
      <w:bookmarkEnd w:id="0"/>
    </w:p>
    <w:p w:rsidR="00436E95" w:rsidRDefault="00436E95" w:rsidP="003D3B47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:rsidR="00436E95" w:rsidRPr="00436E95" w:rsidRDefault="00436E95" w:rsidP="003D3B47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:rsidR="00CD2D34" w:rsidRDefault="00CD2D34" w:rsidP="003D3B4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Ejercicio 6</w:t>
      </w:r>
    </w:p>
    <w:p w:rsidR="00C66BBF" w:rsidRDefault="00CD2D34" w:rsidP="003D3B47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00CD2D34">
        <w:rPr>
          <w:rFonts w:ascii="Arial Narrow" w:hAnsi="Arial Narrow"/>
          <w:sz w:val="24"/>
          <w:szCs w:val="24"/>
        </w:rPr>
        <w:t>El</w:t>
      </w:r>
      <w:r>
        <w:rPr>
          <w:rFonts w:ascii="Arial Narrow" w:hAnsi="Arial Narrow"/>
          <w:sz w:val="24"/>
          <w:szCs w:val="24"/>
        </w:rPr>
        <w:t xml:space="preserve"> bloqueo granular múltiple</w:t>
      </w:r>
      <w:r w:rsidRPr="00CD2D34">
        <w:rPr>
          <w:rFonts w:ascii="Arial Narrow" w:hAnsi="Arial Narrow"/>
          <w:sz w:val="24"/>
          <w:szCs w:val="24"/>
        </w:rPr>
        <w:t xml:space="preserve"> es un método de bloqueo utilizado en sistemas de administración de </w:t>
      </w:r>
      <w:r>
        <w:rPr>
          <w:rFonts w:ascii="Arial Narrow" w:hAnsi="Arial Narrow"/>
          <w:sz w:val="24"/>
          <w:szCs w:val="24"/>
        </w:rPr>
        <w:t>bases de datos</w:t>
      </w:r>
      <w:r w:rsidRPr="00CD2D34">
        <w:rPr>
          <w:rFonts w:ascii="Arial Narrow" w:hAnsi="Arial Narrow"/>
          <w:sz w:val="24"/>
          <w:szCs w:val="24"/>
        </w:rPr>
        <w:t xml:space="preserve"> y bases de datos relacionales.</w:t>
      </w:r>
      <w:r w:rsidR="005C3E59">
        <w:rPr>
          <w:rFonts w:ascii="Arial Narrow" w:hAnsi="Arial Narrow"/>
          <w:sz w:val="24"/>
          <w:szCs w:val="24"/>
        </w:rPr>
        <w:t xml:space="preserve"> L</w:t>
      </w:r>
      <w:r w:rsidR="005C3E59" w:rsidRPr="005C3E59">
        <w:rPr>
          <w:rFonts w:ascii="Arial Narrow" w:hAnsi="Arial Narrow"/>
          <w:sz w:val="24"/>
          <w:szCs w:val="24"/>
        </w:rPr>
        <w:t>os bloqueos se establecen en obje</w:t>
      </w:r>
      <w:r w:rsidR="005C3E59">
        <w:rPr>
          <w:rFonts w:ascii="Arial Narrow" w:hAnsi="Arial Narrow"/>
          <w:sz w:val="24"/>
          <w:szCs w:val="24"/>
        </w:rPr>
        <w:t>tos que contienen otros objetos. Uno de su objetivo es evitar las modificaciones de varios usuarios simultánea</w:t>
      </w:r>
      <w:r w:rsidR="00A83D28">
        <w:rPr>
          <w:rFonts w:ascii="Arial Narrow" w:hAnsi="Arial Narrow"/>
          <w:sz w:val="24"/>
          <w:szCs w:val="24"/>
        </w:rPr>
        <w:t xml:space="preserve"> para mantener la consistencia de la base de datos</w:t>
      </w:r>
      <w:r w:rsidR="005C3E59">
        <w:rPr>
          <w:rFonts w:ascii="Arial Narrow" w:hAnsi="Arial Narrow"/>
          <w:sz w:val="24"/>
          <w:szCs w:val="24"/>
        </w:rPr>
        <w:t xml:space="preserve">. </w:t>
      </w:r>
    </w:p>
    <w:p w:rsidR="00CD2D34" w:rsidRPr="00CD2D34" w:rsidRDefault="00CD2D34" w:rsidP="003D3B47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:rsidR="008815DB" w:rsidRDefault="008815DB" w:rsidP="008815DB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036FBC" w:rsidRPr="008815DB" w:rsidRDefault="006A6021" w:rsidP="0029402D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8815DB">
        <w:rPr>
          <w:rFonts w:ascii="Arial Narrow" w:hAnsi="Arial Narrow"/>
          <w:b/>
          <w:sz w:val="24"/>
          <w:szCs w:val="24"/>
        </w:rPr>
        <w:t>CONSIDERACIONES FINALES</w:t>
      </w:r>
      <w:r w:rsidR="00B130E7" w:rsidRPr="008815DB">
        <w:rPr>
          <w:rFonts w:ascii="Arial Narrow" w:hAnsi="Arial Narrow"/>
          <w:b/>
          <w:sz w:val="24"/>
          <w:szCs w:val="24"/>
        </w:rPr>
        <w:t xml:space="preserve"> – CONCLUSIONES</w:t>
      </w:r>
      <w:r w:rsidR="00D35572" w:rsidRPr="008815DB">
        <w:rPr>
          <w:rFonts w:ascii="Arial Narrow" w:hAnsi="Arial Narrow"/>
          <w:b/>
          <w:sz w:val="24"/>
          <w:szCs w:val="24"/>
        </w:rPr>
        <w:t>:</w:t>
      </w:r>
    </w:p>
    <w:p w:rsidR="00705378" w:rsidRPr="00C864C8" w:rsidRDefault="00B5576B" w:rsidP="00705378">
      <w:pPr>
        <w:pStyle w:val="Prrafodelista"/>
        <w:spacing w:after="0"/>
        <w:ind w:left="360"/>
        <w:jc w:val="both"/>
        <w:rPr>
          <w:rFonts w:ascii="Arial Narrow" w:hAnsi="Arial Narrow"/>
          <w:iCs/>
        </w:rPr>
      </w:pPr>
      <w:r w:rsidRPr="00C864C8">
        <w:rPr>
          <w:rFonts w:ascii="Arial Narrow" w:hAnsi="Arial Narrow"/>
          <w:iCs/>
        </w:rPr>
        <w:t>Opinión del estudiante</w:t>
      </w:r>
      <w:r w:rsidR="00385F22">
        <w:rPr>
          <w:rFonts w:ascii="Arial Narrow" w:hAnsi="Arial Narrow"/>
          <w:iCs/>
        </w:rPr>
        <w:t>(s)</w:t>
      </w:r>
      <w:r w:rsidRPr="00C864C8">
        <w:rPr>
          <w:rFonts w:ascii="Arial Narrow" w:hAnsi="Arial Narrow"/>
          <w:iCs/>
        </w:rPr>
        <w:t xml:space="preserve"> sobre el logro del objetivo y el desarrollo de la </w:t>
      </w:r>
      <w:r w:rsidR="00586C22" w:rsidRPr="00C864C8">
        <w:rPr>
          <w:rFonts w:ascii="Arial Narrow" w:hAnsi="Arial Narrow"/>
          <w:iCs/>
        </w:rPr>
        <w:t>Asignación</w:t>
      </w:r>
      <w:r w:rsidR="001B13C9" w:rsidRPr="00C864C8">
        <w:rPr>
          <w:rFonts w:ascii="Arial Narrow" w:hAnsi="Arial Narrow"/>
          <w:iCs/>
        </w:rPr>
        <w:t>.</w:t>
      </w:r>
    </w:p>
    <w:p w:rsidR="007C2B5F" w:rsidRDefault="007C2B5F" w:rsidP="00705378">
      <w:pPr>
        <w:pStyle w:val="Prrafodelista"/>
        <w:spacing w:after="0"/>
        <w:ind w:left="360"/>
        <w:jc w:val="both"/>
        <w:rPr>
          <w:rFonts w:ascii="Arial Narrow" w:hAnsi="Arial Narrow"/>
          <w:iCs/>
        </w:rPr>
      </w:pPr>
      <w:r w:rsidRPr="00C864C8">
        <w:rPr>
          <w:rFonts w:ascii="Arial Narrow" w:hAnsi="Arial Narrow"/>
          <w:iCs/>
        </w:rPr>
        <w:t>Opinión del estudiante</w:t>
      </w:r>
      <w:r w:rsidR="00385F22">
        <w:rPr>
          <w:rFonts w:ascii="Arial Narrow" w:hAnsi="Arial Narrow"/>
          <w:iCs/>
        </w:rPr>
        <w:t>(s)</w:t>
      </w:r>
      <w:r w:rsidRPr="00C864C8">
        <w:rPr>
          <w:rFonts w:ascii="Arial Narrow" w:hAnsi="Arial Narrow"/>
          <w:iCs/>
        </w:rPr>
        <w:t xml:space="preserve"> sobre el valor de esta herramienta para apoyar los procesos de</w:t>
      </w:r>
      <w:r w:rsidR="00C864C8">
        <w:rPr>
          <w:rFonts w:ascii="Arial Narrow" w:hAnsi="Arial Narrow"/>
          <w:iCs/>
        </w:rPr>
        <w:t xml:space="preserve"> aprendizaje</w:t>
      </w:r>
      <w:r w:rsidR="00F32222">
        <w:rPr>
          <w:rFonts w:ascii="Arial Narrow" w:hAnsi="Arial Narrow"/>
          <w:iCs/>
        </w:rPr>
        <w:t>.</w:t>
      </w:r>
    </w:p>
    <w:p w:rsidR="004735E3" w:rsidRDefault="004735E3" w:rsidP="004735E3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4735E3" w:rsidRDefault="004735E3" w:rsidP="004735E3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705378" w:rsidRPr="004735E3" w:rsidRDefault="00705378" w:rsidP="004735E3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4735E3">
        <w:rPr>
          <w:rFonts w:ascii="Arial Narrow" w:hAnsi="Arial Narrow"/>
          <w:b/>
          <w:sz w:val="24"/>
          <w:szCs w:val="24"/>
        </w:rPr>
        <w:t>BIBLIOGRAFIA:</w:t>
      </w:r>
    </w:p>
    <w:p w:rsidR="001977A2" w:rsidRDefault="001977A2" w:rsidP="001977A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9C44B3" w:rsidRPr="004735E3" w:rsidRDefault="009C44B3" w:rsidP="004735E3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4735E3">
        <w:rPr>
          <w:rFonts w:ascii="Arial Narrow" w:hAnsi="Arial Narrow"/>
          <w:b/>
          <w:sz w:val="24"/>
          <w:szCs w:val="24"/>
        </w:rPr>
        <w:t>RÚBRICAS: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5"/>
        <w:gridCol w:w="4585"/>
      </w:tblGrid>
      <w:tr w:rsidR="00C864C8" w:rsidRPr="00E64E91" w:rsidTr="00B130E7">
        <w:tc>
          <w:tcPr>
            <w:tcW w:w="4405" w:type="dxa"/>
            <w:shd w:val="clear" w:color="auto" w:fill="auto"/>
          </w:tcPr>
          <w:p w:rsidR="00C864C8" w:rsidRPr="00E64E91" w:rsidRDefault="00B130E7" w:rsidP="00747784">
            <w:pPr>
              <w:pStyle w:val="Prrafodelista"/>
              <w:ind w:left="-76"/>
              <w:jc w:val="center"/>
              <w:rPr>
                <w:rFonts w:ascii="Arial Narrow" w:hAnsi="Arial Narrow"/>
                <w:b/>
                <w:i/>
                <w:szCs w:val="24"/>
              </w:rPr>
            </w:pPr>
            <w:r>
              <w:rPr>
                <w:rFonts w:ascii="Arial Narrow" w:hAnsi="Arial Narrow"/>
                <w:b/>
                <w:i/>
                <w:szCs w:val="24"/>
              </w:rPr>
              <w:t>Detalle - Evaluar</w:t>
            </w:r>
          </w:p>
        </w:tc>
        <w:tc>
          <w:tcPr>
            <w:tcW w:w="4585" w:type="dxa"/>
            <w:shd w:val="clear" w:color="auto" w:fill="auto"/>
          </w:tcPr>
          <w:p w:rsidR="00C864C8" w:rsidRPr="00E64E91" w:rsidRDefault="00C864C8" w:rsidP="00747784">
            <w:pPr>
              <w:pStyle w:val="Prrafodelista"/>
              <w:ind w:left="0"/>
              <w:rPr>
                <w:rFonts w:ascii="Arial Narrow" w:hAnsi="Arial Narrow"/>
                <w:b/>
                <w:i/>
                <w:szCs w:val="24"/>
              </w:rPr>
            </w:pPr>
            <w:r w:rsidRPr="00E64E91">
              <w:rPr>
                <w:rFonts w:ascii="Arial Narrow" w:hAnsi="Arial Narrow"/>
                <w:b/>
                <w:i/>
                <w:szCs w:val="24"/>
              </w:rPr>
              <w:t>Valor de la respuesta</w:t>
            </w:r>
          </w:p>
        </w:tc>
      </w:tr>
      <w:tr w:rsidR="00C864C8" w:rsidRPr="00E64E91" w:rsidTr="00B130E7">
        <w:tc>
          <w:tcPr>
            <w:tcW w:w="4405" w:type="dxa"/>
            <w:shd w:val="clear" w:color="auto" w:fill="auto"/>
          </w:tcPr>
          <w:p w:rsidR="009232BB" w:rsidRDefault="009232BB" w:rsidP="00F6762A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bCs/>
                <w:i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Cs w:val="24"/>
              </w:rPr>
              <w:t xml:space="preserve">Sección G – </w:t>
            </w:r>
            <w:r w:rsidR="00F6762A">
              <w:rPr>
                <w:rFonts w:ascii="Arial Narrow" w:hAnsi="Arial Narrow"/>
                <w:b/>
                <w:bCs/>
                <w:i/>
                <w:szCs w:val="24"/>
              </w:rPr>
              <w:t>(100 PUNTOS)</w:t>
            </w:r>
          </w:p>
          <w:p w:rsidR="00C92AEE" w:rsidRPr="00B130E7" w:rsidRDefault="00C92AEE" w:rsidP="005B4612">
            <w:pPr>
              <w:pStyle w:val="Prrafodelista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</w:p>
        </w:tc>
        <w:tc>
          <w:tcPr>
            <w:tcW w:w="4585" w:type="dxa"/>
            <w:shd w:val="clear" w:color="auto" w:fill="auto"/>
          </w:tcPr>
          <w:p w:rsidR="00C864C8" w:rsidRPr="00B130E7" w:rsidRDefault="00C864C8" w:rsidP="00747784">
            <w:pPr>
              <w:pStyle w:val="Prrafodelista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  <w:r w:rsidRPr="00B130E7">
              <w:rPr>
                <w:rFonts w:ascii="Arial Narrow" w:hAnsi="Arial Narrow"/>
                <w:b/>
                <w:bCs/>
                <w:i/>
                <w:szCs w:val="24"/>
              </w:rPr>
              <w:t xml:space="preserve">100 </w:t>
            </w:r>
            <w:proofErr w:type="spellStart"/>
            <w:r w:rsidRPr="00B130E7">
              <w:rPr>
                <w:rFonts w:ascii="Arial Narrow" w:hAnsi="Arial Narrow"/>
                <w:b/>
                <w:bCs/>
                <w:i/>
                <w:szCs w:val="24"/>
              </w:rPr>
              <w:t>pts</w:t>
            </w:r>
            <w:proofErr w:type="spellEnd"/>
          </w:p>
        </w:tc>
      </w:tr>
    </w:tbl>
    <w:p w:rsidR="009C44B3" w:rsidRPr="009C44B3" w:rsidRDefault="009C44B3" w:rsidP="00C864C8">
      <w:pPr>
        <w:pStyle w:val="Prrafodelista"/>
        <w:spacing w:after="0"/>
        <w:ind w:left="360"/>
        <w:jc w:val="both"/>
      </w:pPr>
    </w:p>
    <w:sectPr w:rsidR="009C44B3" w:rsidRPr="009C44B3" w:rsidSect="001D78E6">
      <w:headerReference w:type="default" r:id="rId17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CD5" w:rsidRDefault="00522CD5" w:rsidP="001D78E6">
      <w:pPr>
        <w:spacing w:after="0" w:line="240" w:lineRule="auto"/>
      </w:pPr>
      <w:r>
        <w:separator/>
      </w:r>
    </w:p>
  </w:endnote>
  <w:endnote w:type="continuationSeparator" w:id="0">
    <w:p w:rsidR="00522CD5" w:rsidRDefault="00522CD5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CD5" w:rsidRDefault="00522CD5" w:rsidP="001D78E6">
      <w:pPr>
        <w:spacing w:after="0" w:line="240" w:lineRule="auto"/>
      </w:pPr>
      <w:r>
        <w:separator/>
      </w:r>
    </w:p>
  </w:footnote>
  <w:footnote w:type="continuationSeparator" w:id="0">
    <w:p w:rsidR="00522CD5" w:rsidRDefault="00522CD5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8E6" w:rsidRPr="005A59A3" w:rsidRDefault="002635AD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val="en-US" w:eastAsia="zh-CN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13C9" w:rsidRPr="001B13C9" w:rsidRDefault="001B13C9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" strokecolor="black [3213]" strokeweight=".25pt">
              <v:textbox>
                <w:txbxContent>
                  <w:p w:rsidR="001B13C9" w:rsidRPr="001B13C9" w:rsidRDefault="001B13C9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13C9" w:rsidRPr="005A59A3">
      <w:rPr>
        <w:b/>
        <w:noProof/>
        <w:sz w:val="24"/>
        <w:lang w:val="en-US" w:eastAsia="zh-CN"/>
      </w:rPr>
      <w:drawing>
        <wp:anchor distT="0" distB="0" distL="114300" distR="114300" simplePos="0" relativeHeight="251659264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3C9" w:rsidRPr="005A59A3">
      <w:rPr>
        <w:b/>
        <w:noProof/>
        <w:sz w:val="24"/>
        <w:lang w:val="en-US" w:eastAsia="zh-CN"/>
      </w:rPr>
      <w:drawing>
        <wp:anchor distT="0" distB="0" distL="114300" distR="114300" simplePos="0" relativeHeight="251661312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78E6" w:rsidRPr="005A59A3">
      <w:rPr>
        <w:b/>
        <w:sz w:val="24"/>
      </w:rPr>
      <w:t>UNIVERSIDAD TECNOLÓGICA DE PANAMÁ</w:t>
    </w:r>
  </w:p>
  <w:p w:rsidR="001D78E6" w:rsidRPr="005A59A3" w:rsidRDefault="001D78E6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:rsidR="001D78E6" w:rsidRDefault="0077022A" w:rsidP="001D78E6">
    <w:pPr>
      <w:pStyle w:val="Encabezado"/>
      <w:jc w:val="center"/>
      <w:rPr>
        <w:b/>
        <w:sz w:val="24"/>
      </w:rPr>
    </w:pPr>
    <w:r>
      <w:rPr>
        <w:b/>
        <w:sz w:val="24"/>
      </w:rPr>
      <w:t xml:space="preserve">SISTEMAS DE INFORMACION </w:t>
    </w:r>
  </w:p>
  <w:p w:rsidR="00E76138" w:rsidRDefault="00E76138" w:rsidP="001D78E6">
    <w:pPr>
      <w:pStyle w:val="Encabezado"/>
      <w:jc w:val="center"/>
      <w:rPr>
        <w:b/>
        <w:sz w:val="24"/>
        <w:szCs w:val="24"/>
        <w:u w:val="single"/>
      </w:rPr>
    </w:pPr>
    <w:r w:rsidRPr="001B13C9">
      <w:rPr>
        <w:b/>
        <w:sz w:val="24"/>
        <w:szCs w:val="24"/>
      </w:rPr>
      <w:t xml:space="preserve">GUÍA DE </w:t>
    </w:r>
    <w:r w:rsidR="0064006F" w:rsidRPr="001B13C9">
      <w:rPr>
        <w:b/>
        <w:sz w:val="24"/>
        <w:szCs w:val="24"/>
      </w:rPr>
      <w:t xml:space="preserve">ACTIVIDAD N° </w:t>
    </w:r>
    <w:r w:rsidR="00AA154E">
      <w:rPr>
        <w:b/>
        <w:sz w:val="24"/>
        <w:szCs w:val="24"/>
        <w:u w:val="single"/>
      </w:rPr>
      <w:t>10</w:t>
    </w:r>
  </w:p>
  <w:p w:rsidR="00AA154E" w:rsidRPr="009531D7" w:rsidRDefault="00AA154E" w:rsidP="001D78E6">
    <w:pPr>
      <w:pStyle w:val="Encabezado"/>
      <w:jc w:val="center"/>
      <w:rPr>
        <w:b/>
        <w:sz w:val="24"/>
        <w:szCs w:val="24"/>
        <w:u w:val="single"/>
      </w:rPr>
    </w:pPr>
    <w:r>
      <w:rPr>
        <w:b/>
        <w:sz w:val="24"/>
        <w:szCs w:val="24"/>
        <w:u w:val="single"/>
      </w:rPr>
      <w:t>TALLER No 5</w:t>
    </w:r>
  </w:p>
  <w:p w:rsidR="00AA154E" w:rsidRDefault="00AA154E" w:rsidP="001D78E6">
    <w:pPr>
      <w:pStyle w:val="Encabezado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CAPÍTULO VI -</w:t>
    </w:r>
    <w:r w:rsidRPr="00AA154E">
      <w:rPr>
        <w:b/>
        <w:bCs/>
        <w:sz w:val="24"/>
        <w:szCs w:val="24"/>
      </w:rPr>
      <w:t xml:space="preserve">CONCEPTOS BÁSICOS SOBRE TRANSACCIONES Y </w:t>
    </w:r>
  </w:p>
  <w:p w:rsidR="001B13C9" w:rsidRPr="000B5C45" w:rsidRDefault="00AA154E" w:rsidP="001D78E6">
    <w:pPr>
      <w:pStyle w:val="Encabezado"/>
      <w:jc w:val="center"/>
      <w:rPr>
        <w:b/>
        <w:bCs/>
        <w:sz w:val="24"/>
        <w:szCs w:val="24"/>
      </w:rPr>
    </w:pPr>
    <w:r w:rsidRPr="00AA154E">
      <w:rPr>
        <w:b/>
        <w:bCs/>
        <w:sz w:val="24"/>
        <w:szCs w:val="24"/>
      </w:rPr>
      <w:t>CONTROL DE LA CONCURRENCIA</w:t>
    </w:r>
  </w:p>
  <w:p w:rsidR="001D78E6" w:rsidRPr="001B13C9" w:rsidRDefault="007E2068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02B3C"/>
    <w:multiLevelType w:val="hybridMultilevel"/>
    <w:tmpl w:val="CBD6506E"/>
    <w:lvl w:ilvl="0" w:tplc="1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0A7E86"/>
    <w:multiLevelType w:val="hybridMultilevel"/>
    <w:tmpl w:val="7D26BE4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74D6A"/>
    <w:multiLevelType w:val="hybridMultilevel"/>
    <w:tmpl w:val="6CB4B47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D06CE"/>
    <w:multiLevelType w:val="hybridMultilevel"/>
    <w:tmpl w:val="7884E52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44E09"/>
    <w:multiLevelType w:val="hybridMultilevel"/>
    <w:tmpl w:val="E5D0F58E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2C761D"/>
    <w:multiLevelType w:val="hybridMultilevel"/>
    <w:tmpl w:val="9A5AE9F8"/>
    <w:lvl w:ilvl="0" w:tplc="778A542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E6"/>
    <w:rsid w:val="000117A9"/>
    <w:rsid w:val="00025179"/>
    <w:rsid w:val="0003427F"/>
    <w:rsid w:val="00036FBC"/>
    <w:rsid w:val="00062614"/>
    <w:rsid w:val="00084328"/>
    <w:rsid w:val="000B02BD"/>
    <w:rsid w:val="000B5C45"/>
    <w:rsid w:val="000B640A"/>
    <w:rsid w:val="000D5255"/>
    <w:rsid w:val="000E69A0"/>
    <w:rsid w:val="000F6C53"/>
    <w:rsid w:val="00101FC9"/>
    <w:rsid w:val="00117488"/>
    <w:rsid w:val="001207D1"/>
    <w:rsid w:val="00136125"/>
    <w:rsid w:val="0014275E"/>
    <w:rsid w:val="0014468E"/>
    <w:rsid w:val="00146A92"/>
    <w:rsid w:val="001504AE"/>
    <w:rsid w:val="00152CA5"/>
    <w:rsid w:val="00154B8F"/>
    <w:rsid w:val="00161EF2"/>
    <w:rsid w:val="00162304"/>
    <w:rsid w:val="001637F8"/>
    <w:rsid w:val="00172A1F"/>
    <w:rsid w:val="001977A2"/>
    <w:rsid w:val="00197D28"/>
    <w:rsid w:val="001B13C9"/>
    <w:rsid w:val="001B1600"/>
    <w:rsid w:val="001D1DCE"/>
    <w:rsid w:val="001D78E6"/>
    <w:rsid w:val="00205225"/>
    <w:rsid w:val="002075AC"/>
    <w:rsid w:val="0021705D"/>
    <w:rsid w:val="00217442"/>
    <w:rsid w:val="00262437"/>
    <w:rsid w:val="00262B8D"/>
    <w:rsid w:val="00263472"/>
    <w:rsid w:val="002635AD"/>
    <w:rsid w:val="002659A0"/>
    <w:rsid w:val="00266B18"/>
    <w:rsid w:val="0029402D"/>
    <w:rsid w:val="002A020C"/>
    <w:rsid w:val="002B2C5A"/>
    <w:rsid w:val="002B46B6"/>
    <w:rsid w:val="002B511C"/>
    <w:rsid w:val="002B6406"/>
    <w:rsid w:val="002E181C"/>
    <w:rsid w:val="002E5613"/>
    <w:rsid w:val="002E7764"/>
    <w:rsid w:val="002F48D7"/>
    <w:rsid w:val="003316E0"/>
    <w:rsid w:val="00352168"/>
    <w:rsid w:val="00356427"/>
    <w:rsid w:val="003574E8"/>
    <w:rsid w:val="00367642"/>
    <w:rsid w:val="00385F22"/>
    <w:rsid w:val="003D3B47"/>
    <w:rsid w:val="00421AED"/>
    <w:rsid w:val="00426131"/>
    <w:rsid w:val="00436E95"/>
    <w:rsid w:val="004424EE"/>
    <w:rsid w:val="00445DF1"/>
    <w:rsid w:val="004735E3"/>
    <w:rsid w:val="00477479"/>
    <w:rsid w:val="00480AA0"/>
    <w:rsid w:val="00486B53"/>
    <w:rsid w:val="00491849"/>
    <w:rsid w:val="004A71CC"/>
    <w:rsid w:val="004B7C9D"/>
    <w:rsid w:val="004F3203"/>
    <w:rsid w:val="0050239B"/>
    <w:rsid w:val="00522CD5"/>
    <w:rsid w:val="00536703"/>
    <w:rsid w:val="005445E9"/>
    <w:rsid w:val="00564A60"/>
    <w:rsid w:val="00575EFE"/>
    <w:rsid w:val="00584D6E"/>
    <w:rsid w:val="00586C22"/>
    <w:rsid w:val="005A59A3"/>
    <w:rsid w:val="005A6529"/>
    <w:rsid w:val="005B0759"/>
    <w:rsid w:val="005B2164"/>
    <w:rsid w:val="005B4612"/>
    <w:rsid w:val="005C3E59"/>
    <w:rsid w:val="005C567C"/>
    <w:rsid w:val="005C7393"/>
    <w:rsid w:val="005D56C9"/>
    <w:rsid w:val="005F1741"/>
    <w:rsid w:val="006038AC"/>
    <w:rsid w:val="00606453"/>
    <w:rsid w:val="006108DE"/>
    <w:rsid w:val="00614E72"/>
    <w:rsid w:val="0061714C"/>
    <w:rsid w:val="0064006F"/>
    <w:rsid w:val="00687872"/>
    <w:rsid w:val="006A31AE"/>
    <w:rsid w:val="006A6021"/>
    <w:rsid w:val="006A6F3B"/>
    <w:rsid w:val="006C50A2"/>
    <w:rsid w:val="006D4EC0"/>
    <w:rsid w:val="00705378"/>
    <w:rsid w:val="00723FFB"/>
    <w:rsid w:val="007258E5"/>
    <w:rsid w:val="00755DD2"/>
    <w:rsid w:val="0077022A"/>
    <w:rsid w:val="007865AA"/>
    <w:rsid w:val="007B3128"/>
    <w:rsid w:val="007B59E8"/>
    <w:rsid w:val="007C2B5F"/>
    <w:rsid w:val="007D0E0E"/>
    <w:rsid w:val="007D51FE"/>
    <w:rsid w:val="007D6DE5"/>
    <w:rsid w:val="007E12D3"/>
    <w:rsid w:val="007F05F9"/>
    <w:rsid w:val="00805680"/>
    <w:rsid w:val="008172DB"/>
    <w:rsid w:val="00851F4F"/>
    <w:rsid w:val="00860FD5"/>
    <w:rsid w:val="00861106"/>
    <w:rsid w:val="008704DD"/>
    <w:rsid w:val="008815DB"/>
    <w:rsid w:val="008832A8"/>
    <w:rsid w:val="00887F72"/>
    <w:rsid w:val="00890320"/>
    <w:rsid w:val="008A5494"/>
    <w:rsid w:val="008A5B12"/>
    <w:rsid w:val="008B1CAE"/>
    <w:rsid w:val="008B5607"/>
    <w:rsid w:val="008D3482"/>
    <w:rsid w:val="008D7C73"/>
    <w:rsid w:val="008E5E35"/>
    <w:rsid w:val="009069AB"/>
    <w:rsid w:val="009232BB"/>
    <w:rsid w:val="009251E6"/>
    <w:rsid w:val="00940970"/>
    <w:rsid w:val="009531D7"/>
    <w:rsid w:val="00962A97"/>
    <w:rsid w:val="009631B9"/>
    <w:rsid w:val="0096342B"/>
    <w:rsid w:val="0097062D"/>
    <w:rsid w:val="00971519"/>
    <w:rsid w:val="00993F1F"/>
    <w:rsid w:val="009A16DF"/>
    <w:rsid w:val="009A66BA"/>
    <w:rsid w:val="009C44B3"/>
    <w:rsid w:val="009E162B"/>
    <w:rsid w:val="00A10DE4"/>
    <w:rsid w:val="00A179ED"/>
    <w:rsid w:val="00A53D95"/>
    <w:rsid w:val="00A55FCC"/>
    <w:rsid w:val="00A83D28"/>
    <w:rsid w:val="00A97656"/>
    <w:rsid w:val="00AA154E"/>
    <w:rsid w:val="00AA46D4"/>
    <w:rsid w:val="00AF51BB"/>
    <w:rsid w:val="00B01F16"/>
    <w:rsid w:val="00B130E7"/>
    <w:rsid w:val="00B210B3"/>
    <w:rsid w:val="00B25CA4"/>
    <w:rsid w:val="00B46856"/>
    <w:rsid w:val="00B5576B"/>
    <w:rsid w:val="00B8033E"/>
    <w:rsid w:val="00B90F1F"/>
    <w:rsid w:val="00BB45F0"/>
    <w:rsid w:val="00BB6132"/>
    <w:rsid w:val="00BC4AA5"/>
    <w:rsid w:val="00BC6170"/>
    <w:rsid w:val="00BE523E"/>
    <w:rsid w:val="00C127B1"/>
    <w:rsid w:val="00C16EDD"/>
    <w:rsid w:val="00C2191C"/>
    <w:rsid w:val="00C33137"/>
    <w:rsid w:val="00C45D87"/>
    <w:rsid w:val="00C50FEA"/>
    <w:rsid w:val="00C569B9"/>
    <w:rsid w:val="00C66BBF"/>
    <w:rsid w:val="00C732F6"/>
    <w:rsid w:val="00C864C8"/>
    <w:rsid w:val="00C92AEE"/>
    <w:rsid w:val="00CA2E3A"/>
    <w:rsid w:val="00CC3F6D"/>
    <w:rsid w:val="00CD2D34"/>
    <w:rsid w:val="00CD6EA9"/>
    <w:rsid w:val="00CD6F40"/>
    <w:rsid w:val="00CF12CF"/>
    <w:rsid w:val="00CF7156"/>
    <w:rsid w:val="00D06F31"/>
    <w:rsid w:val="00D31D80"/>
    <w:rsid w:val="00D33C69"/>
    <w:rsid w:val="00D35572"/>
    <w:rsid w:val="00D45B23"/>
    <w:rsid w:val="00D52FF2"/>
    <w:rsid w:val="00D73384"/>
    <w:rsid w:val="00D76B84"/>
    <w:rsid w:val="00D77758"/>
    <w:rsid w:val="00D82460"/>
    <w:rsid w:val="00D93154"/>
    <w:rsid w:val="00D953E2"/>
    <w:rsid w:val="00D96974"/>
    <w:rsid w:val="00DB22E5"/>
    <w:rsid w:val="00DF116E"/>
    <w:rsid w:val="00E07237"/>
    <w:rsid w:val="00E30905"/>
    <w:rsid w:val="00E56F2E"/>
    <w:rsid w:val="00E76138"/>
    <w:rsid w:val="00EA44CC"/>
    <w:rsid w:val="00EB1677"/>
    <w:rsid w:val="00EB793A"/>
    <w:rsid w:val="00ED67BA"/>
    <w:rsid w:val="00F166E8"/>
    <w:rsid w:val="00F2447C"/>
    <w:rsid w:val="00F32222"/>
    <w:rsid w:val="00F3242A"/>
    <w:rsid w:val="00F40B69"/>
    <w:rsid w:val="00F52F28"/>
    <w:rsid w:val="00F64C11"/>
    <w:rsid w:val="00F6568C"/>
    <w:rsid w:val="00F6762A"/>
    <w:rsid w:val="00F7728B"/>
    <w:rsid w:val="00FD44B0"/>
    <w:rsid w:val="00FD7C9E"/>
    <w:rsid w:val="00FE3986"/>
    <w:rsid w:val="00FE6386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  <w14:docId w14:val="37A5A6F9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5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5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AF51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6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864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AF51BB"/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styleId="Textoennegrita">
    <w:name w:val="Strong"/>
    <w:basedOn w:val="Fuentedeprrafopredeter"/>
    <w:uiPriority w:val="22"/>
    <w:qFormat/>
    <w:rsid w:val="00AF51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56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5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56C9"/>
    <w:rPr>
      <w:rFonts w:ascii="Courier New" w:eastAsia="Times New Roman" w:hAnsi="Courier New" w:cs="Courier New"/>
      <w:sz w:val="20"/>
      <w:szCs w:val="20"/>
      <w:lang w:eastAsia="es-PA"/>
    </w:rPr>
  </w:style>
  <w:style w:type="character" w:styleId="CdigoHTML">
    <w:name w:val="HTML Code"/>
    <w:basedOn w:val="Fuentedeprrafopredeter"/>
    <w:uiPriority w:val="99"/>
    <w:semiHidden/>
    <w:unhideWhenUsed/>
    <w:rsid w:val="005D56C9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Fuentedeprrafopredeter"/>
    <w:rsid w:val="005D56C9"/>
  </w:style>
  <w:style w:type="character" w:customStyle="1" w:styleId="cf">
    <w:name w:val="cf"/>
    <w:basedOn w:val="Fuentedeprrafopredeter"/>
    <w:rsid w:val="005D56C9"/>
  </w:style>
  <w:style w:type="character" w:customStyle="1" w:styleId="dt">
    <w:name w:val="dt"/>
    <w:basedOn w:val="Fuentedeprrafopredeter"/>
    <w:rsid w:val="005D56C9"/>
  </w:style>
  <w:style w:type="character" w:customStyle="1" w:styleId="dv">
    <w:name w:val="dv"/>
    <w:basedOn w:val="Fuentedeprrafopredeter"/>
    <w:rsid w:val="005D56C9"/>
  </w:style>
  <w:style w:type="character" w:customStyle="1" w:styleId="st">
    <w:name w:val="st"/>
    <w:basedOn w:val="Fuentedeprrafopredeter"/>
    <w:rsid w:val="005D56C9"/>
  </w:style>
  <w:style w:type="character" w:customStyle="1" w:styleId="fl">
    <w:name w:val="fl"/>
    <w:basedOn w:val="Fuentedeprrafopredeter"/>
    <w:rsid w:val="005D56C9"/>
  </w:style>
  <w:style w:type="character" w:customStyle="1" w:styleId="Ttulo2Car">
    <w:name w:val="Título 2 Car"/>
    <w:basedOn w:val="Fuentedeprrafopredeter"/>
    <w:link w:val="Ttulo2"/>
    <w:uiPriority w:val="9"/>
    <w:semiHidden/>
    <w:rsid w:val="005D56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38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gif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64c079-b51f-4217-ac39-920d162a56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9C7FDC682784894F2B48496D7D24A" ma:contentTypeVersion="7" ma:contentTypeDescription="Crear nuevo documento." ma:contentTypeScope="" ma:versionID="6ac655aa135a190270f33372cb90ce3e">
  <xsd:schema xmlns:xsd="http://www.w3.org/2001/XMLSchema" xmlns:xs="http://www.w3.org/2001/XMLSchema" xmlns:p="http://schemas.microsoft.com/office/2006/metadata/properties" xmlns:ns2="8264c079-b51f-4217-ac39-920d162a56b2" targetNamespace="http://schemas.microsoft.com/office/2006/metadata/properties" ma:root="true" ma:fieldsID="126d1387702db0fb0f7ca77b82739033" ns2:_="">
    <xsd:import namespace="8264c079-b51f-4217-ac39-920d162a56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4c079-b51f-4217-ac39-920d162a56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A7E2F3-3B01-4B10-A731-AD5437A31E14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8264c079-b51f-4217-ac39-920d162a56b2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101F164-187C-4F7F-9A1E-8BA180221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4c079-b51f-4217-ac39-920d162a5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279166-CFD4-473C-9F15-429A12B4A5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Yui feng Lo</cp:lastModifiedBy>
  <cp:revision>2</cp:revision>
  <cp:lastPrinted>2015-09-30T16:54:00Z</cp:lastPrinted>
  <dcterms:created xsi:type="dcterms:W3CDTF">2020-11-27T19:12:00Z</dcterms:created>
  <dcterms:modified xsi:type="dcterms:W3CDTF">2020-11-27T19:12:00Z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0x0101001289C7FDC682784894F2B48496D7D24A</vt:lpwstr>
  </property>
</Properties>
</file>