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25F80">
      <w:pPr>
        <w:spacing w:line="450" w:lineRule="atLeast"/>
        <w:jc w:val="center"/>
        <w:rPr>
          <w:rFonts w:ascii="微软雅黑" w:hAnsi="微软雅黑" w:eastAsia="微软雅黑" w:cs="微软雅黑"/>
          <w:b/>
          <w:bCs/>
          <w:sz w:val="28"/>
          <w:szCs w:val="28"/>
        </w:rPr>
      </w:pPr>
      <w:bookmarkStart w:id="0" w:name="A"/>
      <w:r>
        <w:rPr>
          <w:sz w:val="2"/>
          <w:szCs w:val="2"/>
        </w:rPr>
        <w:pict>
          <v:shape id="_x0000_s1025" o:spid="_x0000_s1025" o:spt="75" type="#_x0000_t75" style="position:absolute;left:0pt;margin-left:465pt;margin-top:5pt;height:78pt;width:56pt;z-index:251660288;mso-width-relative:page;mso-height-relative:page;" filled="f" o:preferrelative="t" stroked="f" coordsize="21600,21600">
            <v:path/>
            <v:fill on="f" focussize="0,0"/>
            <v:stroke on="f" joinstyle="miter"/>
            <v:imagedata r:id="rId4" o:title=""/>
            <o:lock v:ext="edit" aspectratio="t"/>
          </v:shape>
        </w:pict>
      </w:r>
      <w:r>
        <w:rPr>
          <w:rFonts w:ascii="微软雅黑" w:hAnsi="微软雅黑" w:eastAsia="微软雅黑" w:cs="微软雅黑"/>
          <w:b/>
          <w:bCs/>
          <w:sz w:val="28"/>
          <w:szCs w:val="28"/>
        </w:rPr>
        <w:t>古锦安</w:t>
      </w:r>
    </w:p>
    <w:p w14:paraId="76B0FF60">
      <w:pPr>
        <w:ind w:left="1440" w:leftChars="0" w:right="2400" w:firstLine="720" w:firstLineChars="0"/>
        <w:jc w:val="center"/>
        <w:rPr>
          <w:rFonts w:hint="eastAsia" w:ascii="Times New Roman" w:hAnsi="Times New Roman" w:eastAsia="微软雅黑" w:cs="Times New Roman"/>
          <w:color w:val="A8A4A4"/>
          <w:sz w:val="24"/>
          <w:szCs w:val="24"/>
          <w:lang w:val="en-US" w:eastAsia="zh-CN"/>
        </w:rPr>
      </w:pPr>
      <w:r>
        <w:rPr>
          <w:rFonts w:ascii="微软雅黑" w:hAnsi="微软雅黑" w:eastAsia="微软雅黑" w:cs="微软雅黑"/>
          <w:sz w:val="20"/>
          <w:szCs w:val="20"/>
        </w:rPr>
        <w:t>13829116516</w:t>
      </w:r>
      <w:r>
        <w:rPr>
          <w:rFonts w:ascii="Times New Roman" w:hAnsi="Times New Roman" w:eastAsia="Times New Roman" w:cs="Times New Roman"/>
          <w:color w:val="A8A4A4"/>
          <w:sz w:val="24"/>
          <w:szCs w:val="24"/>
        </w:rPr>
        <w:t> | </w:t>
      </w:r>
      <w:r>
        <w:rPr>
          <w:rFonts w:hint="eastAsia" w:ascii="Times New Roman" w:hAnsi="Times New Roman" w:eastAsia="宋体" w:cs="Times New Roman"/>
          <w:color w:val="A8A4A4"/>
          <w:sz w:val="24"/>
          <w:szCs w:val="24"/>
          <w:lang w:val="en-US" w:eastAsia="zh-CN"/>
        </w:rPr>
        <w:t xml:space="preserve"> </w:t>
      </w:r>
      <w:r>
        <w:rPr>
          <w:rFonts w:hint="eastAsia" w:ascii="微软雅黑" w:hAnsi="微软雅黑" w:cs="微软雅黑"/>
          <w:sz w:val="20"/>
          <w:szCs w:val="20"/>
          <w:lang w:val="en-US" w:eastAsia="zh-CN"/>
        </w:rPr>
        <w:t>936704792@qq.com</w:t>
      </w:r>
      <w:r>
        <w:rPr>
          <w:rFonts w:ascii="Times New Roman" w:hAnsi="Times New Roman" w:eastAsia="Times New Roman" w:cs="Times New Roman"/>
          <w:color w:val="A8A4A4"/>
          <w:sz w:val="24"/>
          <w:szCs w:val="24"/>
        </w:rPr>
        <w:t>  |  </w:t>
      </w:r>
      <w:r>
        <w:rPr>
          <w:rFonts w:hint="eastAsia" w:ascii="微软雅黑" w:hAnsi="微软雅黑" w:cs="微软雅黑"/>
          <w:sz w:val="20"/>
          <w:szCs w:val="20"/>
          <w:lang w:val="en-US" w:eastAsia="zh-CN"/>
        </w:rPr>
        <w:t>广东</w:t>
      </w:r>
    </w:p>
    <w:p w14:paraId="5E43F912">
      <w:pPr>
        <w:ind w:left="2880" w:leftChars="0" w:right="2400" w:firstLine="853" w:firstLineChars="427"/>
        <w:jc w:val="both"/>
        <w:rPr>
          <w:rFonts w:ascii="微软雅黑" w:hAnsi="微软雅黑" w:eastAsia="微软雅黑" w:cs="微软雅黑"/>
          <w:sz w:val="20"/>
          <w:szCs w:val="20"/>
        </w:rPr>
      </w:pPr>
      <w:r>
        <w:rPr>
          <w:rFonts w:hint="eastAsia" w:ascii="微软雅黑" w:hAnsi="微软雅黑" w:cs="微软雅黑"/>
          <w:sz w:val="20"/>
          <w:szCs w:val="20"/>
          <w:lang w:val="en-US" w:eastAsia="zh-CN"/>
        </w:rPr>
        <w:t>2003-10</w:t>
      </w:r>
      <w:r>
        <w:rPr>
          <w:rFonts w:ascii="Times New Roman" w:hAnsi="Times New Roman" w:eastAsia="Times New Roman" w:cs="Times New Roman"/>
          <w:color w:val="A8A4A4"/>
          <w:sz w:val="24"/>
          <w:szCs w:val="24"/>
        </w:rPr>
        <w:t> | </w:t>
      </w:r>
      <w:r>
        <w:rPr>
          <w:rFonts w:hint="eastAsia" w:ascii="Times New Roman" w:hAnsi="Times New Roman" w:eastAsia="宋体" w:cs="Times New Roman"/>
          <w:color w:val="A8A4A4"/>
          <w:sz w:val="24"/>
          <w:szCs w:val="24"/>
          <w:lang w:val="en-US" w:eastAsia="zh-CN"/>
        </w:rPr>
        <w:t xml:space="preserve"> </w:t>
      </w:r>
      <w:r>
        <w:rPr>
          <w:rFonts w:hint="eastAsia" w:ascii="微软雅黑" w:hAnsi="微软雅黑" w:cs="微软雅黑"/>
          <w:sz w:val="20"/>
          <w:szCs w:val="20"/>
          <w:lang w:val="en-US" w:eastAsia="zh-CN"/>
        </w:rPr>
        <w:t xml:space="preserve">男 </w:t>
      </w:r>
      <w:r>
        <w:rPr>
          <w:rFonts w:ascii="Times New Roman" w:hAnsi="Times New Roman" w:eastAsia="Times New Roman" w:cs="Times New Roman"/>
          <w:color w:val="A8A4A4"/>
          <w:sz w:val="24"/>
          <w:szCs w:val="24"/>
        </w:rPr>
        <w:t> |  </w:t>
      </w:r>
      <w:r>
        <w:rPr>
          <w:rFonts w:hint="eastAsia" w:ascii="微软雅黑" w:hAnsi="微软雅黑" w:cs="微软雅黑"/>
          <w:sz w:val="20"/>
          <w:szCs w:val="20"/>
          <w:lang w:val="en-US" w:eastAsia="zh-CN"/>
        </w:rPr>
        <w:t>本科</w:t>
      </w:r>
      <w:r>
        <w:rPr>
          <w:rFonts w:ascii="Times New Roman" w:hAnsi="Times New Roman" w:eastAsia="Times New Roman" w:cs="Times New Roman"/>
          <w:color w:val="A8A4A4"/>
          <w:sz w:val="24"/>
          <w:szCs w:val="24"/>
        </w:rPr>
        <w:t>  |  </w:t>
      </w:r>
      <w:r>
        <w:rPr>
          <w:rFonts w:hint="eastAsia" w:ascii="微软雅黑" w:hAnsi="微软雅黑" w:cs="微软雅黑"/>
          <w:sz w:val="20"/>
          <w:szCs w:val="20"/>
          <w:lang w:val="en-US" w:eastAsia="zh-CN"/>
        </w:rPr>
        <w:t>中共</w:t>
      </w:r>
      <w:r>
        <w:rPr>
          <w:rFonts w:ascii="微软雅黑" w:hAnsi="微软雅黑" w:eastAsia="微软雅黑" w:cs="微软雅黑"/>
          <w:sz w:val="20"/>
          <w:szCs w:val="20"/>
        </w:rPr>
        <w:t>党员</w:t>
      </w:r>
      <w:bookmarkEnd w:id="0"/>
      <w:bookmarkStart w:id="1" w:name="B"/>
      <w:bookmarkEnd w:id="1"/>
      <w:bookmarkStart w:id="2" w:name="C"/>
    </w:p>
    <w:p w14:paraId="69487BCA">
      <w:pPr>
        <w:ind w:right="2400"/>
        <w:jc w:val="both"/>
        <w:rPr>
          <w:rFonts w:ascii="微软雅黑" w:hAnsi="微软雅黑" w:eastAsia="微软雅黑" w:cs="微软雅黑"/>
          <w:sz w:val="20"/>
          <w:szCs w:val="20"/>
        </w:rPr>
      </w:pPr>
    </w:p>
    <w:p w14:paraId="0BEEE939">
      <w:pPr>
        <w:rPr>
          <w:rFonts w:ascii="微软雅黑" w:hAnsi="微软雅黑" w:eastAsia="微软雅黑" w:cs="微软雅黑"/>
          <w:color w:val="000000"/>
          <w:sz w:val="24"/>
          <w:szCs w:val="24"/>
        </w:rPr>
      </w:pPr>
      <w:r>
        <w:pict>
          <v:shape id="_x0000_s1026" o:spid="_x0000_s1026" o:spt="75" type="#_x0000_t75" style="position:absolute;left:0pt;margin-left:0pt;margin-top:0pt;height:20pt;width:523pt;z-index:-251655168;mso-width-relative:page;mso-height-relative:page;" filled="f" o:preferrelative="t" stroked="f" coordsize="21600,21600">
            <v:path/>
            <v:fill on="f" focussize="0,0"/>
            <v:stroke on="f" joinstyle="miter"/>
            <v:imagedata r:id="rId5" o:title=""/>
            <o:lock v:ext="edit" aspectratio="t"/>
          </v:shape>
        </w:pict>
      </w:r>
      <w:r>
        <w:rPr>
          <w:rFonts w:ascii="微软雅黑" w:hAnsi="微软雅黑" w:eastAsia="微软雅黑" w:cs="微软雅黑"/>
          <w:b/>
          <w:bCs/>
          <w:color w:val="000000"/>
          <w:sz w:val="24"/>
          <w:szCs w:val="24"/>
        </w:rPr>
        <w:t>教育背景</w:t>
      </w:r>
    </w:p>
    <w:bookmarkEnd w:id="2"/>
    <w:p w14:paraId="31707615">
      <w:pPr>
        <w:rPr>
          <w:rFonts w:ascii="Times New Roman" w:hAnsi="Times New Roman" w:eastAsia="Times New Roman" w:cs="Times New Roman"/>
          <w:sz w:val="4"/>
          <w:szCs w:val="4"/>
        </w:rPr>
      </w:pPr>
    </w:p>
    <w:p w14:paraId="03E08672">
      <w:r>
        <w:pict>
          <v:shape id="_x0000_s1036" o:spid="_x0000_s1036" o:spt="202" type="#_x0000_t202" style="height:31.2pt;width:174pt;" fillcolor="#FFFFFF" filled="t" stroked="f" coordsize="21600,21600">
            <v:path/>
            <v:fill on="t" color2="#FFFFFF" focussize="0,0"/>
            <v:stroke on="f"/>
            <v:imagedata o:title=""/>
            <o:lock v:ext="edit" aspectratio="f"/>
            <v:textbox inset="0mm,1.27mm,2.54mm,1.27mm" style="mso-fit-shape-to-text:t;">
              <w:txbxContent>
                <w:p w14:paraId="58072907">
                  <w:pPr>
                    <w:spacing w:line="450" w:lineRule="atLeast"/>
                    <w:jc w:val="left"/>
                    <w:rPr>
                      <w:rFonts w:ascii="微软雅黑" w:hAnsi="微软雅黑" w:eastAsia="微软雅黑" w:cs="微软雅黑"/>
                      <w:b/>
                      <w:bCs/>
                      <w:sz w:val="21"/>
                      <w:szCs w:val="21"/>
                    </w:rPr>
                  </w:pPr>
                  <w:r>
                    <w:rPr>
                      <w:rFonts w:ascii="微软雅黑" w:hAnsi="微软雅黑" w:eastAsia="微软雅黑" w:cs="微软雅黑"/>
                      <w:b/>
                      <w:bCs/>
                      <w:sz w:val="22"/>
                      <w:szCs w:val="22"/>
                    </w:rPr>
                    <w:t>华南师范大学</w:t>
                  </w:r>
                  <w:r>
                    <w:rPr>
                      <w:rFonts w:ascii="微软雅黑" w:hAnsi="微软雅黑" w:eastAsia="微软雅黑" w:cs="微软雅黑"/>
                      <w:b/>
                      <w:bCs/>
                      <w:sz w:val="21"/>
                      <w:szCs w:val="21"/>
                    </w:rPr>
                    <w:t xml:space="preserve"> 211</w:t>
                  </w:r>
                </w:p>
              </w:txbxContent>
            </v:textbox>
            <w10:wrap type="none"/>
            <w10:anchorlock/>
          </v:shape>
        </w:pict>
      </w:r>
      <w:r>
        <w:pict>
          <v:shape id="_x0000_s1028" o:spid="_x0000_s1028" o:spt="202" type="#_x0000_t202" style="height:31.2pt;width:174pt;" fillcolor="#FFFFFF" filled="t" stroked="f" coordsize="21600,21600">
            <v:path/>
            <v:fill on="t" color2="#FFFFFF" focussize="0,0"/>
            <v:stroke on="f"/>
            <v:imagedata o:title=""/>
            <o:lock v:ext="edit" aspectratio="f"/>
            <v:textbox inset="0mm,1.27mm,2.54mm,1.27mm" style="mso-fit-shape-to-text:t;">
              <w:txbxContent>
                <w:p w14:paraId="453DD006">
                  <w:pPr>
                    <w:spacing w:line="450" w:lineRule="atLeast"/>
                    <w:jc w:val="center"/>
                    <w:rPr>
                      <w:rFonts w:ascii="微软雅黑" w:hAnsi="微软雅黑" w:eastAsia="微软雅黑" w:cs="微软雅黑"/>
                      <w:sz w:val="22"/>
                      <w:szCs w:val="22"/>
                    </w:rPr>
                  </w:pPr>
                  <w:r>
                    <w:rPr>
                      <w:rFonts w:ascii="微软雅黑" w:hAnsi="微软雅黑" w:eastAsia="微软雅黑" w:cs="微软雅黑"/>
                      <w:sz w:val="21"/>
                      <w:szCs w:val="21"/>
                    </w:rPr>
                    <w:t>数据科学与大数据技术</w:t>
                  </w:r>
                </w:p>
              </w:txbxContent>
            </v:textbox>
            <w10:wrap type="none"/>
            <w10:anchorlock/>
          </v:shape>
        </w:pict>
      </w:r>
      <w:r>
        <w:pict>
          <v:shape id="_x0000_s1029" o:spid="_x0000_s1029" o:spt="202" type="#_x0000_t202" style="height:31.2pt;width:174pt;" stroked="f" coordsize="21600,21600">
            <v:path/>
            <v:fill focussize="0,0"/>
            <v:stroke on="f" joinstyle="miter"/>
            <v:imagedata o:title=""/>
            <o:lock v:ext="edit"/>
            <v:textbox inset="0mm,1.27mm,2.54mm,1.27mm" style="mso-fit-shape-to-text:t;">
              <w:txbxContent>
                <w:p w14:paraId="3FE22E2A">
                  <w:pPr>
                    <w:spacing w:line="450" w:lineRule="atLeast"/>
                    <w:jc w:val="right"/>
                    <w:rPr>
                      <w:rFonts w:ascii="微软雅黑" w:hAnsi="微软雅黑" w:eastAsia="微软雅黑" w:cs="微软雅黑"/>
                      <w:sz w:val="21"/>
                      <w:szCs w:val="21"/>
                    </w:rPr>
                  </w:pPr>
                  <w:r>
                    <w:rPr>
                      <w:rFonts w:ascii="微软雅黑" w:hAnsi="微软雅黑" w:eastAsia="微软雅黑" w:cs="微软雅黑"/>
                      <w:sz w:val="21"/>
                      <w:szCs w:val="21"/>
                    </w:rPr>
                    <w:t>2022.09至今</w:t>
                  </w:r>
                </w:p>
              </w:txbxContent>
            </v:textbox>
            <w10:wrap type="none"/>
            <w10:anchorlock/>
          </v:shape>
        </w:pict>
      </w:r>
    </w:p>
    <w:p w14:paraId="0E5DB88A">
      <w:pPr>
        <w:keepNext w:val="0"/>
        <w:keepLines w:val="0"/>
        <w:pageBreakBefore w:val="0"/>
        <w:widowControl/>
        <w:kinsoku/>
        <w:wordWrap/>
        <w:overflowPunct/>
        <w:topLinePunct w:val="0"/>
        <w:autoSpaceDE/>
        <w:autoSpaceDN/>
        <w:bidi w:val="0"/>
        <w:adjustRightInd/>
        <w:snapToGrid/>
        <w:spacing w:line="300" w:lineRule="exact"/>
        <w:textAlignment w:val="auto"/>
        <w:rPr>
          <w:rFonts w:hint="eastAsia" w:cs="微软雅黑"/>
          <w:sz w:val="21"/>
          <w:szCs w:val="21"/>
          <w:lang w:val="en-US" w:eastAsia="zh-CN"/>
        </w:rPr>
      </w:pPr>
      <w:r>
        <w:rPr>
          <w:rFonts w:ascii="Times New Roman" w:hAnsi="Times New Roman" w:eastAsia="微软雅黑" w:cs="微软雅黑"/>
          <w:sz w:val="21"/>
          <w:szCs w:val="21"/>
        </w:rPr>
        <w:t>GPA：3.92/5.0（专业排名</w:t>
      </w:r>
      <w:r>
        <w:rPr>
          <w:rFonts w:hint="eastAsia" w:cs="微软雅黑"/>
          <w:sz w:val="21"/>
          <w:szCs w:val="21"/>
          <w:lang w:val="en-US" w:eastAsia="zh-CN"/>
        </w:rPr>
        <w:t>前5%</w:t>
      </w:r>
      <w:r>
        <w:rPr>
          <w:rFonts w:ascii="Times New Roman" w:hAnsi="Times New Roman" w:eastAsia="微软雅黑" w:cs="微软雅黑"/>
          <w:sz w:val="21"/>
          <w:szCs w:val="21"/>
        </w:rPr>
        <w:t>）</w:t>
      </w:r>
      <w:r>
        <w:rPr>
          <w:rFonts w:hint="eastAsia" w:cs="微软雅黑"/>
          <w:sz w:val="20"/>
          <w:szCs w:val="20"/>
          <w:lang w:val="en-US" w:eastAsia="zh-CN"/>
        </w:rPr>
        <w:tab/>
      </w:r>
      <w:r>
        <w:rPr>
          <w:rFonts w:hint="eastAsia" w:cs="微软雅黑"/>
          <w:sz w:val="20"/>
          <w:szCs w:val="20"/>
          <w:lang w:val="en-US" w:eastAsia="zh-CN"/>
        </w:rPr>
        <w:tab/>
      </w:r>
      <w:r>
        <w:rPr>
          <w:rFonts w:hint="eastAsia" w:cs="微软雅黑"/>
          <w:sz w:val="20"/>
          <w:szCs w:val="20"/>
          <w:lang w:val="en-US" w:eastAsia="zh-CN"/>
        </w:rPr>
        <w:t xml:space="preserve">      </w:t>
      </w:r>
      <w:r>
        <w:rPr>
          <w:rFonts w:hint="eastAsia" w:cs="微软雅黑"/>
          <w:sz w:val="21"/>
          <w:szCs w:val="21"/>
          <w:lang w:val="en-US" w:eastAsia="zh-CN"/>
        </w:rPr>
        <w:t>CET-6：577</w:t>
      </w:r>
      <w:r>
        <w:rPr>
          <w:rFonts w:hint="eastAsia" w:cs="微软雅黑"/>
          <w:sz w:val="21"/>
          <w:szCs w:val="21"/>
          <w:lang w:val="en-US" w:eastAsia="zh-CN"/>
        </w:rPr>
        <w:tab/>
        <w:t/>
      </w:r>
      <w:r>
        <w:rPr>
          <w:rFonts w:hint="eastAsia" w:cs="微软雅黑"/>
          <w:sz w:val="21"/>
          <w:szCs w:val="21"/>
          <w:lang w:val="en-US" w:eastAsia="zh-CN"/>
        </w:rPr>
        <w:tab/>
        <w:t/>
      </w:r>
      <w:r>
        <w:rPr>
          <w:rFonts w:hint="eastAsia" w:cs="微软雅黑"/>
          <w:sz w:val="21"/>
          <w:szCs w:val="21"/>
          <w:lang w:val="en-US" w:eastAsia="zh-CN"/>
        </w:rPr>
        <w:tab/>
      </w:r>
    </w:p>
    <w:p w14:paraId="4C2E8A2F">
      <w:pPr>
        <w:keepNext w:val="0"/>
        <w:keepLines w:val="0"/>
        <w:pageBreakBefore w:val="0"/>
        <w:widowControl/>
        <w:kinsoku/>
        <w:wordWrap/>
        <w:overflowPunct/>
        <w:topLinePunct w:val="0"/>
        <w:autoSpaceDE/>
        <w:autoSpaceDN/>
        <w:bidi w:val="0"/>
        <w:adjustRightInd/>
        <w:snapToGrid/>
        <w:spacing w:line="300" w:lineRule="exact"/>
        <w:textAlignment w:val="auto"/>
        <w:rPr>
          <w:rFonts w:hint="default" w:cs="微软雅黑"/>
          <w:sz w:val="21"/>
          <w:szCs w:val="21"/>
          <w:lang w:val="en-US" w:eastAsia="zh-CN"/>
        </w:rPr>
      </w:pPr>
      <w:r>
        <w:rPr>
          <w:rFonts w:hint="eastAsia" w:cs="微软雅黑"/>
          <w:sz w:val="21"/>
          <w:szCs w:val="21"/>
          <w:lang w:val="en-US" w:eastAsia="zh-CN"/>
        </w:rPr>
        <w:t>保研去向：北京交通大学 211</w:t>
      </w:r>
    </w:p>
    <w:p w14:paraId="106B741A">
      <w:pPr>
        <w:rPr>
          <w:rFonts w:hint="default" w:ascii="Times New Roman" w:hAnsi="Times New Roman" w:eastAsia="微软雅黑" w:cs="微软雅黑"/>
          <w:sz w:val="20"/>
          <w:szCs w:val="20"/>
          <w:lang w:val="en-US"/>
        </w:rPr>
      </w:pPr>
      <w:bookmarkStart w:id="3" w:name="K"/>
      <w:r>
        <w:rPr>
          <w:rFonts w:ascii="Times New Roman" w:hAnsi="Times New Roman"/>
        </w:rPr>
        <w:drawing>
          <wp:anchor distT="0" distB="0" distL="114300" distR="114300" simplePos="0" relativeHeight="251665408" behindDoc="1" locked="0" layoutInCell="1" allowOverlap="1">
            <wp:simplePos x="0" y="0"/>
            <wp:positionH relativeFrom="column">
              <wp:posOffset>0</wp:posOffset>
            </wp:positionH>
            <wp:positionV relativeFrom="paragraph">
              <wp:posOffset>0</wp:posOffset>
            </wp:positionV>
            <wp:extent cx="6642100" cy="254000"/>
            <wp:effectExtent l="0" t="0" r="6350" b="12700"/>
            <wp:wrapNone/>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5"/>
                    <a:stretch>
                      <a:fillRect/>
                    </a:stretch>
                  </pic:blipFill>
                  <pic:spPr>
                    <a:xfrm>
                      <a:off x="0" y="0"/>
                      <a:ext cx="6642100" cy="254000"/>
                    </a:xfrm>
                    <a:prstGeom prst="rect">
                      <a:avLst/>
                    </a:prstGeom>
                    <a:noFill/>
                    <a:ln>
                      <a:noFill/>
                    </a:ln>
                  </pic:spPr>
                </pic:pic>
              </a:graphicData>
            </a:graphic>
          </wp:anchor>
        </w:drawing>
      </w:r>
      <w:bookmarkEnd w:id="3"/>
      <w:r>
        <w:rPr>
          <w:rFonts w:hint="eastAsia" w:cs="微软雅黑"/>
          <w:b/>
          <w:bCs/>
          <w:color w:val="000000"/>
          <w:sz w:val="24"/>
          <w:szCs w:val="24"/>
          <w:lang w:val="en-US" w:eastAsia="zh-CN"/>
        </w:rPr>
        <w:t>自我评价</w:t>
      </w:r>
    </w:p>
    <w:p w14:paraId="689ACD5A">
      <w:pPr>
        <w:keepNext w:val="0"/>
        <w:keepLines w:val="0"/>
        <w:pageBreakBefore w:val="0"/>
        <w:widowControl/>
        <w:numPr>
          <w:ilvl w:val="0"/>
          <w:numId w:val="1"/>
        </w:numPr>
        <w:kinsoku/>
        <w:wordWrap/>
        <w:overflowPunct/>
        <w:topLinePunct w:val="0"/>
        <w:autoSpaceDE/>
        <w:autoSpaceDN/>
        <w:bidi w:val="0"/>
        <w:adjustRightInd/>
        <w:snapToGrid/>
        <w:spacing w:line="310" w:lineRule="atLeast"/>
        <w:ind w:left="420" w:leftChars="0" w:hanging="420" w:firstLineChars="0"/>
        <w:textAlignment w:val="auto"/>
        <w:rPr>
          <w:rFonts w:ascii="Times New Roman" w:hAnsi="Times New Roman" w:eastAsia="微软雅黑" w:cs="微软雅黑"/>
          <w:sz w:val="18"/>
          <w:szCs w:val="18"/>
        </w:rPr>
      </w:pPr>
      <w:r>
        <w:rPr>
          <w:rFonts w:hint="eastAsia" w:cs="微软雅黑"/>
          <w:sz w:val="18"/>
          <w:szCs w:val="18"/>
          <w:lang w:val="en-US" w:eastAsia="zh-CN"/>
        </w:rPr>
        <w:t>憧憬前沿技术，享受开发过程。熟悉各类编程语言，偏爱C++和Python；技术栈掌握全面，具备一定的C++/QT、Web、NodeJs、Electorn、Android、OceanBase开源数据库内核开发基础以及Python机器学习应用基础；</w:t>
      </w:r>
      <w:r>
        <w:rPr>
          <w:rFonts w:ascii="Times New Roman" w:hAnsi="Times New Roman" w:eastAsia="微软雅黑" w:cs="微软雅黑"/>
          <w:sz w:val="18"/>
          <w:szCs w:val="18"/>
        </w:rPr>
        <w:t>热衷算法和数据结构，</w:t>
      </w:r>
      <w:r>
        <w:rPr>
          <w:rFonts w:hint="eastAsia" w:cs="微软雅黑"/>
          <w:sz w:val="18"/>
          <w:szCs w:val="18"/>
          <w:lang w:val="en-US" w:eastAsia="zh-CN"/>
        </w:rPr>
        <w:t>有</w:t>
      </w:r>
      <w:r>
        <w:rPr>
          <w:rFonts w:ascii="Times New Roman" w:hAnsi="Times New Roman" w:eastAsia="微软雅黑" w:cs="微软雅黑"/>
          <w:sz w:val="18"/>
          <w:szCs w:val="18"/>
        </w:rPr>
        <w:t>ICPC网络预选赛</w:t>
      </w:r>
      <w:r>
        <w:rPr>
          <w:rFonts w:hint="eastAsia" w:cs="微软雅黑"/>
          <w:sz w:val="18"/>
          <w:szCs w:val="18"/>
          <w:lang w:eastAsia="zh-CN"/>
        </w:rPr>
        <w:t>、</w:t>
      </w:r>
      <w:r>
        <w:rPr>
          <w:rFonts w:hint="eastAsia" w:cs="微软雅黑"/>
          <w:sz w:val="18"/>
          <w:szCs w:val="18"/>
          <w:lang w:val="en-US" w:eastAsia="zh-CN"/>
        </w:rPr>
        <w:t>蓝桥杯、</w:t>
      </w:r>
      <w:r>
        <w:rPr>
          <w:rFonts w:ascii="Times New Roman" w:hAnsi="Times New Roman" w:eastAsia="微软雅黑" w:cs="微软雅黑"/>
          <w:sz w:val="18"/>
          <w:szCs w:val="18"/>
        </w:rPr>
        <w:t>百度之星、</w:t>
      </w:r>
      <w:r>
        <w:rPr>
          <w:rFonts w:hint="eastAsia" w:cs="微软雅黑"/>
          <w:sz w:val="18"/>
          <w:szCs w:val="18"/>
          <w:lang w:val="en-US" w:eastAsia="zh-CN"/>
        </w:rPr>
        <w:t>团队</w:t>
      </w:r>
      <w:r>
        <w:rPr>
          <w:rFonts w:ascii="Times New Roman" w:hAnsi="Times New Roman" w:eastAsia="微软雅黑" w:cs="微软雅黑"/>
          <w:sz w:val="18"/>
          <w:szCs w:val="18"/>
        </w:rPr>
        <w:t>程序设计天梯赛等</w:t>
      </w:r>
      <w:r>
        <w:rPr>
          <w:rFonts w:hint="eastAsia" w:cs="微软雅黑"/>
          <w:sz w:val="18"/>
          <w:szCs w:val="18"/>
          <w:lang w:val="en-US" w:eastAsia="zh-CN"/>
        </w:rPr>
        <w:t>多种</w:t>
      </w:r>
      <w:r>
        <w:rPr>
          <w:rFonts w:ascii="Times New Roman" w:hAnsi="Times New Roman" w:eastAsia="微软雅黑" w:cs="微软雅黑"/>
          <w:sz w:val="18"/>
          <w:szCs w:val="18"/>
        </w:rPr>
        <w:t>程序设计</w:t>
      </w:r>
      <w:r>
        <w:rPr>
          <w:rFonts w:hint="eastAsia" w:cs="微软雅黑"/>
          <w:sz w:val="18"/>
          <w:szCs w:val="18"/>
          <w:lang w:val="en-US" w:eastAsia="zh-CN"/>
        </w:rPr>
        <w:t>的</w:t>
      </w:r>
      <w:r>
        <w:rPr>
          <w:rFonts w:ascii="Times New Roman" w:hAnsi="Times New Roman" w:eastAsia="微软雅黑" w:cs="微软雅黑"/>
          <w:sz w:val="18"/>
          <w:szCs w:val="18"/>
        </w:rPr>
        <w:t>比赛</w:t>
      </w:r>
      <w:r>
        <w:rPr>
          <w:rFonts w:hint="eastAsia" w:cs="微软雅黑"/>
          <w:sz w:val="18"/>
          <w:szCs w:val="18"/>
          <w:lang w:val="en-US" w:eastAsia="zh-CN"/>
        </w:rPr>
        <w:t>经验。注重细节，有良好的独立分析，故障排查和解决问题的能力。英语能力较强，具备良好的英语听说读写能力。</w:t>
      </w:r>
    </w:p>
    <w:p w14:paraId="65BF5BCC">
      <w:pPr>
        <w:rPr>
          <w:rFonts w:ascii="Times New Roman" w:hAnsi="Times New Roman" w:eastAsia="微软雅黑" w:cs="微软雅黑"/>
          <w:color w:val="000000"/>
          <w:sz w:val="24"/>
          <w:szCs w:val="24"/>
        </w:rPr>
      </w:pPr>
      <w:bookmarkStart w:id="4" w:name="E"/>
      <w:r>
        <w:rPr>
          <w:rFonts w:ascii="Times New Roman" w:hAnsi="Times New Roman"/>
          <w:sz w:val="22"/>
          <w:szCs w:val="22"/>
        </w:rPr>
        <w:pict>
          <v:shape id="_x0000_s1030" o:spid="_x0000_s1030" o:spt="75" type="#_x0000_t75" style="position:absolute;left:0pt;margin-left:0pt;margin-top:0pt;height:20pt;width:523pt;z-index:-251654144;mso-width-relative:page;mso-height-relative:page;" filled="f" o:preferrelative="t" stroked="f" coordsize="21600,21600">
            <v:path/>
            <v:fill on="f" focussize="0,0"/>
            <v:stroke on="f" joinstyle="miter"/>
            <v:imagedata r:id="rId5" o:title=""/>
            <o:lock v:ext="edit" aspectratio="t"/>
          </v:shape>
        </w:pict>
      </w:r>
      <w:r>
        <w:rPr>
          <w:rFonts w:ascii="Times New Roman" w:hAnsi="Times New Roman" w:eastAsia="微软雅黑" w:cs="微软雅黑"/>
          <w:b/>
          <w:bCs/>
          <w:color w:val="000000"/>
          <w:sz w:val="24"/>
          <w:szCs w:val="24"/>
        </w:rPr>
        <w:t>项目经历</w:t>
      </w:r>
    </w:p>
    <w:bookmarkEnd w:id="4"/>
    <w:p w14:paraId="48285ADF">
      <w:pPr>
        <w:rPr>
          <w:rFonts w:ascii="Times New Roman" w:hAnsi="Times New Roman" w:eastAsia="Times New Roman" w:cs="Times New Roman"/>
          <w:sz w:val="4"/>
          <w:szCs w:val="4"/>
        </w:rPr>
      </w:pPr>
    </w:p>
    <w:p w14:paraId="1D822998">
      <w:pPr>
        <w:rPr>
          <w:rFonts w:hint="eastAsia"/>
          <w:b w:val="0"/>
          <w:bCs w:val="0"/>
          <w:sz w:val="20"/>
          <w:szCs w:val="20"/>
          <w:lang w:val="en-US" w:eastAsia="zh-CN"/>
        </w:rPr>
      </w:pPr>
      <w:bookmarkStart w:id="5" w:name="G"/>
      <w:r>
        <w:rPr>
          <w:rFonts w:hint="eastAsia"/>
          <w:b/>
          <w:bCs/>
          <w:sz w:val="20"/>
          <w:szCs w:val="20"/>
          <w:lang w:val="en-US" w:eastAsia="zh-CN"/>
        </w:rPr>
        <w:t>基于</w:t>
      </w:r>
      <w:r>
        <w:rPr>
          <w:rFonts w:hint="eastAsia"/>
          <w:sz w:val="18"/>
          <w:szCs w:val="18"/>
          <w:lang w:val="en-US" w:eastAsia="zh-CN"/>
        </w:rPr>
        <w:t>SeekDB</w:t>
      </w:r>
      <w:r>
        <w:rPr>
          <w:rFonts w:hint="eastAsia"/>
          <w:b/>
          <w:bCs/>
          <w:sz w:val="20"/>
          <w:szCs w:val="20"/>
          <w:lang w:val="en-US" w:eastAsia="zh-CN"/>
        </w:rPr>
        <w:t>的带标量过滤全文检索性能优化研究（毕业设计）</w:t>
      </w:r>
      <w:r>
        <w:rPr>
          <w:rFonts w:hint="eastAsia"/>
          <w:b/>
          <w:bCs/>
          <w:sz w:val="20"/>
          <w:szCs w:val="20"/>
          <w:lang w:val="en-US" w:eastAsia="zh-CN"/>
        </w:rPr>
        <w:tab/>
        <w:t/>
      </w:r>
      <w:r>
        <w:rPr>
          <w:rFonts w:hint="eastAsia"/>
          <w:b/>
          <w:bCs/>
          <w:sz w:val="20"/>
          <w:szCs w:val="20"/>
          <w:lang w:val="en-US" w:eastAsia="zh-CN"/>
        </w:rPr>
        <w:tab/>
        <w:t/>
      </w:r>
      <w:r>
        <w:rPr>
          <w:rFonts w:hint="eastAsia"/>
          <w:b/>
          <w:bCs/>
          <w:sz w:val="20"/>
          <w:szCs w:val="20"/>
          <w:lang w:val="en-US" w:eastAsia="zh-CN"/>
        </w:rPr>
        <w:tab/>
        <w:t/>
      </w:r>
      <w:r>
        <w:rPr>
          <w:rFonts w:hint="eastAsia"/>
          <w:b/>
          <w:bCs/>
          <w:sz w:val="20"/>
          <w:szCs w:val="20"/>
          <w:lang w:val="en-US" w:eastAsia="zh-CN"/>
        </w:rPr>
        <w:tab/>
        <w:t/>
      </w:r>
      <w:r>
        <w:rPr>
          <w:rFonts w:hint="eastAsia"/>
          <w:b/>
          <w:bCs/>
          <w:sz w:val="20"/>
          <w:szCs w:val="20"/>
          <w:lang w:val="en-US" w:eastAsia="zh-CN"/>
        </w:rPr>
        <w:tab/>
      </w:r>
      <w:r>
        <w:rPr>
          <w:rFonts w:hint="eastAsia"/>
          <w:b w:val="0"/>
          <w:bCs w:val="0"/>
          <w:sz w:val="20"/>
          <w:szCs w:val="20"/>
          <w:lang w:val="en-US" w:eastAsia="zh-CN"/>
        </w:rPr>
        <w:t>2026.01 - 2026.04</w:t>
      </w:r>
    </w:p>
    <w:p w14:paraId="47836AAB">
      <w:pPr>
        <w:numPr>
          <w:numId w:val="0"/>
        </w:numPr>
        <w:ind w:leftChars="0"/>
        <w:rPr>
          <w:rFonts w:hint="eastAsia" w:ascii="Times New Roman" w:hAnsi="Times New Roman"/>
          <w:sz w:val="18"/>
          <w:szCs w:val="18"/>
          <w:lang w:val="en-US" w:eastAsia="zh-CN"/>
        </w:rPr>
      </w:pPr>
      <w:r>
        <w:rPr>
          <w:rFonts w:hint="eastAsia" w:ascii="Times New Roman" w:hAnsi="Times New Roman"/>
          <w:b/>
          <w:bCs/>
          <w:sz w:val="18"/>
          <w:szCs w:val="18"/>
          <w:lang w:val="en-US" w:eastAsia="zh-CN"/>
        </w:rPr>
        <w:t>概述：</w:t>
      </w:r>
      <w:r>
        <w:rPr>
          <w:rFonts w:hint="eastAsia" w:ascii="Times New Roman" w:hAnsi="Times New Roman"/>
          <w:sz w:val="18"/>
          <w:szCs w:val="18"/>
          <w:lang w:val="en-US" w:eastAsia="zh-CN"/>
        </w:rPr>
        <w:t>针对 AI 原生数据库中带标量过滤的全文检索这一 RAG 核心负载场景，解决</w:t>
      </w:r>
      <w:r>
        <w:rPr>
          <w:rFonts w:hint="eastAsia"/>
          <w:sz w:val="18"/>
          <w:szCs w:val="18"/>
          <w:lang w:val="en-US" w:eastAsia="zh-CN"/>
        </w:rPr>
        <w:t>SeekDB</w:t>
      </w:r>
      <w:r>
        <w:rPr>
          <w:rFonts w:hint="eastAsia" w:ascii="Times New Roman" w:hAnsi="Times New Roman"/>
          <w:sz w:val="18"/>
          <w:szCs w:val="18"/>
          <w:lang w:val="en-US" w:eastAsia="zh-CN"/>
        </w:rPr>
        <w:t xml:space="preserve"> 基线版本存在的执行路径单一僵化、Top-K 下推失效、索引融合闭环不稳定、BMW 剪枝效率退化等关键问题。提出基于标量选择性的两阶段索引融合优化方法，实现了正确性与效率的协同提升，相关成果已形成完整学术论文。</w:t>
      </w:r>
    </w:p>
    <w:p w14:paraId="3107AEB1">
      <w:pPr>
        <w:numPr>
          <w:ilvl w:val="0"/>
          <w:numId w:val="1"/>
        </w:numPr>
        <w:ind w:left="420" w:leftChars="0" w:hanging="420" w:firstLineChars="0"/>
        <w:rPr>
          <w:rFonts w:hint="eastAsia" w:ascii="Times New Roman" w:hAnsi="Times New Roman"/>
          <w:sz w:val="18"/>
          <w:szCs w:val="18"/>
          <w:lang w:val="en-US" w:eastAsia="zh-CN"/>
        </w:rPr>
      </w:pPr>
      <w:r>
        <w:rPr>
          <w:rFonts w:hint="eastAsia"/>
          <w:b w:val="0"/>
          <w:bCs w:val="0"/>
          <w:sz w:val="18"/>
          <w:szCs w:val="18"/>
          <w:lang w:val="en-US" w:eastAsia="zh-CN"/>
        </w:rPr>
        <w:t>相关</w:t>
      </w:r>
      <w:r>
        <w:rPr>
          <w:rFonts w:hint="eastAsia" w:ascii="Times New Roman" w:hAnsi="Times New Roman"/>
          <w:b w:val="0"/>
          <w:bCs w:val="0"/>
          <w:sz w:val="18"/>
          <w:szCs w:val="18"/>
          <w:lang w:val="en-US" w:eastAsia="zh-CN"/>
        </w:rPr>
        <w:t>技术栈：</w:t>
      </w:r>
      <w:r>
        <w:rPr>
          <w:rFonts w:hint="eastAsia" w:ascii="Times New Roman" w:hAnsi="Times New Roman"/>
          <w:sz w:val="18"/>
          <w:szCs w:val="18"/>
          <w:lang w:val="en-US" w:eastAsia="zh-CN"/>
        </w:rPr>
        <w:t>C++、</w:t>
      </w:r>
      <w:r>
        <w:rPr>
          <w:rFonts w:hint="eastAsia"/>
          <w:sz w:val="18"/>
          <w:szCs w:val="18"/>
          <w:lang w:val="en-US" w:eastAsia="zh-CN"/>
        </w:rPr>
        <w:t>Python、SeekDB</w:t>
      </w:r>
      <w:r>
        <w:rPr>
          <w:rFonts w:hint="eastAsia" w:ascii="Times New Roman" w:hAnsi="Times New Roman"/>
          <w:sz w:val="18"/>
          <w:szCs w:val="18"/>
          <w:lang w:val="en-US" w:eastAsia="zh-CN"/>
        </w:rPr>
        <w:t xml:space="preserve"> 内核、Linux 工具链</w:t>
      </w:r>
      <w:r>
        <w:rPr>
          <w:rFonts w:hint="eastAsia"/>
          <w:sz w:val="18"/>
          <w:szCs w:val="18"/>
          <w:lang w:val="en-US" w:eastAsia="zh-CN"/>
        </w:rPr>
        <w:t>、Docker</w:t>
      </w:r>
    </w:p>
    <w:p w14:paraId="01E4F454">
      <w:pPr>
        <w:numPr>
          <w:ilvl w:val="0"/>
          <w:numId w:val="1"/>
        </w:numPr>
        <w:ind w:left="420" w:leftChars="0" w:hanging="420" w:firstLineChars="0"/>
        <w:rPr>
          <w:rFonts w:hint="eastAsia" w:ascii="Times New Roman" w:hAnsi="Times New Roman"/>
          <w:sz w:val="18"/>
          <w:szCs w:val="18"/>
          <w:lang w:val="en-US" w:eastAsia="zh-CN"/>
        </w:rPr>
      </w:pPr>
      <w:r>
        <w:rPr>
          <w:rFonts w:hint="eastAsia" w:ascii="Times New Roman" w:hAnsi="Times New Roman"/>
          <w:b w:val="0"/>
          <w:bCs w:val="0"/>
          <w:sz w:val="18"/>
          <w:szCs w:val="18"/>
          <w:lang w:val="en-US" w:eastAsia="zh-CN"/>
        </w:rPr>
        <w:t>核心工作</w:t>
      </w:r>
      <w:r>
        <w:rPr>
          <w:rFonts w:hint="eastAsia"/>
          <w:b w:val="0"/>
          <w:bCs w:val="0"/>
          <w:sz w:val="18"/>
          <w:szCs w:val="18"/>
          <w:lang w:val="en-US" w:eastAsia="zh-CN"/>
        </w:rPr>
        <w:t>：</w:t>
      </w:r>
      <w:r>
        <w:rPr>
          <w:rFonts w:hint="eastAsia" w:ascii="Times New Roman" w:hAnsi="Times New Roman"/>
          <w:sz w:val="18"/>
          <w:szCs w:val="18"/>
          <w:lang w:val="en-US" w:eastAsia="zh-CN"/>
        </w:rPr>
        <w:t>通过火焰图与性能分析，识别出基线系统</w:t>
      </w:r>
      <w:r>
        <w:rPr>
          <w:rFonts w:hint="eastAsia"/>
          <w:sz w:val="18"/>
          <w:szCs w:val="18"/>
          <w:lang w:val="en-US" w:eastAsia="zh-CN"/>
        </w:rPr>
        <w:t>性能</w:t>
      </w:r>
      <w:r>
        <w:rPr>
          <w:rFonts w:hint="eastAsia" w:ascii="Times New Roman" w:hAnsi="Times New Roman"/>
          <w:sz w:val="18"/>
          <w:szCs w:val="18"/>
          <w:lang w:val="en-US" w:eastAsia="zh-CN"/>
        </w:rPr>
        <w:t>核心瓶颈</w:t>
      </w:r>
      <w:r>
        <w:rPr>
          <w:rFonts w:hint="eastAsia"/>
          <w:sz w:val="18"/>
          <w:szCs w:val="18"/>
          <w:lang w:val="en-US" w:eastAsia="zh-CN"/>
        </w:rPr>
        <w:t>。针对性</w:t>
      </w:r>
      <w:r>
        <w:rPr>
          <w:rFonts w:hint="eastAsia" w:ascii="Times New Roman" w:hAnsi="Times New Roman"/>
          <w:sz w:val="18"/>
          <w:szCs w:val="18"/>
          <w:lang w:val="en-US" w:eastAsia="zh-CN"/>
        </w:rPr>
        <w:t>提出以标量选择性为核心调度变量的分路执行架构：低选择性场景采用全文与标量索引有序交集路径，高选择性场景启用两阶段候选控制流程</w:t>
      </w:r>
      <w:r>
        <w:rPr>
          <w:rFonts w:hint="eastAsia"/>
          <w:sz w:val="18"/>
          <w:szCs w:val="18"/>
          <w:lang w:val="en-US" w:eastAsia="zh-CN"/>
        </w:rPr>
        <w:t>。</w:t>
      </w:r>
      <w:r>
        <w:rPr>
          <w:rFonts w:hint="eastAsia" w:ascii="Times New Roman" w:hAnsi="Times New Roman"/>
          <w:sz w:val="18"/>
          <w:szCs w:val="18"/>
          <w:lang w:val="en-US" w:eastAsia="zh-CN"/>
        </w:rPr>
        <w:t>设计标量感知 BMW 算法，将结构化约束注入块级剪枝过程</w:t>
      </w:r>
      <w:r>
        <w:rPr>
          <w:rFonts w:hint="eastAsia"/>
          <w:sz w:val="18"/>
          <w:szCs w:val="18"/>
          <w:lang w:val="en-US" w:eastAsia="zh-CN"/>
        </w:rPr>
        <w:t>，同步</w:t>
      </w:r>
      <w:r>
        <w:rPr>
          <w:rFonts w:hint="eastAsia" w:ascii="Times New Roman" w:hAnsi="Times New Roman"/>
          <w:sz w:val="18"/>
          <w:szCs w:val="18"/>
          <w:lang w:val="en-US" w:eastAsia="zh-CN"/>
        </w:rPr>
        <w:t>打通优化器路径决策、代码生成参数固化、执行层迭代器行为的协同规约</w:t>
      </w:r>
      <w:r>
        <w:rPr>
          <w:rFonts w:hint="eastAsia"/>
          <w:sz w:val="18"/>
          <w:szCs w:val="18"/>
          <w:lang w:val="en-US" w:eastAsia="zh-CN"/>
        </w:rPr>
        <w:t>。</w:t>
      </w:r>
    </w:p>
    <w:p w14:paraId="3D768760">
      <w:pPr>
        <w:numPr>
          <w:ilvl w:val="0"/>
          <w:numId w:val="1"/>
        </w:numPr>
        <w:ind w:left="420" w:leftChars="0" w:hanging="420" w:firstLineChars="0"/>
        <w:rPr>
          <w:rFonts w:hint="default"/>
          <w:b w:val="0"/>
          <w:bCs w:val="0"/>
          <w:sz w:val="20"/>
          <w:szCs w:val="20"/>
          <w:lang w:val="en-US" w:eastAsia="zh-CN"/>
        </w:rPr>
      </w:pPr>
      <w:r>
        <w:rPr>
          <w:rFonts w:hint="eastAsia" w:ascii="Times New Roman" w:hAnsi="Times New Roman"/>
          <w:b w:val="0"/>
          <w:bCs w:val="0"/>
          <w:sz w:val="18"/>
          <w:szCs w:val="18"/>
          <w:lang w:val="en-US" w:eastAsia="zh-CN"/>
        </w:rPr>
        <w:t>项目成果</w:t>
      </w:r>
      <w:r>
        <w:rPr>
          <w:rFonts w:hint="eastAsia"/>
          <w:b w:val="0"/>
          <w:bCs w:val="0"/>
          <w:sz w:val="18"/>
          <w:szCs w:val="18"/>
          <w:lang w:val="en-US" w:eastAsia="zh-CN"/>
        </w:rPr>
        <w:t>：</w:t>
      </w:r>
      <w:r>
        <w:rPr>
          <w:rFonts w:hint="eastAsia" w:ascii="Times New Roman" w:hAnsi="Times New Roman"/>
          <w:sz w:val="18"/>
          <w:szCs w:val="18"/>
          <w:lang w:val="en-US" w:eastAsia="zh-CN"/>
        </w:rPr>
        <w:t>基于 MLDR 英文数据集构建 20 万文档、800 条混合查询的标准测试环境</w:t>
      </w:r>
      <w:r>
        <w:rPr>
          <w:rFonts w:hint="eastAsia"/>
          <w:sz w:val="18"/>
          <w:szCs w:val="18"/>
          <w:lang w:val="en-US" w:eastAsia="zh-CN"/>
        </w:rPr>
        <w:t>下，</w:t>
      </w:r>
      <w:r>
        <w:rPr>
          <w:rFonts w:hint="eastAsia" w:ascii="Times New Roman" w:hAnsi="Times New Roman"/>
          <w:sz w:val="18"/>
          <w:szCs w:val="18"/>
          <w:lang w:val="en-US" w:eastAsia="zh-CN"/>
        </w:rPr>
        <w:t>Recall@10 稳定保持 1.0000（无任何召回损失）的前提下，系统 QPS 从 4.89 提升至 47.09，性能提升约 9.63 倍；平均查询时延从 204.58ms 降至 21.23ms，时延下降 89.6%</w:t>
      </w:r>
    </w:p>
    <w:p w14:paraId="612952C8">
      <w:pPr>
        <w:rPr>
          <w:rFonts w:hint="default" w:ascii="Times New Roman" w:hAnsi="Times New Roman"/>
          <w:b/>
          <w:bCs/>
          <w:sz w:val="20"/>
          <w:szCs w:val="20"/>
          <w:lang w:val="en-US"/>
        </w:rPr>
      </w:pPr>
      <w:r>
        <w:rPr>
          <w:rFonts w:hint="eastAsia" w:ascii="Times New Roman" w:hAnsi="Times New Roman"/>
          <w:b/>
          <w:bCs/>
          <w:sz w:val="20"/>
          <w:szCs w:val="20"/>
        </w:rPr>
        <w:t xml:space="preserve">2025 </w:t>
      </w:r>
      <w:r>
        <w:rPr>
          <w:rFonts w:hint="eastAsia"/>
          <w:b/>
          <w:bCs/>
          <w:sz w:val="20"/>
          <w:szCs w:val="20"/>
          <w:lang w:val="en-US" w:eastAsia="zh-CN"/>
        </w:rPr>
        <w:t>OceanBase全国大学生</w:t>
      </w:r>
      <w:r>
        <w:rPr>
          <w:rFonts w:hint="eastAsia" w:ascii="Times New Roman" w:hAnsi="Times New Roman"/>
          <w:b/>
          <w:bCs/>
          <w:sz w:val="20"/>
          <w:szCs w:val="20"/>
        </w:rPr>
        <w:t>数据库大赛</w:t>
      </w:r>
      <w:r>
        <w:rPr>
          <w:rFonts w:hint="eastAsia"/>
          <w:b/>
          <w:bCs/>
          <w:sz w:val="20"/>
          <w:szCs w:val="20"/>
          <w:lang w:val="en-US" w:eastAsia="zh-CN"/>
        </w:rPr>
        <w:t xml:space="preserve"> </w:t>
      </w:r>
      <w:r>
        <w:rPr>
          <w:rFonts w:hint="eastAsia" w:ascii="Times New Roman" w:hAnsi="Times New Roman"/>
          <w:b/>
          <w:bCs/>
          <w:sz w:val="20"/>
          <w:szCs w:val="20"/>
        </w:rPr>
        <w:t xml:space="preserve">| </w:t>
      </w:r>
      <w:r>
        <w:rPr>
          <w:rFonts w:hint="eastAsia"/>
          <w:b/>
          <w:bCs/>
          <w:sz w:val="20"/>
          <w:szCs w:val="20"/>
          <w:lang w:val="en-US" w:eastAsia="zh-CN"/>
        </w:rPr>
        <w:t>队长</w:t>
      </w:r>
      <w:r>
        <w:rPr>
          <w:rFonts w:hint="eastAsia" w:ascii="Times New Roman" w:hAnsi="Times New Roman"/>
          <w:b/>
          <w:bCs/>
          <w:sz w:val="20"/>
          <w:szCs w:val="20"/>
        </w:rPr>
        <w:t xml:space="preserve"> | 全国第 19 名</w:t>
      </w:r>
      <w:r>
        <w:rPr>
          <w:rFonts w:hint="eastAsia"/>
          <w:b/>
          <w:bCs/>
          <w:sz w:val="20"/>
          <w:szCs w:val="20"/>
          <w:lang w:val="en-US" w:eastAsia="zh-CN"/>
        </w:rPr>
        <w:tab/>
        <w:t/>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val="0"/>
          <w:bCs w:val="0"/>
          <w:sz w:val="20"/>
          <w:szCs w:val="20"/>
          <w:lang w:val="en-US" w:eastAsia="zh-CN"/>
        </w:rPr>
        <w:t>2025.10 - 2025.12</w:t>
      </w:r>
    </w:p>
    <w:p w14:paraId="18416599">
      <w:pPr>
        <w:rPr>
          <w:rFonts w:hint="eastAsia" w:ascii="Times New Roman" w:hAnsi="Times New Roman"/>
          <w:sz w:val="18"/>
          <w:szCs w:val="18"/>
          <w:lang w:val="en-US" w:eastAsia="zh-CN"/>
        </w:rPr>
      </w:pPr>
      <w:r>
        <w:rPr>
          <w:rFonts w:hint="eastAsia" w:ascii="Times New Roman" w:hAnsi="Times New Roman"/>
          <w:b/>
          <w:bCs/>
          <w:sz w:val="18"/>
          <w:szCs w:val="18"/>
          <w:lang w:val="en-US" w:eastAsia="zh-CN"/>
        </w:rPr>
        <w:t>概述：</w:t>
      </w:r>
      <w:r>
        <w:rPr>
          <w:rFonts w:hint="eastAsia"/>
          <w:b w:val="0"/>
          <w:bCs w:val="0"/>
          <w:sz w:val="18"/>
          <w:szCs w:val="18"/>
          <w:lang w:val="en-US" w:eastAsia="zh-CN"/>
        </w:rPr>
        <w:t>以队长身份带领队伍攻坚</w:t>
      </w:r>
      <w:r>
        <w:rPr>
          <w:rFonts w:hint="eastAsia" w:ascii="Times New Roman" w:hAnsi="Times New Roman"/>
          <w:sz w:val="18"/>
          <w:szCs w:val="18"/>
          <w:lang w:val="en-US" w:eastAsia="zh-CN"/>
        </w:rPr>
        <w:t>国内顶级数据库内核赛事，</w:t>
      </w:r>
      <w:r>
        <w:rPr>
          <w:rFonts w:hint="eastAsia"/>
          <w:sz w:val="18"/>
          <w:szCs w:val="18"/>
          <w:lang w:val="en-US" w:eastAsia="zh-CN"/>
        </w:rPr>
        <w:t>前后历时两个月，</w:t>
      </w:r>
      <w:r>
        <w:rPr>
          <w:rFonts w:hint="eastAsia" w:ascii="Times New Roman" w:hAnsi="Times New Roman"/>
          <w:sz w:val="18"/>
          <w:szCs w:val="18"/>
          <w:lang w:val="en-US" w:eastAsia="zh-CN"/>
        </w:rPr>
        <w:t>先后完成</w:t>
      </w:r>
      <w:r>
        <w:rPr>
          <w:rFonts w:hint="eastAsia"/>
          <w:sz w:val="18"/>
          <w:szCs w:val="18"/>
          <w:lang w:val="en-US" w:eastAsia="zh-CN"/>
        </w:rPr>
        <w:t>初赛</w:t>
      </w:r>
      <w:r>
        <w:rPr>
          <w:rFonts w:hint="eastAsia" w:ascii="Times New Roman" w:hAnsi="Times New Roman"/>
          <w:sz w:val="18"/>
          <w:szCs w:val="18"/>
          <w:lang w:val="en-US" w:eastAsia="zh-CN"/>
        </w:rPr>
        <w:t>MiniOB 轻量级数据库</w:t>
      </w:r>
      <w:r>
        <w:rPr>
          <w:rFonts w:hint="eastAsia"/>
          <w:sz w:val="18"/>
          <w:szCs w:val="18"/>
          <w:lang w:val="en-US" w:eastAsia="zh-CN"/>
        </w:rPr>
        <w:t>核心</w:t>
      </w:r>
      <w:r>
        <w:rPr>
          <w:rFonts w:hint="eastAsia" w:ascii="Times New Roman" w:hAnsi="Times New Roman"/>
          <w:sz w:val="18"/>
          <w:szCs w:val="18"/>
          <w:lang w:val="en-US" w:eastAsia="zh-CN"/>
        </w:rPr>
        <w:t>功能</w:t>
      </w:r>
      <w:r>
        <w:rPr>
          <w:rFonts w:hint="eastAsia"/>
          <w:sz w:val="18"/>
          <w:szCs w:val="18"/>
          <w:lang w:val="en-US" w:eastAsia="zh-CN"/>
        </w:rPr>
        <w:t>赛题</w:t>
      </w:r>
      <w:r>
        <w:rPr>
          <w:rFonts w:hint="eastAsia" w:ascii="Times New Roman" w:hAnsi="Times New Roman"/>
          <w:sz w:val="18"/>
          <w:szCs w:val="18"/>
          <w:lang w:val="en-US" w:eastAsia="zh-CN"/>
        </w:rPr>
        <w:t>开发与</w:t>
      </w:r>
      <w:r>
        <w:rPr>
          <w:rFonts w:hint="eastAsia"/>
          <w:sz w:val="18"/>
          <w:szCs w:val="18"/>
          <w:lang w:val="en-US" w:eastAsia="zh-CN"/>
        </w:rPr>
        <w:t>决赛</w:t>
      </w:r>
      <w:r>
        <w:rPr>
          <w:rFonts w:hint="eastAsia" w:ascii="Times New Roman" w:hAnsi="Times New Roman"/>
          <w:sz w:val="18"/>
          <w:szCs w:val="18"/>
          <w:lang w:val="en-US" w:eastAsia="zh-CN"/>
        </w:rPr>
        <w:t>工业级 OceanBase</w:t>
      </w:r>
      <w:r>
        <w:rPr>
          <w:rFonts w:hint="eastAsia"/>
          <w:sz w:val="18"/>
          <w:szCs w:val="18"/>
          <w:lang w:val="en-US" w:eastAsia="zh-CN"/>
        </w:rPr>
        <w:t>/</w:t>
      </w:r>
      <w:r>
        <w:rPr>
          <w:rFonts w:hint="eastAsia" w:ascii="Times New Roman" w:hAnsi="Times New Roman"/>
          <w:sz w:val="18"/>
          <w:szCs w:val="18"/>
          <w:lang w:val="en-US" w:eastAsia="zh-CN"/>
        </w:rPr>
        <w:t>SeekDB 全文检索性能优化</w:t>
      </w:r>
      <w:r>
        <w:rPr>
          <w:rFonts w:hint="eastAsia"/>
          <w:sz w:val="18"/>
          <w:szCs w:val="18"/>
          <w:lang w:val="en-US" w:eastAsia="zh-CN"/>
        </w:rPr>
        <w:t>和RAG项目完善和优化</w:t>
      </w:r>
      <w:r>
        <w:rPr>
          <w:rFonts w:hint="eastAsia" w:ascii="Times New Roman" w:hAnsi="Times New Roman"/>
          <w:sz w:val="18"/>
          <w:szCs w:val="18"/>
          <w:lang w:val="en-US" w:eastAsia="zh-CN"/>
        </w:rPr>
        <w:t>。</w:t>
      </w:r>
      <w:r>
        <w:rPr>
          <w:rFonts w:hint="eastAsia"/>
          <w:sz w:val="18"/>
          <w:szCs w:val="18"/>
          <w:lang w:val="en-US" w:eastAsia="zh-CN"/>
        </w:rPr>
        <w:t>藉此</w:t>
      </w:r>
      <w:r>
        <w:rPr>
          <w:rFonts w:hint="eastAsia" w:ascii="Times New Roman" w:hAnsi="Times New Roman"/>
          <w:sz w:val="18"/>
          <w:szCs w:val="18"/>
          <w:lang w:val="en-US" w:eastAsia="zh-CN"/>
        </w:rPr>
        <w:t>深入</w:t>
      </w:r>
      <w:r>
        <w:rPr>
          <w:rFonts w:hint="eastAsia"/>
          <w:sz w:val="18"/>
          <w:szCs w:val="18"/>
          <w:lang w:val="en-US" w:eastAsia="zh-CN"/>
        </w:rPr>
        <w:t>学习</w:t>
      </w:r>
      <w:r>
        <w:rPr>
          <w:rFonts w:hint="eastAsia" w:ascii="Times New Roman" w:hAnsi="Times New Roman"/>
          <w:sz w:val="18"/>
          <w:szCs w:val="18"/>
          <w:lang w:val="en-US" w:eastAsia="zh-CN"/>
        </w:rPr>
        <w:t>理解</w:t>
      </w:r>
      <w:r>
        <w:rPr>
          <w:rFonts w:hint="eastAsia"/>
          <w:sz w:val="18"/>
          <w:szCs w:val="18"/>
          <w:lang w:val="en-US" w:eastAsia="zh-CN"/>
        </w:rPr>
        <w:t>了</w:t>
      </w:r>
      <w:r>
        <w:rPr>
          <w:rFonts w:hint="eastAsia" w:ascii="Times New Roman" w:hAnsi="Times New Roman"/>
          <w:sz w:val="18"/>
          <w:szCs w:val="18"/>
          <w:lang w:val="en-US" w:eastAsia="zh-CN"/>
        </w:rPr>
        <w:t>数据库内核架构，掌握</w:t>
      </w:r>
      <w:r>
        <w:rPr>
          <w:rFonts w:hint="eastAsia"/>
          <w:sz w:val="18"/>
          <w:szCs w:val="18"/>
          <w:lang w:val="en-US" w:eastAsia="zh-CN"/>
        </w:rPr>
        <w:t>全层级</w:t>
      </w:r>
      <w:r>
        <w:rPr>
          <w:rFonts w:hint="eastAsia" w:ascii="Times New Roman" w:hAnsi="Times New Roman"/>
          <w:sz w:val="18"/>
          <w:szCs w:val="18"/>
          <w:lang w:val="en-US" w:eastAsia="zh-CN"/>
        </w:rPr>
        <w:t>SQL 解析、优化器、执行引擎、存储引擎</w:t>
      </w:r>
      <w:r>
        <w:rPr>
          <w:rFonts w:hint="eastAsia"/>
          <w:sz w:val="18"/>
          <w:szCs w:val="18"/>
          <w:lang w:val="en-US" w:eastAsia="zh-CN"/>
        </w:rPr>
        <w:t>运作</w:t>
      </w:r>
      <w:r>
        <w:rPr>
          <w:rFonts w:hint="eastAsia" w:ascii="Times New Roman" w:hAnsi="Times New Roman"/>
          <w:sz w:val="18"/>
          <w:szCs w:val="18"/>
          <w:lang w:val="en-US" w:eastAsia="zh-CN"/>
        </w:rPr>
        <w:t>的核心原理，积累了</w:t>
      </w:r>
      <w:r>
        <w:rPr>
          <w:rFonts w:hint="eastAsia"/>
          <w:sz w:val="18"/>
          <w:szCs w:val="18"/>
          <w:lang w:val="en-US" w:eastAsia="zh-CN"/>
        </w:rPr>
        <w:t>在百万行级代码</w:t>
      </w:r>
      <w:r>
        <w:rPr>
          <w:rFonts w:hint="eastAsia" w:ascii="Times New Roman" w:hAnsi="Times New Roman"/>
          <w:sz w:val="18"/>
          <w:szCs w:val="18"/>
          <w:lang w:val="en-US" w:eastAsia="zh-CN"/>
        </w:rPr>
        <w:t>工业级系统</w:t>
      </w:r>
      <w:r>
        <w:rPr>
          <w:rFonts w:hint="eastAsia"/>
          <w:sz w:val="18"/>
          <w:szCs w:val="18"/>
          <w:lang w:val="en-US" w:eastAsia="zh-CN"/>
        </w:rPr>
        <w:t>和RAG工程的开发实战</w:t>
      </w:r>
      <w:r>
        <w:rPr>
          <w:rFonts w:hint="eastAsia" w:ascii="Times New Roman" w:hAnsi="Times New Roman"/>
          <w:sz w:val="18"/>
          <w:szCs w:val="18"/>
          <w:lang w:val="en-US" w:eastAsia="zh-CN"/>
        </w:rPr>
        <w:t xml:space="preserve">与问题排查经验。最终在全国 </w:t>
      </w:r>
      <w:r>
        <w:rPr>
          <w:rFonts w:hint="eastAsia"/>
          <w:sz w:val="18"/>
          <w:szCs w:val="18"/>
          <w:lang w:val="en-US" w:eastAsia="zh-CN"/>
        </w:rPr>
        <w:t>1223</w:t>
      </w:r>
      <w:r>
        <w:rPr>
          <w:rFonts w:hint="eastAsia" w:ascii="Times New Roman" w:hAnsi="Times New Roman"/>
          <w:sz w:val="18"/>
          <w:szCs w:val="18"/>
          <w:lang w:val="en-US" w:eastAsia="zh-CN"/>
        </w:rPr>
        <w:t xml:space="preserve"> 参赛队伍中脱颖而出，</w:t>
      </w:r>
      <w:r>
        <w:rPr>
          <w:rFonts w:hint="eastAsia"/>
          <w:sz w:val="18"/>
          <w:szCs w:val="18"/>
          <w:lang w:val="en-US" w:eastAsia="zh-CN"/>
        </w:rPr>
        <w:t>位列</w:t>
      </w:r>
      <w:r>
        <w:rPr>
          <w:rFonts w:hint="eastAsia" w:ascii="Times New Roman" w:hAnsi="Times New Roman"/>
          <w:sz w:val="18"/>
          <w:szCs w:val="18"/>
          <w:lang w:val="en-US" w:eastAsia="zh-CN"/>
        </w:rPr>
        <w:t>全国第 19 名</w:t>
      </w:r>
      <w:r>
        <w:rPr>
          <w:rFonts w:hint="eastAsia"/>
          <w:sz w:val="18"/>
          <w:szCs w:val="18"/>
          <w:lang w:val="en-US" w:eastAsia="zh-CN"/>
        </w:rPr>
        <w:t>（获</w:t>
      </w:r>
      <w:r>
        <w:rPr>
          <w:rFonts w:hint="eastAsia" w:ascii="Times New Roman" w:hAnsi="Times New Roman"/>
          <w:sz w:val="18"/>
          <w:szCs w:val="18"/>
          <w:lang w:val="en-US" w:eastAsia="zh-CN"/>
        </w:rPr>
        <w:t>优</w:t>
      </w:r>
      <w:r>
        <w:rPr>
          <w:rFonts w:hint="eastAsia"/>
          <w:sz w:val="18"/>
          <w:szCs w:val="18"/>
          <w:lang w:val="en-US" w:eastAsia="zh-CN"/>
        </w:rPr>
        <w:t>胜</w:t>
      </w:r>
      <w:r>
        <w:rPr>
          <w:rFonts w:hint="eastAsia" w:ascii="Times New Roman" w:hAnsi="Times New Roman"/>
          <w:sz w:val="18"/>
          <w:szCs w:val="18"/>
          <w:lang w:val="en-US" w:eastAsia="zh-CN"/>
        </w:rPr>
        <w:t>奖</w:t>
      </w:r>
      <w:r>
        <w:rPr>
          <w:rFonts w:hint="eastAsia"/>
          <w:sz w:val="18"/>
          <w:szCs w:val="18"/>
          <w:lang w:val="en-US" w:eastAsia="zh-CN"/>
        </w:rPr>
        <w:t>）</w:t>
      </w:r>
      <w:r>
        <w:rPr>
          <w:rFonts w:hint="eastAsia" w:ascii="Times New Roman" w:hAnsi="Times New Roman"/>
          <w:sz w:val="18"/>
          <w:szCs w:val="18"/>
          <w:lang w:val="en-US" w:eastAsia="zh-CN"/>
        </w:rPr>
        <w:t>。</w:t>
      </w:r>
    </w:p>
    <w:p w14:paraId="063E8476">
      <w:pPr>
        <w:numPr>
          <w:ilvl w:val="0"/>
          <w:numId w:val="1"/>
        </w:numPr>
        <w:ind w:left="420" w:leftChars="0" w:hanging="420" w:firstLineChars="0"/>
        <w:rPr>
          <w:rFonts w:hint="eastAsia" w:ascii="Times New Roman" w:hAnsi="Times New Roman"/>
          <w:sz w:val="18"/>
          <w:szCs w:val="18"/>
          <w:lang w:val="en-US" w:eastAsia="zh-CN"/>
        </w:rPr>
      </w:pPr>
      <w:r>
        <w:rPr>
          <w:rFonts w:hint="eastAsia"/>
          <w:sz w:val="18"/>
          <w:szCs w:val="18"/>
          <w:lang w:val="en-US" w:eastAsia="zh-CN"/>
        </w:rPr>
        <w:t>相关</w:t>
      </w:r>
      <w:r>
        <w:rPr>
          <w:rFonts w:hint="eastAsia" w:ascii="Times New Roman" w:hAnsi="Times New Roman"/>
          <w:sz w:val="18"/>
          <w:szCs w:val="18"/>
          <w:lang w:val="en-US" w:eastAsia="zh-CN"/>
        </w:rPr>
        <w:t>技术栈：C++、</w:t>
      </w:r>
      <w:r>
        <w:rPr>
          <w:rFonts w:hint="eastAsia"/>
          <w:sz w:val="18"/>
          <w:szCs w:val="18"/>
          <w:lang w:val="en-US" w:eastAsia="zh-CN"/>
        </w:rPr>
        <w:t>Python、</w:t>
      </w:r>
      <w:r>
        <w:rPr>
          <w:rFonts w:hint="eastAsia" w:ascii="Times New Roman" w:hAnsi="Times New Roman"/>
          <w:sz w:val="18"/>
          <w:szCs w:val="18"/>
          <w:lang w:val="en-US" w:eastAsia="zh-CN"/>
        </w:rPr>
        <w:t>OceanBase/</w:t>
      </w:r>
      <w:r>
        <w:rPr>
          <w:rFonts w:hint="eastAsia"/>
          <w:sz w:val="18"/>
          <w:szCs w:val="18"/>
          <w:lang w:val="en-US" w:eastAsia="zh-CN"/>
        </w:rPr>
        <w:t>SeekDB/</w:t>
      </w:r>
      <w:r>
        <w:rPr>
          <w:rFonts w:hint="eastAsia" w:ascii="Times New Roman" w:hAnsi="Times New Roman"/>
          <w:sz w:val="18"/>
          <w:szCs w:val="18"/>
          <w:lang w:val="en-US" w:eastAsia="zh-CN"/>
        </w:rPr>
        <w:t>MiniOB 内核、SQL 引擎、</w:t>
      </w:r>
      <w:r>
        <w:rPr>
          <w:rFonts w:hint="eastAsia"/>
          <w:sz w:val="18"/>
          <w:szCs w:val="18"/>
          <w:lang w:val="en-US" w:eastAsia="zh-CN"/>
        </w:rPr>
        <w:t>RAG、</w:t>
      </w:r>
      <w:r>
        <w:rPr>
          <w:rFonts w:hint="eastAsia" w:ascii="Times New Roman" w:hAnsi="Times New Roman"/>
          <w:sz w:val="18"/>
          <w:szCs w:val="18"/>
          <w:lang w:val="en-US" w:eastAsia="zh-CN"/>
        </w:rPr>
        <w:t>Linux 工具链</w:t>
      </w:r>
      <w:r>
        <w:rPr>
          <w:rFonts w:hint="eastAsia"/>
          <w:sz w:val="18"/>
          <w:szCs w:val="18"/>
          <w:lang w:val="en-US" w:eastAsia="zh-CN"/>
        </w:rPr>
        <w:t>、Docker、</w:t>
      </w:r>
    </w:p>
    <w:p w14:paraId="5B0B2262">
      <w:pPr>
        <w:numPr>
          <w:ilvl w:val="0"/>
          <w:numId w:val="1"/>
        </w:numPr>
        <w:ind w:left="420" w:leftChars="0" w:hanging="420" w:firstLineChars="0"/>
        <w:rPr>
          <w:rFonts w:hint="eastAsia" w:ascii="Times New Roman" w:hAnsi="Times New Roman"/>
          <w:sz w:val="18"/>
          <w:szCs w:val="18"/>
          <w:lang w:val="en-US" w:eastAsia="zh-CN"/>
        </w:rPr>
      </w:pPr>
      <w:r>
        <w:rPr>
          <w:rFonts w:hint="eastAsia" w:ascii="Times New Roman" w:hAnsi="Times New Roman"/>
          <w:sz w:val="18"/>
          <w:szCs w:val="18"/>
          <w:lang w:val="en-US" w:eastAsia="zh-CN"/>
        </w:rPr>
        <w:t>核心工作</w:t>
      </w:r>
      <w:r>
        <w:rPr>
          <w:rFonts w:hint="eastAsia"/>
          <w:sz w:val="18"/>
          <w:szCs w:val="18"/>
          <w:lang w:val="en-US" w:eastAsia="zh-CN"/>
        </w:rPr>
        <w:t>：包揽参赛几乎所有开发工作。</w:t>
      </w:r>
      <w:r>
        <w:rPr>
          <w:rFonts w:hint="eastAsia" w:ascii="Times New Roman" w:hAnsi="Times New Roman"/>
          <w:sz w:val="18"/>
          <w:szCs w:val="18"/>
          <w:lang w:val="en-US" w:eastAsia="zh-CN"/>
        </w:rPr>
        <w:t>初赛阶段MiniOB</w:t>
      </w:r>
      <w:r>
        <w:rPr>
          <w:rFonts w:hint="eastAsia"/>
          <w:sz w:val="18"/>
          <w:szCs w:val="18"/>
          <w:lang w:val="en-US" w:eastAsia="zh-CN"/>
        </w:rPr>
        <w:t>/OceanBase</w:t>
      </w:r>
      <w:r>
        <w:rPr>
          <w:rFonts w:hint="eastAsia" w:ascii="Times New Roman" w:hAnsi="Times New Roman"/>
          <w:sz w:val="18"/>
          <w:szCs w:val="18"/>
          <w:lang w:val="en-US" w:eastAsia="zh-CN"/>
        </w:rPr>
        <w:t xml:space="preserve"> 数据库内核功能实现</w:t>
      </w:r>
      <w:r>
        <w:rPr>
          <w:rFonts w:hint="eastAsia"/>
          <w:sz w:val="18"/>
          <w:szCs w:val="18"/>
          <w:lang w:val="en-US" w:eastAsia="zh-CN"/>
        </w:rPr>
        <w:t>，包括但不限于从简单的增删改查</w:t>
      </w:r>
      <w:r>
        <w:rPr>
          <w:rFonts w:hint="eastAsia" w:ascii="Times New Roman" w:hAnsi="Times New Roman"/>
          <w:sz w:val="18"/>
          <w:szCs w:val="18"/>
          <w:lang w:val="en-US" w:eastAsia="zh-CN"/>
        </w:rPr>
        <w:t>基础模块</w:t>
      </w:r>
      <w:r>
        <w:rPr>
          <w:rFonts w:hint="eastAsia"/>
          <w:sz w:val="18"/>
          <w:szCs w:val="18"/>
          <w:lang w:val="en-US" w:eastAsia="zh-CN"/>
        </w:rPr>
        <w:t>到复杂的</w:t>
      </w:r>
      <w:r>
        <w:rPr>
          <w:rFonts w:hint="eastAsia" w:ascii="Times New Roman" w:hAnsi="Times New Roman"/>
          <w:sz w:val="18"/>
          <w:szCs w:val="18"/>
          <w:lang w:val="en-US" w:eastAsia="zh-CN"/>
        </w:rPr>
        <w:t xml:space="preserve"> DDL/DML 能力构建</w:t>
      </w:r>
      <w:r>
        <w:rPr>
          <w:rFonts w:hint="eastAsia"/>
          <w:sz w:val="18"/>
          <w:szCs w:val="18"/>
          <w:lang w:val="en-US" w:eastAsia="zh-CN"/>
        </w:rPr>
        <w:t>、</w:t>
      </w:r>
      <w:r>
        <w:rPr>
          <w:rFonts w:hint="eastAsia" w:ascii="Times New Roman" w:hAnsi="Times New Roman"/>
          <w:sz w:val="18"/>
          <w:szCs w:val="18"/>
          <w:lang w:val="en-US" w:eastAsia="zh-CN"/>
        </w:rPr>
        <w:t>查询引擎与高级功能开发</w:t>
      </w:r>
      <w:r>
        <w:rPr>
          <w:rFonts w:hint="eastAsia"/>
          <w:sz w:val="18"/>
          <w:szCs w:val="18"/>
          <w:lang w:val="en-US" w:eastAsia="zh-CN"/>
        </w:rPr>
        <w:t>、</w:t>
      </w:r>
      <w:r>
        <w:rPr>
          <w:rFonts w:hint="eastAsia" w:ascii="Times New Roman" w:hAnsi="Times New Roman"/>
          <w:sz w:val="18"/>
          <w:szCs w:val="18"/>
          <w:lang w:val="en-US" w:eastAsia="zh-CN"/>
        </w:rPr>
        <w:t>工程化与效率优化</w:t>
      </w:r>
      <w:r>
        <w:rPr>
          <w:rFonts w:hint="eastAsia"/>
          <w:sz w:val="18"/>
          <w:szCs w:val="18"/>
          <w:lang w:val="en-US" w:eastAsia="zh-CN"/>
        </w:rPr>
        <w:t>等；决赛阶段对SeekDB数据库内核的全文混合检索功能的性能优化的同时完善和构建一套RAG多模态问答系统，优化内容相似度与页面匹配度。</w:t>
      </w:r>
    </w:p>
    <w:p w14:paraId="7A0E2584">
      <w:pPr>
        <w:numPr>
          <w:ilvl w:val="0"/>
          <w:numId w:val="1"/>
        </w:numPr>
        <w:ind w:left="420" w:leftChars="0" w:hanging="420" w:firstLineChars="0"/>
        <w:rPr>
          <w:rFonts w:hint="eastAsia" w:ascii="Times New Roman" w:hAnsi="Times New Roman"/>
          <w:sz w:val="18"/>
          <w:szCs w:val="18"/>
          <w:lang w:val="en-US" w:eastAsia="zh-CN"/>
        </w:rPr>
      </w:pPr>
      <w:r>
        <w:rPr>
          <w:rFonts w:hint="eastAsia" w:ascii="Times New Roman" w:hAnsi="Times New Roman"/>
          <w:sz w:val="18"/>
          <w:szCs w:val="18"/>
          <w:lang w:val="en-US" w:eastAsia="zh-CN"/>
        </w:rPr>
        <w:t>项目成果</w:t>
      </w:r>
      <w:r>
        <w:rPr>
          <w:rFonts w:hint="eastAsia"/>
          <w:sz w:val="18"/>
          <w:szCs w:val="18"/>
          <w:lang w:val="en-US" w:eastAsia="zh-CN"/>
        </w:rPr>
        <w:t>：</w:t>
      </w:r>
      <w:r>
        <w:rPr>
          <w:rFonts w:hint="eastAsia" w:ascii="Times New Roman" w:hAnsi="Times New Roman"/>
          <w:sz w:val="18"/>
          <w:szCs w:val="18"/>
          <w:lang w:val="en-US" w:eastAsia="zh-CN"/>
        </w:rPr>
        <w:t>初赛阶段获得 480</w:t>
      </w:r>
      <w:r>
        <w:rPr>
          <w:rFonts w:hint="eastAsia"/>
          <w:sz w:val="18"/>
          <w:szCs w:val="18"/>
          <w:lang w:val="en-US" w:eastAsia="zh-CN"/>
        </w:rPr>
        <w:t>/510</w:t>
      </w:r>
      <w:r>
        <w:rPr>
          <w:rFonts w:hint="eastAsia" w:ascii="Times New Roman" w:hAnsi="Times New Roman"/>
          <w:sz w:val="18"/>
          <w:szCs w:val="18"/>
          <w:lang w:val="en-US" w:eastAsia="zh-CN"/>
        </w:rPr>
        <w:t xml:space="preserve"> 分，以全国第 42 名晋级决赛，</w:t>
      </w:r>
      <w:r>
        <w:rPr>
          <w:rFonts w:hint="eastAsia"/>
          <w:sz w:val="18"/>
          <w:szCs w:val="18"/>
          <w:lang w:val="en-US" w:eastAsia="zh-CN"/>
        </w:rPr>
        <w:t>仓库</w:t>
      </w:r>
      <w:r>
        <w:rPr>
          <w:rFonts w:hint="eastAsia" w:ascii="Times New Roman" w:hAnsi="Times New Roman"/>
          <w:sz w:val="18"/>
          <w:szCs w:val="18"/>
          <w:lang w:val="en-US" w:eastAsia="zh-CN"/>
        </w:rPr>
        <w:t>累计</w:t>
      </w:r>
      <w:r>
        <w:rPr>
          <w:rFonts w:hint="eastAsia"/>
          <w:sz w:val="18"/>
          <w:szCs w:val="18"/>
          <w:lang w:val="en-US" w:eastAsia="zh-CN"/>
        </w:rPr>
        <w:t>贡献182 commit，</w:t>
      </w:r>
      <w:r>
        <w:rPr>
          <w:rFonts w:hint="eastAsia" w:ascii="Times New Roman" w:hAnsi="Times New Roman"/>
          <w:sz w:val="18"/>
          <w:szCs w:val="18"/>
          <w:lang w:val="en-US" w:eastAsia="zh-CN"/>
        </w:rPr>
        <w:t xml:space="preserve">代码 </w:t>
      </w:r>
      <w:r>
        <w:rPr>
          <w:rFonts w:hint="eastAsia"/>
          <w:sz w:val="18"/>
          <w:szCs w:val="18"/>
          <w:lang w:val="en-US" w:eastAsia="zh-CN"/>
        </w:rPr>
        <w:t>3</w:t>
      </w:r>
      <w:r>
        <w:rPr>
          <w:rFonts w:hint="eastAsia" w:ascii="Times New Roman" w:hAnsi="Times New Roman"/>
          <w:sz w:val="18"/>
          <w:szCs w:val="18"/>
          <w:lang w:val="en-US" w:eastAsia="zh-CN"/>
        </w:rPr>
        <w:t>000 + 行。决赛阶段</w:t>
      </w:r>
      <w:r>
        <w:rPr>
          <w:rFonts w:hint="eastAsia"/>
          <w:sz w:val="18"/>
          <w:szCs w:val="18"/>
          <w:lang w:val="en-US" w:eastAsia="zh-CN"/>
        </w:rPr>
        <w:t>的内核赛题(70%)和AI-RAG赛题(30%)总计评测分数位列</w:t>
      </w:r>
      <w:r>
        <w:rPr>
          <w:rFonts w:hint="eastAsia" w:ascii="Times New Roman" w:hAnsi="Times New Roman"/>
          <w:sz w:val="18"/>
          <w:szCs w:val="18"/>
          <w:lang w:val="en-US" w:eastAsia="zh-CN"/>
        </w:rPr>
        <w:t>全国第 19 名</w:t>
      </w:r>
      <w:r>
        <w:rPr>
          <w:rFonts w:hint="eastAsia"/>
          <w:sz w:val="18"/>
          <w:szCs w:val="18"/>
          <w:lang w:val="en-US" w:eastAsia="zh-CN"/>
        </w:rPr>
        <w:t>（获</w:t>
      </w:r>
      <w:r>
        <w:rPr>
          <w:rFonts w:hint="eastAsia" w:ascii="Times New Roman" w:hAnsi="Times New Roman"/>
          <w:sz w:val="18"/>
          <w:szCs w:val="18"/>
          <w:lang w:val="en-US" w:eastAsia="zh-CN"/>
        </w:rPr>
        <w:t>优</w:t>
      </w:r>
      <w:r>
        <w:rPr>
          <w:rFonts w:hint="eastAsia"/>
          <w:sz w:val="18"/>
          <w:szCs w:val="18"/>
          <w:lang w:val="en-US" w:eastAsia="zh-CN"/>
        </w:rPr>
        <w:t>胜</w:t>
      </w:r>
      <w:r>
        <w:rPr>
          <w:rFonts w:hint="eastAsia" w:ascii="Times New Roman" w:hAnsi="Times New Roman"/>
          <w:sz w:val="18"/>
          <w:szCs w:val="18"/>
          <w:lang w:val="en-US" w:eastAsia="zh-CN"/>
        </w:rPr>
        <w:t>奖</w:t>
      </w:r>
      <w:r>
        <w:rPr>
          <w:rFonts w:hint="eastAsia"/>
          <w:sz w:val="18"/>
          <w:szCs w:val="18"/>
          <w:lang w:val="en-US" w:eastAsia="zh-CN"/>
        </w:rPr>
        <w:t>）</w:t>
      </w:r>
      <w:r>
        <w:rPr>
          <w:rFonts w:hint="eastAsia" w:ascii="Times New Roman" w:hAnsi="Times New Roman"/>
          <w:sz w:val="18"/>
          <w:szCs w:val="18"/>
          <w:lang w:val="en-US" w:eastAsia="zh-CN"/>
        </w:rPr>
        <w:t>。</w:t>
      </w:r>
    </w:p>
    <w:p w14:paraId="712E1DA9">
      <w:pPr>
        <w:numPr>
          <w:ilvl w:val="0"/>
          <w:numId w:val="1"/>
        </w:numPr>
        <w:ind w:left="420" w:leftChars="0" w:hanging="420" w:firstLineChars="0"/>
        <w:rPr>
          <w:rFonts w:hint="eastAsia" w:ascii="Times New Roman" w:hAnsi="Times New Roman"/>
          <w:sz w:val="18"/>
          <w:szCs w:val="18"/>
          <w:lang w:val="en-US" w:eastAsia="zh-CN"/>
        </w:rPr>
      </w:pPr>
      <w:r>
        <w:rPr>
          <w:rFonts w:hint="eastAsia"/>
          <w:sz w:val="18"/>
          <w:szCs w:val="18"/>
          <w:lang w:val="en-US" w:eastAsia="zh-CN"/>
        </w:rPr>
        <w:t>参赛仓库链接：https://github.com/CodeTeng/miniob-2025、https://github.com/Yuiidrn/seekdb</w:t>
      </w:r>
    </w:p>
    <w:p w14:paraId="068D1C31">
      <w:pPr>
        <w:rPr>
          <w:rFonts w:hint="default" w:ascii="Times New Roman" w:hAnsi="Times New Roman" w:eastAsia="微软雅黑"/>
          <w:b w:val="0"/>
          <w:bCs w:val="0"/>
          <w:sz w:val="20"/>
          <w:szCs w:val="20"/>
          <w:lang w:val="en-US" w:eastAsia="zh-CN"/>
        </w:rPr>
      </w:pPr>
      <w:r>
        <w:rPr>
          <w:rFonts w:hint="eastAsia" w:ascii="Times New Roman" w:hAnsi="Times New Roman"/>
          <w:b/>
          <w:bCs/>
          <w:sz w:val="20"/>
          <w:szCs w:val="20"/>
        </w:rPr>
        <w:t>农产品商家自营小程序项目（安安爸爸</w:t>
      </w:r>
      <w:r>
        <w:rPr>
          <w:rFonts w:hint="eastAsia"/>
          <w:b/>
          <w:bCs/>
          <w:sz w:val="20"/>
          <w:szCs w:val="20"/>
          <w:lang w:val="en-US" w:eastAsia="zh-CN"/>
        </w:rPr>
        <w:t>的世界</w:t>
      </w:r>
      <w:r>
        <w:rPr>
          <w:rFonts w:hint="eastAsia" w:ascii="Times New Roman" w:hAnsi="Times New Roman"/>
          <w:b/>
          <w:bCs/>
          <w:sz w:val="20"/>
          <w:szCs w:val="20"/>
        </w:rPr>
        <w:t xml:space="preserve">） </w:t>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val="0"/>
          <w:bCs w:val="0"/>
          <w:sz w:val="20"/>
          <w:szCs w:val="20"/>
          <w:lang w:val="en-US" w:eastAsia="zh-CN"/>
        </w:rPr>
        <w:t>2025.07 - 2025.09</w:t>
      </w:r>
    </w:p>
    <w:p w14:paraId="7260ED24">
      <w:pPr>
        <w:keepNext w:val="0"/>
        <w:keepLines w:val="0"/>
        <w:pageBreakBefore w:val="0"/>
        <w:widowControl/>
        <w:numPr>
          <w:ilvl w:val="0"/>
          <w:numId w:val="0"/>
        </w:numPr>
        <w:kinsoku/>
        <w:wordWrap/>
        <w:overflowPunct/>
        <w:topLinePunct w:val="0"/>
        <w:autoSpaceDE/>
        <w:autoSpaceDN/>
        <w:bidi w:val="0"/>
        <w:adjustRightInd/>
        <w:snapToGrid/>
        <w:spacing w:line="340" w:lineRule="atLeast"/>
        <w:ind w:leftChars="0"/>
        <w:textAlignment w:val="auto"/>
        <w:rPr>
          <w:rFonts w:hint="eastAsia" w:ascii="Times New Roman" w:hAnsi="Times New Roman"/>
          <w:sz w:val="18"/>
          <w:szCs w:val="18"/>
          <w:lang w:val="en-US" w:eastAsia="zh-CN"/>
        </w:rPr>
      </w:pPr>
      <w:r>
        <w:rPr>
          <w:rFonts w:hint="eastAsia" w:ascii="Times New Roman" w:hAnsi="Times New Roman"/>
          <w:b/>
          <w:bCs/>
          <w:sz w:val="18"/>
          <w:szCs w:val="18"/>
          <w:lang w:val="en-US" w:eastAsia="zh-CN"/>
        </w:rPr>
        <w:t>概述：</w:t>
      </w:r>
      <w:r>
        <w:rPr>
          <w:rFonts w:hint="eastAsia" w:ascii="Times New Roman" w:hAnsi="Times New Roman"/>
          <w:sz w:val="18"/>
          <w:szCs w:val="18"/>
          <w:lang w:val="en-US" w:eastAsia="zh-CN"/>
        </w:rPr>
        <w:t>项目为企业</w:t>
      </w:r>
      <w:r>
        <w:rPr>
          <w:rFonts w:hint="eastAsia"/>
          <w:sz w:val="18"/>
          <w:szCs w:val="18"/>
          <w:lang w:val="en-US" w:eastAsia="zh-CN"/>
        </w:rPr>
        <w:t>广东</w:t>
      </w:r>
      <w:r>
        <w:rPr>
          <w:rFonts w:hint="eastAsia" w:ascii="Times New Roman" w:hAnsi="Times New Roman"/>
          <w:sz w:val="18"/>
          <w:szCs w:val="18"/>
          <w:lang w:val="en-US" w:eastAsia="zh-CN"/>
        </w:rPr>
        <w:t>安安爸爸</w:t>
      </w:r>
      <w:r>
        <w:rPr>
          <w:rFonts w:hint="eastAsia"/>
          <w:sz w:val="18"/>
          <w:szCs w:val="18"/>
          <w:lang w:val="en-US" w:eastAsia="zh-CN"/>
        </w:rPr>
        <w:t>科技贸易有限公司</w:t>
      </w:r>
      <w:r>
        <w:rPr>
          <w:rFonts w:hint="eastAsia" w:ascii="Times New Roman" w:hAnsi="Times New Roman"/>
          <w:sz w:val="18"/>
          <w:szCs w:val="18"/>
          <w:lang w:val="en-US" w:eastAsia="zh-CN"/>
        </w:rPr>
        <w:t>定制开发</w:t>
      </w:r>
      <w:r>
        <w:rPr>
          <w:rFonts w:hint="eastAsia"/>
          <w:sz w:val="18"/>
          <w:szCs w:val="18"/>
          <w:lang w:val="en-US" w:eastAsia="zh-CN"/>
        </w:rPr>
        <w:t>农产品</w:t>
      </w:r>
      <w:r>
        <w:rPr>
          <w:rFonts w:hint="eastAsia" w:ascii="Times New Roman" w:hAnsi="Times New Roman"/>
          <w:sz w:val="18"/>
          <w:szCs w:val="18"/>
          <w:lang w:val="en-US" w:eastAsia="zh-CN"/>
        </w:rPr>
        <w:t>微信小程序电商平台，采用uni-app + Vue3</w:t>
      </w:r>
      <w:r>
        <w:rPr>
          <w:rFonts w:hint="eastAsia"/>
          <w:sz w:val="18"/>
          <w:szCs w:val="18"/>
          <w:lang w:val="en-US" w:eastAsia="zh-CN"/>
        </w:rPr>
        <w:t xml:space="preserve"> + 微信开发者工具</w:t>
      </w:r>
      <w:r>
        <w:rPr>
          <w:rFonts w:hint="eastAsia" w:ascii="Times New Roman" w:hAnsi="Times New Roman"/>
          <w:sz w:val="18"/>
          <w:szCs w:val="18"/>
          <w:lang w:val="en-US" w:eastAsia="zh-CN"/>
        </w:rPr>
        <w:t>前端和Node.js + Express + MySQL后端技术栈，实现商品展示、</w:t>
      </w:r>
      <w:r>
        <w:rPr>
          <w:rFonts w:hint="eastAsia"/>
          <w:sz w:val="18"/>
          <w:szCs w:val="18"/>
          <w:lang w:val="en-US" w:eastAsia="zh-CN"/>
        </w:rPr>
        <w:t>评论功能、</w:t>
      </w:r>
      <w:r>
        <w:rPr>
          <w:rFonts w:hint="eastAsia" w:ascii="Times New Roman" w:hAnsi="Times New Roman"/>
          <w:sz w:val="18"/>
          <w:szCs w:val="18"/>
          <w:lang w:val="en-US" w:eastAsia="zh-CN"/>
        </w:rPr>
        <w:t>购物车、</w:t>
      </w:r>
      <w:r>
        <w:rPr>
          <w:rFonts w:hint="eastAsia"/>
          <w:sz w:val="18"/>
          <w:szCs w:val="18"/>
          <w:lang w:val="en-US" w:eastAsia="zh-CN"/>
        </w:rPr>
        <w:t>价格计算、</w:t>
      </w:r>
      <w:r>
        <w:rPr>
          <w:rFonts w:hint="eastAsia" w:ascii="Times New Roman" w:hAnsi="Times New Roman"/>
          <w:sz w:val="18"/>
          <w:szCs w:val="18"/>
          <w:lang w:val="en-US" w:eastAsia="zh-CN"/>
        </w:rPr>
        <w:t>订单管理、微信支付等完整电商功能，项目</w:t>
      </w:r>
      <w:r>
        <w:rPr>
          <w:rFonts w:hint="eastAsia"/>
          <w:sz w:val="18"/>
          <w:szCs w:val="18"/>
          <w:lang w:val="en-US" w:eastAsia="zh-CN"/>
        </w:rPr>
        <w:t>交付</w:t>
      </w:r>
      <w:r>
        <w:rPr>
          <w:rFonts w:hint="eastAsia" w:ascii="Times New Roman" w:hAnsi="Times New Roman"/>
          <w:sz w:val="18"/>
          <w:szCs w:val="18"/>
          <w:lang w:val="en-US" w:eastAsia="zh-CN"/>
        </w:rPr>
        <w:t>金额达四位数</w:t>
      </w:r>
      <w:r>
        <w:rPr>
          <w:rFonts w:hint="eastAsia"/>
          <w:sz w:val="18"/>
          <w:szCs w:val="18"/>
          <w:lang w:val="en-US" w:eastAsia="zh-CN"/>
        </w:rPr>
        <w:t>，</w:t>
      </w:r>
      <w:r>
        <w:rPr>
          <w:rFonts w:hint="eastAsia" w:ascii="Times New Roman" w:hAnsi="Times New Roman"/>
          <w:sz w:val="18"/>
          <w:szCs w:val="18"/>
          <w:lang w:val="en-US" w:eastAsia="zh-CN"/>
        </w:rPr>
        <w:t>并</w:t>
      </w:r>
      <w:r>
        <w:rPr>
          <w:rFonts w:hint="eastAsia"/>
          <w:sz w:val="18"/>
          <w:szCs w:val="18"/>
          <w:lang w:val="en-US" w:eastAsia="zh-CN"/>
        </w:rPr>
        <w:t>持续</w:t>
      </w:r>
      <w:r>
        <w:rPr>
          <w:rFonts w:hint="eastAsia" w:ascii="Times New Roman" w:hAnsi="Times New Roman"/>
          <w:sz w:val="18"/>
          <w:szCs w:val="18"/>
          <w:lang w:val="en-US" w:eastAsia="zh-CN"/>
        </w:rPr>
        <w:t>提供后期维护服务。</w:t>
      </w:r>
    </w:p>
    <w:p w14:paraId="7CF5473D">
      <w:pPr>
        <w:keepNext w:val="0"/>
        <w:keepLines w:val="0"/>
        <w:pageBreakBefore w:val="0"/>
        <w:widowControl/>
        <w:numPr>
          <w:ilvl w:val="0"/>
          <w:numId w:val="2"/>
        </w:numPr>
        <w:kinsoku/>
        <w:wordWrap/>
        <w:overflowPunct/>
        <w:topLinePunct w:val="0"/>
        <w:autoSpaceDE/>
        <w:autoSpaceDN/>
        <w:bidi w:val="0"/>
        <w:adjustRightInd/>
        <w:snapToGrid/>
        <w:spacing w:line="340" w:lineRule="atLeast"/>
        <w:ind w:left="420" w:leftChars="0" w:hanging="420" w:firstLineChars="0"/>
        <w:textAlignment w:val="auto"/>
        <w:rPr>
          <w:rFonts w:hint="eastAsia" w:ascii="Times New Roman" w:hAnsi="Times New Roman" w:eastAsiaTheme="minorEastAsia"/>
          <w:sz w:val="18"/>
          <w:szCs w:val="18"/>
          <w:lang w:eastAsia="zh-CN"/>
        </w:rPr>
      </w:pPr>
      <w:r>
        <w:rPr>
          <w:rFonts w:hint="eastAsia" w:ascii="Times New Roman" w:hAnsi="Times New Roman"/>
          <w:sz w:val="18"/>
          <w:szCs w:val="18"/>
          <w:lang w:val="en-US" w:eastAsia="zh-CN"/>
        </w:rPr>
        <w:t>工作</w:t>
      </w:r>
      <w:r>
        <w:rPr>
          <w:rFonts w:hint="eastAsia" w:ascii="Times New Roman" w:hAnsi="Times New Roman"/>
          <w:sz w:val="18"/>
          <w:szCs w:val="18"/>
        </w:rPr>
        <w:t>：</w:t>
      </w:r>
      <w:r>
        <w:rPr>
          <w:rFonts w:hint="eastAsia" w:ascii="Times New Roman" w:hAnsi="Times New Roman"/>
          <w:sz w:val="18"/>
          <w:szCs w:val="18"/>
          <w:lang w:eastAsia="zh-CN"/>
        </w:rPr>
        <w:t>负责后端数据库</w:t>
      </w:r>
      <w:r>
        <w:rPr>
          <w:rFonts w:hint="eastAsia"/>
          <w:sz w:val="18"/>
          <w:szCs w:val="18"/>
          <w:lang w:val="en-US" w:eastAsia="zh-CN"/>
        </w:rPr>
        <w:t>维护，其</w:t>
      </w:r>
      <w:r>
        <w:rPr>
          <w:rFonts w:hint="eastAsia" w:ascii="Times New Roman" w:hAnsi="Times New Roman"/>
          <w:sz w:val="18"/>
          <w:szCs w:val="18"/>
          <w:lang w:eastAsia="zh-CN"/>
        </w:rPr>
        <w:t>包含</w:t>
      </w:r>
      <w:r>
        <w:rPr>
          <w:rFonts w:hint="eastAsia"/>
          <w:sz w:val="18"/>
          <w:szCs w:val="18"/>
          <w:lang w:val="en-US" w:eastAsia="zh-CN"/>
        </w:rPr>
        <w:t>20</w:t>
      </w:r>
      <w:r>
        <w:rPr>
          <w:rFonts w:hint="eastAsia" w:ascii="Times New Roman" w:hAnsi="Times New Roman"/>
          <w:sz w:val="18"/>
          <w:szCs w:val="18"/>
          <w:lang w:eastAsia="zh-CN"/>
        </w:rPr>
        <w:t>+核心业务表的完整电商数据库设计；</w:t>
      </w:r>
      <w:r>
        <w:rPr>
          <w:rFonts w:hint="eastAsia"/>
          <w:sz w:val="18"/>
          <w:szCs w:val="18"/>
          <w:lang w:val="en-US" w:eastAsia="zh-CN"/>
        </w:rPr>
        <w:t>参与</w:t>
      </w:r>
      <w:r>
        <w:rPr>
          <w:rFonts w:hint="eastAsia" w:ascii="Times New Roman" w:hAnsi="Times New Roman"/>
          <w:sz w:val="18"/>
          <w:szCs w:val="18"/>
          <w:lang w:eastAsia="zh-CN"/>
        </w:rPr>
        <w:t>重新</w:t>
      </w:r>
      <w:r>
        <w:rPr>
          <w:rFonts w:hint="eastAsia"/>
          <w:sz w:val="18"/>
          <w:szCs w:val="18"/>
          <w:lang w:val="en-US" w:eastAsia="zh-CN"/>
        </w:rPr>
        <w:t>疏通</w:t>
      </w:r>
      <w:r>
        <w:rPr>
          <w:rFonts w:hint="eastAsia" w:ascii="Times New Roman" w:hAnsi="Times New Roman"/>
          <w:sz w:val="18"/>
          <w:szCs w:val="18"/>
          <w:lang w:eastAsia="zh-CN"/>
        </w:rPr>
        <w:t>订单流程逻辑</w:t>
      </w:r>
      <w:r>
        <w:rPr>
          <w:rFonts w:hint="eastAsia"/>
          <w:sz w:val="18"/>
          <w:szCs w:val="18"/>
          <w:lang w:eastAsia="zh-CN"/>
        </w:rPr>
        <w:t>（</w:t>
      </w:r>
      <w:r>
        <w:rPr>
          <w:rFonts w:hint="eastAsia"/>
          <w:sz w:val="18"/>
          <w:szCs w:val="18"/>
          <w:lang w:val="en-US" w:eastAsia="zh-CN"/>
        </w:rPr>
        <w:t>捋清相关数据库表功能和所需字段）</w:t>
      </w:r>
      <w:r>
        <w:rPr>
          <w:rFonts w:hint="eastAsia" w:ascii="Times New Roman" w:hAnsi="Times New Roman"/>
          <w:sz w:val="18"/>
          <w:szCs w:val="18"/>
          <w:lang w:eastAsia="zh-CN"/>
        </w:rPr>
        <w:t>；参与Node.js后端和Nginx服务器部署</w:t>
      </w:r>
      <w:r>
        <w:rPr>
          <w:rFonts w:hint="eastAsia"/>
          <w:sz w:val="18"/>
          <w:szCs w:val="18"/>
          <w:lang w:val="en-US" w:eastAsia="zh-CN"/>
        </w:rPr>
        <w:t>并负责后续维护与</w:t>
      </w:r>
      <w:r>
        <w:rPr>
          <w:rFonts w:hint="eastAsia" w:ascii="Times New Roman" w:hAnsi="Times New Roman"/>
          <w:sz w:val="18"/>
          <w:szCs w:val="18"/>
          <w:lang w:eastAsia="zh-CN"/>
        </w:rPr>
        <w:t>配置，建立日志监控和数据备份体系；协助前端接口联调</w:t>
      </w:r>
      <w:r>
        <w:rPr>
          <w:rFonts w:hint="eastAsia"/>
          <w:sz w:val="18"/>
          <w:szCs w:val="18"/>
          <w:lang w:eastAsia="zh-CN"/>
        </w:rPr>
        <w:t>、</w:t>
      </w:r>
      <w:r>
        <w:rPr>
          <w:rFonts w:hint="eastAsia"/>
          <w:sz w:val="18"/>
          <w:szCs w:val="18"/>
          <w:lang w:val="en-US" w:eastAsia="zh-CN"/>
        </w:rPr>
        <w:t>交互和</w:t>
      </w:r>
      <w:r>
        <w:rPr>
          <w:rFonts w:hint="eastAsia" w:ascii="Times New Roman" w:hAnsi="Times New Roman"/>
          <w:sz w:val="18"/>
          <w:szCs w:val="18"/>
          <w:lang w:eastAsia="zh-CN"/>
        </w:rPr>
        <w:t>性能优化，修复支付回调、库存同步等关键业务问题。</w:t>
      </w:r>
    </w:p>
    <w:p w14:paraId="2747ED5D">
      <w:pPr>
        <w:keepNext w:val="0"/>
        <w:keepLines w:val="0"/>
        <w:pageBreakBefore w:val="0"/>
        <w:widowControl/>
        <w:numPr>
          <w:ilvl w:val="0"/>
          <w:numId w:val="2"/>
        </w:numPr>
        <w:kinsoku/>
        <w:wordWrap/>
        <w:overflowPunct/>
        <w:topLinePunct w:val="0"/>
        <w:autoSpaceDE/>
        <w:autoSpaceDN/>
        <w:bidi w:val="0"/>
        <w:adjustRightInd/>
        <w:snapToGrid/>
        <w:spacing w:line="340" w:lineRule="atLeast"/>
        <w:ind w:left="420" w:leftChars="0" w:hanging="420" w:firstLineChars="0"/>
        <w:textAlignment w:val="auto"/>
        <w:rPr>
          <w:rFonts w:hint="eastAsia"/>
          <w:b/>
          <w:bCs/>
          <w:sz w:val="20"/>
          <w:szCs w:val="20"/>
          <w:lang w:val="en-US" w:eastAsia="zh-CN"/>
        </w:rPr>
      </w:pPr>
      <w:r>
        <w:rPr>
          <w:rFonts w:hint="eastAsia" w:ascii="Times New Roman" w:hAnsi="Times New Roman"/>
          <w:sz w:val="18"/>
          <w:szCs w:val="18"/>
        </w:rPr>
        <w:t>成果</w:t>
      </w:r>
      <w:r>
        <w:rPr>
          <w:rFonts w:hint="eastAsia" w:ascii="Times New Roman" w:hAnsi="Times New Roman"/>
          <w:sz w:val="18"/>
          <w:szCs w:val="18"/>
          <w:lang w:eastAsia="zh-CN"/>
        </w:rPr>
        <w:t>：</w:t>
      </w:r>
      <w:r>
        <w:rPr>
          <w:rFonts w:hint="eastAsia"/>
          <w:sz w:val="18"/>
          <w:szCs w:val="18"/>
          <w:lang w:val="en-US" w:eastAsia="zh-CN"/>
        </w:rPr>
        <w:t>客户端</w:t>
      </w:r>
      <w:r>
        <w:rPr>
          <w:rFonts w:hint="eastAsia" w:ascii="Times New Roman" w:hAnsi="Times New Roman"/>
          <w:sz w:val="18"/>
          <w:szCs w:val="18"/>
          <w:lang w:eastAsia="zh-CN"/>
        </w:rPr>
        <w:t>成功交付并获得甲方认可，系统稳定运行。</w:t>
      </w:r>
      <w:r>
        <w:rPr>
          <w:rFonts w:hint="eastAsia"/>
          <w:sz w:val="18"/>
          <w:szCs w:val="18"/>
          <w:lang w:val="en-US" w:eastAsia="zh-CN"/>
        </w:rPr>
        <w:t>即将开展管理端的开发与维护。</w:t>
      </w:r>
    </w:p>
    <w:p w14:paraId="63C21E70">
      <w:pPr>
        <w:rPr>
          <w:rFonts w:hint="default" w:ascii="Times New Roman" w:hAnsi="Times New Roman" w:eastAsia="微软雅黑"/>
          <w:b w:val="0"/>
          <w:bCs w:val="0"/>
          <w:sz w:val="20"/>
          <w:szCs w:val="20"/>
          <w:lang w:val="en-US" w:eastAsia="zh-CN"/>
        </w:rPr>
      </w:pPr>
      <w:r>
        <w:rPr>
          <w:rFonts w:hint="eastAsia"/>
          <w:b/>
          <w:bCs/>
          <w:sz w:val="20"/>
          <w:szCs w:val="20"/>
          <w:lang w:val="en-US" w:eastAsia="zh-CN"/>
        </w:rPr>
        <w:t>个人</w:t>
      </w:r>
      <w:r>
        <w:rPr>
          <w:rFonts w:hint="eastAsia" w:ascii="Times New Roman" w:hAnsi="Times New Roman"/>
          <w:b/>
          <w:bCs/>
          <w:sz w:val="20"/>
          <w:szCs w:val="20"/>
        </w:rPr>
        <w:t>独立开发</w:t>
      </w:r>
      <w:r>
        <w:rPr>
          <w:rFonts w:hint="eastAsia"/>
          <w:b/>
          <w:bCs/>
          <w:sz w:val="20"/>
          <w:szCs w:val="20"/>
          <w:lang w:val="en-US" w:eastAsia="zh-CN"/>
        </w:rPr>
        <w:t>小游戏项目Bang-Tetrix</w:t>
      </w:r>
      <w:r>
        <w:rPr>
          <w:rFonts w:hint="eastAsia"/>
          <w:b/>
          <w:bCs/>
          <w:sz w:val="20"/>
          <w:szCs w:val="20"/>
          <w:lang w:val="en-US" w:eastAsia="zh-CN"/>
        </w:rPr>
        <w:tab/>
      </w:r>
      <w:r>
        <w:rPr>
          <w:rFonts w:hint="eastAsia" w:ascii="Times New Roman" w:hAnsi="Times New Roman"/>
          <w:b/>
          <w:bCs/>
          <w:sz w:val="20"/>
          <w:szCs w:val="20"/>
        </w:rPr>
        <w:t xml:space="preserve"> </w:t>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val="0"/>
          <w:bCs w:val="0"/>
          <w:sz w:val="20"/>
          <w:szCs w:val="20"/>
          <w:lang w:val="en-US" w:eastAsia="zh-CN"/>
        </w:rPr>
        <w:t>2024.09 - 2025.06</w:t>
      </w:r>
    </w:p>
    <w:p w14:paraId="3CD2732C">
      <w:pPr>
        <w:numPr>
          <w:ilvl w:val="0"/>
          <w:numId w:val="0"/>
        </w:numPr>
        <w:ind w:leftChars="0"/>
        <w:rPr>
          <w:rFonts w:hint="default" w:ascii="Times New Roman" w:hAnsi="Times New Roman"/>
          <w:sz w:val="18"/>
          <w:szCs w:val="18"/>
          <w:lang w:val="en-US" w:eastAsia="zh-CN"/>
        </w:rPr>
      </w:pPr>
      <w:r>
        <w:rPr>
          <w:rFonts w:hint="eastAsia" w:ascii="Times New Roman" w:hAnsi="Times New Roman"/>
          <w:b/>
          <w:bCs/>
          <w:sz w:val="18"/>
          <w:szCs w:val="18"/>
          <w:lang w:val="en-US" w:eastAsia="zh-CN"/>
        </w:rPr>
        <w:t>概述：</w:t>
      </w:r>
      <w:r>
        <w:rPr>
          <w:rFonts w:hint="eastAsia"/>
          <w:sz w:val="18"/>
          <w:szCs w:val="18"/>
          <w:lang w:val="en-US" w:eastAsia="zh-CN"/>
        </w:rPr>
        <w:t>基于Qt/C++开发，实现了从游戏核心到UI界面、从前端到后端的全栈开发流程。自主搭建基于Linux操作系统的后端服务，包括部署</w:t>
      </w:r>
      <w:r>
        <w:rPr>
          <w:rFonts w:hint="eastAsia" w:cs="微软雅黑"/>
          <w:sz w:val="18"/>
          <w:szCs w:val="18"/>
          <w:lang w:eastAsia="zh-CN"/>
        </w:rPr>
        <w:t>MongoDB</w:t>
      </w:r>
      <w:r>
        <w:rPr>
          <w:rFonts w:hint="eastAsia" w:cs="微软雅黑"/>
          <w:sz w:val="18"/>
          <w:szCs w:val="18"/>
          <w:lang w:val="en-US" w:eastAsia="zh-CN"/>
        </w:rPr>
        <w:t>数据库，</w:t>
      </w:r>
      <w:r>
        <w:rPr>
          <w:rFonts w:hint="eastAsia"/>
          <w:sz w:val="18"/>
          <w:szCs w:val="18"/>
          <w:lang w:val="en-US" w:eastAsia="zh-CN"/>
        </w:rPr>
        <w:t>采用Node.js + Express构建API服务；使用PM2进行服务部署与管理，通过进程守护、自动重启、负载均衡等功能，有效应对高并发场景下的服务压力，确保以保证在线排行榜功能稳定运行。</w:t>
      </w:r>
    </w:p>
    <w:p w14:paraId="560F474B">
      <w:pPr>
        <w:numPr>
          <w:ilvl w:val="0"/>
          <w:numId w:val="2"/>
        </w:numPr>
        <w:ind w:left="420" w:leftChars="0" w:hanging="420" w:firstLineChars="0"/>
        <w:rPr>
          <w:rFonts w:hint="eastAsia" w:ascii="Times New Roman" w:hAnsi="Times New Roman"/>
          <w:b/>
          <w:bCs/>
          <w:sz w:val="20"/>
          <w:szCs w:val="20"/>
        </w:rPr>
      </w:pPr>
      <w:r>
        <w:rPr>
          <w:rFonts w:hint="eastAsia"/>
          <w:sz w:val="18"/>
          <w:szCs w:val="18"/>
          <w:lang w:val="en-US" w:eastAsia="zh-CN"/>
        </w:rPr>
        <w:t>成果：项目已开源至https://github.com/Yuiidrn/bang-tetrix，持续收获Star。</w:t>
      </w:r>
    </w:p>
    <w:p w14:paraId="30D6DD20">
      <w:pPr>
        <w:rPr>
          <w:rFonts w:hint="default" w:ascii="Times New Roman" w:hAnsi="Times New Roman" w:eastAsia="微软雅黑"/>
          <w:b w:val="0"/>
          <w:bCs w:val="0"/>
          <w:sz w:val="20"/>
          <w:szCs w:val="20"/>
          <w:lang w:val="en-US" w:eastAsia="zh-CN"/>
        </w:rPr>
      </w:pPr>
      <w:r>
        <w:rPr>
          <w:rFonts w:hint="eastAsia" w:ascii="Times New Roman" w:hAnsi="Times New Roman"/>
          <w:b/>
          <w:bCs/>
          <w:sz w:val="20"/>
          <w:szCs w:val="20"/>
        </w:rPr>
        <w:t>个人独立开发校园墙安卓应用项目（</w:t>
      </w:r>
      <w:r>
        <w:rPr>
          <w:rFonts w:hint="eastAsia"/>
          <w:b/>
          <w:bCs/>
          <w:sz w:val="20"/>
          <w:szCs w:val="20"/>
          <w:lang w:val="en-US" w:eastAsia="zh-CN"/>
        </w:rPr>
        <w:t>华小师校园墙</w:t>
      </w:r>
      <w:r>
        <w:rPr>
          <w:rFonts w:hint="eastAsia" w:ascii="Times New Roman" w:hAnsi="Times New Roman"/>
          <w:b/>
          <w:bCs/>
          <w:sz w:val="20"/>
          <w:szCs w:val="20"/>
        </w:rPr>
        <w:t xml:space="preserve">） </w:t>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bCs/>
          <w:sz w:val="20"/>
          <w:szCs w:val="20"/>
          <w:lang w:val="en-US" w:eastAsia="zh-CN"/>
        </w:rPr>
        <w:tab/>
      </w:r>
      <w:r>
        <w:rPr>
          <w:rFonts w:hint="eastAsia"/>
          <w:b w:val="0"/>
          <w:bCs w:val="0"/>
          <w:sz w:val="20"/>
          <w:szCs w:val="20"/>
          <w:lang w:val="en-US" w:eastAsia="zh-CN"/>
        </w:rPr>
        <w:t>2025.04 -2025.06</w:t>
      </w:r>
    </w:p>
    <w:p w14:paraId="473905B7">
      <w:pPr>
        <w:keepNext w:val="0"/>
        <w:keepLines w:val="0"/>
        <w:pageBreakBefore w:val="0"/>
        <w:widowControl/>
        <w:numPr>
          <w:ilvl w:val="0"/>
          <w:numId w:val="0"/>
        </w:numPr>
        <w:kinsoku/>
        <w:wordWrap/>
        <w:overflowPunct/>
        <w:topLinePunct w:val="0"/>
        <w:autoSpaceDE/>
        <w:autoSpaceDN/>
        <w:bidi w:val="0"/>
        <w:adjustRightInd/>
        <w:snapToGrid/>
        <w:spacing w:line="340" w:lineRule="atLeast"/>
        <w:ind w:leftChars="0"/>
        <w:textAlignment w:val="auto"/>
        <w:rPr>
          <w:rFonts w:hint="eastAsia" w:ascii="Times New Roman" w:hAnsi="Times New Roman"/>
          <w:sz w:val="18"/>
          <w:szCs w:val="18"/>
          <w:lang w:val="en-US" w:eastAsia="zh-CN"/>
        </w:rPr>
      </w:pPr>
      <w:r>
        <w:rPr>
          <w:rFonts w:hint="eastAsia" w:ascii="Times New Roman" w:hAnsi="Times New Roman"/>
          <w:b/>
          <w:bCs/>
          <w:sz w:val="18"/>
          <w:szCs w:val="18"/>
          <w:lang w:val="en-US" w:eastAsia="zh-CN"/>
        </w:rPr>
        <w:t>概述：</w:t>
      </w:r>
      <w:r>
        <w:rPr>
          <w:rFonts w:hint="eastAsia" w:ascii="Times New Roman" w:hAnsi="Times New Roman"/>
          <w:sz w:val="18"/>
          <w:szCs w:val="18"/>
          <w:lang w:val="en-US" w:eastAsia="zh-CN"/>
        </w:rPr>
        <w:t>项目</w:t>
      </w:r>
      <w:r>
        <w:rPr>
          <w:rFonts w:hint="eastAsia"/>
          <w:sz w:val="18"/>
          <w:szCs w:val="18"/>
          <w:lang w:val="en-US" w:eastAsia="zh-CN"/>
        </w:rPr>
        <w:t>基于开源项目二次开发，</w:t>
      </w:r>
      <w:r>
        <w:rPr>
          <w:rFonts w:hint="eastAsia" w:ascii="Times New Roman" w:hAnsi="Times New Roman"/>
          <w:sz w:val="18"/>
          <w:szCs w:val="18"/>
          <w:lang w:val="en-US" w:eastAsia="zh-CN"/>
        </w:rPr>
        <w:t>旨在为</w:t>
      </w:r>
      <w:r>
        <w:rPr>
          <w:rFonts w:hint="eastAsia"/>
          <w:sz w:val="18"/>
          <w:szCs w:val="18"/>
          <w:lang w:val="en-US" w:eastAsia="zh-CN"/>
        </w:rPr>
        <w:t>华师</w:t>
      </w:r>
      <w:r>
        <w:rPr>
          <w:rFonts w:hint="eastAsia" w:ascii="Times New Roman" w:hAnsi="Times New Roman"/>
          <w:sz w:val="18"/>
          <w:szCs w:val="18"/>
          <w:lang w:val="en-US" w:eastAsia="zh-CN"/>
        </w:rPr>
        <w:t>校园师生提供匿名/实名发帖、分类交流、媒体分享的综合社交平台，目标用户为在校学生。采用PHP</w:t>
      </w:r>
      <w:r>
        <w:rPr>
          <w:rFonts w:hint="eastAsia"/>
          <w:sz w:val="18"/>
          <w:szCs w:val="18"/>
          <w:lang w:val="en-US" w:eastAsia="zh-CN"/>
        </w:rPr>
        <w:t>+</w:t>
      </w:r>
      <w:r>
        <w:rPr>
          <w:rFonts w:hint="eastAsia" w:ascii="Times New Roman" w:hAnsi="Times New Roman"/>
          <w:sz w:val="18"/>
          <w:szCs w:val="18"/>
          <w:lang w:val="en-US" w:eastAsia="zh-CN"/>
        </w:rPr>
        <w:t>MySQL</w:t>
      </w:r>
      <w:r>
        <w:rPr>
          <w:rFonts w:hint="eastAsia"/>
          <w:sz w:val="18"/>
          <w:szCs w:val="18"/>
          <w:lang w:val="en-US" w:eastAsia="zh-CN"/>
        </w:rPr>
        <w:t>+XAMPP</w:t>
      </w:r>
      <w:r>
        <w:rPr>
          <w:rFonts w:hint="eastAsia" w:ascii="Times New Roman" w:hAnsi="Times New Roman"/>
          <w:sz w:val="18"/>
          <w:szCs w:val="18"/>
          <w:lang w:val="en-US" w:eastAsia="zh-CN"/>
        </w:rPr>
        <w:t>后端、Android原生前端</w:t>
      </w:r>
      <w:r>
        <w:rPr>
          <w:rFonts w:hint="eastAsia"/>
          <w:sz w:val="18"/>
          <w:szCs w:val="18"/>
          <w:lang w:val="en-US" w:eastAsia="zh-CN"/>
        </w:rPr>
        <w:t>（</w:t>
      </w:r>
      <w:r>
        <w:rPr>
          <w:rFonts w:hint="eastAsia" w:ascii="Times New Roman" w:hAnsi="Times New Roman"/>
          <w:sz w:val="18"/>
          <w:szCs w:val="18"/>
          <w:lang w:val="en-US" w:eastAsia="zh-CN"/>
        </w:rPr>
        <w:t>Java</w:t>
      </w:r>
      <w:r>
        <w:rPr>
          <w:rFonts w:hint="eastAsia"/>
          <w:sz w:val="18"/>
          <w:szCs w:val="18"/>
          <w:lang w:val="en-US" w:eastAsia="zh-CN"/>
        </w:rPr>
        <w:t>）</w:t>
      </w:r>
      <w:r>
        <w:rPr>
          <w:rFonts w:hint="eastAsia" w:ascii="Times New Roman" w:hAnsi="Times New Roman"/>
          <w:sz w:val="18"/>
          <w:szCs w:val="18"/>
          <w:lang w:val="en-US" w:eastAsia="zh-CN"/>
        </w:rPr>
        <w:t>的全栈架构，集成阿里云OSS对象存储和STS临时授权机制。</w:t>
      </w:r>
      <w:r>
        <w:rPr>
          <w:rFonts w:hint="eastAsia"/>
          <w:b w:val="0"/>
          <w:bCs w:val="0"/>
          <w:sz w:val="18"/>
          <w:szCs w:val="18"/>
          <w:lang w:val="en-US" w:eastAsia="zh-CN"/>
        </w:rPr>
        <w:t>完整的前后端分离架构，云存储集成保障文件安全。</w:t>
      </w:r>
      <w:bookmarkStart w:id="7" w:name="_GoBack"/>
      <w:bookmarkEnd w:id="7"/>
    </w:p>
    <w:p w14:paraId="4B131398">
      <w:pPr>
        <w:numPr>
          <w:ilvl w:val="0"/>
          <w:numId w:val="2"/>
        </w:numPr>
        <w:ind w:left="420" w:leftChars="0" w:hanging="420" w:firstLineChars="0"/>
        <w:rPr>
          <w:rFonts w:hint="eastAsia"/>
          <w:b w:val="0"/>
          <w:bCs w:val="0"/>
          <w:sz w:val="18"/>
          <w:szCs w:val="18"/>
          <w:lang w:val="en-US" w:eastAsia="zh-CN"/>
        </w:rPr>
      </w:pPr>
      <w:r>
        <w:rPr>
          <w:rFonts w:hint="eastAsia"/>
          <w:b w:val="0"/>
          <w:bCs w:val="0"/>
          <w:sz w:val="18"/>
          <w:szCs w:val="18"/>
          <w:lang w:val="en-US" w:eastAsia="zh-CN"/>
        </w:rPr>
        <w:t>核心功能： 支持文字/图片/视频/音频的多媒体发布、六大分类体系、点赞评论交互、匿名发帖机制、管理员内容审核系统等。</w:t>
      </w:r>
    </w:p>
    <w:p w14:paraId="235517BC">
      <w:pPr>
        <w:rPr>
          <w:rFonts w:hint="default" w:ascii="Times New Roman" w:hAnsi="Times New Roman" w:eastAsia="微软雅黑"/>
          <w:b w:val="0"/>
          <w:bCs w:val="0"/>
          <w:sz w:val="20"/>
          <w:szCs w:val="20"/>
          <w:lang w:val="en-US" w:eastAsia="zh-CN"/>
        </w:rPr>
      </w:pPr>
      <w:r>
        <w:rPr>
          <w:rFonts w:hint="eastAsia" w:ascii="Times New Roman" w:hAnsi="Times New Roman"/>
          <w:b/>
          <w:bCs/>
          <w:sz w:val="20"/>
          <w:szCs w:val="20"/>
        </w:rPr>
        <w:t>基于</w:t>
      </w:r>
      <w:r>
        <w:rPr>
          <w:rFonts w:hint="eastAsia" w:ascii="Times New Roman" w:hAnsi="Times New Roman"/>
          <w:b/>
          <w:bCs/>
          <w:sz w:val="20"/>
          <w:szCs w:val="20"/>
          <w:lang w:val="en-US" w:eastAsia="zh-CN"/>
        </w:rPr>
        <w:t>计算机</w:t>
      </w:r>
      <w:r>
        <w:rPr>
          <w:rFonts w:hint="eastAsia" w:ascii="Times New Roman" w:hAnsi="Times New Roman"/>
          <w:b/>
          <w:bCs/>
          <w:sz w:val="20"/>
          <w:szCs w:val="20"/>
        </w:rPr>
        <w:t>免疫的实时反欺诈系统</w:t>
      </w:r>
      <w:r>
        <w:rPr>
          <w:rFonts w:hint="eastAsia"/>
          <w:b/>
          <w:bCs/>
          <w:sz w:val="20"/>
          <w:szCs w:val="20"/>
          <w:lang w:val="en-US" w:eastAsia="zh-CN"/>
        </w:rPr>
        <w:tab/>
      </w:r>
      <w:r>
        <w:rPr>
          <w:rFonts w:hint="eastAsia"/>
          <w:b/>
          <w:bCs/>
          <w:sz w:val="20"/>
          <w:szCs w:val="20"/>
          <w:lang w:val="en-US" w:eastAsia="zh-CN"/>
        </w:rPr>
        <w:t xml:space="preserve">           </w:t>
      </w:r>
      <w:r>
        <w:rPr>
          <w:rFonts w:hint="eastAsia" w:ascii="Times New Roman" w:hAnsi="Times New Roman"/>
          <w:b/>
          <w:bCs/>
          <w:sz w:val="20"/>
          <w:szCs w:val="20"/>
        </w:rPr>
        <w:t>华南师范大学数据科学与工程学院</w:t>
      </w:r>
      <w:r>
        <w:rPr>
          <w:rFonts w:hint="eastAsia"/>
          <w:b/>
          <w:bCs/>
          <w:sz w:val="18"/>
          <w:szCs w:val="18"/>
          <w:lang w:val="en-US" w:eastAsia="zh-CN"/>
        </w:rPr>
        <w:tab/>
      </w:r>
      <w:r>
        <w:rPr>
          <w:rFonts w:hint="eastAsia"/>
          <w:b/>
          <w:bCs/>
          <w:sz w:val="18"/>
          <w:szCs w:val="18"/>
          <w:lang w:val="en-US" w:eastAsia="zh-CN"/>
        </w:rPr>
        <w:tab/>
      </w:r>
      <w:r>
        <w:rPr>
          <w:rFonts w:hint="eastAsia"/>
          <w:b/>
          <w:bCs/>
          <w:sz w:val="18"/>
          <w:szCs w:val="18"/>
          <w:lang w:val="en-US" w:eastAsia="zh-CN"/>
        </w:rPr>
        <w:tab/>
      </w:r>
      <w:r>
        <w:rPr>
          <w:rFonts w:hint="eastAsia"/>
          <w:b w:val="0"/>
          <w:bCs w:val="0"/>
          <w:sz w:val="20"/>
          <w:szCs w:val="20"/>
          <w:lang w:val="en-US" w:eastAsia="zh-CN"/>
        </w:rPr>
        <w:t>2023.11 - 2025.06</w:t>
      </w:r>
    </w:p>
    <w:p w14:paraId="5F16FC87">
      <w:pPr>
        <w:rPr>
          <w:rFonts w:hint="default" w:ascii="Times New Roman" w:hAnsi="Times New Roman"/>
          <w:sz w:val="18"/>
          <w:szCs w:val="18"/>
          <w:lang w:val="en-US" w:eastAsia="zh-CN"/>
        </w:rPr>
      </w:pPr>
      <w:r>
        <w:rPr>
          <w:rFonts w:hint="eastAsia"/>
          <w:b/>
          <w:bCs/>
          <w:sz w:val="18"/>
          <w:szCs w:val="18"/>
          <w:lang w:val="en-US" w:eastAsia="zh-CN"/>
        </w:rPr>
        <w:t>概述：</w:t>
      </w:r>
      <w:r>
        <w:rPr>
          <w:rFonts w:hint="eastAsia" w:ascii="Times New Roman" w:hAnsi="Times New Roman"/>
          <w:sz w:val="18"/>
          <w:szCs w:val="18"/>
          <w:lang w:val="en-US" w:eastAsia="zh-CN"/>
        </w:rPr>
        <w:t>以核心成员身份参与校级大创项目《基于计算机免疫学的信用卡欺诈检测模型研究》，项目旨在基于计算机免疫学并结合有关机器学习算法设计新型的异常检测算法模型。针对信用卡欺诈数据的正负样本比例极不平衡性问题参与提出了一种新型过采样算法SGO</w:t>
      </w:r>
      <w:r>
        <w:rPr>
          <w:rFonts w:hint="eastAsia"/>
          <w:sz w:val="18"/>
          <w:szCs w:val="18"/>
          <w:lang w:val="en-US" w:eastAsia="zh-CN"/>
        </w:rPr>
        <w:t xml:space="preserve"> (</w:t>
      </w:r>
      <w:r>
        <w:rPr>
          <w:rFonts w:hint="eastAsia" w:ascii="Times New Roman" w:hAnsi="Times New Roman"/>
          <w:sz w:val="18"/>
          <w:szCs w:val="18"/>
          <w:lang w:val="en-US" w:eastAsia="zh-CN"/>
        </w:rPr>
        <w:t>Oversampling approach for imbalanced datasets using SVM and genetic algorithms</w:t>
      </w:r>
      <w:r>
        <w:rPr>
          <w:rFonts w:hint="eastAsia"/>
          <w:sz w:val="18"/>
          <w:szCs w:val="18"/>
          <w:lang w:val="en-US" w:eastAsia="zh-CN"/>
        </w:rPr>
        <w:t xml:space="preserve">) </w:t>
      </w:r>
      <w:r>
        <w:rPr>
          <w:rFonts w:hint="eastAsia" w:ascii="Times New Roman" w:hAnsi="Times New Roman"/>
          <w:sz w:val="18"/>
          <w:szCs w:val="18"/>
          <w:lang w:val="en-US" w:eastAsia="zh-CN"/>
        </w:rPr>
        <w:t>。</w:t>
      </w:r>
      <w:r>
        <w:rPr>
          <w:rFonts w:hint="eastAsia"/>
          <w:sz w:val="18"/>
          <w:szCs w:val="18"/>
          <w:lang w:val="en-US" w:eastAsia="zh-CN"/>
        </w:rPr>
        <w:t>相关论文</w:t>
      </w:r>
      <w:r>
        <w:rPr>
          <w:rFonts w:hint="eastAsia" w:ascii="Times New Roman" w:hAnsi="Times New Roman"/>
          <w:sz w:val="18"/>
          <w:szCs w:val="18"/>
          <w:lang w:val="en-US" w:eastAsia="zh-CN"/>
        </w:rPr>
        <w:t>成功于202</w:t>
      </w:r>
      <w:r>
        <w:rPr>
          <w:rFonts w:hint="eastAsia"/>
          <w:sz w:val="18"/>
          <w:szCs w:val="18"/>
          <w:lang w:val="en-US" w:eastAsia="zh-CN"/>
        </w:rPr>
        <w:t>4</w:t>
      </w:r>
      <w:r>
        <w:rPr>
          <w:rFonts w:hint="eastAsia" w:ascii="Times New Roman" w:hAnsi="Times New Roman"/>
          <w:sz w:val="18"/>
          <w:szCs w:val="18"/>
          <w:lang w:val="en-US" w:eastAsia="zh-CN"/>
        </w:rPr>
        <w:t>.</w:t>
      </w:r>
      <w:r>
        <w:rPr>
          <w:rFonts w:hint="eastAsia"/>
          <w:sz w:val="18"/>
          <w:szCs w:val="18"/>
          <w:lang w:val="en-US" w:eastAsia="zh-CN"/>
        </w:rPr>
        <w:t>10</w:t>
      </w:r>
      <w:r>
        <w:rPr>
          <w:rFonts w:hint="eastAsia" w:ascii="Times New Roman" w:hAnsi="Times New Roman"/>
          <w:sz w:val="18"/>
          <w:szCs w:val="18"/>
          <w:lang w:val="en-US" w:eastAsia="zh-CN"/>
        </w:rPr>
        <w:t>.19被</w:t>
      </w:r>
      <w:r>
        <w:rPr>
          <w:rFonts w:hint="eastAsia"/>
          <w:sz w:val="18"/>
          <w:szCs w:val="18"/>
          <w:lang w:val="en-US" w:eastAsia="zh-CN"/>
        </w:rPr>
        <w:t>二</w:t>
      </w:r>
      <w:r>
        <w:rPr>
          <w:rFonts w:hint="eastAsia" w:ascii="Times New Roman" w:hAnsi="Times New Roman"/>
          <w:sz w:val="18"/>
          <w:szCs w:val="18"/>
          <w:lang w:val="en-US" w:eastAsia="zh-CN"/>
        </w:rPr>
        <w:t>区刊物Information Sciences收录，</w:t>
      </w:r>
      <w:r>
        <w:rPr>
          <w:rFonts w:hint="eastAsia"/>
          <w:sz w:val="18"/>
          <w:szCs w:val="18"/>
          <w:lang w:val="en-US" w:eastAsia="zh-CN"/>
        </w:rPr>
        <w:t>并于</w:t>
      </w:r>
      <w:r>
        <w:rPr>
          <w:rFonts w:hint="eastAsia" w:ascii="Times New Roman" w:hAnsi="Times New Roman"/>
          <w:sz w:val="18"/>
          <w:szCs w:val="18"/>
          <w:lang w:val="en-US" w:eastAsia="zh-CN"/>
        </w:rPr>
        <w:t>2025.2见刊</w:t>
      </w:r>
    </w:p>
    <w:p w14:paraId="3428AC3A">
      <w:pPr>
        <w:ind w:firstLine="360" w:firstLineChars="200"/>
        <w:rPr>
          <w:rFonts w:hint="eastAsia" w:ascii="Times New Roman" w:hAnsi="Times New Roman"/>
          <w:sz w:val="18"/>
          <w:szCs w:val="18"/>
          <w:lang w:val="en-US" w:eastAsia="zh-CN"/>
        </w:rPr>
      </w:pPr>
      <w:r>
        <w:rPr>
          <w:rFonts w:hint="eastAsia" w:ascii="Times New Roman" w:hAnsi="Times New Roman"/>
          <w:sz w:val="18"/>
          <w:szCs w:val="18"/>
          <w:lang w:val="en-US" w:eastAsia="zh-CN"/>
        </w:rPr>
        <w:t>合作提出基于KNN、SDCA与NKA的自适应混合异常检测模型NK-DCHS</w:t>
      </w:r>
      <w:r>
        <w:rPr>
          <w:rFonts w:hint="eastAsia"/>
          <w:sz w:val="18"/>
          <w:szCs w:val="18"/>
          <w:lang w:val="en-US" w:eastAsia="zh-CN"/>
        </w:rPr>
        <w:t xml:space="preserve"> (</w:t>
      </w:r>
      <w:r>
        <w:rPr>
          <w:rFonts w:hint="eastAsia" w:ascii="Times New Roman" w:hAnsi="Times New Roman"/>
          <w:sz w:val="18"/>
          <w:szCs w:val="18"/>
          <w:lang w:val="en-US" w:eastAsia="zh-CN"/>
        </w:rPr>
        <w:t>Natural Killer Cell-Dendritic Cell Hybrid System</w:t>
      </w:r>
      <w:r>
        <w:rPr>
          <w:rFonts w:hint="eastAsia"/>
          <w:sz w:val="18"/>
          <w:szCs w:val="18"/>
          <w:lang w:val="en-US" w:eastAsia="zh-CN"/>
        </w:rPr>
        <w:t xml:space="preserve">) </w:t>
      </w:r>
      <w:r>
        <w:rPr>
          <w:rFonts w:hint="eastAsia" w:ascii="Times New Roman" w:hAnsi="Times New Roman"/>
          <w:sz w:val="18"/>
          <w:szCs w:val="18"/>
          <w:lang w:val="en-US" w:eastAsia="zh-CN"/>
        </w:rPr>
        <w:t>，通过创新性地融合自然杀伤细胞算法（NKA）与S型树突状细胞算法（SDCA），构建包含病原体增殖、抗原识别、NK细胞防御、树突状细胞抗原呈递和先天免疫记忆生成五个阶段的免疫学仿生框架。</w:t>
      </w:r>
      <w:r>
        <w:rPr>
          <w:rFonts w:hint="eastAsia"/>
          <w:sz w:val="18"/>
          <w:szCs w:val="18"/>
          <w:lang w:val="en-US" w:eastAsia="zh-CN"/>
        </w:rPr>
        <w:t>相关</w:t>
      </w:r>
      <w:r>
        <w:rPr>
          <w:rFonts w:hint="eastAsia" w:ascii="Times New Roman" w:hAnsi="Times New Roman"/>
          <w:sz w:val="18"/>
          <w:szCs w:val="18"/>
          <w:lang w:val="en-US" w:eastAsia="zh-CN"/>
        </w:rPr>
        <w:t>论文成功于2025.6.19被中科院一区Top刊物Expert Systems with Applications</w:t>
      </w:r>
      <w:r>
        <w:rPr>
          <w:rFonts w:hint="eastAsia"/>
          <w:sz w:val="18"/>
          <w:szCs w:val="18"/>
          <w:lang w:val="en-US" w:eastAsia="zh-CN"/>
        </w:rPr>
        <w:t xml:space="preserve"> (IF=7.5)</w:t>
      </w:r>
      <w:r>
        <w:rPr>
          <w:rFonts w:hint="eastAsia" w:ascii="Times New Roman" w:hAnsi="Times New Roman"/>
          <w:sz w:val="18"/>
          <w:szCs w:val="18"/>
          <w:lang w:val="en-US" w:eastAsia="zh-CN"/>
        </w:rPr>
        <w:t>收录，</w:t>
      </w:r>
      <w:r>
        <w:rPr>
          <w:rFonts w:hint="eastAsia"/>
          <w:sz w:val="18"/>
          <w:szCs w:val="18"/>
          <w:lang w:val="en-US" w:eastAsia="zh-CN"/>
        </w:rPr>
        <w:t>将于</w:t>
      </w:r>
      <w:r>
        <w:rPr>
          <w:rFonts w:hint="eastAsia" w:ascii="Times New Roman" w:hAnsi="Times New Roman"/>
          <w:sz w:val="18"/>
          <w:szCs w:val="18"/>
          <w:lang w:val="en-US" w:eastAsia="zh-CN"/>
        </w:rPr>
        <w:t>2025.12见刊。</w:t>
      </w:r>
    </w:p>
    <w:p w14:paraId="61811E50">
      <w:pPr>
        <w:numPr>
          <w:ilvl w:val="0"/>
          <w:numId w:val="2"/>
        </w:numPr>
        <w:ind w:left="420" w:leftChars="0" w:hanging="420" w:firstLineChars="0"/>
        <w:rPr>
          <w:rFonts w:hint="eastAsia" w:ascii="Times New Roman" w:hAnsi="Times New Roman" w:eastAsiaTheme="minorEastAsia"/>
          <w:sz w:val="18"/>
          <w:szCs w:val="18"/>
          <w:lang w:eastAsia="zh-CN"/>
        </w:rPr>
      </w:pPr>
      <w:r>
        <w:rPr>
          <w:rFonts w:hint="eastAsia" w:ascii="Times New Roman" w:hAnsi="Times New Roman"/>
          <w:sz w:val="18"/>
          <w:szCs w:val="18"/>
          <w:lang w:val="en-US" w:eastAsia="zh-CN"/>
        </w:rPr>
        <w:t>工作</w:t>
      </w:r>
      <w:r>
        <w:rPr>
          <w:rFonts w:hint="eastAsia" w:ascii="Times New Roman" w:hAnsi="Times New Roman"/>
          <w:sz w:val="18"/>
          <w:szCs w:val="18"/>
        </w:rPr>
        <w:t>：推进项目</w:t>
      </w:r>
      <w:r>
        <w:rPr>
          <w:rFonts w:hint="eastAsia"/>
          <w:sz w:val="18"/>
          <w:szCs w:val="18"/>
          <w:lang w:val="en-US" w:eastAsia="zh-CN"/>
        </w:rPr>
        <w:t>进行</w:t>
      </w:r>
      <w:r>
        <w:rPr>
          <w:rFonts w:hint="eastAsia" w:ascii="Times New Roman" w:hAnsi="Times New Roman"/>
          <w:sz w:val="18"/>
          <w:szCs w:val="18"/>
        </w:rPr>
        <w:t>——收集实验数据</w:t>
      </w:r>
      <w:r>
        <w:rPr>
          <w:rFonts w:hint="eastAsia" w:ascii="Times New Roman" w:hAnsi="Times New Roman"/>
          <w:sz w:val="18"/>
          <w:szCs w:val="18"/>
          <w:lang w:val="en-US" w:eastAsia="zh-CN"/>
        </w:rPr>
        <w:t>和</w:t>
      </w:r>
      <w:r>
        <w:rPr>
          <w:rFonts w:hint="eastAsia" w:ascii="Times New Roman" w:hAnsi="Times New Roman"/>
          <w:sz w:val="18"/>
          <w:szCs w:val="18"/>
        </w:rPr>
        <w:t>方法</w:t>
      </w:r>
      <w:r>
        <w:rPr>
          <w:rFonts w:hint="eastAsia"/>
          <w:sz w:val="18"/>
          <w:szCs w:val="18"/>
          <w:lang w:eastAsia="zh-CN"/>
        </w:rPr>
        <w:t>（</w:t>
      </w:r>
      <w:r>
        <w:rPr>
          <w:rFonts w:hint="eastAsia"/>
          <w:sz w:val="18"/>
          <w:szCs w:val="18"/>
          <w:lang w:val="en-US" w:eastAsia="zh-CN"/>
        </w:rPr>
        <w:t>多标签数据集及其他过采样方法的收集等</w:t>
      </w:r>
      <w:r>
        <w:rPr>
          <w:rFonts w:hint="eastAsia"/>
          <w:sz w:val="18"/>
          <w:szCs w:val="18"/>
          <w:lang w:eastAsia="zh-CN"/>
        </w:rPr>
        <w:t>），</w:t>
      </w:r>
      <w:r>
        <w:rPr>
          <w:rFonts w:hint="eastAsia" w:ascii="Times New Roman" w:hAnsi="Times New Roman"/>
          <w:sz w:val="18"/>
          <w:szCs w:val="18"/>
        </w:rPr>
        <w:t>参与</w:t>
      </w:r>
      <w:r>
        <w:rPr>
          <w:rFonts w:hint="eastAsia" w:ascii="Times New Roman" w:hAnsi="Times New Roman"/>
          <w:sz w:val="18"/>
          <w:szCs w:val="18"/>
          <w:lang w:val="en-US" w:eastAsia="zh-CN"/>
        </w:rPr>
        <w:t>后续模型构建与完善</w:t>
      </w:r>
      <w:r>
        <w:rPr>
          <w:rFonts w:hint="eastAsia"/>
          <w:sz w:val="18"/>
          <w:szCs w:val="18"/>
          <w:lang w:val="en-US" w:eastAsia="zh-CN"/>
        </w:rPr>
        <w:t>（完善SGO的技术细节、讨论NKA与SDCA的结合等）</w:t>
      </w:r>
      <w:r>
        <w:rPr>
          <w:rFonts w:hint="eastAsia" w:ascii="Times New Roman" w:hAnsi="Times New Roman"/>
          <w:sz w:val="18"/>
          <w:szCs w:val="18"/>
          <w:lang w:val="en-US" w:eastAsia="zh-CN"/>
        </w:rPr>
        <w:t>、训练与测试</w:t>
      </w:r>
      <w:r>
        <w:rPr>
          <w:rFonts w:hint="eastAsia" w:ascii="Times New Roman" w:hAnsi="Times New Roman"/>
          <w:sz w:val="18"/>
          <w:szCs w:val="18"/>
        </w:rPr>
        <w:t>并编写实现部分功能代码</w:t>
      </w:r>
      <w:r>
        <w:rPr>
          <w:rFonts w:hint="eastAsia"/>
          <w:sz w:val="18"/>
          <w:szCs w:val="18"/>
          <w:lang w:eastAsia="zh-CN"/>
        </w:rPr>
        <w:t>（</w:t>
      </w:r>
      <w:r>
        <w:rPr>
          <w:rFonts w:hint="eastAsia"/>
          <w:sz w:val="18"/>
          <w:szCs w:val="18"/>
          <w:lang w:val="en-US" w:eastAsia="zh-CN"/>
        </w:rPr>
        <w:t>NKA算法实现</w:t>
      </w:r>
      <w:r>
        <w:rPr>
          <w:rFonts w:hint="eastAsia"/>
          <w:sz w:val="18"/>
          <w:szCs w:val="18"/>
          <w:lang w:eastAsia="zh-CN"/>
        </w:rPr>
        <w:t>）；</w:t>
      </w:r>
      <w:r>
        <w:rPr>
          <w:rFonts w:hint="eastAsia" w:ascii="Times New Roman" w:hAnsi="Times New Roman"/>
          <w:sz w:val="18"/>
          <w:szCs w:val="18"/>
        </w:rPr>
        <w:t>参与论文</w:t>
      </w:r>
      <w:r>
        <w:rPr>
          <w:rFonts w:hint="eastAsia"/>
          <w:sz w:val="18"/>
          <w:szCs w:val="18"/>
          <w:lang w:val="en-US" w:eastAsia="zh-CN"/>
        </w:rPr>
        <w:t>的</w:t>
      </w:r>
      <w:r>
        <w:rPr>
          <w:rFonts w:hint="eastAsia" w:ascii="Times New Roman" w:hAnsi="Times New Roman"/>
          <w:sz w:val="18"/>
          <w:szCs w:val="18"/>
        </w:rPr>
        <w:t>撰写</w:t>
      </w:r>
      <w:r>
        <w:rPr>
          <w:rFonts w:hint="eastAsia" w:ascii="Times New Roman" w:hAnsi="Times New Roman"/>
          <w:sz w:val="18"/>
          <w:szCs w:val="18"/>
          <w:lang w:val="en-US" w:eastAsia="zh-CN"/>
        </w:rPr>
        <w:t>和修改</w:t>
      </w:r>
      <w:r>
        <w:rPr>
          <w:rFonts w:hint="eastAsia"/>
          <w:sz w:val="18"/>
          <w:szCs w:val="18"/>
          <w:lang w:val="en-US" w:eastAsia="zh-CN"/>
        </w:rPr>
        <w:t>工作</w:t>
      </w:r>
      <w:r>
        <w:rPr>
          <w:rFonts w:hint="eastAsia" w:ascii="Times New Roman" w:hAnsi="Times New Roman"/>
          <w:sz w:val="18"/>
          <w:szCs w:val="18"/>
          <w:lang w:eastAsia="zh-CN"/>
        </w:rPr>
        <w:t>。</w:t>
      </w:r>
    </w:p>
    <w:p w14:paraId="56C8F0F0">
      <w:pPr>
        <w:numPr>
          <w:ilvl w:val="0"/>
          <w:numId w:val="2"/>
        </w:numPr>
        <w:ind w:left="420" w:leftChars="0" w:hanging="420" w:firstLineChars="0"/>
        <w:rPr>
          <w:rFonts w:hint="eastAsia" w:ascii="Times New Roman" w:hAnsi="Times New Roman" w:eastAsiaTheme="minorEastAsia"/>
          <w:sz w:val="18"/>
          <w:szCs w:val="18"/>
          <w:lang w:eastAsia="zh-CN"/>
        </w:rPr>
      </w:pPr>
      <w:r>
        <w:rPr>
          <w:rFonts w:hint="eastAsia"/>
          <w:sz w:val="18"/>
          <w:szCs w:val="18"/>
          <w:lang w:val="en-US" w:eastAsia="zh-CN"/>
        </w:rPr>
        <w:t>技术细节：模型算法使用Python语言实现，相关图表绘制使用Origin或PowerPoint绘制。</w:t>
      </w:r>
    </w:p>
    <w:p w14:paraId="7E56FF34">
      <w:pPr>
        <w:numPr>
          <w:ilvl w:val="0"/>
          <w:numId w:val="0"/>
        </w:numPr>
        <w:ind w:leftChars="0"/>
        <w:rPr>
          <w:rFonts w:hint="eastAsia"/>
          <w:b w:val="0"/>
          <w:bCs w:val="0"/>
          <w:sz w:val="13"/>
          <w:szCs w:val="13"/>
          <w:lang w:val="en-US" w:eastAsia="zh-CN"/>
        </w:rPr>
      </w:pPr>
      <w:r>
        <w:rPr>
          <w:rFonts w:hint="eastAsia" w:ascii="Times New Roman" w:hAnsi="Times New Roman"/>
          <w:sz w:val="18"/>
          <w:szCs w:val="18"/>
        </w:rPr>
        <w:t>成果</w:t>
      </w:r>
      <w:r>
        <w:rPr>
          <w:rFonts w:hint="eastAsia" w:ascii="Times New Roman" w:hAnsi="Times New Roman"/>
          <w:sz w:val="18"/>
          <w:szCs w:val="18"/>
          <w:lang w:eastAsia="zh-CN"/>
        </w:rPr>
        <w:t>：</w:t>
      </w:r>
      <w:r>
        <w:rPr>
          <w:rFonts w:hint="eastAsia"/>
          <w:sz w:val="18"/>
          <w:szCs w:val="18"/>
          <w:lang w:val="en-US" w:eastAsia="zh-CN"/>
        </w:rPr>
        <w:t>成功</w:t>
      </w:r>
      <w:r>
        <w:rPr>
          <w:rFonts w:hint="eastAsia" w:ascii="Times New Roman" w:hAnsi="Times New Roman"/>
          <w:sz w:val="18"/>
          <w:szCs w:val="18"/>
        </w:rPr>
        <w:t>发表</w:t>
      </w:r>
      <w:r>
        <w:rPr>
          <w:rFonts w:hint="eastAsia"/>
          <w:sz w:val="18"/>
          <w:szCs w:val="18"/>
          <w:lang w:val="en-US" w:eastAsia="zh-CN"/>
        </w:rPr>
        <w:t>一篇</w:t>
      </w:r>
      <w:r>
        <w:rPr>
          <w:rFonts w:hint="eastAsia" w:ascii="Times New Roman" w:hAnsi="Times New Roman"/>
          <w:sz w:val="18"/>
          <w:szCs w:val="18"/>
          <w:lang w:val="en-US" w:eastAsia="zh-CN"/>
        </w:rPr>
        <w:t>中科院一区Top</w:t>
      </w:r>
      <w:r>
        <w:rPr>
          <w:rFonts w:hint="eastAsia" w:ascii="Times New Roman" w:hAnsi="Times New Roman"/>
          <w:sz w:val="18"/>
          <w:szCs w:val="18"/>
        </w:rPr>
        <w:t>论文</w:t>
      </w:r>
      <w:r>
        <w:rPr>
          <w:rFonts w:hint="eastAsia"/>
          <w:sz w:val="18"/>
          <w:szCs w:val="18"/>
          <w:lang w:eastAsia="zh-CN"/>
        </w:rPr>
        <w:t>，</w:t>
      </w:r>
      <w:r>
        <w:rPr>
          <w:rFonts w:hint="eastAsia"/>
          <w:sz w:val="18"/>
          <w:szCs w:val="18"/>
          <w:lang w:val="en-US" w:eastAsia="zh-CN"/>
        </w:rPr>
        <w:t>一篇</w:t>
      </w:r>
      <w:r>
        <w:rPr>
          <w:rFonts w:hint="eastAsia" w:ascii="Times New Roman" w:hAnsi="Times New Roman"/>
          <w:sz w:val="18"/>
          <w:szCs w:val="18"/>
        </w:rPr>
        <w:t>二区论文</w:t>
      </w:r>
      <w:r>
        <w:rPr>
          <w:rFonts w:hint="eastAsia"/>
          <w:sz w:val="18"/>
          <w:szCs w:val="18"/>
          <w:lang w:eastAsia="zh-CN"/>
        </w:rPr>
        <w:t>。</w:t>
      </w:r>
    </w:p>
    <w:p w14:paraId="2DE83447">
      <w:pPr>
        <w:rPr>
          <w:rFonts w:ascii="Times New Roman" w:hAnsi="Times New Roman" w:eastAsia="微软雅黑" w:cs="微软雅黑"/>
          <w:color w:val="000000"/>
          <w:sz w:val="24"/>
          <w:szCs w:val="24"/>
        </w:rPr>
      </w:pPr>
      <w:r>
        <w:rPr>
          <w:rFonts w:ascii="Times New Roman" w:hAnsi="Times New Roman"/>
          <w:sz w:val="22"/>
          <w:szCs w:val="22"/>
        </w:rPr>
        <w:pict>
          <v:shape id="_x0000_s1031" o:spid="_x0000_s1031" o:spt="75" type="#_x0000_t75" style="position:absolute;left:0pt;margin-left:0pt;margin-top:0pt;height:20pt;width:523pt;z-index:-251653120;mso-width-relative:page;mso-height-relative:page;" filled="f" o:preferrelative="t" stroked="f" coordsize="21600,21600">
            <v:path/>
            <v:fill on="f" focussize="0,0"/>
            <v:stroke on="f" joinstyle="miter"/>
            <v:imagedata r:id="rId5" o:title=""/>
            <o:lock v:ext="edit" aspectratio="t"/>
          </v:shape>
        </w:pict>
      </w:r>
      <w:r>
        <w:rPr>
          <w:rFonts w:ascii="Times New Roman" w:hAnsi="Times New Roman" w:eastAsia="微软雅黑" w:cs="微软雅黑"/>
          <w:b/>
          <w:bCs/>
          <w:color w:val="000000"/>
          <w:sz w:val="24"/>
          <w:szCs w:val="24"/>
        </w:rPr>
        <w:t>成果及获奖情况</w:t>
      </w:r>
    </w:p>
    <w:bookmarkEnd w:id="5"/>
    <w:p w14:paraId="37309BC9">
      <w:pPr>
        <w:rPr>
          <w:rFonts w:ascii="Times New Roman" w:hAnsi="Times New Roman" w:eastAsia="Times New Roman" w:cs="Times New Roman"/>
          <w:sz w:val="4"/>
          <w:szCs w:val="4"/>
        </w:rPr>
      </w:pPr>
    </w:p>
    <w:p w14:paraId="21939A25">
      <w:pPr>
        <w:keepNext w:val="0"/>
        <w:keepLines w:val="0"/>
        <w:pageBreakBefore w:val="0"/>
        <w:widowControl/>
        <w:kinsoku/>
        <w:wordWrap/>
        <w:overflowPunct/>
        <w:topLinePunct w:val="0"/>
        <w:autoSpaceDE/>
        <w:autoSpaceDN/>
        <w:bidi w:val="0"/>
        <w:adjustRightInd/>
        <w:snapToGrid/>
        <w:spacing w:line="310" w:lineRule="atLeast"/>
        <w:textAlignment w:val="auto"/>
        <w:rPr>
          <w:rFonts w:hint="eastAsia" w:ascii="Times New Roman" w:hAnsi="Times New Roman" w:eastAsia="微软雅黑" w:cs="微软雅黑"/>
          <w:sz w:val="18"/>
          <w:szCs w:val="18"/>
          <w:lang w:eastAsia="zh-CN"/>
        </w:rPr>
      </w:pPr>
      <w:r>
        <w:rPr>
          <w:rFonts w:ascii="Times New Roman" w:hAnsi="Times New Roman" w:eastAsia="微软雅黑" w:cs="微软雅黑"/>
          <w:sz w:val="18"/>
          <w:szCs w:val="18"/>
        </w:rPr>
        <w:t>全国大学生数学建模竞赛(CUMCM)</w:t>
      </w:r>
      <w:r>
        <w:rPr>
          <w:rFonts w:hint="eastAsia" w:cs="微软雅黑"/>
          <w:sz w:val="18"/>
          <w:szCs w:val="18"/>
          <w:lang w:val="en-US" w:eastAsia="zh-CN"/>
        </w:rPr>
        <w:t xml:space="preserve"> 广东省分赛</w:t>
      </w:r>
      <w:r>
        <w:rPr>
          <w:rFonts w:ascii="Times New Roman" w:hAnsi="Times New Roman" w:eastAsia="微软雅黑" w:cs="微软雅黑"/>
          <w:sz w:val="18"/>
          <w:szCs w:val="18"/>
        </w:rPr>
        <w:t>23年度省级优秀奖、24年度省级二等奖</w:t>
      </w:r>
      <w:r>
        <w:rPr>
          <w:rFonts w:hint="eastAsia" w:cs="微软雅黑"/>
          <w:sz w:val="18"/>
          <w:szCs w:val="18"/>
          <w:lang w:eastAsia="zh-CN"/>
        </w:rPr>
        <w:t>；</w:t>
      </w:r>
    </w:p>
    <w:p w14:paraId="6EE63E39">
      <w:pPr>
        <w:keepNext w:val="0"/>
        <w:keepLines w:val="0"/>
        <w:pageBreakBefore w:val="0"/>
        <w:widowControl/>
        <w:kinsoku/>
        <w:wordWrap/>
        <w:overflowPunct/>
        <w:topLinePunct w:val="0"/>
        <w:autoSpaceDE/>
        <w:autoSpaceDN/>
        <w:bidi w:val="0"/>
        <w:adjustRightInd/>
        <w:snapToGrid/>
        <w:spacing w:line="310" w:lineRule="atLeast"/>
        <w:textAlignment w:val="auto"/>
        <w:rPr>
          <w:rFonts w:ascii="Times New Roman" w:hAnsi="Times New Roman" w:eastAsia="微软雅黑" w:cs="微软雅黑"/>
          <w:sz w:val="18"/>
          <w:szCs w:val="18"/>
        </w:rPr>
      </w:pPr>
      <w:r>
        <w:rPr>
          <w:rFonts w:ascii="Times New Roman" w:hAnsi="Times New Roman" w:eastAsia="微软雅黑" w:cs="微软雅黑"/>
          <w:sz w:val="18"/>
          <w:szCs w:val="18"/>
        </w:rPr>
        <w:t>蓝桥杯程序设计大赛C/C++赛道 A组23年度省级三等奖、24年度省级三等奖；</w:t>
      </w:r>
    </w:p>
    <w:p w14:paraId="61FEA2E7">
      <w:pPr>
        <w:keepNext w:val="0"/>
        <w:keepLines w:val="0"/>
        <w:pageBreakBefore w:val="0"/>
        <w:widowControl/>
        <w:kinsoku/>
        <w:wordWrap/>
        <w:overflowPunct/>
        <w:topLinePunct w:val="0"/>
        <w:autoSpaceDE/>
        <w:autoSpaceDN/>
        <w:bidi w:val="0"/>
        <w:adjustRightInd/>
        <w:snapToGrid/>
        <w:spacing w:line="310" w:lineRule="atLeast"/>
        <w:textAlignment w:val="auto"/>
        <w:rPr>
          <w:rFonts w:hint="eastAsia" w:ascii="Times New Roman" w:hAnsi="Times New Roman" w:eastAsia="微软雅黑" w:cs="微软雅黑"/>
          <w:sz w:val="18"/>
          <w:szCs w:val="18"/>
          <w:lang w:eastAsia="zh-CN"/>
        </w:rPr>
      </w:pPr>
      <w:r>
        <w:rPr>
          <w:rFonts w:hint="eastAsia" w:ascii="Times New Roman" w:hAnsi="Times New Roman" w:eastAsia="微软雅黑" w:cs="微软雅黑"/>
          <w:sz w:val="18"/>
          <w:szCs w:val="18"/>
        </w:rPr>
        <w:t>2022年全国大学生英语阅读竞赛决赛非英语专业组二等奖</w:t>
      </w:r>
      <w:r>
        <w:rPr>
          <w:rFonts w:hint="eastAsia" w:cs="微软雅黑"/>
          <w:sz w:val="18"/>
          <w:szCs w:val="18"/>
          <w:lang w:eastAsia="zh-CN"/>
        </w:rPr>
        <w:t>；</w:t>
      </w:r>
    </w:p>
    <w:p w14:paraId="215BBBEF">
      <w:pPr>
        <w:keepNext w:val="0"/>
        <w:keepLines w:val="0"/>
        <w:pageBreakBefore w:val="0"/>
        <w:widowControl/>
        <w:kinsoku/>
        <w:wordWrap/>
        <w:overflowPunct/>
        <w:topLinePunct w:val="0"/>
        <w:autoSpaceDE/>
        <w:autoSpaceDN/>
        <w:bidi w:val="0"/>
        <w:adjustRightInd/>
        <w:snapToGrid/>
        <w:spacing w:line="310" w:lineRule="atLeast"/>
        <w:textAlignment w:val="auto"/>
        <w:rPr>
          <w:rFonts w:hint="eastAsia" w:ascii="Times New Roman" w:hAnsi="Times New Roman" w:eastAsia="微软雅黑" w:cs="微软雅黑"/>
          <w:sz w:val="18"/>
          <w:szCs w:val="18"/>
          <w:lang w:val="en-US" w:eastAsia="zh-CN"/>
        </w:rPr>
      </w:pPr>
      <w:r>
        <w:rPr>
          <w:rFonts w:hint="eastAsia" w:ascii="Times New Roman" w:hAnsi="Times New Roman" w:eastAsia="微软雅黑" w:cs="微软雅黑"/>
          <w:sz w:val="18"/>
          <w:szCs w:val="18"/>
          <w:lang w:val="en-US" w:eastAsia="zh-CN"/>
        </w:rPr>
        <w:t>2022-2023学年学校综合奖学金二等奖</w:t>
      </w:r>
      <w:r>
        <w:rPr>
          <w:rFonts w:hint="eastAsia" w:cs="微软雅黑"/>
          <w:sz w:val="18"/>
          <w:szCs w:val="18"/>
          <w:lang w:val="en-US" w:eastAsia="zh-CN"/>
        </w:rPr>
        <w:t>、2024-2025学年</w:t>
      </w:r>
      <w:r>
        <w:rPr>
          <w:rFonts w:hint="eastAsia" w:ascii="Times New Roman" w:hAnsi="Times New Roman" w:eastAsia="微软雅黑" w:cs="微软雅黑"/>
          <w:sz w:val="18"/>
          <w:szCs w:val="18"/>
          <w:lang w:val="en-US" w:eastAsia="zh-CN"/>
        </w:rPr>
        <w:t>学校综合奖学金二等奖</w:t>
      </w:r>
    </w:p>
    <w:p w14:paraId="770E0925">
      <w:pPr>
        <w:keepNext w:val="0"/>
        <w:keepLines w:val="0"/>
        <w:pageBreakBefore w:val="0"/>
        <w:widowControl/>
        <w:kinsoku/>
        <w:wordWrap/>
        <w:overflowPunct/>
        <w:topLinePunct w:val="0"/>
        <w:autoSpaceDE/>
        <w:autoSpaceDN/>
        <w:bidi w:val="0"/>
        <w:adjustRightInd/>
        <w:snapToGrid/>
        <w:spacing w:line="310" w:lineRule="atLeast"/>
        <w:textAlignment w:val="auto"/>
        <w:rPr>
          <w:rFonts w:ascii="Times New Roman" w:hAnsi="Times New Roman" w:eastAsia="微软雅黑" w:cs="微软雅黑"/>
          <w:sz w:val="18"/>
          <w:szCs w:val="18"/>
        </w:rPr>
      </w:pPr>
      <w:r>
        <w:rPr>
          <w:rFonts w:hint="eastAsia" w:cs="微软雅黑"/>
          <w:sz w:val="18"/>
          <w:szCs w:val="18"/>
          <w:lang w:val="en-US" w:eastAsia="zh-CN"/>
        </w:rPr>
        <w:t>2025 OceanBase全国大学生数据库大赛全国第 19 名（优胜奖）。</w:t>
      </w:r>
    </w:p>
    <w:p w14:paraId="600F9158">
      <w:pPr>
        <w:rPr>
          <w:rFonts w:ascii="Times New Roman" w:hAnsi="Times New Roman" w:eastAsia="微软雅黑" w:cs="微软雅黑"/>
          <w:color w:val="000000"/>
          <w:sz w:val="24"/>
          <w:szCs w:val="24"/>
        </w:rPr>
      </w:pPr>
      <w:bookmarkStart w:id="6" w:name="I"/>
      <w:r>
        <w:rPr>
          <w:rFonts w:ascii="Times New Roman" w:hAnsi="Times New Roman"/>
          <w:sz w:val="22"/>
          <w:szCs w:val="22"/>
        </w:rPr>
        <w:pict>
          <v:shape id="_x0000_s1032" o:spid="_x0000_s1032" o:spt="75" type="#_x0000_t75" style="position:absolute;left:0pt;margin-left:0pt;margin-top:0pt;height:20pt;width:523pt;z-index:-251652096;mso-width-relative:page;mso-height-relative:page;" filled="f" o:preferrelative="t" stroked="f" coordsize="21600,21600">
            <v:path/>
            <v:fill on="f" focussize="0,0"/>
            <v:stroke on="f" joinstyle="miter"/>
            <v:imagedata r:id="rId5" o:title=""/>
            <o:lock v:ext="edit" aspectratio="t"/>
          </v:shape>
        </w:pict>
      </w:r>
      <w:r>
        <w:rPr>
          <w:rFonts w:ascii="Times New Roman" w:hAnsi="Times New Roman" w:eastAsia="微软雅黑" w:cs="微软雅黑"/>
          <w:b/>
          <w:bCs/>
          <w:color w:val="000000"/>
          <w:sz w:val="24"/>
          <w:szCs w:val="24"/>
        </w:rPr>
        <w:t>专业技能</w:t>
      </w:r>
    </w:p>
    <w:bookmarkEnd w:id="6"/>
    <w:p w14:paraId="5B54C589">
      <w:pPr>
        <w:rPr>
          <w:rFonts w:ascii="Times New Roman" w:hAnsi="Times New Roman" w:eastAsia="Times New Roman" w:cs="Times New Roman"/>
          <w:sz w:val="4"/>
          <w:szCs w:val="4"/>
        </w:rPr>
      </w:pPr>
    </w:p>
    <w:p w14:paraId="47312AD3">
      <w:pPr>
        <w:pStyle w:val="16"/>
        <w:keepNext w:val="0"/>
        <w:keepLines w:val="0"/>
        <w:pageBreakBefore w:val="0"/>
        <w:widowControl/>
        <w:kinsoku/>
        <w:wordWrap/>
        <w:overflowPunct/>
        <w:topLinePunct w:val="0"/>
        <w:autoSpaceDE/>
        <w:autoSpaceDN/>
        <w:bidi w:val="0"/>
        <w:adjustRightInd/>
        <w:snapToGrid/>
        <w:spacing w:line="310" w:lineRule="atLeast"/>
        <w:textAlignment w:val="auto"/>
        <w:rPr>
          <w:rFonts w:hint="eastAsia" w:eastAsia="微软雅黑" w:cs="微软雅黑"/>
          <w:sz w:val="20"/>
          <w:szCs w:val="20"/>
          <w:lang w:val="en-US" w:eastAsia="zh-CN"/>
        </w:rPr>
      </w:pPr>
      <w:r>
        <w:rPr>
          <w:rFonts w:ascii="Times New Roman" w:hAnsi="Times New Roman" w:eastAsia="微软雅黑" w:cs="微软雅黑"/>
          <w:b/>
          <w:bCs/>
          <w:sz w:val="18"/>
          <w:szCs w:val="18"/>
        </w:rPr>
        <w:t>编程语言</w:t>
      </w:r>
      <w:r>
        <w:rPr>
          <w:rFonts w:ascii="Times New Roman" w:hAnsi="Times New Roman" w:eastAsia="微软雅黑" w:cs="微软雅黑"/>
          <w:sz w:val="18"/>
          <w:szCs w:val="18"/>
        </w:rPr>
        <w:t>：</w:t>
      </w:r>
      <w:r>
        <w:rPr>
          <w:rFonts w:ascii="Times New Roman" w:hAnsi="Times New Roman" w:eastAsia="微软雅黑" w:cs="微软雅黑"/>
          <w:sz w:val="20"/>
          <w:szCs w:val="20"/>
        </w:rPr>
        <w:t>熟悉</w:t>
      </w:r>
      <w:r>
        <w:rPr>
          <w:rFonts w:hint="eastAsia" w:cs="微软雅黑"/>
          <w:sz w:val="20"/>
          <w:szCs w:val="20"/>
          <w:lang w:val="en-US" w:eastAsia="zh-CN"/>
        </w:rPr>
        <w:t>C/</w:t>
      </w:r>
      <w:r>
        <w:rPr>
          <w:rFonts w:ascii="Times New Roman" w:hAnsi="Times New Roman" w:eastAsia="微软雅黑" w:cs="微软雅黑"/>
          <w:sz w:val="20"/>
          <w:szCs w:val="20"/>
        </w:rPr>
        <w:t>C++、</w:t>
      </w:r>
      <w:r>
        <w:rPr>
          <w:rFonts w:hint="eastAsia" w:cs="微软雅黑"/>
          <w:sz w:val="20"/>
          <w:szCs w:val="20"/>
          <w:lang w:val="en-US" w:eastAsia="zh-CN"/>
        </w:rPr>
        <w:t>Java、JavaScript、</w:t>
      </w:r>
      <w:r>
        <w:rPr>
          <w:rFonts w:ascii="Times New Roman" w:hAnsi="Times New Roman" w:eastAsia="微软雅黑" w:cs="微软雅黑"/>
          <w:sz w:val="20"/>
          <w:szCs w:val="20"/>
        </w:rPr>
        <w:t>Python；了解</w:t>
      </w:r>
      <w:r>
        <w:rPr>
          <w:rFonts w:hint="eastAsia" w:cs="微软雅黑"/>
          <w:sz w:val="20"/>
          <w:szCs w:val="20"/>
          <w:lang w:val="en-US" w:eastAsia="zh-CN"/>
        </w:rPr>
        <w:t>php、GO、RUST等；</w:t>
      </w:r>
    </w:p>
    <w:p w14:paraId="492E35DA">
      <w:pPr>
        <w:pStyle w:val="16"/>
        <w:keepNext w:val="0"/>
        <w:keepLines w:val="0"/>
        <w:pageBreakBefore w:val="0"/>
        <w:widowControl/>
        <w:kinsoku/>
        <w:wordWrap/>
        <w:overflowPunct/>
        <w:topLinePunct w:val="0"/>
        <w:autoSpaceDE/>
        <w:autoSpaceDN/>
        <w:bidi w:val="0"/>
        <w:adjustRightInd/>
        <w:snapToGrid/>
        <w:spacing w:line="310" w:lineRule="atLeast"/>
        <w:textAlignment w:val="auto"/>
        <w:rPr>
          <w:rFonts w:hint="default" w:ascii="Times New Roman" w:hAnsi="Times New Roman" w:eastAsia="微软雅黑" w:cs="微软雅黑"/>
          <w:sz w:val="20"/>
          <w:szCs w:val="20"/>
          <w:lang w:val="en-US"/>
        </w:rPr>
      </w:pPr>
      <w:r>
        <w:rPr>
          <w:rFonts w:ascii="Times New Roman" w:hAnsi="Times New Roman" w:eastAsia="微软雅黑" w:cs="微软雅黑"/>
          <w:b/>
          <w:bCs/>
          <w:sz w:val="18"/>
          <w:szCs w:val="18"/>
        </w:rPr>
        <w:t>开发工具</w:t>
      </w:r>
      <w:r>
        <w:rPr>
          <w:rFonts w:hint="eastAsia" w:cs="微软雅黑"/>
          <w:b/>
          <w:bCs/>
          <w:sz w:val="18"/>
          <w:szCs w:val="18"/>
          <w:lang w:val="en-US" w:eastAsia="zh-CN"/>
        </w:rPr>
        <w:t>与框架</w:t>
      </w:r>
      <w:r>
        <w:rPr>
          <w:rFonts w:ascii="Times New Roman" w:hAnsi="Times New Roman" w:eastAsia="微软雅黑" w:cs="微软雅黑"/>
          <w:sz w:val="18"/>
          <w:szCs w:val="18"/>
        </w:rPr>
        <w:t>：</w:t>
      </w:r>
      <w:r>
        <w:rPr>
          <w:rFonts w:hint="eastAsia" w:cs="微软雅黑"/>
          <w:b/>
          <w:bCs/>
          <w:sz w:val="20"/>
          <w:szCs w:val="20"/>
          <w:lang w:val="en-US" w:eastAsia="zh-CN"/>
        </w:rPr>
        <w:t>版本控制：</w:t>
      </w:r>
      <w:r>
        <w:rPr>
          <w:rFonts w:ascii="Times New Roman" w:hAnsi="Times New Roman" w:eastAsia="微软雅黑" w:cs="微软雅黑"/>
          <w:sz w:val="20"/>
          <w:szCs w:val="20"/>
        </w:rPr>
        <w:t>熟</w:t>
      </w:r>
      <w:r>
        <w:rPr>
          <w:rFonts w:hint="eastAsia" w:cs="微软雅黑"/>
          <w:sz w:val="20"/>
          <w:szCs w:val="20"/>
          <w:lang w:val="en-US" w:eastAsia="zh-CN"/>
        </w:rPr>
        <w:t>练使用</w:t>
      </w:r>
      <w:r>
        <w:rPr>
          <w:rFonts w:ascii="Times New Roman" w:hAnsi="Times New Roman" w:eastAsia="微软雅黑" w:cs="微软雅黑"/>
          <w:sz w:val="20"/>
          <w:szCs w:val="20"/>
        </w:rPr>
        <w:t>Git</w:t>
      </w:r>
      <w:r>
        <w:rPr>
          <w:rFonts w:hint="eastAsia" w:cs="微软雅黑"/>
          <w:sz w:val="20"/>
          <w:szCs w:val="20"/>
          <w:lang w:val="en-US" w:eastAsia="zh-CN"/>
        </w:rPr>
        <w:t>(</w:t>
      </w:r>
      <w:r>
        <w:rPr>
          <w:rFonts w:ascii="Times New Roman" w:hAnsi="Times New Roman" w:eastAsia="微软雅黑" w:cs="微软雅黑"/>
          <w:sz w:val="20"/>
          <w:szCs w:val="20"/>
        </w:rPr>
        <w:t>GitHub/Git</w:t>
      </w:r>
      <w:r>
        <w:rPr>
          <w:rFonts w:hint="eastAsia" w:cs="微软雅黑"/>
          <w:sz w:val="20"/>
          <w:szCs w:val="20"/>
          <w:lang w:val="en-US" w:eastAsia="zh-CN"/>
        </w:rPr>
        <w:t>Code)</w:t>
      </w:r>
      <w:r>
        <w:rPr>
          <w:rFonts w:hint="eastAsia" w:cs="微软雅黑"/>
          <w:sz w:val="20"/>
          <w:szCs w:val="20"/>
          <w:lang w:eastAsia="zh-CN"/>
        </w:rPr>
        <w:t>；</w:t>
      </w:r>
      <w:r>
        <w:rPr>
          <w:rFonts w:hint="eastAsia" w:cs="微软雅黑"/>
          <w:b/>
          <w:bCs/>
          <w:sz w:val="20"/>
          <w:szCs w:val="20"/>
          <w:lang w:val="en-US" w:eastAsia="zh-CN"/>
        </w:rPr>
        <w:t>IDE/编辑器：</w:t>
      </w:r>
      <w:r>
        <w:rPr>
          <w:rFonts w:ascii="Times New Roman" w:hAnsi="Times New Roman" w:eastAsia="微软雅黑" w:cs="微软雅黑"/>
          <w:sz w:val="20"/>
          <w:szCs w:val="20"/>
        </w:rPr>
        <w:t>熟</w:t>
      </w:r>
      <w:r>
        <w:rPr>
          <w:rFonts w:hint="eastAsia" w:cs="微软雅黑"/>
          <w:sz w:val="20"/>
          <w:szCs w:val="20"/>
          <w:lang w:val="en-US" w:eastAsia="zh-CN"/>
        </w:rPr>
        <w:t>练使用</w:t>
      </w:r>
      <w:r>
        <w:rPr>
          <w:rFonts w:ascii="Times New Roman" w:hAnsi="Times New Roman" w:eastAsia="微软雅黑" w:cs="微软雅黑"/>
          <w:sz w:val="20"/>
          <w:szCs w:val="20"/>
        </w:rPr>
        <w:t>VS Code</w:t>
      </w:r>
      <w:r>
        <w:rPr>
          <w:rFonts w:hint="eastAsia" w:cs="微软雅黑"/>
          <w:sz w:val="20"/>
          <w:szCs w:val="20"/>
          <w:lang w:eastAsia="zh-CN"/>
        </w:rPr>
        <w:t>、</w:t>
      </w:r>
      <w:r>
        <w:rPr>
          <w:rFonts w:ascii="Times New Roman" w:hAnsi="Times New Roman" w:eastAsia="微软雅黑" w:cs="微软雅黑"/>
          <w:sz w:val="20"/>
          <w:szCs w:val="20"/>
        </w:rPr>
        <w:t>Qt Creator、PyChar</w:t>
      </w:r>
      <w:r>
        <w:rPr>
          <w:rFonts w:hint="eastAsia" w:cs="微软雅黑"/>
          <w:sz w:val="20"/>
          <w:szCs w:val="20"/>
          <w:lang w:val="en-US" w:eastAsia="zh-CN"/>
        </w:rPr>
        <w:t>m、HBuilderX等以及各类AI VibeCoding工具包括Cursor、Claude Code、OpenCode等</w:t>
      </w:r>
      <w:r>
        <w:rPr>
          <w:rFonts w:ascii="Times New Roman" w:hAnsi="Times New Roman" w:eastAsia="微软雅黑" w:cs="微软雅黑"/>
          <w:sz w:val="20"/>
          <w:szCs w:val="20"/>
        </w:rPr>
        <w:t>；</w:t>
      </w:r>
      <w:r>
        <w:rPr>
          <w:rFonts w:hint="eastAsia" w:cs="微软雅黑"/>
          <w:b/>
          <w:bCs/>
          <w:sz w:val="20"/>
          <w:szCs w:val="20"/>
          <w:lang w:val="en-US" w:eastAsia="zh-CN"/>
        </w:rPr>
        <w:t>后端</w:t>
      </w:r>
      <w:r>
        <w:rPr>
          <w:rFonts w:hint="eastAsia" w:cs="微软雅黑"/>
          <w:b/>
          <w:bCs/>
          <w:sz w:val="20"/>
          <w:szCs w:val="20"/>
          <w:lang w:eastAsia="zh-CN"/>
        </w:rPr>
        <w:t>：</w:t>
      </w:r>
      <w:r>
        <w:rPr>
          <w:rFonts w:hint="eastAsia" w:cs="微软雅黑"/>
          <w:b w:val="0"/>
          <w:bCs w:val="0"/>
          <w:sz w:val="20"/>
          <w:szCs w:val="20"/>
          <w:lang w:val="en-US" w:eastAsia="zh-CN"/>
        </w:rPr>
        <w:t>数据库方面</w:t>
      </w:r>
      <w:r>
        <w:rPr>
          <w:rFonts w:hint="eastAsia" w:cs="微软雅黑"/>
          <w:sz w:val="20"/>
          <w:szCs w:val="20"/>
          <w:lang w:val="en-US" w:eastAsia="zh-CN"/>
        </w:rPr>
        <w:t>熟悉OceanBase、SeekDB、</w:t>
      </w:r>
      <w:r>
        <w:rPr>
          <w:rFonts w:hint="eastAsia" w:cs="微软雅黑"/>
          <w:sz w:val="20"/>
          <w:szCs w:val="20"/>
          <w:lang w:eastAsia="zh-CN"/>
        </w:rPr>
        <w:t>MySQL、MongoDB，</w:t>
      </w:r>
      <w:r>
        <w:rPr>
          <w:rFonts w:hint="eastAsia" w:cs="微软雅黑"/>
          <w:sz w:val="20"/>
          <w:szCs w:val="20"/>
          <w:lang w:val="en-US" w:eastAsia="zh-CN"/>
        </w:rPr>
        <w:t>了解SQLite、Redis等</w:t>
      </w:r>
      <w:r>
        <w:rPr>
          <w:rFonts w:hint="eastAsia" w:cs="微软雅黑"/>
          <w:sz w:val="20"/>
          <w:szCs w:val="20"/>
          <w:lang w:eastAsia="zh-CN"/>
        </w:rPr>
        <w:t>；</w:t>
      </w:r>
      <w:r>
        <w:rPr>
          <w:rFonts w:hint="eastAsia" w:cs="微软雅黑"/>
          <w:sz w:val="20"/>
          <w:szCs w:val="20"/>
          <w:lang w:val="en-US" w:eastAsia="zh-CN"/>
        </w:rPr>
        <w:t>网络编程方面熟悉Node.js + Express + Nginx等；</w:t>
      </w:r>
      <w:r>
        <w:rPr>
          <w:rFonts w:hint="eastAsia" w:cs="微软雅黑"/>
          <w:b/>
          <w:bCs/>
          <w:sz w:val="20"/>
          <w:szCs w:val="20"/>
          <w:lang w:val="en-US" w:eastAsia="zh-CN"/>
        </w:rPr>
        <w:t>Linux：</w:t>
      </w:r>
      <w:r>
        <w:rPr>
          <w:rFonts w:hint="eastAsia" w:cs="微软雅黑"/>
          <w:sz w:val="20"/>
          <w:szCs w:val="20"/>
          <w:lang w:val="en-US" w:eastAsia="zh-CN"/>
        </w:rPr>
        <w:t>熟悉各Linux派生操作系统包括Ubuntu、MacOS、Anolis等，熟练使用各命令行工具；</w:t>
      </w:r>
      <w:r>
        <w:rPr>
          <w:rFonts w:hint="eastAsia" w:cs="微软雅黑"/>
          <w:b/>
          <w:bCs/>
          <w:sz w:val="20"/>
          <w:szCs w:val="20"/>
          <w:lang w:val="en-US" w:eastAsia="zh-CN"/>
        </w:rPr>
        <w:t>计算机软件：</w:t>
      </w:r>
      <w:r>
        <w:rPr>
          <w:rFonts w:hint="eastAsia" w:cs="微软雅黑"/>
          <w:sz w:val="20"/>
          <w:szCs w:val="20"/>
          <w:lang w:val="en-US" w:eastAsia="zh-CN"/>
        </w:rPr>
        <w:t>熟练使用Word、WPS、熟悉PS等。</w:t>
      </w:r>
    </w:p>
    <w:p w14:paraId="4135510D">
      <w:pPr>
        <w:pStyle w:val="16"/>
        <w:keepNext w:val="0"/>
        <w:keepLines w:val="0"/>
        <w:pageBreakBefore w:val="0"/>
        <w:widowControl/>
        <w:kinsoku/>
        <w:wordWrap/>
        <w:overflowPunct/>
        <w:topLinePunct w:val="0"/>
        <w:autoSpaceDE/>
        <w:autoSpaceDN/>
        <w:bidi w:val="0"/>
        <w:adjustRightInd/>
        <w:snapToGrid/>
        <w:spacing w:line="310" w:lineRule="atLeast"/>
        <w:textAlignment w:val="auto"/>
        <w:rPr>
          <w:rFonts w:hint="default" w:ascii="Times New Roman" w:hAnsi="Times New Roman" w:eastAsia="微软雅黑" w:cs="微软雅黑"/>
          <w:sz w:val="20"/>
          <w:szCs w:val="20"/>
          <w:lang w:val="en-US" w:eastAsia="zh-CN"/>
        </w:rPr>
      </w:pPr>
      <w:r>
        <w:rPr>
          <w:rFonts w:ascii="Times New Roman" w:hAnsi="Times New Roman" w:eastAsia="微软雅黑" w:cs="微软雅黑"/>
          <w:b/>
          <w:bCs/>
          <w:sz w:val="18"/>
          <w:szCs w:val="18"/>
        </w:rPr>
        <w:t>语言能力：</w:t>
      </w:r>
      <w:r>
        <w:rPr>
          <w:rFonts w:ascii="Times New Roman" w:hAnsi="Times New Roman" w:eastAsia="微软雅黑" w:cs="微软雅黑"/>
          <w:sz w:val="20"/>
          <w:szCs w:val="20"/>
        </w:rPr>
        <w:t>英语（六级577分，熟练阅读</w:t>
      </w:r>
      <w:r>
        <w:rPr>
          <w:rFonts w:hint="eastAsia" w:cs="微软雅黑"/>
          <w:sz w:val="20"/>
          <w:szCs w:val="20"/>
          <w:lang w:val="en-US" w:eastAsia="zh-CN"/>
        </w:rPr>
        <w:t>需求或</w:t>
      </w:r>
      <w:r>
        <w:rPr>
          <w:rFonts w:ascii="Times New Roman" w:hAnsi="Times New Roman" w:eastAsia="微软雅黑" w:cs="微软雅黑"/>
          <w:sz w:val="20"/>
          <w:szCs w:val="20"/>
        </w:rPr>
        <w:t>技术文档</w:t>
      </w:r>
      <w:r>
        <w:rPr>
          <w:rFonts w:hint="eastAsia" w:cs="微软雅黑"/>
          <w:sz w:val="20"/>
          <w:szCs w:val="20"/>
          <w:lang w:eastAsia="zh-CN"/>
        </w:rPr>
        <w:t>，</w:t>
      </w:r>
      <w:r>
        <w:rPr>
          <w:rFonts w:hint="eastAsia" w:cs="微软雅黑"/>
          <w:sz w:val="20"/>
          <w:szCs w:val="20"/>
          <w:lang w:val="en-US" w:eastAsia="zh-CN"/>
        </w:rPr>
        <w:t>有以第三作者身份2篇一区</w:t>
      </w:r>
      <w:r>
        <w:rPr>
          <w:rFonts w:ascii="Times New Roman" w:hAnsi="Times New Roman" w:eastAsia="微软雅黑" w:cs="微软雅黑"/>
          <w:sz w:val="20"/>
          <w:szCs w:val="20"/>
        </w:rPr>
        <w:t>英语</w:t>
      </w:r>
      <w:r>
        <w:rPr>
          <w:rFonts w:hint="eastAsia" w:cs="微软雅黑"/>
          <w:sz w:val="20"/>
          <w:szCs w:val="20"/>
          <w:lang w:val="en-US" w:eastAsia="zh-CN"/>
        </w:rPr>
        <w:t>论文的发表经验)</w:t>
      </w:r>
      <w:r>
        <w:rPr>
          <w:rFonts w:hint="eastAsia" w:cs="微软雅黑"/>
          <w:sz w:val="20"/>
          <w:szCs w:val="20"/>
          <w:lang w:eastAsia="zh-CN"/>
        </w:rPr>
        <w:t>。</w:t>
      </w:r>
    </w:p>
    <w:sectPr>
      <w:pgSz w:w="11907" w:h="16840"/>
      <w:pgMar w:top="900" w:right="720" w:bottom="90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limamaShuHeiTi-Bold">
    <w:altName w:val="Sazanami Mincho"/>
    <w:panose1 w:val="00000000000000000000"/>
    <w:charset w:val="00"/>
    <w:family w:val="auto"/>
    <w:pitch w:val="default"/>
    <w:sig w:usb0="00000000" w:usb1="00000000" w:usb2="00000000" w:usb3="00000000" w:csb0="00000000" w:csb1="00000000"/>
  </w:font>
  <w:font w:name="Sazanami Mincho">
    <w:panose1 w:val="02000009000000000000"/>
    <w:charset w:val="80"/>
    <w:family w:val="auto"/>
    <w:pitch w:val="default"/>
    <w:sig w:usb0="A00002BF" w:usb1="68C7FCFB" w:usb2="00000010" w:usb3="00000000" w:csb0="8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60E3F"/>
    <w:multiLevelType w:val="singleLevel"/>
    <w:tmpl w:val="A8360E3F"/>
    <w:lvl w:ilvl="0" w:tentative="0">
      <w:start w:val="1"/>
      <w:numFmt w:val="bullet"/>
      <w:lvlText w:val=""/>
      <w:lvlJc w:val="left"/>
      <w:pPr>
        <w:ind w:left="420" w:hanging="420"/>
      </w:pPr>
      <w:rPr>
        <w:rFonts w:hint="default" w:ascii="Wingdings" w:hAnsi="Wingdings"/>
      </w:rPr>
    </w:lvl>
  </w:abstractNum>
  <w:abstractNum w:abstractNumId="1">
    <w:nsid w:val="7258007C"/>
    <w:multiLevelType w:val="singleLevel"/>
    <w:tmpl w:val="7258007C"/>
    <w:lvl w:ilvl="0" w:tentative="0">
      <w:start w:val="1"/>
      <w:numFmt w:val="bullet"/>
      <w:lvlText w:val=""/>
      <w:lvlJc w:val="left"/>
      <w:pPr>
        <w:ind w:left="420" w:hanging="420"/>
      </w:pPr>
      <w:rPr>
        <w:rFonts w:hint="default" w:ascii="Wingdings" w:hAnsi="Wingdings"/>
        <w:sz w:val="21"/>
        <w:szCs w:val="21"/>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SOReumeCategoryDocument" w:val="0"/>
  </w:docVars>
  <w:rsids>
    <w:rsidRoot w:val="00143932"/>
    <w:rsid w:val="00003E41"/>
    <w:rsid w:val="000175EE"/>
    <w:rsid w:val="000277A6"/>
    <w:rsid w:val="000513F4"/>
    <w:rsid w:val="0006664C"/>
    <w:rsid w:val="00081C2A"/>
    <w:rsid w:val="000936EA"/>
    <w:rsid w:val="000A0C7B"/>
    <w:rsid w:val="000B1741"/>
    <w:rsid w:val="000B374B"/>
    <w:rsid w:val="000B3D63"/>
    <w:rsid w:val="000B4644"/>
    <w:rsid w:val="000D29FD"/>
    <w:rsid w:val="000E3333"/>
    <w:rsid w:val="000E373A"/>
    <w:rsid w:val="000E4E2B"/>
    <w:rsid w:val="000F5BD8"/>
    <w:rsid w:val="000F6582"/>
    <w:rsid w:val="00126645"/>
    <w:rsid w:val="00143932"/>
    <w:rsid w:val="001476DB"/>
    <w:rsid w:val="00151443"/>
    <w:rsid w:val="00163E44"/>
    <w:rsid w:val="00170E91"/>
    <w:rsid w:val="001844A5"/>
    <w:rsid w:val="0019323B"/>
    <w:rsid w:val="001A76C8"/>
    <w:rsid w:val="001B577F"/>
    <w:rsid w:val="001C35A8"/>
    <w:rsid w:val="001C3AA2"/>
    <w:rsid w:val="001C4202"/>
    <w:rsid w:val="001C6685"/>
    <w:rsid w:val="001D6D68"/>
    <w:rsid w:val="001D70BB"/>
    <w:rsid w:val="001E3D58"/>
    <w:rsid w:val="001E660B"/>
    <w:rsid w:val="001F1586"/>
    <w:rsid w:val="001F454F"/>
    <w:rsid w:val="002119F4"/>
    <w:rsid w:val="0021471D"/>
    <w:rsid w:val="00215ADF"/>
    <w:rsid w:val="00233C09"/>
    <w:rsid w:val="00233DE3"/>
    <w:rsid w:val="002359A6"/>
    <w:rsid w:val="002513FE"/>
    <w:rsid w:val="002543F4"/>
    <w:rsid w:val="002710CE"/>
    <w:rsid w:val="0028156A"/>
    <w:rsid w:val="002928B0"/>
    <w:rsid w:val="002B6709"/>
    <w:rsid w:val="002C5C79"/>
    <w:rsid w:val="002D0B5D"/>
    <w:rsid w:val="002D3319"/>
    <w:rsid w:val="002E0FAF"/>
    <w:rsid w:val="002E55B7"/>
    <w:rsid w:val="002E5C73"/>
    <w:rsid w:val="002E5E93"/>
    <w:rsid w:val="002E6810"/>
    <w:rsid w:val="002E6AC4"/>
    <w:rsid w:val="00300A71"/>
    <w:rsid w:val="00301429"/>
    <w:rsid w:val="00301A65"/>
    <w:rsid w:val="0030201B"/>
    <w:rsid w:val="00307C2E"/>
    <w:rsid w:val="00322C9D"/>
    <w:rsid w:val="00325EDB"/>
    <w:rsid w:val="00327DEF"/>
    <w:rsid w:val="00363AFA"/>
    <w:rsid w:val="00365B30"/>
    <w:rsid w:val="00374A5B"/>
    <w:rsid w:val="003756F1"/>
    <w:rsid w:val="0038234D"/>
    <w:rsid w:val="00397F9D"/>
    <w:rsid w:val="003B4480"/>
    <w:rsid w:val="003C0E79"/>
    <w:rsid w:val="003D1D82"/>
    <w:rsid w:val="003E5A7C"/>
    <w:rsid w:val="003F1258"/>
    <w:rsid w:val="00406BDD"/>
    <w:rsid w:val="004167FA"/>
    <w:rsid w:val="004174B9"/>
    <w:rsid w:val="0042379E"/>
    <w:rsid w:val="00426AD6"/>
    <w:rsid w:val="00432855"/>
    <w:rsid w:val="004350CC"/>
    <w:rsid w:val="00440362"/>
    <w:rsid w:val="0044193E"/>
    <w:rsid w:val="004476EC"/>
    <w:rsid w:val="004511F3"/>
    <w:rsid w:val="00456B1E"/>
    <w:rsid w:val="004604A5"/>
    <w:rsid w:val="0046683E"/>
    <w:rsid w:val="004671D0"/>
    <w:rsid w:val="00480AC2"/>
    <w:rsid w:val="004879B8"/>
    <w:rsid w:val="00495EBF"/>
    <w:rsid w:val="004969C8"/>
    <w:rsid w:val="004A2F9F"/>
    <w:rsid w:val="004A7542"/>
    <w:rsid w:val="004A7BBE"/>
    <w:rsid w:val="004B2520"/>
    <w:rsid w:val="004D0E31"/>
    <w:rsid w:val="004D68B2"/>
    <w:rsid w:val="004E1A4A"/>
    <w:rsid w:val="004F6D94"/>
    <w:rsid w:val="004F7FD3"/>
    <w:rsid w:val="00512D98"/>
    <w:rsid w:val="00513C91"/>
    <w:rsid w:val="00524208"/>
    <w:rsid w:val="005257E8"/>
    <w:rsid w:val="005406A2"/>
    <w:rsid w:val="00552A43"/>
    <w:rsid w:val="0055310F"/>
    <w:rsid w:val="005649F3"/>
    <w:rsid w:val="00577484"/>
    <w:rsid w:val="00580298"/>
    <w:rsid w:val="00580A2A"/>
    <w:rsid w:val="00582882"/>
    <w:rsid w:val="005A6DF7"/>
    <w:rsid w:val="005B5921"/>
    <w:rsid w:val="005C0B4A"/>
    <w:rsid w:val="005C6305"/>
    <w:rsid w:val="005C7B6B"/>
    <w:rsid w:val="005E0D91"/>
    <w:rsid w:val="005E6AC0"/>
    <w:rsid w:val="005E6B5B"/>
    <w:rsid w:val="005F18AE"/>
    <w:rsid w:val="0060454E"/>
    <w:rsid w:val="00620467"/>
    <w:rsid w:val="00624EF5"/>
    <w:rsid w:val="00632C0B"/>
    <w:rsid w:val="00635CB6"/>
    <w:rsid w:val="006408EC"/>
    <w:rsid w:val="00654618"/>
    <w:rsid w:val="006567F3"/>
    <w:rsid w:val="00667998"/>
    <w:rsid w:val="006718EC"/>
    <w:rsid w:val="00674A19"/>
    <w:rsid w:val="0067522B"/>
    <w:rsid w:val="00687754"/>
    <w:rsid w:val="006A0097"/>
    <w:rsid w:val="006C3AB8"/>
    <w:rsid w:val="006C449E"/>
    <w:rsid w:val="006C76F9"/>
    <w:rsid w:val="006C7829"/>
    <w:rsid w:val="006E1DAF"/>
    <w:rsid w:val="006E6E8F"/>
    <w:rsid w:val="006E7756"/>
    <w:rsid w:val="006F3102"/>
    <w:rsid w:val="006F32C3"/>
    <w:rsid w:val="00704CBB"/>
    <w:rsid w:val="00706F5A"/>
    <w:rsid w:val="00711DAF"/>
    <w:rsid w:val="00713813"/>
    <w:rsid w:val="007375F3"/>
    <w:rsid w:val="007507BB"/>
    <w:rsid w:val="00776370"/>
    <w:rsid w:val="00777335"/>
    <w:rsid w:val="0078163A"/>
    <w:rsid w:val="00781690"/>
    <w:rsid w:val="007900D3"/>
    <w:rsid w:val="007A36DB"/>
    <w:rsid w:val="007B7ECA"/>
    <w:rsid w:val="007C0FB4"/>
    <w:rsid w:val="007C456E"/>
    <w:rsid w:val="007D2FA1"/>
    <w:rsid w:val="00807B15"/>
    <w:rsid w:val="00813BA0"/>
    <w:rsid w:val="008150BD"/>
    <w:rsid w:val="0081760E"/>
    <w:rsid w:val="0083572A"/>
    <w:rsid w:val="008379AF"/>
    <w:rsid w:val="00846060"/>
    <w:rsid w:val="008564D6"/>
    <w:rsid w:val="00860960"/>
    <w:rsid w:val="00881DB9"/>
    <w:rsid w:val="00892A63"/>
    <w:rsid w:val="008A4C45"/>
    <w:rsid w:val="008B2B3E"/>
    <w:rsid w:val="008B487E"/>
    <w:rsid w:val="008C2BEB"/>
    <w:rsid w:val="008C5D78"/>
    <w:rsid w:val="008D0491"/>
    <w:rsid w:val="008D2733"/>
    <w:rsid w:val="008D27A6"/>
    <w:rsid w:val="008D5F1B"/>
    <w:rsid w:val="008D69E5"/>
    <w:rsid w:val="008E67D4"/>
    <w:rsid w:val="008F79BA"/>
    <w:rsid w:val="008F7EE1"/>
    <w:rsid w:val="009072CA"/>
    <w:rsid w:val="00927496"/>
    <w:rsid w:val="00927E4B"/>
    <w:rsid w:val="00932A8C"/>
    <w:rsid w:val="00957D50"/>
    <w:rsid w:val="00961738"/>
    <w:rsid w:val="00973CCA"/>
    <w:rsid w:val="0098678F"/>
    <w:rsid w:val="009975E6"/>
    <w:rsid w:val="009A07B7"/>
    <w:rsid w:val="009A3D25"/>
    <w:rsid w:val="009A496E"/>
    <w:rsid w:val="009A6EEB"/>
    <w:rsid w:val="009C7140"/>
    <w:rsid w:val="009D6B69"/>
    <w:rsid w:val="009D6F80"/>
    <w:rsid w:val="009F0F89"/>
    <w:rsid w:val="009F1695"/>
    <w:rsid w:val="00A00C13"/>
    <w:rsid w:val="00A10B54"/>
    <w:rsid w:val="00A16E6A"/>
    <w:rsid w:val="00A17A77"/>
    <w:rsid w:val="00A25078"/>
    <w:rsid w:val="00A350DC"/>
    <w:rsid w:val="00A36900"/>
    <w:rsid w:val="00A50B68"/>
    <w:rsid w:val="00A5634A"/>
    <w:rsid w:val="00A57F97"/>
    <w:rsid w:val="00A7493D"/>
    <w:rsid w:val="00A911FB"/>
    <w:rsid w:val="00A948A8"/>
    <w:rsid w:val="00AA09C2"/>
    <w:rsid w:val="00AA1AEC"/>
    <w:rsid w:val="00AA2FD6"/>
    <w:rsid w:val="00AA78AA"/>
    <w:rsid w:val="00AB1E0E"/>
    <w:rsid w:val="00AC1B1A"/>
    <w:rsid w:val="00AC4F1F"/>
    <w:rsid w:val="00AD356B"/>
    <w:rsid w:val="00AF149B"/>
    <w:rsid w:val="00AF3131"/>
    <w:rsid w:val="00AF72A3"/>
    <w:rsid w:val="00B05DA1"/>
    <w:rsid w:val="00B1536C"/>
    <w:rsid w:val="00B33AB4"/>
    <w:rsid w:val="00B36E7B"/>
    <w:rsid w:val="00B6296D"/>
    <w:rsid w:val="00B765A4"/>
    <w:rsid w:val="00B85047"/>
    <w:rsid w:val="00B92A35"/>
    <w:rsid w:val="00BA11B9"/>
    <w:rsid w:val="00BA1BD5"/>
    <w:rsid w:val="00BA4A30"/>
    <w:rsid w:val="00BA681A"/>
    <w:rsid w:val="00BB1A57"/>
    <w:rsid w:val="00BB4EED"/>
    <w:rsid w:val="00BB799A"/>
    <w:rsid w:val="00BC6F92"/>
    <w:rsid w:val="00BD0206"/>
    <w:rsid w:val="00BD7CF5"/>
    <w:rsid w:val="00BE1BAF"/>
    <w:rsid w:val="00BE31BC"/>
    <w:rsid w:val="00BE5251"/>
    <w:rsid w:val="00BE7B57"/>
    <w:rsid w:val="00BF1B93"/>
    <w:rsid w:val="00C00BBA"/>
    <w:rsid w:val="00C174B1"/>
    <w:rsid w:val="00C2521C"/>
    <w:rsid w:val="00C305E8"/>
    <w:rsid w:val="00C51515"/>
    <w:rsid w:val="00C53501"/>
    <w:rsid w:val="00C53FDF"/>
    <w:rsid w:val="00C64BB5"/>
    <w:rsid w:val="00C8751B"/>
    <w:rsid w:val="00CA4D56"/>
    <w:rsid w:val="00CA5676"/>
    <w:rsid w:val="00CC2BEB"/>
    <w:rsid w:val="00CC3B3B"/>
    <w:rsid w:val="00CE1952"/>
    <w:rsid w:val="00CF003A"/>
    <w:rsid w:val="00CF0085"/>
    <w:rsid w:val="00CF1E52"/>
    <w:rsid w:val="00D05A12"/>
    <w:rsid w:val="00D06FBE"/>
    <w:rsid w:val="00D10B7A"/>
    <w:rsid w:val="00D1655C"/>
    <w:rsid w:val="00D174F1"/>
    <w:rsid w:val="00D17B9B"/>
    <w:rsid w:val="00D2322B"/>
    <w:rsid w:val="00D27447"/>
    <w:rsid w:val="00D50D02"/>
    <w:rsid w:val="00D50FAB"/>
    <w:rsid w:val="00D519B9"/>
    <w:rsid w:val="00D51B29"/>
    <w:rsid w:val="00D51B99"/>
    <w:rsid w:val="00D56218"/>
    <w:rsid w:val="00D5692B"/>
    <w:rsid w:val="00D66976"/>
    <w:rsid w:val="00D756B7"/>
    <w:rsid w:val="00D93233"/>
    <w:rsid w:val="00DA1199"/>
    <w:rsid w:val="00DA58F4"/>
    <w:rsid w:val="00DC2519"/>
    <w:rsid w:val="00DE5A5B"/>
    <w:rsid w:val="00E04D17"/>
    <w:rsid w:val="00E17322"/>
    <w:rsid w:val="00E26DD6"/>
    <w:rsid w:val="00E3706E"/>
    <w:rsid w:val="00E43144"/>
    <w:rsid w:val="00E47E40"/>
    <w:rsid w:val="00E514FC"/>
    <w:rsid w:val="00E60829"/>
    <w:rsid w:val="00E752AB"/>
    <w:rsid w:val="00E8385F"/>
    <w:rsid w:val="00E97421"/>
    <w:rsid w:val="00EA50FB"/>
    <w:rsid w:val="00EA54BD"/>
    <w:rsid w:val="00EB504F"/>
    <w:rsid w:val="00EB5997"/>
    <w:rsid w:val="00EC69AD"/>
    <w:rsid w:val="00ED4359"/>
    <w:rsid w:val="00ED5183"/>
    <w:rsid w:val="00EE0589"/>
    <w:rsid w:val="00EE3220"/>
    <w:rsid w:val="00EF474D"/>
    <w:rsid w:val="00F0134A"/>
    <w:rsid w:val="00F03A11"/>
    <w:rsid w:val="00F1157D"/>
    <w:rsid w:val="00F53E31"/>
    <w:rsid w:val="00F56DDA"/>
    <w:rsid w:val="00F75DBE"/>
    <w:rsid w:val="00F80B4B"/>
    <w:rsid w:val="00F91A6A"/>
    <w:rsid w:val="00F97D10"/>
    <w:rsid w:val="00FA31EC"/>
    <w:rsid w:val="00FA5169"/>
    <w:rsid w:val="00FA5B8F"/>
    <w:rsid w:val="00FB0828"/>
    <w:rsid w:val="00FB437F"/>
    <w:rsid w:val="00FB4424"/>
    <w:rsid w:val="00FC0B1F"/>
    <w:rsid w:val="00FF3D31"/>
    <w:rsid w:val="013E0A83"/>
    <w:rsid w:val="02821A5E"/>
    <w:rsid w:val="033668E6"/>
    <w:rsid w:val="04631139"/>
    <w:rsid w:val="04B93F28"/>
    <w:rsid w:val="0551139F"/>
    <w:rsid w:val="06383B48"/>
    <w:rsid w:val="06E1153F"/>
    <w:rsid w:val="09B70913"/>
    <w:rsid w:val="0A530F50"/>
    <w:rsid w:val="0A857D9D"/>
    <w:rsid w:val="0A891FB9"/>
    <w:rsid w:val="0B732F2C"/>
    <w:rsid w:val="0C2506CA"/>
    <w:rsid w:val="0D5D47A1"/>
    <w:rsid w:val="0DC4331B"/>
    <w:rsid w:val="0EE00895"/>
    <w:rsid w:val="110C0813"/>
    <w:rsid w:val="117143B2"/>
    <w:rsid w:val="11822F20"/>
    <w:rsid w:val="12635BF0"/>
    <w:rsid w:val="1277731F"/>
    <w:rsid w:val="12EA61CA"/>
    <w:rsid w:val="135B0984"/>
    <w:rsid w:val="13630E68"/>
    <w:rsid w:val="13AC16D1"/>
    <w:rsid w:val="13CC1D73"/>
    <w:rsid w:val="180E6167"/>
    <w:rsid w:val="18BD7EDC"/>
    <w:rsid w:val="19EA14A8"/>
    <w:rsid w:val="1A176EDA"/>
    <w:rsid w:val="1A66082C"/>
    <w:rsid w:val="1B430B6D"/>
    <w:rsid w:val="20B56876"/>
    <w:rsid w:val="21BA31B1"/>
    <w:rsid w:val="21F32267"/>
    <w:rsid w:val="23F66812"/>
    <w:rsid w:val="29753FA3"/>
    <w:rsid w:val="2A68414C"/>
    <w:rsid w:val="2BE60D47"/>
    <w:rsid w:val="2D1934DC"/>
    <w:rsid w:val="2D2D1B91"/>
    <w:rsid w:val="2DA06AE3"/>
    <w:rsid w:val="2E053A60"/>
    <w:rsid w:val="2F9F6BAF"/>
    <w:rsid w:val="2FB55539"/>
    <w:rsid w:val="300E2F82"/>
    <w:rsid w:val="302F35FE"/>
    <w:rsid w:val="31F61B87"/>
    <w:rsid w:val="32CF5928"/>
    <w:rsid w:val="33D068BE"/>
    <w:rsid w:val="33DA0CD2"/>
    <w:rsid w:val="33FF6811"/>
    <w:rsid w:val="34303DD0"/>
    <w:rsid w:val="35884768"/>
    <w:rsid w:val="358D7BF4"/>
    <w:rsid w:val="36C2271B"/>
    <w:rsid w:val="37721F02"/>
    <w:rsid w:val="37D0740F"/>
    <w:rsid w:val="38271103"/>
    <w:rsid w:val="38C00F44"/>
    <w:rsid w:val="39E9692C"/>
    <w:rsid w:val="3A4D5F07"/>
    <w:rsid w:val="3AE72E6B"/>
    <w:rsid w:val="3B7647E5"/>
    <w:rsid w:val="3BB33166"/>
    <w:rsid w:val="3C8C0310"/>
    <w:rsid w:val="3CD4741F"/>
    <w:rsid w:val="3E2A7486"/>
    <w:rsid w:val="406308B6"/>
    <w:rsid w:val="413B5CBF"/>
    <w:rsid w:val="41562CE5"/>
    <w:rsid w:val="41596145"/>
    <w:rsid w:val="41790F41"/>
    <w:rsid w:val="42343F31"/>
    <w:rsid w:val="42994282"/>
    <w:rsid w:val="42AC04F6"/>
    <w:rsid w:val="437B18E6"/>
    <w:rsid w:val="456652D4"/>
    <w:rsid w:val="4686245E"/>
    <w:rsid w:val="46E22739"/>
    <w:rsid w:val="47922711"/>
    <w:rsid w:val="4A5B793F"/>
    <w:rsid w:val="4A873D23"/>
    <w:rsid w:val="4B08477A"/>
    <w:rsid w:val="4C3119D4"/>
    <w:rsid w:val="4D0D2639"/>
    <w:rsid w:val="4D2453DC"/>
    <w:rsid w:val="4E6867B7"/>
    <w:rsid w:val="4F1D6A04"/>
    <w:rsid w:val="4F4B17C3"/>
    <w:rsid w:val="534A3B3F"/>
    <w:rsid w:val="59652CB3"/>
    <w:rsid w:val="596811C3"/>
    <w:rsid w:val="599E6821"/>
    <w:rsid w:val="59CC52AE"/>
    <w:rsid w:val="5A1F5D26"/>
    <w:rsid w:val="5A736072"/>
    <w:rsid w:val="5B1C04B7"/>
    <w:rsid w:val="5B6F4A8B"/>
    <w:rsid w:val="5CCC44A7"/>
    <w:rsid w:val="5D255A2E"/>
    <w:rsid w:val="603520D9"/>
    <w:rsid w:val="61291238"/>
    <w:rsid w:val="61316D76"/>
    <w:rsid w:val="6192502F"/>
    <w:rsid w:val="61CB0541"/>
    <w:rsid w:val="61D53073"/>
    <w:rsid w:val="63D852C2"/>
    <w:rsid w:val="642E5DA1"/>
    <w:rsid w:val="64933ABF"/>
    <w:rsid w:val="65F95DBC"/>
    <w:rsid w:val="66C11F13"/>
    <w:rsid w:val="673F50FA"/>
    <w:rsid w:val="67A13E96"/>
    <w:rsid w:val="6904567A"/>
    <w:rsid w:val="6D1A174C"/>
    <w:rsid w:val="6E830434"/>
    <w:rsid w:val="6F6A1399"/>
    <w:rsid w:val="717669D3"/>
    <w:rsid w:val="73704A45"/>
    <w:rsid w:val="74051691"/>
    <w:rsid w:val="74C94AC7"/>
    <w:rsid w:val="796706F8"/>
    <w:rsid w:val="7A350790"/>
    <w:rsid w:val="7AAD5F02"/>
    <w:rsid w:val="7AFA5D12"/>
    <w:rsid w:val="7B6A5A85"/>
    <w:rsid w:val="7B867C37"/>
    <w:rsid w:val="7D126B81"/>
    <w:rsid w:val="7EE061B3"/>
    <w:rsid w:val="7F736B9C"/>
    <w:rsid w:val="7FCD74F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微软雅黑" w:cstheme="minorBidi"/>
      <w:sz w:val="22"/>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rPr>
      <w:sz w:val="18"/>
      <w:szCs w:val="18"/>
    </w:rPr>
  </w:style>
  <w:style w:type="paragraph" w:styleId="6">
    <w:name w:val="footer"/>
    <w:basedOn w:val="1"/>
    <w:link w:val="14"/>
    <w:unhideWhenUsed/>
    <w:qFormat/>
    <w:uiPriority w:val="99"/>
    <w:pPr>
      <w:tabs>
        <w:tab w:val="center" w:pos="4680"/>
        <w:tab w:val="right" w:pos="9360"/>
      </w:tabs>
    </w:pPr>
  </w:style>
  <w:style w:type="paragraph" w:styleId="7">
    <w:name w:val="header"/>
    <w:basedOn w:val="1"/>
    <w:link w:val="13"/>
    <w:unhideWhenUsed/>
    <w:qFormat/>
    <w:uiPriority w:val="99"/>
    <w:pPr>
      <w:tabs>
        <w:tab w:val="center" w:pos="4680"/>
        <w:tab w:val="right" w:pos="9360"/>
      </w:tabs>
    </w:p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customStyle="1" w:styleId="13">
    <w:name w:val="页眉 字符"/>
    <w:basedOn w:val="11"/>
    <w:link w:val="7"/>
    <w:qFormat/>
    <w:uiPriority w:val="99"/>
  </w:style>
  <w:style w:type="character" w:customStyle="1" w:styleId="14">
    <w:name w:val="页脚 字符"/>
    <w:basedOn w:val="11"/>
    <w:link w:val="6"/>
    <w:qFormat/>
    <w:uiPriority w:val="99"/>
  </w:style>
  <w:style w:type="character" w:customStyle="1" w:styleId="15">
    <w:name w:val="批注框文本 字符"/>
    <w:basedOn w:val="11"/>
    <w:link w:val="5"/>
    <w:semiHidden/>
    <w:qFormat/>
    <w:uiPriority w:val="99"/>
    <w:rPr>
      <w:sz w:val="18"/>
      <w:szCs w:val="18"/>
    </w:rPr>
  </w:style>
  <w:style w:type="paragraph" w:customStyle="1" w:styleId="16">
    <w:name w:val="ds-markdown-paragraph"/>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5"/>
    <customShpInfo spid="_x0000_s1026"/>
    <customShpInfo spid="_x0000_s1036"/>
    <customShpInfo spid="_x0000_s1028"/>
    <customShpInfo spid="_x0000_s1029"/>
    <customShpInfo spid="_x0000_s1030"/>
    <customShpInfo spid="_x0000_s1031"/>
    <customShpInfo spid="_x0000_s103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F9491C-D752-4398-B804-7A306AFDA32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1712</Words>
  <Characters>2347</Characters>
  <Lines>1</Lines>
  <Paragraphs>1</Paragraphs>
  <TotalTime>3</TotalTime>
  <ScaleCrop>false</ScaleCrop>
  <LinksUpToDate>false</LinksUpToDate>
  <CharactersWithSpaces>2460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2018-12-04T02:58:00Z</dcterms:created>
  <dc:creator>pb</dc:creator>
  <cp:lastModifiedBy>I_drcen</cp:lastModifiedBy>
  <dcterms:modified xsi:type="dcterms:W3CDTF">2026-05-20T09:08:38Z</dcterms:modified>
  <cp:revision>194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eyJoZGlkIjoiMjVlNzIxMjJiOTAzYmMzYTI3OTYwNjEyNDc0Zjc0OWIiLCJ1c2VySWQiOiIzNjY4MjM1NzgifQ==</vt:lpwstr>
  </property>
  <property fmtid="{D5CDD505-2E9C-101B-9397-08002B2CF9AE}" pid="3" name="KSOProductBuildVer">
    <vt:lpwstr>2052-12.1.0.26375</vt:lpwstr>
  </property>
  <property fmtid="{D5CDD505-2E9C-101B-9397-08002B2CF9AE}" pid="4" name="ICV">
    <vt:lpwstr>2389A8B7CE1D49CE87E43488C4265C3C_12</vt:lpwstr>
  </property>
</Properties>
</file>