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>2D游戏吃豆人策划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使用Unity创建本款游戏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一款益智，休闲类游戏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使用对象：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规则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主角把豆豆吃光胜利。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主角被怪吃掉或超时失败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主角凭手中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的大豆可以消灭怪兽。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人物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豆豆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固定豆豆，(X1)米一个，(X2)个大豆。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主角一到二人，自由行走。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怪物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数量：(X3)个。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路径：每个怪物距离保持（X4）米，自由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行走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。不肯停留，不可掉头。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地图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238250" cy="1555750"/>
            <wp:effectExtent l="0" t="0" r="6350" b="6350"/>
            <wp:docPr id="1" name="图片 1" descr="37066106dc1baa86fa45c4cbc942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066106dc1baa86fa45c4cbc942a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大致地图，具体地图，根据场地大小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 w:eastAsia="zh-CN"/>
        </w:rPr>
        <w:t>定。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注解：X1：根据场地大小定豆的距离、数量。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X2：根据怪物的数量定大豆数量。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X3：根据地图大小定怪物多少数量。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X4：根据地图大小定保持距离。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62A2B"/>
    <w:multiLevelType w:val="singleLevel"/>
    <w:tmpl w:val="95462A2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511873"/>
    <w:multiLevelType w:val="singleLevel"/>
    <w:tmpl w:val="A451187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164E05E"/>
    <w:multiLevelType w:val="singleLevel"/>
    <w:tmpl w:val="0164E05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81C1119"/>
    <w:multiLevelType w:val="singleLevel"/>
    <w:tmpl w:val="681C11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lYzRmODc4NGNjMDgxYjBkYzhiOTg3MWNiODNlOWEifQ=="/>
  </w:docVars>
  <w:rsids>
    <w:rsidRoot w:val="00000000"/>
    <w:rsid w:val="3DB54CD8"/>
    <w:rsid w:val="770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9</Characters>
  <Lines>0</Lines>
  <Paragraphs>0</Paragraphs>
  <TotalTime>59</TotalTime>
  <ScaleCrop>false</ScaleCrop>
  <LinksUpToDate>false</LinksUpToDate>
  <CharactersWithSpaces>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2023-06-19T12:22:00Z</dcterms:created>
  <dc:creator>xzj</dc:creator>
  <cp:lastModifiedBy>已陌</cp:lastModifiedBy>
  <dcterms:modified xsi:type="dcterms:W3CDTF">2023-06-20T11:04:26Z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AE889ED2C41B4A688A7D4C602FB40DE1_12</vt:lpwstr>
  </property>
</Properties>
</file>