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1B2" w:rsidRDefault="00A771B2" w:rsidP="00A771B2">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物理层</w:t>
      </w:r>
    </w:p>
    <w:p w:rsidR="00A771B2" w:rsidRDefault="00A771B2" w:rsidP="00A771B2"/>
    <w:p w:rsidR="00A771B2" w:rsidRDefault="00A771B2" w:rsidP="00A771B2">
      <w:r>
        <w:rPr>
          <w:rFonts w:hint="eastAsia"/>
        </w:rPr>
        <w:tab/>
      </w:r>
      <w:r>
        <w:rPr>
          <w:rFonts w:hint="eastAsia"/>
        </w:rPr>
        <w:t>定义：在物理信道实体之间合理的利用中间系统，为比特传输所需的物理连接的激活，保持和去除提供机械的，电气的，功能性和规程性。</w:t>
      </w:r>
    </w:p>
    <w:p w:rsidR="00A771B2" w:rsidRDefault="00A771B2" w:rsidP="00A771B2">
      <w:r>
        <w:rPr>
          <w:rFonts w:hint="eastAsia"/>
        </w:rPr>
        <w:tab/>
      </w:r>
      <w:r>
        <w:rPr>
          <w:rFonts w:hint="eastAsia"/>
        </w:rPr>
        <w:t>主要功能：实现比特流的透明传输，为数据链路层提供数据传输服务。</w:t>
      </w:r>
    </w:p>
    <w:p w:rsidR="00A771B2" w:rsidRDefault="00A771B2" w:rsidP="00A771B2"/>
    <w:p w:rsidR="00A771B2" w:rsidRDefault="00A771B2" w:rsidP="00A771B2">
      <w:r>
        <w:rPr>
          <w:rFonts w:hint="eastAsia"/>
        </w:rPr>
        <w:tab/>
        <w:t>DTE</w:t>
      </w:r>
      <w:r>
        <w:rPr>
          <w:rFonts w:hint="eastAsia"/>
        </w:rPr>
        <w:t>：数据终端设备</w:t>
      </w:r>
      <w:r>
        <w:t>—</w:t>
      </w:r>
      <w:r>
        <w:rPr>
          <w:rFonts w:hint="eastAsia"/>
        </w:rPr>
        <w:t>所有属于用户联网设备和工作站的统称</w:t>
      </w:r>
      <w:r>
        <w:rPr>
          <w:rFonts w:hint="eastAsia"/>
        </w:rPr>
        <w:t>---</w:t>
      </w:r>
      <w:r>
        <w:rPr>
          <w:rFonts w:hint="eastAsia"/>
        </w:rPr>
        <w:t>通信的信源或信宿。</w:t>
      </w:r>
    </w:p>
    <w:p w:rsidR="00A771B2" w:rsidRDefault="00815C12" w:rsidP="00815C12">
      <w:pPr>
        <w:ind w:firstLine="420"/>
      </w:pPr>
      <w:r>
        <w:rPr>
          <w:rFonts w:hint="eastAsia"/>
        </w:rPr>
        <w:t>DCE</w:t>
      </w:r>
      <w:r>
        <w:rPr>
          <w:rFonts w:hint="eastAsia"/>
        </w:rPr>
        <w:t>：数据通信设备</w:t>
      </w:r>
      <w:r>
        <w:rPr>
          <w:rFonts w:hint="eastAsia"/>
        </w:rPr>
        <w:t>----</w:t>
      </w:r>
      <w:r>
        <w:rPr>
          <w:rFonts w:hint="eastAsia"/>
        </w:rPr>
        <w:t>为用户提供入网连接点的网络设备的统称</w:t>
      </w:r>
      <w:r>
        <w:rPr>
          <w:rFonts w:hint="eastAsia"/>
        </w:rPr>
        <w:t>---</w:t>
      </w:r>
      <w:r>
        <w:rPr>
          <w:rFonts w:hint="eastAsia"/>
        </w:rPr>
        <w:t>调制解调器</w:t>
      </w:r>
    </w:p>
    <w:p w:rsidR="00815C12" w:rsidRDefault="00815C12" w:rsidP="00815C12">
      <w:pPr>
        <w:ind w:firstLine="420"/>
      </w:pPr>
    </w:p>
    <w:p w:rsidR="00815C12" w:rsidRDefault="00815C12" w:rsidP="00815C12">
      <w:pPr>
        <w:ind w:firstLine="420"/>
      </w:pPr>
    </w:p>
    <w:p w:rsidR="00815C12" w:rsidRDefault="00815C12" w:rsidP="00815C12">
      <w:pPr>
        <w:ind w:firstLine="420"/>
      </w:pPr>
      <w:r>
        <w:rPr>
          <w:rFonts w:hint="eastAsia"/>
        </w:rPr>
        <w:t>传输介质：</w:t>
      </w:r>
    </w:p>
    <w:p w:rsidR="00815C12" w:rsidRDefault="00815C12" w:rsidP="00815C12">
      <w:pPr>
        <w:ind w:firstLine="420"/>
      </w:pPr>
      <w:r>
        <w:rPr>
          <w:rFonts w:hint="eastAsia"/>
        </w:rPr>
        <w:tab/>
      </w:r>
      <w:r>
        <w:rPr>
          <w:rFonts w:hint="eastAsia"/>
        </w:rPr>
        <w:t>双绞线：无屏蔽有屏蔽。五类，六类</w:t>
      </w:r>
    </w:p>
    <w:p w:rsidR="00815C12" w:rsidRDefault="00815C12" w:rsidP="00815C12">
      <w:pPr>
        <w:ind w:firstLine="420"/>
      </w:pPr>
      <w:r>
        <w:rPr>
          <w:rFonts w:hint="eastAsia"/>
        </w:rPr>
        <w:tab/>
      </w:r>
      <w:r>
        <w:rPr>
          <w:rFonts w:hint="eastAsia"/>
        </w:rPr>
        <w:t>同轴电缆：基带（</w:t>
      </w:r>
      <w:r>
        <w:rPr>
          <w:rFonts w:hint="eastAsia"/>
        </w:rPr>
        <w:t>50</w:t>
      </w:r>
      <w:r>
        <w:rPr>
          <w:rFonts w:hint="eastAsia"/>
        </w:rPr>
        <w:t>）：粗缆，细缆。几公里</w:t>
      </w:r>
      <w:r>
        <w:t>—</w:t>
      </w:r>
      <w:r>
        <w:rPr>
          <w:rFonts w:hint="eastAsia"/>
        </w:rPr>
        <w:t>多数字信号</w:t>
      </w:r>
    </w:p>
    <w:p w:rsidR="00815C12" w:rsidRDefault="00815C12" w:rsidP="00815C12">
      <w:pPr>
        <w:ind w:firstLine="420"/>
      </w:pPr>
      <w:r>
        <w:rPr>
          <w:rFonts w:hint="eastAsia"/>
        </w:rPr>
        <w:tab/>
      </w:r>
      <w:r>
        <w:rPr>
          <w:rFonts w:hint="eastAsia"/>
        </w:rPr>
        <w:tab/>
      </w:r>
      <w:r>
        <w:rPr>
          <w:rFonts w:hint="eastAsia"/>
        </w:rPr>
        <w:tab/>
        <w:t xml:space="preserve">  </w:t>
      </w:r>
      <w:r>
        <w:rPr>
          <w:rFonts w:hint="eastAsia"/>
        </w:rPr>
        <w:t>宽带（</w:t>
      </w:r>
      <w:r>
        <w:rPr>
          <w:rFonts w:hint="eastAsia"/>
        </w:rPr>
        <w:t>75</w:t>
      </w:r>
      <w:r>
        <w:rPr>
          <w:rFonts w:hint="eastAsia"/>
        </w:rPr>
        <w:t>）几十公里。</w:t>
      </w:r>
    </w:p>
    <w:p w:rsidR="00815C12" w:rsidRPr="00815C12" w:rsidRDefault="00815C12" w:rsidP="00815C12">
      <w:pPr>
        <w:ind w:firstLine="420"/>
      </w:pPr>
      <w:r>
        <w:rPr>
          <w:rFonts w:hint="eastAsia"/>
        </w:rPr>
        <w:tab/>
      </w:r>
      <w:r>
        <w:rPr>
          <w:rFonts w:hint="eastAsia"/>
        </w:rPr>
        <w:tab/>
      </w:r>
      <w:r>
        <w:rPr>
          <w:rFonts w:hint="eastAsia"/>
        </w:rPr>
        <w:tab/>
      </w:r>
      <w:r>
        <w:rPr>
          <w:rFonts w:hint="eastAsia"/>
        </w:rPr>
        <w:t>抗干扰性比双绞线强，价格比光纤便宜</w:t>
      </w:r>
    </w:p>
    <w:p w:rsidR="00815C12" w:rsidRDefault="00815C12" w:rsidP="00815C12">
      <w:pPr>
        <w:ind w:firstLine="420"/>
      </w:pPr>
      <w:r>
        <w:rPr>
          <w:rFonts w:hint="eastAsia"/>
        </w:rPr>
        <w:tab/>
      </w:r>
      <w:r>
        <w:rPr>
          <w:rFonts w:hint="eastAsia"/>
        </w:rPr>
        <w:t>光纤：多模，单模。</w:t>
      </w:r>
    </w:p>
    <w:p w:rsidR="00815C12" w:rsidRDefault="00815C12" w:rsidP="00815C12">
      <w:pPr>
        <w:ind w:firstLine="420"/>
      </w:pPr>
      <w:r>
        <w:rPr>
          <w:rFonts w:hint="eastAsia"/>
        </w:rPr>
        <w:tab/>
      </w:r>
      <w:r>
        <w:rPr>
          <w:rFonts w:hint="eastAsia"/>
        </w:rPr>
        <w:tab/>
      </w:r>
      <w:r>
        <w:rPr>
          <w:rFonts w:hint="eastAsia"/>
        </w:rPr>
        <w:tab/>
      </w:r>
      <w:r>
        <w:rPr>
          <w:rFonts w:hint="eastAsia"/>
        </w:rPr>
        <w:t>不受电磁干扰或噪声影响，适合在长距离保持高速传输率，可提供很好的安全性。</w:t>
      </w:r>
    </w:p>
    <w:p w:rsidR="00815C12" w:rsidRDefault="00815C12" w:rsidP="00815C12">
      <w:pPr>
        <w:ind w:firstLine="420"/>
      </w:pPr>
      <w:r>
        <w:rPr>
          <w:rFonts w:hint="eastAsia"/>
        </w:rPr>
        <w:tab/>
      </w:r>
      <w:r>
        <w:rPr>
          <w:rFonts w:hint="eastAsia"/>
        </w:rPr>
        <w:t>光纤通信：损耗低，频带宽，数据传输率高，抗电磁干扰强。</w:t>
      </w:r>
    </w:p>
    <w:p w:rsidR="00815C12" w:rsidRDefault="00815C12" w:rsidP="00815C12">
      <w:pPr>
        <w:ind w:firstLine="420"/>
      </w:pPr>
    </w:p>
    <w:p w:rsidR="00815C12" w:rsidRDefault="00815C12" w:rsidP="00815C12">
      <w:pPr>
        <w:ind w:firstLine="420"/>
      </w:pPr>
      <w:r>
        <w:rPr>
          <w:rFonts w:hint="eastAsia"/>
        </w:rPr>
        <w:tab/>
      </w:r>
      <w:r>
        <w:rPr>
          <w:rFonts w:hint="eastAsia"/>
        </w:rPr>
        <w:t>无线传输介质：</w:t>
      </w:r>
      <w:r w:rsidR="00920509">
        <w:rPr>
          <w:rFonts w:hint="eastAsia"/>
        </w:rPr>
        <w:t>无线电波，微波，红外线和可见光。</w:t>
      </w:r>
    </w:p>
    <w:p w:rsidR="00920509" w:rsidRDefault="00920509" w:rsidP="00815C12">
      <w:pPr>
        <w:ind w:firstLine="420"/>
      </w:pPr>
    </w:p>
    <w:p w:rsidR="00920509" w:rsidRDefault="00920509" w:rsidP="00815C12">
      <w:pPr>
        <w:ind w:firstLine="420"/>
      </w:pPr>
    </w:p>
    <w:p w:rsidR="00920509" w:rsidRDefault="00920509" w:rsidP="00815C12">
      <w:pPr>
        <w:ind w:firstLine="420"/>
      </w:pPr>
      <w:r>
        <w:rPr>
          <w:rFonts w:hint="eastAsia"/>
        </w:rPr>
        <w:t>通信方式：</w:t>
      </w:r>
      <w:r>
        <w:rPr>
          <w:rFonts w:hint="eastAsia"/>
        </w:rPr>
        <w:t>{</w:t>
      </w:r>
    </w:p>
    <w:p w:rsidR="00920509" w:rsidRDefault="00920509" w:rsidP="00815C12">
      <w:pPr>
        <w:ind w:firstLine="420"/>
      </w:pPr>
      <w:r>
        <w:rPr>
          <w:rFonts w:hint="eastAsia"/>
        </w:rPr>
        <w:tab/>
      </w:r>
      <w:r>
        <w:rPr>
          <w:rFonts w:hint="eastAsia"/>
        </w:rPr>
        <w:tab/>
      </w:r>
      <w:r>
        <w:rPr>
          <w:rFonts w:hint="eastAsia"/>
        </w:rPr>
        <w:tab/>
      </w:r>
      <w:r>
        <w:rPr>
          <w:rFonts w:hint="eastAsia"/>
        </w:rPr>
        <w:t>并行</w:t>
      </w:r>
      <w:r>
        <w:rPr>
          <w:rFonts w:hint="eastAsia"/>
        </w:rPr>
        <w:t>---</w:t>
      </w:r>
      <w:r>
        <w:rPr>
          <w:rFonts w:hint="eastAsia"/>
        </w:rPr>
        <w:t>近距离通信</w:t>
      </w:r>
    </w:p>
    <w:p w:rsidR="00920509" w:rsidRDefault="00920509" w:rsidP="00815C12">
      <w:pPr>
        <w:ind w:firstLine="420"/>
      </w:pPr>
      <w:r>
        <w:rPr>
          <w:rFonts w:hint="eastAsia"/>
        </w:rPr>
        <w:tab/>
      </w:r>
      <w:r>
        <w:rPr>
          <w:rFonts w:hint="eastAsia"/>
        </w:rPr>
        <w:tab/>
      </w:r>
      <w:r>
        <w:rPr>
          <w:rFonts w:hint="eastAsia"/>
        </w:rPr>
        <w:tab/>
      </w:r>
    </w:p>
    <w:p w:rsidR="00920509" w:rsidRPr="00920509" w:rsidRDefault="00920509" w:rsidP="00920509">
      <w:pPr>
        <w:ind w:firstLine="420"/>
      </w:pPr>
      <w:r>
        <w:rPr>
          <w:rFonts w:hint="eastAsia"/>
        </w:rPr>
        <w:tab/>
      </w:r>
      <w:r>
        <w:rPr>
          <w:rFonts w:hint="eastAsia"/>
        </w:rPr>
        <w:tab/>
      </w:r>
      <w:r>
        <w:rPr>
          <w:rFonts w:hint="eastAsia"/>
        </w:rPr>
        <w:tab/>
      </w:r>
      <w:r>
        <w:rPr>
          <w:rFonts w:hint="eastAsia"/>
        </w:rPr>
        <w:t>串行</w:t>
      </w:r>
      <w:r>
        <w:rPr>
          <w:rFonts w:hint="eastAsia"/>
        </w:rPr>
        <w:t>----</w:t>
      </w:r>
      <w:r>
        <w:rPr>
          <w:rFonts w:hint="eastAsia"/>
        </w:rPr>
        <w:t>远距离：单工，半双工，双工。</w:t>
      </w:r>
    </w:p>
    <w:p w:rsidR="00920509" w:rsidRDefault="00920509" w:rsidP="00815C12">
      <w:pPr>
        <w:ind w:firstLine="420"/>
      </w:pPr>
      <w:r>
        <w:rPr>
          <w:rFonts w:hint="eastAsia"/>
        </w:rPr>
        <w:t>}</w:t>
      </w:r>
    </w:p>
    <w:p w:rsidR="00920509" w:rsidRDefault="00920509" w:rsidP="00815C12">
      <w:pPr>
        <w:ind w:firstLine="420"/>
      </w:pPr>
    </w:p>
    <w:p w:rsidR="00920509" w:rsidRDefault="00920509" w:rsidP="00815C12">
      <w:pPr>
        <w:ind w:firstLine="420"/>
      </w:pPr>
      <w:r>
        <w:rPr>
          <w:rFonts w:hint="eastAsia"/>
        </w:rPr>
        <w:t>数据：可定义为有意义的实体，它涉及事物的存在形式。（模拟数据，数字数据）</w:t>
      </w:r>
    </w:p>
    <w:p w:rsidR="00920509" w:rsidRDefault="00920509" w:rsidP="00815C12">
      <w:pPr>
        <w:ind w:firstLine="420"/>
      </w:pPr>
    </w:p>
    <w:p w:rsidR="00920509" w:rsidRDefault="00920509" w:rsidP="00815C12">
      <w:pPr>
        <w:ind w:firstLine="420"/>
      </w:pPr>
      <w:r>
        <w:rPr>
          <w:rFonts w:hint="eastAsia"/>
        </w:rPr>
        <w:t>信号：数据的电子或电磁编码</w:t>
      </w:r>
    </w:p>
    <w:p w:rsidR="00920509" w:rsidRDefault="00920509" w:rsidP="00815C12">
      <w:pPr>
        <w:ind w:firstLine="420"/>
      </w:pPr>
    </w:p>
    <w:p w:rsidR="00920509" w:rsidRDefault="00920509" w:rsidP="00D2298B">
      <w:pPr>
        <w:ind w:firstLine="420"/>
      </w:pPr>
      <w:r>
        <w:rPr>
          <w:rFonts w:hint="eastAsia"/>
        </w:rPr>
        <w:t>调制解调器：数字数据转换模拟数据</w:t>
      </w:r>
    </w:p>
    <w:p w:rsidR="00D2298B" w:rsidRDefault="00920509" w:rsidP="00D2298B">
      <w:pPr>
        <w:ind w:left="1155" w:hangingChars="550" w:hanging="1155"/>
      </w:pPr>
      <w:r>
        <w:rPr>
          <w:rFonts w:hint="eastAsia"/>
        </w:rPr>
        <w:t>多路复用技术：</w:t>
      </w:r>
      <w:r>
        <w:rPr>
          <w:rFonts w:hint="eastAsia"/>
        </w:rPr>
        <w:t>{</w:t>
      </w:r>
    </w:p>
    <w:p w:rsidR="00920509" w:rsidRPr="00D2298B" w:rsidRDefault="00D2298B" w:rsidP="00D2298B">
      <w:pPr>
        <w:ind w:left="1050" w:hanging="210"/>
        <w:rPr>
          <w:b/>
        </w:rPr>
      </w:pPr>
      <w:r w:rsidRPr="00D2298B">
        <w:rPr>
          <w:rFonts w:hint="eastAsia"/>
          <w:b/>
        </w:rPr>
        <w:t>波分复用技术</w:t>
      </w:r>
    </w:p>
    <w:p w:rsidR="00920509" w:rsidRDefault="00920509" w:rsidP="00D2298B">
      <w:pPr>
        <w:ind w:left="840"/>
      </w:pPr>
      <w:r w:rsidRPr="00D2298B">
        <w:rPr>
          <w:rFonts w:hint="eastAsia"/>
          <w:b/>
        </w:rPr>
        <w:t>时分复用技术</w:t>
      </w:r>
      <w:r>
        <w:rPr>
          <w:rFonts w:hint="eastAsia"/>
        </w:rPr>
        <w:t>：</w:t>
      </w:r>
      <w:r w:rsidR="00D2298B">
        <w:rPr>
          <w:rFonts w:hint="eastAsia"/>
        </w:rPr>
        <w:t>异步，同步。将一个物理信道按时间划分成若干个时间片轮流地分配给多个信号使用。</w:t>
      </w:r>
    </w:p>
    <w:p w:rsidR="00D2298B" w:rsidRDefault="00D2298B" w:rsidP="00D2298B">
      <w:pPr>
        <w:ind w:left="840"/>
      </w:pPr>
      <w:r w:rsidRPr="00D2298B">
        <w:rPr>
          <w:rFonts w:hint="eastAsia"/>
          <w:b/>
        </w:rPr>
        <w:t>频分</w:t>
      </w:r>
      <w:r w:rsidR="00920509" w:rsidRPr="00D2298B">
        <w:rPr>
          <w:rFonts w:hint="eastAsia"/>
          <w:b/>
        </w:rPr>
        <w:t>复用技术</w:t>
      </w:r>
      <w:r w:rsidR="00920509">
        <w:rPr>
          <w:rFonts w:hint="eastAsia"/>
        </w:rPr>
        <w:t>：</w:t>
      </w:r>
      <w:r>
        <w:rPr>
          <w:rFonts w:hint="eastAsia"/>
        </w:rPr>
        <w:t>物理信道的总带宽分割成若干个与传输单个信号带宽相同的子信道。每个子信道传输一路信号。</w:t>
      </w:r>
      <w:r w:rsidR="00920509">
        <w:rPr>
          <w:rFonts w:hint="eastAsia"/>
        </w:rPr>
        <w:br/>
      </w:r>
      <w:r w:rsidR="00920509">
        <w:rPr>
          <w:rFonts w:hint="eastAsia"/>
        </w:rPr>
        <w:br/>
      </w:r>
      <w:r>
        <w:rPr>
          <w:rFonts w:hint="eastAsia"/>
        </w:rPr>
        <w:t>原因：在数据通信和计算机网络系统中，传输介质的带宽和容量往往超过传输单个信号的需求，</w:t>
      </w:r>
      <w:r w:rsidRPr="00D2298B">
        <w:rPr>
          <w:rFonts w:hint="eastAsia"/>
          <w:color w:val="FF0000"/>
        </w:rPr>
        <w:t>为有效利用通信线路，希望一个信道同时传输多路信号</w:t>
      </w:r>
      <w:r>
        <w:rPr>
          <w:rFonts w:hint="eastAsia"/>
        </w:rPr>
        <w:t>。</w:t>
      </w:r>
    </w:p>
    <w:p w:rsidR="00D2298B" w:rsidRPr="00D2298B" w:rsidRDefault="00D2298B" w:rsidP="00D2298B">
      <w:pPr>
        <w:ind w:left="840"/>
      </w:pPr>
      <w:r>
        <w:rPr>
          <w:rFonts w:hint="eastAsia"/>
        </w:rPr>
        <w:t>多个</w:t>
      </w:r>
      <w:r w:rsidR="00C17035">
        <w:rPr>
          <w:rFonts w:hint="eastAsia"/>
        </w:rPr>
        <w:t>信号组合在一个信道上传输，远距离节约电缆安装和维护费用</w:t>
      </w:r>
    </w:p>
    <w:p w:rsidR="00C17035" w:rsidRDefault="00C17035" w:rsidP="00920509">
      <w:pPr>
        <w:ind w:left="840" w:firstLine="420"/>
      </w:pPr>
    </w:p>
    <w:p w:rsidR="00C17035" w:rsidRDefault="00C17035" w:rsidP="007D3F5D">
      <w:r>
        <w:rPr>
          <w:rFonts w:hint="eastAsia"/>
        </w:rPr>
        <w:t>实现字符串和数据块之间起止时间上同步的方法有异步传输和同步传输</w:t>
      </w:r>
    </w:p>
    <w:p w:rsidR="007D3F5D" w:rsidRPr="007D3F5D" w:rsidRDefault="007D3F5D" w:rsidP="00920509">
      <w:pPr>
        <w:ind w:left="840" w:firstLine="420"/>
      </w:pPr>
    </w:p>
    <w:p w:rsidR="00C17035" w:rsidRPr="00C17035" w:rsidRDefault="00C17035" w:rsidP="00C17035">
      <w:r>
        <w:rPr>
          <w:rFonts w:hint="eastAsia"/>
        </w:rPr>
        <w:t>异步传输：</w:t>
      </w:r>
      <w:r w:rsidR="007D3F5D">
        <w:rPr>
          <w:rFonts w:hint="eastAsia"/>
        </w:rPr>
        <w:t>即前面介绍的群同步：一次传输一个字符。每个字符一位起始位引导，一位停止位结束。简单便宜，但每个字符有</w:t>
      </w:r>
      <w:r w:rsidR="007D3F5D">
        <w:rPr>
          <w:rFonts w:hint="eastAsia"/>
        </w:rPr>
        <w:t>2~3</w:t>
      </w:r>
      <w:r w:rsidR="007D3F5D">
        <w:rPr>
          <w:rFonts w:hint="eastAsia"/>
        </w:rPr>
        <w:t>位的额外开销。</w:t>
      </w:r>
    </w:p>
    <w:p w:rsidR="007D3F5D" w:rsidRDefault="00920509" w:rsidP="00C17035">
      <w:r>
        <w:rPr>
          <w:rFonts w:hint="eastAsia"/>
        </w:rPr>
        <w:br/>
      </w:r>
      <w:r w:rsidR="007D3F5D">
        <w:rPr>
          <w:rFonts w:hint="eastAsia"/>
        </w:rPr>
        <w:t>同步传输：为使接收方方便判断数据块的开始和结束，在数据块开头和结尾插入帧头和帧尾。</w:t>
      </w:r>
    </w:p>
    <w:p w:rsidR="007D3F5D" w:rsidRDefault="007D3F5D" w:rsidP="00C17035">
      <w:r>
        <w:rPr>
          <w:rFonts w:hint="eastAsia"/>
        </w:rPr>
        <w:t>帧头和帧尾是判断数据块是面向字符和面向位的依据。</w:t>
      </w:r>
    </w:p>
    <w:p w:rsidR="007D3F5D" w:rsidRDefault="007D3F5D" w:rsidP="007D3F5D">
      <w:pPr>
        <w:ind w:firstLine="420"/>
      </w:pPr>
      <w:r>
        <w:rPr>
          <w:rFonts w:hint="eastAsia"/>
        </w:rPr>
        <w:t>面向字符：数据块以一个同步字符作为开始。</w:t>
      </w:r>
    </w:p>
    <w:p w:rsidR="00920509" w:rsidRDefault="007D3F5D" w:rsidP="007D3F5D">
      <w:pPr>
        <w:ind w:firstLine="420"/>
      </w:pPr>
      <w:r>
        <w:rPr>
          <w:rFonts w:hint="eastAsia"/>
        </w:rPr>
        <w:t>面向位：数据块作为位流而不是数字符流处理。</w:t>
      </w:r>
      <w:r w:rsidR="00920509">
        <w:rPr>
          <w:rFonts w:hint="eastAsia"/>
        </w:rPr>
        <w:br/>
        <w:t>}</w:t>
      </w:r>
    </w:p>
    <w:p w:rsidR="007D3F5D" w:rsidRDefault="007D3F5D" w:rsidP="007D3F5D">
      <w:r>
        <w:rPr>
          <w:rFonts w:hint="eastAsia"/>
        </w:rPr>
        <w:t>数据编码：</w:t>
      </w:r>
    </w:p>
    <w:p w:rsidR="007D3F5D" w:rsidRDefault="007D3F5D" w:rsidP="007D3F5D">
      <w:r>
        <w:rPr>
          <w:rFonts w:hint="eastAsia"/>
        </w:rPr>
        <w:tab/>
      </w:r>
      <w:r>
        <w:rPr>
          <w:rFonts w:hint="eastAsia"/>
        </w:rPr>
        <w:tab/>
      </w:r>
      <w:r>
        <w:rPr>
          <w:rFonts w:hint="eastAsia"/>
        </w:rPr>
        <w:t>非归零码：</w:t>
      </w:r>
      <w:r>
        <w:br/>
      </w:r>
      <w:r>
        <w:rPr>
          <w:rFonts w:hint="eastAsia"/>
        </w:rPr>
        <w:tab/>
      </w:r>
      <w:r>
        <w:rPr>
          <w:rFonts w:hint="eastAsia"/>
        </w:rPr>
        <w:tab/>
      </w:r>
      <w:r>
        <w:rPr>
          <w:rFonts w:hint="eastAsia"/>
        </w:rPr>
        <w:t>曼彻斯特编码：从低到高</w:t>
      </w:r>
      <w:r w:rsidR="001061F6">
        <w:rPr>
          <w:rFonts w:hint="eastAsia"/>
        </w:rPr>
        <w:t>为</w:t>
      </w:r>
      <w:r w:rsidR="001061F6">
        <w:rPr>
          <w:rFonts w:hint="eastAsia"/>
        </w:rPr>
        <w:t>0</w:t>
      </w:r>
      <w:r w:rsidR="001061F6">
        <w:rPr>
          <w:rFonts w:hint="eastAsia"/>
        </w:rPr>
        <w:t>，从高到低为</w:t>
      </w:r>
      <w:r w:rsidR="001061F6">
        <w:rPr>
          <w:rFonts w:hint="eastAsia"/>
        </w:rPr>
        <w:t>1.</w:t>
      </w:r>
    </w:p>
    <w:p w:rsidR="001061F6" w:rsidRDefault="001061F6" w:rsidP="007D3F5D">
      <w:r>
        <w:rPr>
          <w:rFonts w:hint="eastAsia"/>
        </w:rPr>
        <w:tab/>
      </w:r>
      <w:r>
        <w:rPr>
          <w:rFonts w:hint="eastAsia"/>
        </w:rPr>
        <w:tab/>
      </w:r>
      <w:r>
        <w:rPr>
          <w:rFonts w:hint="eastAsia"/>
        </w:rPr>
        <w:t>差分曼彻斯特编码：编码中间有跳变为</w:t>
      </w:r>
      <w:r>
        <w:rPr>
          <w:rFonts w:hint="eastAsia"/>
        </w:rPr>
        <w:t>0</w:t>
      </w:r>
      <w:r>
        <w:rPr>
          <w:rFonts w:hint="eastAsia"/>
        </w:rPr>
        <w:t>，无为</w:t>
      </w:r>
      <w:r>
        <w:rPr>
          <w:rFonts w:hint="eastAsia"/>
        </w:rPr>
        <w:t>1.</w:t>
      </w:r>
    </w:p>
    <w:p w:rsidR="001061F6" w:rsidRDefault="001061F6" w:rsidP="007D3F5D"/>
    <w:p w:rsidR="001061F6" w:rsidRDefault="001061F6" w:rsidP="007D3F5D"/>
    <w:p w:rsidR="001061F6" w:rsidRDefault="001061F6" w:rsidP="007D3F5D"/>
    <w:p w:rsidR="001061F6" w:rsidRDefault="001061F6" w:rsidP="007D3F5D">
      <w:r>
        <w:rPr>
          <w:rFonts w:hint="eastAsia"/>
        </w:rPr>
        <w:t>数据交换技术：</w:t>
      </w:r>
      <w:r>
        <w:rPr>
          <w:rFonts w:hint="eastAsia"/>
        </w:rPr>
        <w:t>{</w:t>
      </w:r>
      <w:r>
        <w:br/>
      </w:r>
      <w:r>
        <w:rPr>
          <w:rFonts w:hint="eastAsia"/>
        </w:rPr>
        <w:tab/>
      </w:r>
      <w:r>
        <w:rPr>
          <w:rFonts w:hint="eastAsia"/>
        </w:rPr>
        <w:tab/>
      </w:r>
      <w:r>
        <w:rPr>
          <w:rFonts w:hint="eastAsia"/>
        </w:rPr>
        <w:tab/>
      </w:r>
    </w:p>
    <w:p w:rsidR="001061F6" w:rsidRDefault="001061F6" w:rsidP="007D3F5D">
      <w:r>
        <w:rPr>
          <w:rFonts w:hint="eastAsia"/>
        </w:rPr>
        <w:tab/>
      </w:r>
      <w:r>
        <w:rPr>
          <w:rFonts w:hint="eastAsia"/>
        </w:rPr>
        <w:tab/>
      </w:r>
      <w:r>
        <w:rPr>
          <w:rFonts w:hint="eastAsia"/>
        </w:rPr>
        <w:tab/>
      </w:r>
      <w:r>
        <w:rPr>
          <w:rFonts w:hint="eastAsia"/>
        </w:rPr>
        <w:tab/>
      </w:r>
      <w:r>
        <w:rPr>
          <w:rFonts w:hint="eastAsia"/>
        </w:rPr>
        <w:t>电路交换：</w:t>
      </w:r>
      <w:r>
        <w:rPr>
          <w:rFonts w:hint="eastAsia"/>
        </w:rPr>
        <w:t xml:space="preserve"> </w:t>
      </w:r>
      <w:r>
        <w:rPr>
          <w:rFonts w:hint="eastAsia"/>
        </w:rPr>
        <w:t>电路建立，数据传输，电路拆除</w:t>
      </w:r>
    </w:p>
    <w:p w:rsidR="001061F6" w:rsidRDefault="001061F6" w:rsidP="007D3F5D">
      <w:r>
        <w:rPr>
          <w:rFonts w:hint="eastAsia"/>
        </w:rPr>
        <w:tab/>
      </w:r>
      <w:r>
        <w:rPr>
          <w:rFonts w:hint="eastAsia"/>
        </w:rPr>
        <w:tab/>
      </w:r>
      <w:r>
        <w:rPr>
          <w:rFonts w:hint="eastAsia"/>
        </w:rPr>
        <w:tab/>
      </w:r>
      <w:r>
        <w:rPr>
          <w:rFonts w:hint="eastAsia"/>
        </w:rPr>
        <w:tab/>
      </w:r>
      <w:r>
        <w:rPr>
          <w:rFonts w:hint="eastAsia"/>
        </w:rPr>
        <w:t>优点：数据传输可靠性高，迅速，数据不会丢失且传输后序列保持一致。</w:t>
      </w:r>
    </w:p>
    <w:p w:rsidR="001061F6" w:rsidRPr="001061F6" w:rsidRDefault="001061F6" w:rsidP="007D3F5D">
      <w:r>
        <w:rPr>
          <w:rFonts w:hint="eastAsia"/>
        </w:rPr>
        <w:tab/>
      </w:r>
      <w:r>
        <w:rPr>
          <w:rFonts w:hint="eastAsia"/>
        </w:rPr>
        <w:tab/>
      </w:r>
      <w:r>
        <w:rPr>
          <w:rFonts w:hint="eastAsia"/>
        </w:rPr>
        <w:tab/>
      </w:r>
      <w:r>
        <w:rPr>
          <w:rFonts w:hint="eastAsia"/>
        </w:rPr>
        <w:tab/>
      </w:r>
      <w:r>
        <w:rPr>
          <w:rFonts w:hint="eastAsia"/>
        </w:rPr>
        <w:t>缺点：在某些情况下，信道容量会被浪费，数据传输量不多时，电路建立和电路拆除阶段就有些得不偿失。</w:t>
      </w:r>
    </w:p>
    <w:p w:rsidR="00920509" w:rsidRDefault="00D73997" w:rsidP="00815C12">
      <w:pPr>
        <w:ind w:firstLine="420"/>
      </w:pPr>
      <w:r>
        <w:rPr>
          <w:rFonts w:hint="eastAsia"/>
        </w:rPr>
        <w:tab/>
      </w:r>
      <w:r>
        <w:rPr>
          <w:rFonts w:hint="eastAsia"/>
        </w:rPr>
        <w:tab/>
      </w:r>
      <w:r>
        <w:rPr>
          <w:rFonts w:hint="eastAsia"/>
        </w:rPr>
        <w:tab/>
      </w:r>
      <w:r w:rsidR="00CA0907">
        <w:rPr>
          <w:rFonts w:hint="eastAsia"/>
        </w:rPr>
        <w:t>报文交换：传输单位为报文，报文：站点一次性要发送的数据块，长度不限且可变。传送方式：存储</w:t>
      </w:r>
      <w:r w:rsidR="00CA0907">
        <w:rPr>
          <w:rFonts w:hint="eastAsia"/>
        </w:rPr>
        <w:t>-</w:t>
      </w:r>
      <w:r w:rsidR="00CA0907">
        <w:rPr>
          <w:rFonts w:hint="eastAsia"/>
        </w:rPr>
        <w:t>转发。</w:t>
      </w:r>
    </w:p>
    <w:p w:rsidR="00CA0907" w:rsidRDefault="00CA0907" w:rsidP="00815C12">
      <w:pPr>
        <w:ind w:firstLine="420"/>
      </w:pPr>
      <w:r>
        <w:rPr>
          <w:rFonts w:hint="eastAsia"/>
        </w:rPr>
        <w:tab/>
      </w:r>
      <w:r>
        <w:rPr>
          <w:rFonts w:hint="eastAsia"/>
        </w:rPr>
        <w:tab/>
      </w:r>
      <w:r>
        <w:rPr>
          <w:rFonts w:hint="eastAsia"/>
        </w:rPr>
        <w:tab/>
      </w:r>
      <w:r>
        <w:rPr>
          <w:rFonts w:hint="eastAsia"/>
        </w:rPr>
        <w:t>优点：</w:t>
      </w:r>
      <w:r>
        <w:rPr>
          <w:rFonts w:hint="eastAsia"/>
        </w:rPr>
        <w:t>1.</w:t>
      </w:r>
      <w:r>
        <w:rPr>
          <w:rFonts w:hint="eastAsia"/>
        </w:rPr>
        <w:t>电路利用率高</w:t>
      </w:r>
      <w:r>
        <w:rPr>
          <w:rFonts w:hint="eastAsia"/>
        </w:rPr>
        <w:t>2.</w:t>
      </w:r>
      <w:r>
        <w:rPr>
          <w:rFonts w:hint="eastAsia"/>
        </w:rPr>
        <w:t>在通信量大仍可接受报文，不过延迟会提高。</w:t>
      </w:r>
    </w:p>
    <w:p w:rsidR="00CA0907" w:rsidRDefault="005D0E69" w:rsidP="00815C12">
      <w:pPr>
        <w:ind w:firstLine="420"/>
      </w:pPr>
      <w:r>
        <w:rPr>
          <w:rFonts w:hint="eastAsia"/>
        </w:rPr>
        <w:tab/>
      </w:r>
      <w:r>
        <w:rPr>
          <w:rFonts w:hint="eastAsia"/>
        </w:rPr>
        <w:tab/>
      </w:r>
      <w:r>
        <w:rPr>
          <w:rFonts w:hint="eastAsia"/>
        </w:rPr>
        <w:tab/>
      </w:r>
      <w:r>
        <w:rPr>
          <w:rFonts w:hint="eastAsia"/>
        </w:rPr>
        <w:t>缺点：实时性和交互性不好，报文经过网络的延迟时间长且不定。</w:t>
      </w:r>
    </w:p>
    <w:p w:rsidR="005D0E69" w:rsidRDefault="005D0E69" w:rsidP="00815C12">
      <w:pPr>
        <w:ind w:firstLine="420"/>
      </w:pPr>
      <w:r>
        <w:rPr>
          <w:rFonts w:hint="eastAsia"/>
        </w:rPr>
        <w:tab/>
      </w:r>
      <w:r>
        <w:rPr>
          <w:rFonts w:hint="eastAsia"/>
        </w:rPr>
        <w:tab/>
      </w:r>
      <w:r>
        <w:rPr>
          <w:rFonts w:hint="eastAsia"/>
        </w:rPr>
        <w:tab/>
      </w:r>
      <w:r>
        <w:rPr>
          <w:rFonts w:hint="eastAsia"/>
        </w:rPr>
        <w:t>分组交换：有限长度的分组使对存储的要求减低，分组存储在内存中，提高了交换速度。</w:t>
      </w:r>
    </w:p>
    <w:p w:rsidR="005D0E69" w:rsidRDefault="005D0E69" w:rsidP="005D0E69">
      <w:pPr>
        <w:pStyle w:val="a7"/>
        <w:numPr>
          <w:ilvl w:val="0"/>
          <w:numId w:val="1"/>
        </w:numPr>
        <w:ind w:firstLineChars="0"/>
      </w:pPr>
      <w:r>
        <w:rPr>
          <w:rFonts w:hint="eastAsia"/>
        </w:rPr>
        <w:t>虚电路：建立一条逻辑电路</w:t>
      </w:r>
      <w:r>
        <w:t>—</w:t>
      </w:r>
      <w:r>
        <w:rPr>
          <w:rFonts w:hint="eastAsia"/>
        </w:rPr>
        <w:t>适合长时间的数据交换</w:t>
      </w:r>
    </w:p>
    <w:p w:rsidR="005D0E69" w:rsidRDefault="005D0E69" w:rsidP="005D0E69">
      <w:pPr>
        <w:pStyle w:val="a7"/>
        <w:numPr>
          <w:ilvl w:val="0"/>
          <w:numId w:val="1"/>
        </w:numPr>
        <w:ind w:firstLineChars="0"/>
      </w:pPr>
      <w:r>
        <w:rPr>
          <w:rFonts w:hint="eastAsia"/>
        </w:rPr>
        <w:t>数据报：适合短时间的数据交换，但数据可能发生丢失，不是很可靠。</w:t>
      </w:r>
    </w:p>
    <w:p w:rsidR="00BA6BA5" w:rsidRPr="005D0E69" w:rsidRDefault="00BA6BA5" w:rsidP="00BA6BA5">
      <w:pPr>
        <w:ind w:left="1680"/>
      </w:pPr>
    </w:p>
    <w:p w:rsidR="00920509" w:rsidRDefault="00BA6BA5" w:rsidP="00815C12">
      <w:pPr>
        <w:ind w:firstLine="420"/>
      </w:pPr>
      <w:r>
        <w:rPr>
          <w:rFonts w:hint="eastAsia"/>
        </w:rPr>
        <w:t>特点：电路交换：需要建立一条通道，在线路释放前，由一对用户完全占领。对于猝发式的通信，电路交换效率不高。</w:t>
      </w:r>
    </w:p>
    <w:p w:rsidR="00BA6BA5" w:rsidRDefault="00BA6BA5" w:rsidP="00815C12">
      <w:pPr>
        <w:ind w:firstLine="420"/>
      </w:pPr>
      <w:r>
        <w:rPr>
          <w:rFonts w:hint="eastAsia"/>
        </w:rPr>
        <w:tab/>
      </w:r>
      <w:r>
        <w:rPr>
          <w:rFonts w:hint="eastAsia"/>
        </w:rPr>
        <w:t>报文交换：在从源到目的地址过程中采用存储</w:t>
      </w:r>
      <w:r>
        <w:rPr>
          <w:rFonts w:hint="eastAsia"/>
        </w:rPr>
        <w:t>-</w:t>
      </w:r>
      <w:r>
        <w:rPr>
          <w:rFonts w:hint="eastAsia"/>
        </w:rPr>
        <w:t>转发的方式，发送报文时一段报文占领一段信道，在交换节点中需要缓冲存储，报文需要排对，故交互性不高。</w:t>
      </w:r>
    </w:p>
    <w:p w:rsidR="00536CC4" w:rsidRDefault="00BA6BA5" w:rsidP="00536CC4">
      <w:pPr>
        <w:ind w:firstLine="420"/>
      </w:pPr>
      <w:r>
        <w:rPr>
          <w:rFonts w:hint="eastAsia"/>
        </w:rPr>
        <w:tab/>
      </w:r>
      <w:r>
        <w:rPr>
          <w:rFonts w:hint="eastAsia"/>
        </w:rPr>
        <w:t>分组交换：报文交换被分配为分组交换，且限制了最大的分组长度。虚电路：通过虚呼叫建立一条虚通道，</w:t>
      </w:r>
      <w:r w:rsidR="00536CC4">
        <w:rPr>
          <w:rFonts w:hint="eastAsia"/>
        </w:rPr>
        <w:t>数据报：到达目的地址时，需组装分</w:t>
      </w: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292EC3" w:rsidP="00292EC3">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数据链路层</w:t>
      </w:r>
    </w:p>
    <w:p w:rsidR="00292EC3" w:rsidRDefault="00292EC3" w:rsidP="00292EC3">
      <w:r>
        <w:rPr>
          <w:rFonts w:hint="eastAsia"/>
        </w:rPr>
        <w:tab/>
      </w:r>
      <w:r>
        <w:rPr>
          <w:rFonts w:hint="eastAsia"/>
        </w:rPr>
        <w:t>帧：数据链路层将比特流组织成以帧为单位传送</w:t>
      </w:r>
    </w:p>
    <w:p w:rsidR="00292EC3" w:rsidRDefault="00292EC3" w:rsidP="00292EC3">
      <w:r>
        <w:rPr>
          <w:rFonts w:hint="eastAsia"/>
        </w:rPr>
        <w:tab/>
      </w:r>
      <w:r>
        <w:rPr>
          <w:rFonts w:hint="eastAsia"/>
        </w:rPr>
        <w:t>帧同步功能：从比特流中区分帧的起始与结束。</w:t>
      </w:r>
    </w:p>
    <w:p w:rsidR="00292EC3" w:rsidRDefault="00292EC3" w:rsidP="00292EC3">
      <w:r>
        <w:rPr>
          <w:rFonts w:hint="eastAsia"/>
        </w:rPr>
        <w:tab/>
      </w:r>
      <w:r>
        <w:rPr>
          <w:rFonts w:hint="eastAsia"/>
        </w:rPr>
        <w:tab/>
      </w:r>
      <w:r>
        <w:rPr>
          <w:rFonts w:hint="eastAsia"/>
        </w:rPr>
        <w:t>使用字符填充的首尾定界符法：用特定字符定界一帧的起始与终止。为不使与数据信息中出现与特定字符相同的，导致误判，可在数据字符前填充一个转义控制字符以示区别。</w:t>
      </w:r>
    </w:p>
    <w:p w:rsidR="00292EC3" w:rsidRDefault="00292EC3" w:rsidP="00292EC3">
      <w:r>
        <w:rPr>
          <w:rFonts w:hint="eastAsia"/>
        </w:rPr>
        <w:t>不足：所用特定字符依赖于所采用的字符集，兼容性差。</w:t>
      </w:r>
    </w:p>
    <w:p w:rsidR="00292EC3" w:rsidRDefault="00292EC3" w:rsidP="00292EC3">
      <w:r>
        <w:rPr>
          <w:rFonts w:hint="eastAsia"/>
        </w:rPr>
        <w:tab/>
      </w:r>
      <w:r>
        <w:rPr>
          <w:rFonts w:hint="eastAsia"/>
        </w:rPr>
        <w:t>使用比特填充的首尾标志法：以一组特定的比特模式标志一帧的起始与结束。</w:t>
      </w:r>
      <w:r>
        <w:rPr>
          <w:rFonts w:hint="eastAsia"/>
        </w:rPr>
        <w:t>HDLC</w:t>
      </w:r>
      <w:r>
        <w:rPr>
          <w:rFonts w:hint="eastAsia"/>
        </w:rPr>
        <w:t>规程即采用该法。为防止误判，可采用比特填充的方法。</w:t>
      </w:r>
    </w:p>
    <w:p w:rsidR="00292EC3" w:rsidRDefault="00292EC3" w:rsidP="00292EC3">
      <w:r>
        <w:rPr>
          <w:rFonts w:hint="eastAsia"/>
        </w:rPr>
        <w:t>优：易由硬件实现，性能优于使用字符填充方法。</w:t>
      </w:r>
    </w:p>
    <w:p w:rsidR="00292EC3" w:rsidRDefault="000073A5" w:rsidP="00292EC3">
      <w:r>
        <w:rPr>
          <w:rFonts w:hint="eastAsia"/>
        </w:rPr>
        <w:tab/>
      </w:r>
      <w:r>
        <w:rPr>
          <w:rFonts w:hint="eastAsia"/>
        </w:rPr>
        <w:t>违法编码法：在物理层采用特定的比特编码方法时使用。</w:t>
      </w:r>
      <w:r>
        <w:t>F</w:t>
      </w:r>
      <w:r>
        <w:rPr>
          <w:rFonts w:hint="eastAsia"/>
        </w:rPr>
        <w:t>or</w:t>
      </w:r>
      <w:r>
        <w:rPr>
          <w:rFonts w:hint="eastAsia"/>
        </w:rPr>
        <w:t>：曼彻斯特编码方法，</w:t>
      </w:r>
      <w:r>
        <w:rPr>
          <w:rFonts w:hint="eastAsia"/>
        </w:rPr>
        <w:t>1</w:t>
      </w:r>
      <w:r>
        <w:rPr>
          <w:rFonts w:hint="eastAsia"/>
        </w:rPr>
        <w:t>，</w:t>
      </w:r>
      <w:r>
        <w:rPr>
          <w:rFonts w:hint="eastAsia"/>
        </w:rPr>
        <w:t>0</w:t>
      </w:r>
      <w:r>
        <w:rPr>
          <w:rFonts w:hint="eastAsia"/>
        </w:rPr>
        <w:t>对高低电平的变化。违法编码序列来定界帧的起始与结束。局域网</w:t>
      </w:r>
      <w:r>
        <w:rPr>
          <w:rFonts w:hint="eastAsia"/>
        </w:rPr>
        <w:t>IEEE802</w:t>
      </w:r>
      <w:r>
        <w:rPr>
          <w:rFonts w:hint="eastAsia"/>
        </w:rPr>
        <w:t>标准就采用了此方法。</w:t>
      </w:r>
      <w:r>
        <w:rPr>
          <w:rFonts w:hint="eastAsia"/>
        </w:rPr>
        <w:t xml:space="preserve"> </w:t>
      </w:r>
      <w:r>
        <w:rPr>
          <w:rFonts w:hint="eastAsia"/>
        </w:rPr>
        <w:t>特点：不需任何填充技术，便能实现数据的透明性，</w:t>
      </w:r>
      <w:r>
        <w:rPr>
          <w:rFonts w:hint="eastAsia"/>
        </w:rPr>
        <w:t>only</w:t>
      </w:r>
      <w:r>
        <w:rPr>
          <w:rFonts w:hint="eastAsia"/>
        </w:rPr>
        <w:t>适用于冗余编码的特殊环境。</w:t>
      </w:r>
    </w:p>
    <w:p w:rsidR="000073A5" w:rsidRDefault="000073A5" w:rsidP="00292EC3">
      <w:r>
        <w:rPr>
          <w:rFonts w:hint="eastAsia"/>
        </w:rPr>
        <w:tab/>
      </w:r>
      <w:r>
        <w:rPr>
          <w:rFonts w:hint="eastAsia"/>
        </w:rPr>
        <w:t>字节技术法：一个特殊字符表示一帧的开始，并以一个专门字段标明帧内的字节数。</w:t>
      </w:r>
    </w:p>
    <w:p w:rsidR="008F5042" w:rsidRDefault="000073A5" w:rsidP="00292EC3">
      <w:r>
        <w:rPr>
          <w:rFonts w:hint="eastAsia"/>
        </w:rPr>
        <w:tab/>
      </w:r>
      <w:r>
        <w:rPr>
          <w:rFonts w:hint="eastAsia"/>
        </w:rPr>
        <w:t>典型实例：数字数据通信报文协议</w:t>
      </w:r>
      <w:r>
        <w:rPr>
          <w:rFonts w:hint="eastAsia"/>
        </w:rPr>
        <w:t>DDCMP</w:t>
      </w:r>
      <w:r w:rsidR="008F5042">
        <w:rPr>
          <w:rFonts w:hint="eastAsia"/>
        </w:rPr>
        <w:t xml:space="preserve">  </w:t>
      </w:r>
    </w:p>
    <w:p w:rsidR="008F5042" w:rsidRDefault="008F5042" w:rsidP="00292EC3"/>
    <w:p w:rsidR="008F5042" w:rsidRPr="0001710E" w:rsidRDefault="008F5042" w:rsidP="00292EC3">
      <w:pPr>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01710E">
        <w:rPr>
          <w:rFonts w:hint="eastAsia"/>
          <w:b/>
        </w:rPr>
        <w:t>差错控制</w:t>
      </w:r>
    </w:p>
    <w:p w:rsidR="008F5042" w:rsidRDefault="008F5042" w:rsidP="00292EC3"/>
    <w:p w:rsidR="008F5042" w:rsidRDefault="008F5042" w:rsidP="00292EC3">
      <w:r>
        <w:rPr>
          <w:rFonts w:hint="eastAsia"/>
        </w:rPr>
        <w:t>差错检测：差错控制编码，差错校验。</w:t>
      </w:r>
    </w:p>
    <w:p w:rsidR="008F5042" w:rsidRDefault="008F5042" w:rsidP="00292EC3">
      <w:r>
        <w:rPr>
          <w:rFonts w:hint="eastAsia"/>
        </w:rPr>
        <w:t>随机热噪音引起的随机错和冲击噪音引起的突发错。</w:t>
      </w:r>
    </w:p>
    <w:p w:rsidR="008F5042" w:rsidRDefault="008F5042" w:rsidP="00292EC3">
      <w:r>
        <w:rPr>
          <w:rFonts w:hint="eastAsia"/>
        </w:rPr>
        <w:tab/>
      </w:r>
      <w:r>
        <w:rPr>
          <w:rFonts w:hint="eastAsia"/>
        </w:rPr>
        <w:t>利用差错控制编码进行差错控制有两类：</w:t>
      </w:r>
      <w:r w:rsidR="00F214E4">
        <w:rPr>
          <w:rFonts w:hint="eastAsia"/>
        </w:rPr>
        <w:t>（还分检错码和纠错码）</w:t>
      </w:r>
    </w:p>
    <w:p w:rsidR="00F214E4" w:rsidRDefault="008F5042" w:rsidP="008F5042">
      <w:pPr>
        <w:ind w:left="1680" w:firstLine="420"/>
      </w:pPr>
      <w:r>
        <w:rPr>
          <w:rFonts w:hint="eastAsia"/>
        </w:rPr>
        <w:t>自动请求重发</w:t>
      </w:r>
      <w:r>
        <w:rPr>
          <w:rFonts w:hint="eastAsia"/>
        </w:rPr>
        <w:t>ARQ</w:t>
      </w:r>
      <w:r w:rsidR="00F214E4">
        <w:rPr>
          <w:rFonts w:hint="eastAsia"/>
        </w:rPr>
        <w:t>:</w:t>
      </w:r>
      <w:r w:rsidR="00F214E4">
        <w:rPr>
          <w:rFonts w:hint="eastAsia"/>
        </w:rPr>
        <w:t>检测端检查出差错时，设法通知发送方重发，直到收到正确的码字。</w:t>
      </w:r>
      <w:r w:rsidR="007D4CE0">
        <w:t>O</w:t>
      </w:r>
      <w:r w:rsidR="007D4CE0">
        <w:rPr>
          <w:rFonts w:hint="eastAsia"/>
        </w:rPr>
        <w:t>nly</w:t>
      </w:r>
      <w:r w:rsidR="008040E9">
        <w:rPr>
          <w:rFonts w:hint="eastAsia"/>
        </w:rPr>
        <w:t>检</w:t>
      </w:r>
      <w:r w:rsidR="007D4CE0">
        <w:rPr>
          <w:rFonts w:hint="eastAsia"/>
        </w:rPr>
        <w:t>错码</w:t>
      </w:r>
      <w:r w:rsidR="00DE76B2">
        <w:rPr>
          <w:rFonts w:hint="eastAsia"/>
        </w:rPr>
        <w:t>（设置数据缓冲区</w:t>
      </w:r>
      <w:r w:rsidR="00233DB6">
        <w:rPr>
          <w:rFonts w:hint="eastAsia"/>
        </w:rPr>
        <w:t>以便知道出错位</w:t>
      </w:r>
      <w:r w:rsidR="00DE76B2">
        <w:rPr>
          <w:rFonts w:hint="eastAsia"/>
        </w:rPr>
        <w:t>）</w:t>
      </w:r>
    </w:p>
    <w:p w:rsidR="007D4CE0" w:rsidRDefault="007D4CE0" w:rsidP="00E5256D">
      <w:pPr>
        <w:ind w:left="1680" w:firstLine="420"/>
      </w:pPr>
      <w:r>
        <w:rPr>
          <w:rFonts w:hint="eastAsia"/>
        </w:rPr>
        <w:t>FEC</w:t>
      </w:r>
      <w:r>
        <w:rPr>
          <w:rFonts w:hint="eastAsia"/>
        </w:rPr>
        <w:t>：接收端发现错误，并确定二进制码元发生错误的位置，加以纠正。</w:t>
      </w:r>
      <w:r w:rsidR="00F930EC">
        <w:rPr>
          <w:rFonts w:hint="eastAsia"/>
        </w:rPr>
        <w:t>必须用纠错码</w:t>
      </w:r>
      <w:r w:rsidR="00D23C64">
        <w:rPr>
          <w:rFonts w:hint="eastAsia"/>
        </w:rPr>
        <w:t>（比检错码使用更多冗余位，编码效率低</w:t>
      </w:r>
      <w:r w:rsidR="000F7FFC">
        <w:rPr>
          <w:rFonts w:hint="eastAsia"/>
        </w:rPr>
        <w:t>，纠错设备复杂</w:t>
      </w:r>
      <w:r w:rsidR="00376104">
        <w:rPr>
          <w:rFonts w:hint="eastAsia"/>
        </w:rPr>
        <w:t>，</w:t>
      </w:r>
      <w:r w:rsidR="00D23C64">
        <w:rPr>
          <w:rFonts w:hint="eastAsia"/>
        </w:rPr>
        <w:t>）</w:t>
      </w:r>
    </w:p>
    <w:p w:rsidR="00E5256D" w:rsidRDefault="005323C1" w:rsidP="00E5256D">
      <w:pPr>
        <w:rPr>
          <w:color w:val="FF0000"/>
        </w:rPr>
      </w:pPr>
      <w:r w:rsidRPr="005323C1">
        <w:rPr>
          <w:rFonts w:hint="eastAsia"/>
          <w:b/>
          <w:color w:val="FF0000"/>
        </w:rPr>
        <w:t>应用</w:t>
      </w:r>
      <w:r>
        <w:rPr>
          <w:rFonts w:hint="eastAsia"/>
        </w:rPr>
        <w:t>：</w:t>
      </w:r>
      <w:r w:rsidR="00E5256D" w:rsidRPr="005323C1">
        <w:rPr>
          <w:rFonts w:hint="eastAsia"/>
          <w:color w:val="FF0000"/>
        </w:rPr>
        <w:t>奇偶校验码（简单，漏检率太高），循环冗余码</w:t>
      </w:r>
      <w:r w:rsidR="004410AD" w:rsidRPr="005323C1">
        <w:rPr>
          <w:rFonts w:hint="eastAsia"/>
          <w:color w:val="FF0000"/>
        </w:rPr>
        <w:t>（</w:t>
      </w:r>
      <w:r w:rsidR="004410AD" w:rsidRPr="005323C1">
        <w:rPr>
          <w:rFonts w:hint="eastAsia"/>
          <w:color w:val="FF0000"/>
        </w:rPr>
        <w:t>CRC</w:t>
      </w:r>
      <w:r w:rsidR="004410AD" w:rsidRPr="005323C1">
        <w:rPr>
          <w:rFonts w:hint="eastAsia"/>
          <w:color w:val="FF0000"/>
        </w:rPr>
        <w:t>）</w:t>
      </w:r>
    </w:p>
    <w:p w:rsidR="005323C1" w:rsidRDefault="005323C1" w:rsidP="00E5256D">
      <w:pPr>
        <w:rPr>
          <w:color w:val="FF0000"/>
        </w:rPr>
      </w:pPr>
    </w:p>
    <w:p w:rsidR="004E6C40" w:rsidRDefault="005323C1" w:rsidP="00E5256D">
      <w:pPr>
        <w:rPr>
          <w:b/>
        </w:rPr>
      </w:pPr>
      <w:r>
        <w:rPr>
          <w:rFonts w:hint="eastAsia"/>
          <w:color w:val="FF0000"/>
        </w:rPr>
        <w:tab/>
      </w:r>
      <w:r>
        <w:rPr>
          <w:rFonts w:hint="eastAsia"/>
          <w:color w:val="FF0000"/>
        </w:rPr>
        <w:tab/>
      </w:r>
      <w:r>
        <w:rPr>
          <w:rFonts w:hint="eastAsia"/>
          <w:color w:val="FF0000"/>
        </w:rPr>
        <w:tab/>
      </w:r>
      <w:r>
        <w:rPr>
          <w:rFonts w:hint="eastAsia"/>
          <w:color w:val="FF0000"/>
        </w:rPr>
        <w:tab/>
      </w:r>
      <w:r w:rsidR="0001710E" w:rsidRPr="0001710E">
        <w:rPr>
          <w:rFonts w:hint="eastAsia"/>
          <w:b/>
        </w:rPr>
        <w:t>流量控制</w:t>
      </w:r>
      <w:r w:rsidR="0001710E">
        <w:rPr>
          <w:rFonts w:hint="eastAsia"/>
          <w:b/>
        </w:rPr>
        <w:t>（非数据链路层独有功能）</w:t>
      </w:r>
    </w:p>
    <w:p w:rsidR="005323C1" w:rsidRDefault="004E6C40" w:rsidP="00E5256D">
      <w:pPr>
        <w:rPr>
          <w:b/>
          <w:color w:val="FF0000"/>
        </w:rPr>
      </w:pPr>
      <w:r>
        <w:rPr>
          <w:rFonts w:hint="eastAsia"/>
          <w:b/>
        </w:rPr>
        <w:t>控制相邻两节点之间数据链路上的流量</w:t>
      </w:r>
      <w:r w:rsidR="005323C1" w:rsidRPr="0001710E">
        <w:rPr>
          <w:rFonts w:hint="eastAsia"/>
          <w:b/>
          <w:color w:val="FF0000"/>
        </w:rPr>
        <w:tab/>
      </w:r>
    </w:p>
    <w:p w:rsidR="002C1668" w:rsidRPr="002C1668" w:rsidRDefault="002C1668" w:rsidP="00E5256D">
      <w:r>
        <w:rPr>
          <w:rFonts w:hint="eastAsia"/>
          <w:color w:val="FF0000"/>
        </w:rPr>
        <w:tab/>
      </w:r>
    </w:p>
    <w:p w:rsidR="0001710E" w:rsidRDefault="002C1668" w:rsidP="00E5256D">
      <w:r>
        <w:rPr>
          <w:rFonts w:hint="eastAsia"/>
        </w:rPr>
        <w:t>常用流量控制方案：</w:t>
      </w:r>
    </w:p>
    <w:p w:rsidR="002C1668" w:rsidRDefault="002C1668" w:rsidP="00E5256D">
      <w:r>
        <w:rPr>
          <w:rFonts w:hint="eastAsia"/>
        </w:rPr>
        <w:tab/>
      </w:r>
      <w:r>
        <w:rPr>
          <w:rFonts w:hint="eastAsia"/>
        </w:rPr>
        <w:tab/>
      </w:r>
      <w:r>
        <w:rPr>
          <w:rFonts w:hint="eastAsia"/>
        </w:rPr>
        <w:tab/>
      </w:r>
      <w:r>
        <w:rPr>
          <w:rFonts w:hint="eastAsia"/>
        </w:rPr>
        <w:t>停止等待方案：</w:t>
      </w:r>
    </w:p>
    <w:p w:rsidR="002C1668" w:rsidRDefault="002C1668" w:rsidP="00E5256D">
      <w:r>
        <w:rPr>
          <w:rFonts w:hint="eastAsia"/>
        </w:rPr>
        <w:tab/>
      </w:r>
      <w:r>
        <w:rPr>
          <w:rFonts w:hint="eastAsia"/>
        </w:rPr>
        <w:tab/>
      </w:r>
      <w:r>
        <w:rPr>
          <w:rFonts w:hint="eastAsia"/>
        </w:rPr>
        <w:tab/>
      </w:r>
      <w:r>
        <w:rPr>
          <w:rFonts w:hint="eastAsia"/>
        </w:rPr>
        <w:t>工作原理：发送方发出一帧，等待应答信号到达后再发送下一帧</w:t>
      </w:r>
      <w:r w:rsidR="00DE52DF">
        <w:rPr>
          <w:rFonts w:hint="eastAsia"/>
        </w:rPr>
        <w:t>；接收方每收到一帧后送回一个应答信号，表示愿意接收下一帧，如果接受方不发送回应答，则发送方一直等待。</w:t>
      </w:r>
    </w:p>
    <w:p w:rsidR="00D77C32" w:rsidRDefault="00D77C32" w:rsidP="00E5256D">
      <w:r>
        <w:rPr>
          <w:rFonts w:hint="eastAsia"/>
        </w:rPr>
        <w:tab/>
      </w:r>
      <w:r>
        <w:rPr>
          <w:rFonts w:hint="eastAsia"/>
        </w:rPr>
        <w:tab/>
      </w:r>
      <w:r>
        <w:rPr>
          <w:rFonts w:hint="eastAsia"/>
        </w:rPr>
        <w:tab/>
      </w:r>
      <w:r>
        <w:rPr>
          <w:rFonts w:hint="eastAsia"/>
        </w:rPr>
        <w:t>滑动窗口机制：</w:t>
      </w:r>
    </w:p>
    <w:p w:rsidR="00D77C32" w:rsidRPr="002C1668" w:rsidRDefault="00D77C32" w:rsidP="00E5256D">
      <w:r>
        <w:rPr>
          <w:rFonts w:hint="eastAsia"/>
        </w:rPr>
        <w:tab/>
      </w:r>
      <w:r>
        <w:rPr>
          <w:rFonts w:hint="eastAsia"/>
        </w:rPr>
        <w:tab/>
      </w:r>
    </w:p>
    <w:p w:rsidR="000073A5" w:rsidRDefault="008F5042" w:rsidP="008F5042">
      <w:pPr>
        <w:ind w:left="1680" w:firstLine="420"/>
      </w:pPr>
      <w:r>
        <w:rPr>
          <w:rFonts w:hint="eastAsia"/>
        </w:rPr>
        <w:t xml:space="preserve">                                                                                                                                                                                                                                                                                                                                                                                                                                                                                                                                                                                                                                                                                                                                                                                                                                                                                                                                                                                                                                                                                                                                                                                                                                                                                                                                                                                                                                                                 </w:t>
      </w:r>
    </w:p>
    <w:p w:rsidR="008670B4" w:rsidRDefault="008F5042" w:rsidP="00292EC3">
      <w:r>
        <w:rPr>
          <w:rFonts w:hint="eastAsia"/>
        </w:rPr>
        <w:t xml:space="preserve">         </w:t>
      </w:r>
      <w:r w:rsidR="008670B4">
        <w:tab/>
      </w:r>
      <w:r w:rsidR="008670B4">
        <w:tab/>
      </w:r>
      <w:r w:rsidR="008670B4">
        <w:tab/>
      </w:r>
      <w:r w:rsidR="008670B4">
        <w:tab/>
      </w:r>
      <w:r w:rsidR="008670B4">
        <w:rPr>
          <w:rFonts w:hint="eastAsia"/>
        </w:rPr>
        <w:t>基本数据链路协议</w:t>
      </w:r>
    </w:p>
    <w:p w:rsidR="008670B4" w:rsidRDefault="008670B4" w:rsidP="00292EC3"/>
    <w:p w:rsidR="008670B4" w:rsidRDefault="008670B4" w:rsidP="008670B4">
      <w:pPr>
        <w:ind w:firstLine="420"/>
      </w:pPr>
      <w:r>
        <w:rPr>
          <w:rFonts w:hint="eastAsia"/>
        </w:rPr>
        <w:t>停等协议</w:t>
      </w:r>
      <w:r w:rsidR="008F5042">
        <w:rPr>
          <w:rFonts w:hint="eastAsia"/>
        </w:rPr>
        <w:t xml:space="preserve">     </w:t>
      </w:r>
    </w:p>
    <w:p w:rsidR="008670B4" w:rsidRDefault="008670B4" w:rsidP="008670B4">
      <w:r>
        <w:rPr>
          <w:rFonts w:hint="eastAsia"/>
        </w:rPr>
        <w:t>差错控制方法中的自动重发请求法即</w:t>
      </w:r>
      <w:r>
        <w:t>ARQ</w:t>
      </w:r>
      <w:r>
        <w:rPr>
          <w:rFonts w:hint="eastAsia"/>
        </w:rPr>
        <w:t>有几种实现方案，空闲重发请求（也称停等法</w:t>
      </w:r>
      <w:bookmarkStart w:id="0" w:name="_GoBack"/>
      <w:bookmarkEnd w:id="0"/>
      <w:r>
        <w:rPr>
          <w:rFonts w:hint="eastAsia"/>
        </w:rPr>
        <w:t>）</w:t>
      </w:r>
      <w:r>
        <w:rPr>
          <w:rFonts w:hint="eastAsia"/>
        </w:rPr>
        <w:t>,</w:t>
      </w:r>
    </w:p>
    <w:p w:rsidR="008F5042" w:rsidRPr="000073A5" w:rsidRDefault="008670B4" w:rsidP="008670B4">
      <w:r>
        <w:rPr>
          <w:rFonts w:hint="eastAsia"/>
        </w:rPr>
        <w:t>和连续重发请求是其中最基本的两种方案。</w:t>
      </w:r>
      <w:r w:rsidR="008F5042">
        <w:rPr>
          <w:rFonts w:hint="eastAsia"/>
        </w:rPr>
        <w:t xml:space="preserve">                                                                                                                                                                                                                                                                                                                                                                                                                                                                                                                                                                                                                                                                                                                                                                                                                                                                                                                                                                                                                                                                                                                                                                                                                                                                                                                                                                                                                                                                                                                                                                                                                                                                                                                                                                                                                                                                                                                                                                                                                                                                                                                              </w:t>
      </w: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536CC4">
      <w:pPr>
        <w:ind w:firstLine="420"/>
      </w:pPr>
    </w:p>
    <w:p w:rsidR="00536CC4" w:rsidRDefault="00536CC4" w:rsidP="00292EC3"/>
    <w:p w:rsidR="00536CC4" w:rsidRPr="00536CC4" w:rsidRDefault="00536CC4" w:rsidP="00536CC4">
      <w:pPr>
        <w:ind w:firstLine="420"/>
      </w:pPr>
      <w:r>
        <w:rPr>
          <w:rFonts w:hint="eastAsia"/>
        </w:rPr>
        <w:t xml:space="preserve">                                                                                                                                                                                                                                                                                                                                                                                                                                                                                                                                                                                                                                                                                                                                                                                                                                                                                                                                                                                                                                                                                                                                                                                                                                                                                                                                                                                                                                                                                                                                                                                                                                                                                                                                                                                                                                                                                                                                                                                                                                                                                                                                                                                                                                                                                                       </w:t>
      </w:r>
    </w:p>
    <w:p w:rsidR="00815C12" w:rsidRPr="00815C12" w:rsidRDefault="00815C12" w:rsidP="00815C12">
      <w:pPr>
        <w:ind w:firstLine="420"/>
      </w:pPr>
    </w:p>
    <w:p w:rsidR="00B209EF" w:rsidRPr="00A771B2" w:rsidRDefault="00A771B2" w:rsidP="00A771B2">
      <w:pPr>
        <w:tabs>
          <w:tab w:val="left" w:pos="2835"/>
        </w:tabs>
        <w:rPr>
          <w:b/>
        </w:rPr>
      </w:pPr>
      <w:r w:rsidRPr="00A771B2">
        <w:rPr>
          <w:b/>
        </w:rPr>
        <w:tab/>
      </w:r>
    </w:p>
    <w:sectPr w:rsidR="00B209EF" w:rsidRPr="00A771B2">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A7A" w:rsidRDefault="00554A7A" w:rsidP="00A771B2">
      <w:r>
        <w:separator/>
      </w:r>
    </w:p>
  </w:endnote>
  <w:endnote w:type="continuationSeparator" w:id="0">
    <w:p w:rsidR="00554A7A" w:rsidRDefault="00554A7A" w:rsidP="00A7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A7A" w:rsidRDefault="00554A7A" w:rsidP="00A771B2">
      <w:r>
        <w:separator/>
      </w:r>
    </w:p>
  </w:footnote>
  <w:footnote w:type="continuationSeparator" w:id="0">
    <w:p w:rsidR="00554A7A" w:rsidRDefault="00554A7A" w:rsidP="00A77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1B2" w:rsidRDefault="00A771B2">
    <w:pPr>
      <w:pStyle w:val="a3"/>
    </w:pPr>
    <w:r>
      <w:rPr>
        <w:rFonts w:hint="eastAsia"/>
      </w:rPr>
      <w:t>计算机网络原理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369DB"/>
    <w:multiLevelType w:val="hybridMultilevel"/>
    <w:tmpl w:val="60F2A4FC"/>
    <w:lvl w:ilvl="0" w:tplc="16C83658">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71B2"/>
    <w:rsid w:val="000073A5"/>
    <w:rsid w:val="0001710E"/>
    <w:rsid w:val="000F7FFC"/>
    <w:rsid w:val="001061F6"/>
    <w:rsid w:val="001907AE"/>
    <w:rsid w:val="002038EB"/>
    <w:rsid w:val="00233DB6"/>
    <w:rsid w:val="00292EC3"/>
    <w:rsid w:val="002C1668"/>
    <w:rsid w:val="00376104"/>
    <w:rsid w:val="004410AD"/>
    <w:rsid w:val="00484B48"/>
    <w:rsid w:val="004E6C40"/>
    <w:rsid w:val="005323C1"/>
    <w:rsid w:val="00536CC4"/>
    <w:rsid w:val="00554A7A"/>
    <w:rsid w:val="005C69B5"/>
    <w:rsid w:val="005D0E69"/>
    <w:rsid w:val="00621119"/>
    <w:rsid w:val="007D3F5D"/>
    <w:rsid w:val="007D4CE0"/>
    <w:rsid w:val="008040E9"/>
    <w:rsid w:val="00815C12"/>
    <w:rsid w:val="008670B4"/>
    <w:rsid w:val="008F5042"/>
    <w:rsid w:val="00920509"/>
    <w:rsid w:val="009A01DD"/>
    <w:rsid w:val="00A771B2"/>
    <w:rsid w:val="00B209EF"/>
    <w:rsid w:val="00BA6BA5"/>
    <w:rsid w:val="00C17035"/>
    <w:rsid w:val="00CA0907"/>
    <w:rsid w:val="00D2298B"/>
    <w:rsid w:val="00D23C64"/>
    <w:rsid w:val="00D73997"/>
    <w:rsid w:val="00D77C32"/>
    <w:rsid w:val="00DE52DF"/>
    <w:rsid w:val="00DE76B2"/>
    <w:rsid w:val="00E5256D"/>
    <w:rsid w:val="00F214E4"/>
    <w:rsid w:val="00F930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79F2"/>
  <w15:docId w15:val="{7AC04B96-98F0-407C-9473-D82D18C82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71B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771B2"/>
    <w:rPr>
      <w:sz w:val="18"/>
      <w:szCs w:val="18"/>
    </w:rPr>
  </w:style>
  <w:style w:type="paragraph" w:styleId="a5">
    <w:name w:val="footer"/>
    <w:basedOn w:val="a"/>
    <w:link w:val="a6"/>
    <w:uiPriority w:val="99"/>
    <w:unhideWhenUsed/>
    <w:rsid w:val="00A771B2"/>
    <w:pPr>
      <w:tabs>
        <w:tab w:val="center" w:pos="4153"/>
        <w:tab w:val="right" w:pos="8306"/>
      </w:tabs>
      <w:snapToGrid w:val="0"/>
      <w:jc w:val="left"/>
    </w:pPr>
    <w:rPr>
      <w:sz w:val="18"/>
      <w:szCs w:val="18"/>
    </w:rPr>
  </w:style>
  <w:style w:type="character" w:customStyle="1" w:styleId="a6">
    <w:name w:val="页脚 字符"/>
    <w:basedOn w:val="a0"/>
    <w:link w:val="a5"/>
    <w:uiPriority w:val="99"/>
    <w:rsid w:val="00A771B2"/>
    <w:rPr>
      <w:sz w:val="18"/>
      <w:szCs w:val="18"/>
    </w:rPr>
  </w:style>
  <w:style w:type="paragraph" w:styleId="a7">
    <w:name w:val="List Paragraph"/>
    <w:basedOn w:val="a"/>
    <w:uiPriority w:val="34"/>
    <w:qFormat/>
    <w:rsid w:val="005D0E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1224</Words>
  <Characters>6982</Characters>
  <Application>Microsoft Office Word</Application>
  <DocSecurity>0</DocSecurity>
  <Lines>58</Lines>
  <Paragraphs>16</Paragraphs>
  <ScaleCrop>false</ScaleCrop>
  <Company>family</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laoyao</cp:lastModifiedBy>
  <cp:revision>30</cp:revision>
  <dcterms:created xsi:type="dcterms:W3CDTF">2019-04-09T09:19:00Z</dcterms:created>
  <dcterms:modified xsi:type="dcterms:W3CDTF">2019-04-10T05:23:00Z</dcterms:modified>
</cp:coreProperties>
</file>