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00FC4" w14:textId="5CE7FE3D" w:rsidR="00660E61" w:rsidRDefault="00660E61" w:rsidP="00660E61">
      <w:pPr>
        <w:spacing w:line="360" w:lineRule="auto"/>
        <w:jc w:val="center"/>
        <w:rPr>
          <w:rFonts w:cs="Times New Roman"/>
          <w:b/>
          <w:bCs/>
          <w:sz w:val="56"/>
          <w:szCs w:val="56"/>
        </w:rPr>
      </w:pPr>
      <w:r>
        <w:rPr>
          <w:rFonts w:cs="Times New Roman"/>
          <w:b/>
          <w:bCs/>
          <w:sz w:val="56"/>
          <w:szCs w:val="56"/>
        </w:rPr>
        <w:t>TRIBHU</w:t>
      </w:r>
      <w:r w:rsidR="0023411B">
        <w:rPr>
          <w:rFonts w:cs="Times New Roman"/>
          <w:b/>
          <w:bCs/>
          <w:sz w:val="56"/>
          <w:szCs w:val="56"/>
        </w:rPr>
        <w:t>V</w:t>
      </w:r>
      <w:r>
        <w:rPr>
          <w:rFonts w:cs="Times New Roman"/>
          <w:b/>
          <w:bCs/>
          <w:sz w:val="56"/>
          <w:szCs w:val="56"/>
        </w:rPr>
        <w:t>AN UNIVERSITY</w:t>
      </w:r>
    </w:p>
    <w:p w14:paraId="5FA9A226" w14:textId="77777777" w:rsidR="00660E61" w:rsidRDefault="00660E61" w:rsidP="00660E61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CENTRAL DEPARTMENT OF</w:t>
      </w:r>
    </w:p>
    <w:p w14:paraId="09BE84BE" w14:textId="77777777" w:rsidR="00660E61" w:rsidRDefault="00660E61" w:rsidP="00660E61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COMPUTER SCIENCE AND INFORMATION TECHNOLOGY</w:t>
      </w:r>
    </w:p>
    <w:p w14:paraId="6CF726F1" w14:textId="77777777" w:rsidR="00660E61" w:rsidRDefault="00660E61" w:rsidP="00660E61">
      <w:pPr>
        <w:jc w:val="center"/>
        <w:rPr>
          <w:rFonts w:cs="Times New Roman"/>
          <w:b/>
          <w:bCs/>
          <w:sz w:val="32"/>
          <w:szCs w:val="32"/>
        </w:rPr>
      </w:pPr>
    </w:p>
    <w:p w14:paraId="609DD50C" w14:textId="77777777" w:rsidR="00660E61" w:rsidRDefault="00660E61" w:rsidP="00660E61">
      <w:pPr>
        <w:spacing w:line="360" w:lineRule="auto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114300" distR="114300" wp14:anchorId="70C6A8AA" wp14:editId="14851DA8">
            <wp:extent cx="1416050" cy="1416050"/>
            <wp:effectExtent l="0" t="0" r="0" b="0"/>
            <wp:docPr id="1" name="Picture 1" descr="t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u 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23F9" w14:textId="77777777" w:rsidR="00660E61" w:rsidRDefault="00660E61" w:rsidP="00660E61">
      <w:pPr>
        <w:jc w:val="center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98B89EA" wp14:editId="3936A848">
                <wp:simplePos x="0" y="0"/>
                <wp:positionH relativeFrom="column">
                  <wp:posOffset>2743835</wp:posOffset>
                </wp:positionH>
                <wp:positionV relativeFrom="paragraph">
                  <wp:posOffset>130810</wp:posOffset>
                </wp:positionV>
                <wp:extent cx="7620" cy="2842260"/>
                <wp:effectExtent l="6350" t="0" r="16510" b="762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86835" y="4750435"/>
                          <a:ext cx="7620" cy="28422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95299" id="Straight Connector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6.05pt,10.3pt" to="216.65pt,2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" strokecolor="black [3213]" strokeweight="1pt">
                <v:stroke joinstyle="miter"/>
              </v:lin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E29692" wp14:editId="0FB70C4D">
                <wp:simplePos x="0" y="0"/>
                <wp:positionH relativeFrom="column">
                  <wp:posOffset>3185795</wp:posOffset>
                </wp:positionH>
                <wp:positionV relativeFrom="paragraph">
                  <wp:posOffset>351790</wp:posOffset>
                </wp:positionV>
                <wp:extent cx="0" cy="2385060"/>
                <wp:effectExtent l="6350" t="0" r="8890" b="762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5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6BE11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0.85pt,27.7pt" to="250.85pt,2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" strokecolor="black [3213]" strokeweight="1pt">
                <v:stroke joinstyle="miter"/>
              </v:line>
            </w:pict>
          </mc:Fallback>
        </mc:AlternateContent>
      </w:r>
    </w:p>
    <w:p w14:paraId="6D87CF89" w14:textId="77777777" w:rsidR="00660E61" w:rsidRDefault="00660E61" w:rsidP="00660E61">
      <w:pPr>
        <w:jc w:val="center"/>
        <w:rPr>
          <w:rFonts w:cs="Times New Roman"/>
        </w:rPr>
      </w:pPr>
    </w:p>
    <w:p w14:paraId="0E31B0EF" w14:textId="77777777" w:rsidR="00660E61" w:rsidRDefault="00660E61" w:rsidP="00660E61">
      <w:pPr>
        <w:jc w:val="center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C5F8E5B" wp14:editId="78E54116">
                <wp:simplePos x="0" y="0"/>
                <wp:positionH relativeFrom="column">
                  <wp:posOffset>2263775</wp:posOffset>
                </wp:positionH>
                <wp:positionV relativeFrom="paragraph">
                  <wp:posOffset>41275</wp:posOffset>
                </wp:positionV>
                <wp:extent cx="0" cy="2385060"/>
                <wp:effectExtent l="6350" t="0" r="8890" b="762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5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F797A9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25pt,3.25pt" to="178.2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" strokecolor="black [3213]" strokeweight="1pt">
                <v:stroke joinstyle="miter"/>
              </v:line>
            </w:pict>
          </mc:Fallback>
        </mc:AlternateContent>
      </w:r>
    </w:p>
    <w:p w14:paraId="235D8589" w14:textId="77777777" w:rsidR="00660E61" w:rsidRDefault="00660E61" w:rsidP="00660E61">
      <w:pPr>
        <w:jc w:val="center"/>
        <w:rPr>
          <w:rFonts w:cs="Times New Roman"/>
        </w:rPr>
      </w:pPr>
    </w:p>
    <w:p w14:paraId="55D8A1E6" w14:textId="77777777" w:rsidR="00660E61" w:rsidRDefault="00660E61" w:rsidP="00660E61">
      <w:pPr>
        <w:jc w:val="center"/>
        <w:rPr>
          <w:rFonts w:cs="Times New Roman"/>
        </w:rPr>
      </w:pPr>
    </w:p>
    <w:p w14:paraId="72C7D92E" w14:textId="77777777" w:rsidR="00660E61" w:rsidRDefault="00660E61" w:rsidP="00660E61">
      <w:pPr>
        <w:jc w:val="center"/>
        <w:rPr>
          <w:rFonts w:cs="Times New Roman"/>
        </w:rPr>
      </w:pPr>
    </w:p>
    <w:p w14:paraId="77E3B7BD" w14:textId="77777777" w:rsidR="00660E61" w:rsidRDefault="00660E61" w:rsidP="00660E61">
      <w:pPr>
        <w:jc w:val="center"/>
        <w:rPr>
          <w:rFonts w:cs="Times New Roman"/>
        </w:rPr>
      </w:pPr>
    </w:p>
    <w:p w14:paraId="760CBB94" w14:textId="77777777" w:rsidR="00660E61" w:rsidRDefault="00660E61" w:rsidP="00660E61">
      <w:pPr>
        <w:jc w:val="center"/>
        <w:rPr>
          <w:rFonts w:cs="Times New Roman"/>
        </w:rPr>
      </w:pPr>
    </w:p>
    <w:p w14:paraId="61850896" w14:textId="77777777" w:rsidR="00660E61" w:rsidRDefault="00660E61" w:rsidP="00660E61">
      <w:pPr>
        <w:jc w:val="center"/>
        <w:rPr>
          <w:rFonts w:cs="Times New Roman"/>
        </w:rPr>
      </w:pPr>
    </w:p>
    <w:p w14:paraId="47A74B04" w14:textId="77777777" w:rsidR="00660E61" w:rsidRDefault="00660E61" w:rsidP="00660E61">
      <w:pPr>
        <w:jc w:val="center"/>
        <w:rPr>
          <w:rFonts w:cs="Times New Roman"/>
        </w:rPr>
      </w:pPr>
    </w:p>
    <w:p w14:paraId="77F5C133" w14:textId="77777777" w:rsidR="00660E61" w:rsidRDefault="00660E61" w:rsidP="00660E61">
      <w:pPr>
        <w:jc w:val="center"/>
        <w:rPr>
          <w:rFonts w:cs="Times New Roman"/>
        </w:rPr>
      </w:pPr>
    </w:p>
    <w:p w14:paraId="2A01BF2F" w14:textId="77777777" w:rsidR="00660E61" w:rsidRDefault="00660E61" w:rsidP="00660E61">
      <w:pPr>
        <w:jc w:val="center"/>
        <w:rPr>
          <w:rFonts w:cs="Times New Roman"/>
        </w:rPr>
      </w:pPr>
    </w:p>
    <w:p w14:paraId="20103914" w14:textId="77777777" w:rsidR="00660E61" w:rsidRDefault="00660E61" w:rsidP="00660E61">
      <w:pPr>
        <w:jc w:val="center"/>
        <w:rPr>
          <w:rFonts w:cs="Times New Roman"/>
        </w:rPr>
      </w:pPr>
    </w:p>
    <w:p w14:paraId="296A874A" w14:textId="77777777" w:rsidR="00660E61" w:rsidRDefault="00660E61" w:rsidP="00660E61">
      <w:pPr>
        <w:jc w:val="center"/>
        <w:rPr>
          <w:rFonts w:cs="Times New Roman"/>
        </w:rPr>
      </w:pPr>
    </w:p>
    <w:p w14:paraId="76D4DF3F" w14:textId="77777777" w:rsidR="00660E61" w:rsidRDefault="00660E61" w:rsidP="00660E61">
      <w:pPr>
        <w:jc w:val="center"/>
        <w:rPr>
          <w:rFonts w:cs="Times New Roman"/>
        </w:rPr>
      </w:pPr>
    </w:p>
    <w:p w14:paraId="5F856B05" w14:textId="77777777" w:rsidR="00660E61" w:rsidRDefault="00660E61" w:rsidP="00660E61">
      <w:pPr>
        <w:jc w:val="center"/>
        <w:rPr>
          <w:rFonts w:cs="Times New Roman"/>
        </w:rPr>
      </w:pPr>
    </w:p>
    <w:p w14:paraId="1C6797D4" w14:textId="77777777" w:rsidR="00660E61" w:rsidRDefault="00660E61" w:rsidP="00660E61">
      <w:pPr>
        <w:jc w:val="center"/>
        <w:rPr>
          <w:rFonts w:cs="Times New Roman"/>
        </w:rPr>
      </w:pPr>
    </w:p>
    <w:p w14:paraId="60B7615B" w14:textId="77777777" w:rsidR="00660E61" w:rsidRDefault="00660E61" w:rsidP="00660E61">
      <w:pPr>
        <w:jc w:val="center"/>
        <w:rPr>
          <w:rFonts w:cs="Times New Roman"/>
        </w:rPr>
      </w:pPr>
    </w:p>
    <w:p w14:paraId="761EC19D" w14:textId="77777777" w:rsidR="00660E61" w:rsidRDefault="00660E61" w:rsidP="00660E61">
      <w:pPr>
        <w:spacing w:line="300" w:lineRule="auto"/>
        <w:jc w:val="both"/>
        <w:rPr>
          <w:rFonts w:cs="Times New Roman"/>
        </w:rPr>
      </w:pPr>
    </w:p>
    <w:p w14:paraId="14F690E9" w14:textId="624CA76F" w:rsidR="00660E61" w:rsidRDefault="007C430A" w:rsidP="00660E61">
      <w:pPr>
        <w:spacing w:line="300" w:lineRule="auto"/>
        <w:jc w:val="center"/>
        <w:rPr>
          <w:rFonts w:cs="Times New Roman"/>
          <w:b/>
          <w:bCs/>
          <w:sz w:val="28"/>
          <w:szCs w:val="28"/>
          <w:u w:val="single"/>
        </w:rPr>
      </w:pPr>
      <w:r>
        <w:rPr>
          <w:rFonts w:cs="Times New Roman"/>
          <w:b/>
          <w:bCs/>
          <w:sz w:val="28"/>
          <w:szCs w:val="28"/>
          <w:u w:val="single"/>
        </w:rPr>
        <w:t>Object Oriented Software Engineering</w:t>
      </w:r>
    </w:p>
    <w:p w14:paraId="5221EB46" w14:textId="2975DB2F" w:rsidR="00660E61" w:rsidRDefault="00660E61" w:rsidP="00660E61">
      <w:pPr>
        <w:spacing w:line="300" w:lineRule="auto"/>
        <w:jc w:val="center"/>
        <w:rPr>
          <w:rFonts w:cs="Times New Roman"/>
          <w:b/>
          <w:bCs/>
          <w:sz w:val="28"/>
          <w:szCs w:val="28"/>
          <w:u w:val="single"/>
        </w:rPr>
      </w:pPr>
      <w:r>
        <w:rPr>
          <w:rFonts w:cs="Times New Roman"/>
          <w:b/>
          <w:bCs/>
          <w:sz w:val="28"/>
          <w:szCs w:val="28"/>
          <w:u w:val="single"/>
        </w:rPr>
        <w:t>Assignment No-</w:t>
      </w:r>
      <w:r w:rsidR="00E45F19">
        <w:rPr>
          <w:rFonts w:cs="Times New Roman"/>
          <w:b/>
          <w:bCs/>
          <w:sz w:val="28"/>
          <w:szCs w:val="28"/>
          <w:u w:val="single"/>
        </w:rPr>
        <w:t>2</w:t>
      </w:r>
    </w:p>
    <w:p w14:paraId="7A4BB1D8" w14:textId="77777777" w:rsidR="00660E61" w:rsidRDefault="00660E61" w:rsidP="00660E61">
      <w:pPr>
        <w:jc w:val="both"/>
        <w:rPr>
          <w:rFonts w:cs="Times New Roman"/>
        </w:rPr>
      </w:pPr>
    </w:p>
    <w:p w14:paraId="44F2AE5E" w14:textId="77777777" w:rsidR="00660E61" w:rsidRDefault="00660E61" w:rsidP="00660E61">
      <w:pPr>
        <w:jc w:val="both"/>
        <w:rPr>
          <w:rFonts w:cs="Times New Roman"/>
        </w:rPr>
      </w:pPr>
    </w:p>
    <w:p w14:paraId="2D183294" w14:textId="77777777" w:rsidR="00660E61" w:rsidRDefault="00660E61" w:rsidP="00660E61">
      <w:pPr>
        <w:jc w:val="center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FEF38A" wp14:editId="08D1A311">
                <wp:simplePos x="0" y="0"/>
                <wp:positionH relativeFrom="column">
                  <wp:posOffset>3467100</wp:posOffset>
                </wp:positionH>
                <wp:positionV relativeFrom="paragraph">
                  <wp:posOffset>104140</wp:posOffset>
                </wp:positionV>
                <wp:extent cx="2430145" cy="933450"/>
                <wp:effectExtent l="0" t="0" r="825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145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042D29" w14:textId="77777777" w:rsidR="00660E61" w:rsidRDefault="00660E61" w:rsidP="00660E61">
                            <w:pPr>
                              <w:spacing w:line="300" w:lineRule="auto"/>
                              <w:rPr>
                                <w:b/>
                                <w:bCs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5094C363" w14:textId="18940885" w:rsidR="00660E61" w:rsidRDefault="00660E61" w:rsidP="00660E61">
                            <w:pPr>
                              <w:spacing w:line="300" w:lineRule="auto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 xml:space="preserve">Prof. Dr. </w:t>
                            </w:r>
                            <w:r w:rsidR="002026C8">
                              <w:rPr>
                                <w:szCs w:val="24"/>
                              </w:rPr>
                              <w:t>Subarna Shakya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FEF38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73pt;margin-top:8.2pt;width:191.35pt;height:7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" fillcolor="white [3201]" stroked="f" strokeweight=".5pt">
                <v:textbox>
                  <w:txbxContent>
                    <w:p w14:paraId="36042D29" w14:textId="77777777" w:rsidR="00660E61" w:rsidRDefault="00660E61" w:rsidP="00660E61">
                      <w:pPr>
                        <w:spacing w:line="300" w:lineRule="auto"/>
                        <w:rPr>
                          <w:b/>
                          <w:bCs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Cs w:val="24"/>
                          <w:u w:val="single"/>
                        </w:rPr>
                        <w:t>Submitted to:</w:t>
                      </w:r>
                    </w:p>
                    <w:p w14:paraId="5094C363" w14:textId="18940885" w:rsidR="00660E61" w:rsidRDefault="00660E61" w:rsidP="00660E61">
                      <w:pPr>
                        <w:spacing w:line="300" w:lineRule="auto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 xml:space="preserve">Prof. Dr. </w:t>
                      </w:r>
                      <w:r w:rsidR="002026C8">
                        <w:rPr>
                          <w:szCs w:val="24"/>
                        </w:rPr>
                        <w:t>Subarna Shakya</w:t>
                      </w:r>
                    </w:p>
                  </w:txbxContent>
                </v:textbox>
              </v:shape>
            </w:pict>
          </mc:Fallback>
        </mc:AlternateContent>
      </w:r>
    </w:p>
    <w:p w14:paraId="145916DC" w14:textId="77777777" w:rsidR="00660E61" w:rsidRDefault="00660E61" w:rsidP="00660E61">
      <w:pPr>
        <w:spacing w:line="360" w:lineRule="auto"/>
        <w:jc w:val="both"/>
        <w:rPr>
          <w:rFonts w:cs="Times New Roman"/>
          <w:b/>
          <w:bCs/>
          <w:szCs w:val="24"/>
          <w:u w:val="single"/>
        </w:rPr>
      </w:pPr>
      <w:r>
        <w:rPr>
          <w:rFonts w:cs="Times New Roman"/>
          <w:b/>
          <w:bCs/>
          <w:szCs w:val="24"/>
          <w:u w:val="single"/>
        </w:rPr>
        <w:t>Submitted By:</w:t>
      </w:r>
    </w:p>
    <w:p w14:paraId="38CEA727" w14:textId="77777777" w:rsidR="00660E61" w:rsidRDefault="00660E61" w:rsidP="00660E61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Name: Yujan Basnet</w:t>
      </w:r>
    </w:p>
    <w:p w14:paraId="6AEF439B" w14:textId="77777777" w:rsidR="00660E61" w:rsidRDefault="00660E61" w:rsidP="00660E61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Roll No: 18</w:t>
      </w:r>
    </w:p>
    <w:p w14:paraId="39BFB3A4" w14:textId="3DE11377" w:rsidR="00F71D16" w:rsidRDefault="00F71D16" w:rsidP="00660E61">
      <w:pPr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Semester: First</w:t>
      </w:r>
    </w:p>
    <w:p w14:paraId="7801733D" w14:textId="5BCD180A" w:rsidR="00660E61" w:rsidRDefault="00660E61" w:rsidP="00660E61">
      <w:pPr>
        <w:spacing w:line="360" w:lineRule="auto"/>
        <w:jc w:val="both"/>
        <w:rPr>
          <w:rFonts w:cs="Times New Roman"/>
          <w:szCs w:val="24"/>
        </w:rPr>
        <w:sectPr w:rsidR="00660E61" w:rsidSect="00660E61">
          <w:pgSz w:w="11906" w:h="16838"/>
          <w:pgMar w:top="1440" w:right="1440" w:bottom="1440" w:left="1800" w:header="720" w:footer="720" w:gutter="0"/>
          <w:cols w:space="720"/>
          <w:docGrid w:linePitch="360"/>
        </w:sectPr>
      </w:pPr>
      <w:proofErr w:type="spellStart"/>
      <w:r>
        <w:rPr>
          <w:rFonts w:cs="Times New Roman"/>
          <w:szCs w:val="24"/>
        </w:rPr>
        <w:t>Msc</w:t>
      </w:r>
      <w:proofErr w:type="spellEnd"/>
      <w:r>
        <w:rPr>
          <w:rFonts w:cs="Times New Roman"/>
          <w:szCs w:val="24"/>
        </w:rPr>
        <w:t xml:space="preserve"> CS</w:t>
      </w:r>
      <w:r w:rsidR="00824B71">
        <w:rPr>
          <w:rFonts w:cs="Times New Roman"/>
          <w:szCs w:val="24"/>
        </w:rPr>
        <w:t>IT</w:t>
      </w:r>
      <w:r w:rsidR="00F71D16">
        <w:rPr>
          <w:rFonts w:cs="Times New Roman"/>
          <w:szCs w:val="24"/>
        </w:rPr>
        <w:t xml:space="preserve"> </w:t>
      </w:r>
    </w:p>
    <w:p w14:paraId="659D4FCF" w14:textId="074B5003" w:rsidR="00660E61" w:rsidRDefault="00687781" w:rsidP="00306FE7">
      <w:pPr>
        <w:pStyle w:val="Heading1"/>
        <w:jc w:val="both"/>
      </w:pPr>
      <w:r>
        <w:lastRenderedPageBreak/>
        <w:t>Difference between Hierarchical</w:t>
      </w:r>
      <w:r w:rsidR="001A4900">
        <w:t xml:space="preserve"> Object</w:t>
      </w:r>
      <w:r w:rsidR="00306FE7">
        <w:t>-</w:t>
      </w:r>
      <w:r w:rsidR="001A4900">
        <w:t>Oriented Design</w:t>
      </w:r>
      <w:r w:rsidR="00306FE7">
        <w:t xml:space="preserve"> </w:t>
      </w:r>
      <w:r w:rsidR="001A4900">
        <w:t>(HOOD), Object Modeling Technique</w:t>
      </w:r>
      <w:r w:rsidR="00306FE7">
        <w:t xml:space="preserve"> </w:t>
      </w:r>
      <w:r w:rsidR="001A4900">
        <w:t>(OMT) and Responsibility Driven Design</w:t>
      </w:r>
      <w:r w:rsidR="00306FE7">
        <w:t xml:space="preserve"> </w:t>
      </w:r>
      <w:r w:rsidR="004024BF">
        <w:t>(RDD)</w:t>
      </w:r>
    </w:p>
    <w:p w14:paraId="0EC8DF97" w14:textId="77777777" w:rsidR="004024BF" w:rsidRPr="004024BF" w:rsidRDefault="004024BF" w:rsidP="004024BF">
      <w:pPr>
        <w:rPr>
          <w:lang w:eastAsia="en-US"/>
        </w:rPr>
      </w:pPr>
    </w:p>
    <w:tbl>
      <w:tblPr>
        <w:tblStyle w:val="TableGrid"/>
        <w:tblW w:w="10092" w:type="dxa"/>
        <w:tblLook w:val="04A0" w:firstRow="1" w:lastRow="0" w:firstColumn="1" w:lastColumn="0" w:noHBand="0" w:noVBand="1"/>
      </w:tblPr>
      <w:tblGrid>
        <w:gridCol w:w="1430"/>
        <w:gridCol w:w="2639"/>
        <w:gridCol w:w="3174"/>
        <w:gridCol w:w="2849"/>
      </w:tblGrid>
      <w:tr w:rsidR="001709FE" w14:paraId="08E8A6DD" w14:textId="3D1F986D" w:rsidTr="00B57FB9">
        <w:trPr>
          <w:trHeight w:val="730"/>
        </w:trPr>
        <w:tc>
          <w:tcPr>
            <w:tcW w:w="1349" w:type="dxa"/>
          </w:tcPr>
          <w:p w14:paraId="4887CF4C" w14:textId="1DE5D666" w:rsidR="00044BC9" w:rsidRPr="00044BC9" w:rsidRDefault="00044BC9" w:rsidP="00044BC9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044BC9">
              <w:rPr>
                <w:rFonts w:cs="Times New Roman"/>
                <w:b/>
                <w:bCs/>
                <w:szCs w:val="24"/>
              </w:rPr>
              <w:t>Features</w:t>
            </w:r>
          </w:p>
        </w:tc>
        <w:tc>
          <w:tcPr>
            <w:tcW w:w="2660" w:type="dxa"/>
          </w:tcPr>
          <w:p w14:paraId="1D287AF1" w14:textId="0BF895E8" w:rsidR="00044BC9" w:rsidRPr="00044BC9" w:rsidRDefault="00044BC9" w:rsidP="00044BC9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044BC9">
              <w:rPr>
                <w:rFonts w:cs="Times New Roman"/>
                <w:b/>
                <w:bCs/>
                <w:szCs w:val="24"/>
              </w:rPr>
              <w:t>HOOD</w:t>
            </w:r>
          </w:p>
        </w:tc>
        <w:tc>
          <w:tcPr>
            <w:tcW w:w="3208" w:type="dxa"/>
          </w:tcPr>
          <w:p w14:paraId="35012B58" w14:textId="1E9CDAFD" w:rsidR="00044BC9" w:rsidRPr="00044BC9" w:rsidRDefault="00044BC9" w:rsidP="00044BC9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044BC9">
              <w:rPr>
                <w:rFonts w:cs="Times New Roman"/>
                <w:b/>
                <w:bCs/>
                <w:szCs w:val="24"/>
              </w:rPr>
              <w:t>OMT</w:t>
            </w:r>
          </w:p>
        </w:tc>
        <w:tc>
          <w:tcPr>
            <w:tcW w:w="2875" w:type="dxa"/>
          </w:tcPr>
          <w:p w14:paraId="0027675E" w14:textId="4545B2B6" w:rsidR="00044BC9" w:rsidRPr="00044BC9" w:rsidRDefault="00044BC9" w:rsidP="00044BC9">
            <w:pPr>
              <w:spacing w:line="360" w:lineRule="auto"/>
              <w:jc w:val="center"/>
              <w:rPr>
                <w:rFonts w:cs="Times New Roman"/>
                <w:b/>
                <w:bCs/>
                <w:szCs w:val="24"/>
              </w:rPr>
            </w:pPr>
            <w:r w:rsidRPr="00044BC9">
              <w:rPr>
                <w:rFonts w:cs="Times New Roman"/>
                <w:b/>
                <w:bCs/>
                <w:szCs w:val="24"/>
              </w:rPr>
              <w:t>RDD</w:t>
            </w:r>
          </w:p>
        </w:tc>
      </w:tr>
      <w:tr w:rsidR="00264685" w14:paraId="65602FED" w14:textId="77777777" w:rsidTr="00B57FB9">
        <w:trPr>
          <w:trHeight w:val="730"/>
        </w:trPr>
        <w:tc>
          <w:tcPr>
            <w:tcW w:w="1349" w:type="dxa"/>
          </w:tcPr>
          <w:p w14:paraId="42E9E18A" w14:textId="377E7189" w:rsidR="00264685" w:rsidRPr="00264685" w:rsidRDefault="00264685" w:rsidP="00B57FB9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421D35">
              <w:rPr>
                <w:rFonts w:cs="Times New Roman"/>
                <w:b/>
                <w:bCs/>
                <w:szCs w:val="24"/>
              </w:rPr>
              <w:t>Main</w:t>
            </w:r>
            <w:r w:rsidRPr="00264685">
              <w:rPr>
                <w:rFonts w:cs="Times New Roman"/>
                <w:szCs w:val="24"/>
              </w:rPr>
              <w:t xml:space="preserve"> </w:t>
            </w:r>
            <w:r w:rsidRPr="00421D35">
              <w:rPr>
                <w:rFonts w:cs="Times New Roman"/>
                <w:b/>
                <w:bCs/>
                <w:szCs w:val="24"/>
              </w:rPr>
              <w:t>Focus</w:t>
            </w:r>
          </w:p>
        </w:tc>
        <w:tc>
          <w:tcPr>
            <w:tcW w:w="2660" w:type="dxa"/>
          </w:tcPr>
          <w:p w14:paraId="217E4C2B" w14:textId="48DE5BED" w:rsidR="00264685" w:rsidRPr="00CC2A30" w:rsidRDefault="00AF12F3" w:rsidP="00044BC9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T</w:t>
            </w:r>
            <w:r w:rsidRPr="00543DFA">
              <w:rPr>
                <w:rFonts w:cs="Times New Roman"/>
                <w:szCs w:val="24"/>
              </w:rPr>
              <w:t xml:space="preserve">op-down hierarchical </w:t>
            </w:r>
            <w:r w:rsidR="00B57FB9" w:rsidRPr="00543DFA">
              <w:rPr>
                <w:rFonts w:cs="Times New Roman"/>
                <w:szCs w:val="24"/>
              </w:rPr>
              <w:t>decomposition</w:t>
            </w:r>
            <w:r w:rsidR="00B57FB9">
              <w:rPr>
                <w:rFonts w:cs="Times New Roman"/>
                <w:szCs w:val="24"/>
              </w:rPr>
              <w:t>.</w:t>
            </w:r>
          </w:p>
        </w:tc>
        <w:tc>
          <w:tcPr>
            <w:tcW w:w="3208" w:type="dxa"/>
          </w:tcPr>
          <w:p w14:paraId="053CC9B8" w14:textId="2BABFA70" w:rsidR="00264685" w:rsidRPr="00337DA0" w:rsidRDefault="00337DA0" w:rsidP="00044BC9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337DA0">
              <w:rPr>
                <w:rFonts w:cs="Times New Roman"/>
                <w:szCs w:val="24"/>
              </w:rPr>
              <w:t>Static structure and relationships</w:t>
            </w:r>
            <w:r w:rsidR="000D4D30">
              <w:rPr>
                <w:rFonts w:cs="Times New Roman"/>
                <w:szCs w:val="24"/>
              </w:rPr>
              <w:t>.</w:t>
            </w:r>
          </w:p>
        </w:tc>
        <w:tc>
          <w:tcPr>
            <w:tcW w:w="2875" w:type="dxa"/>
          </w:tcPr>
          <w:p w14:paraId="08133EE3" w14:textId="6C353FC1" w:rsidR="00264685" w:rsidRPr="000D4D30" w:rsidRDefault="00421D35" w:rsidP="00044BC9">
            <w:pPr>
              <w:spacing w:line="360" w:lineRule="auto"/>
              <w:jc w:val="center"/>
              <w:rPr>
                <w:rFonts w:cs="Times New Roman"/>
                <w:szCs w:val="24"/>
              </w:rPr>
            </w:pPr>
            <w:r w:rsidRPr="00421D35">
              <w:rPr>
                <w:rFonts w:cs="Times New Roman"/>
                <w:szCs w:val="24"/>
              </w:rPr>
              <w:t>Roles and behavior of objects</w:t>
            </w:r>
            <w:r>
              <w:rPr>
                <w:rFonts w:cs="Times New Roman"/>
                <w:szCs w:val="24"/>
              </w:rPr>
              <w:t>.</w:t>
            </w:r>
          </w:p>
        </w:tc>
      </w:tr>
      <w:tr w:rsidR="001709FE" w14:paraId="1E533FDE" w14:textId="08CD0D14" w:rsidTr="00B57FB9">
        <w:trPr>
          <w:trHeight w:val="730"/>
        </w:trPr>
        <w:tc>
          <w:tcPr>
            <w:tcW w:w="1349" w:type="dxa"/>
          </w:tcPr>
          <w:p w14:paraId="6A077512" w14:textId="73A69247" w:rsidR="00044BC9" w:rsidRPr="001120DB" w:rsidRDefault="001120DB" w:rsidP="00660E61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1120DB">
              <w:rPr>
                <w:rFonts w:cs="Times New Roman"/>
                <w:b/>
                <w:bCs/>
                <w:szCs w:val="24"/>
              </w:rPr>
              <w:t>Key Concepts</w:t>
            </w:r>
          </w:p>
        </w:tc>
        <w:tc>
          <w:tcPr>
            <w:tcW w:w="2660" w:type="dxa"/>
          </w:tcPr>
          <w:p w14:paraId="3B233072" w14:textId="277AF69D" w:rsidR="00044BC9" w:rsidRDefault="004B093A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4B093A">
              <w:rPr>
                <w:rFonts w:cs="Times New Roman"/>
                <w:szCs w:val="24"/>
              </w:rPr>
              <w:t>Hierarchy of objects</w:t>
            </w:r>
          </w:p>
        </w:tc>
        <w:tc>
          <w:tcPr>
            <w:tcW w:w="3208" w:type="dxa"/>
          </w:tcPr>
          <w:p w14:paraId="50065763" w14:textId="04395B94" w:rsidR="00044BC9" w:rsidRDefault="001120DB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1120DB">
              <w:rPr>
                <w:rFonts w:cs="Times New Roman"/>
                <w:szCs w:val="24"/>
              </w:rPr>
              <w:t>Three models (object, dynamic, functional)</w:t>
            </w:r>
            <w:r w:rsidR="00EA6B55">
              <w:rPr>
                <w:rFonts w:cs="Times New Roman"/>
                <w:szCs w:val="24"/>
              </w:rPr>
              <w:t>.</w:t>
            </w:r>
          </w:p>
        </w:tc>
        <w:tc>
          <w:tcPr>
            <w:tcW w:w="2875" w:type="dxa"/>
          </w:tcPr>
          <w:p w14:paraId="3D7B7D93" w14:textId="5CB55573" w:rsidR="00044BC9" w:rsidRDefault="004B093A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4B093A">
              <w:rPr>
                <w:rFonts w:cs="Times New Roman"/>
                <w:szCs w:val="24"/>
              </w:rPr>
              <w:t>Responsibilities, contracts, client-server model</w:t>
            </w:r>
            <w:r w:rsidR="00EA6B55">
              <w:rPr>
                <w:rFonts w:cs="Times New Roman"/>
                <w:szCs w:val="24"/>
              </w:rPr>
              <w:t>.</w:t>
            </w:r>
          </w:p>
        </w:tc>
      </w:tr>
      <w:tr w:rsidR="001709FE" w14:paraId="2E754EE0" w14:textId="3C4F5692" w:rsidTr="00B57FB9">
        <w:trPr>
          <w:trHeight w:val="730"/>
        </w:trPr>
        <w:tc>
          <w:tcPr>
            <w:tcW w:w="1349" w:type="dxa"/>
          </w:tcPr>
          <w:p w14:paraId="7AC5E563" w14:textId="61D64AF7" w:rsidR="00044BC9" w:rsidRPr="003909D9" w:rsidRDefault="001709FE" w:rsidP="00660E61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bCs/>
                <w:szCs w:val="24"/>
              </w:rPr>
              <w:t xml:space="preserve">Key </w:t>
            </w:r>
            <w:r w:rsidR="003909D9" w:rsidRPr="003909D9">
              <w:rPr>
                <w:rFonts w:cs="Times New Roman"/>
                <w:b/>
                <w:bCs/>
                <w:szCs w:val="24"/>
              </w:rPr>
              <w:t>Developers</w:t>
            </w:r>
          </w:p>
        </w:tc>
        <w:tc>
          <w:tcPr>
            <w:tcW w:w="2660" w:type="dxa"/>
          </w:tcPr>
          <w:p w14:paraId="14FDFA95" w14:textId="5210D63B" w:rsidR="00044BC9" w:rsidRDefault="00373BCE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373BCE">
              <w:rPr>
                <w:rFonts w:cs="Times New Roman"/>
                <w:szCs w:val="24"/>
              </w:rPr>
              <w:t>European Space Agency</w:t>
            </w:r>
          </w:p>
        </w:tc>
        <w:tc>
          <w:tcPr>
            <w:tcW w:w="3208" w:type="dxa"/>
          </w:tcPr>
          <w:p w14:paraId="6E82E418" w14:textId="598F002A" w:rsidR="00044BC9" w:rsidRDefault="00373BCE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373BCE">
              <w:rPr>
                <w:rFonts w:cs="Times New Roman"/>
                <w:szCs w:val="24"/>
              </w:rPr>
              <w:t>James Rumbaugh</w:t>
            </w:r>
          </w:p>
        </w:tc>
        <w:tc>
          <w:tcPr>
            <w:tcW w:w="2875" w:type="dxa"/>
          </w:tcPr>
          <w:p w14:paraId="4AB8F0A3" w14:textId="3032704E" w:rsidR="00044BC9" w:rsidRDefault="001709FE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1709FE">
              <w:rPr>
                <w:rFonts w:cs="Times New Roman"/>
                <w:szCs w:val="24"/>
              </w:rPr>
              <w:t>Rebecca Wirfs-Brock</w:t>
            </w:r>
          </w:p>
        </w:tc>
      </w:tr>
      <w:tr w:rsidR="001709FE" w14:paraId="252C74CF" w14:textId="10E269B2" w:rsidTr="00B57FB9">
        <w:trPr>
          <w:trHeight w:val="730"/>
        </w:trPr>
        <w:tc>
          <w:tcPr>
            <w:tcW w:w="1349" w:type="dxa"/>
          </w:tcPr>
          <w:p w14:paraId="655FBF6A" w14:textId="3F61DACA" w:rsidR="00044BC9" w:rsidRPr="00527DF5" w:rsidRDefault="00527DF5" w:rsidP="00660E61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527DF5">
              <w:rPr>
                <w:rFonts w:cs="Times New Roman"/>
                <w:b/>
                <w:bCs/>
                <w:szCs w:val="24"/>
              </w:rPr>
              <w:t>Design Approach</w:t>
            </w:r>
          </w:p>
        </w:tc>
        <w:tc>
          <w:tcPr>
            <w:tcW w:w="2660" w:type="dxa"/>
          </w:tcPr>
          <w:p w14:paraId="253F2FC2" w14:textId="418DA2C8" w:rsidR="00044BC9" w:rsidRPr="00527DF5" w:rsidRDefault="00527DF5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27DF5">
              <w:rPr>
                <w:rFonts w:cs="Times New Roman"/>
                <w:szCs w:val="24"/>
              </w:rPr>
              <w:t>Break complex systems into simpler components with parent-child relationships</w:t>
            </w:r>
            <w:r w:rsidR="002D238B">
              <w:rPr>
                <w:rFonts w:cs="Times New Roman"/>
                <w:szCs w:val="24"/>
              </w:rPr>
              <w:t>.</w:t>
            </w:r>
          </w:p>
        </w:tc>
        <w:tc>
          <w:tcPr>
            <w:tcW w:w="3208" w:type="dxa"/>
          </w:tcPr>
          <w:p w14:paraId="0417EEAF" w14:textId="7E676298" w:rsidR="00044BC9" w:rsidRDefault="00527DF5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527DF5">
              <w:rPr>
                <w:rFonts w:cs="Times New Roman"/>
                <w:szCs w:val="24"/>
              </w:rPr>
              <w:t>Use three interconnected models: object, dynamic, and functional</w:t>
            </w:r>
            <w:r w:rsidR="00364F18">
              <w:rPr>
                <w:rFonts w:cs="Times New Roman"/>
                <w:szCs w:val="24"/>
              </w:rPr>
              <w:t>.</w:t>
            </w:r>
          </w:p>
        </w:tc>
        <w:tc>
          <w:tcPr>
            <w:tcW w:w="2875" w:type="dxa"/>
          </w:tcPr>
          <w:p w14:paraId="58FD7ACC" w14:textId="006D5BCC" w:rsidR="00044BC9" w:rsidRDefault="00364F18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364F18">
              <w:rPr>
                <w:rFonts w:cs="Times New Roman"/>
                <w:szCs w:val="24"/>
              </w:rPr>
              <w:t>Define objects by their responsibilities and collaborations</w:t>
            </w:r>
            <w:r>
              <w:rPr>
                <w:rFonts w:cs="Times New Roman"/>
                <w:szCs w:val="24"/>
              </w:rPr>
              <w:t>.</w:t>
            </w:r>
          </w:p>
        </w:tc>
      </w:tr>
      <w:tr w:rsidR="001709FE" w14:paraId="1872C9C4" w14:textId="48ADB952" w:rsidTr="00B57FB9">
        <w:trPr>
          <w:trHeight w:val="730"/>
        </w:trPr>
        <w:tc>
          <w:tcPr>
            <w:tcW w:w="1349" w:type="dxa"/>
          </w:tcPr>
          <w:p w14:paraId="3589FCBF" w14:textId="27841D09" w:rsidR="00044BC9" w:rsidRPr="009F5156" w:rsidRDefault="009F5156" w:rsidP="00660E61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9F5156">
              <w:rPr>
                <w:rFonts w:cs="Times New Roman"/>
                <w:b/>
                <w:bCs/>
                <w:szCs w:val="24"/>
              </w:rPr>
              <w:t>Diagrams Used</w:t>
            </w:r>
          </w:p>
        </w:tc>
        <w:tc>
          <w:tcPr>
            <w:tcW w:w="2660" w:type="dxa"/>
          </w:tcPr>
          <w:p w14:paraId="09B1F32C" w14:textId="0D5A4FD5" w:rsidR="00044BC9" w:rsidRDefault="00762A7C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62A7C">
              <w:rPr>
                <w:rFonts w:cs="Times New Roman"/>
                <w:szCs w:val="24"/>
              </w:rPr>
              <w:t>Hierarchical diagrams showing containment</w:t>
            </w:r>
            <w:r w:rsidR="00EA6B55">
              <w:rPr>
                <w:rFonts w:cs="Times New Roman"/>
                <w:szCs w:val="24"/>
              </w:rPr>
              <w:t>.</w:t>
            </w:r>
          </w:p>
        </w:tc>
        <w:tc>
          <w:tcPr>
            <w:tcW w:w="3208" w:type="dxa"/>
          </w:tcPr>
          <w:p w14:paraId="0ACA92EA" w14:textId="7EF3D2C1" w:rsidR="00044BC9" w:rsidRDefault="00762A7C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62A7C">
              <w:rPr>
                <w:rFonts w:cs="Times New Roman"/>
                <w:szCs w:val="24"/>
              </w:rPr>
              <w:t>Class diagrams, state diagrams, data flow diagrams</w:t>
            </w:r>
            <w:r w:rsidR="00EA6B55">
              <w:rPr>
                <w:rFonts w:cs="Times New Roman"/>
                <w:szCs w:val="24"/>
              </w:rPr>
              <w:t>.</w:t>
            </w:r>
          </w:p>
        </w:tc>
        <w:tc>
          <w:tcPr>
            <w:tcW w:w="2875" w:type="dxa"/>
          </w:tcPr>
          <w:p w14:paraId="4BAB6451" w14:textId="6AE925C1" w:rsidR="00044BC9" w:rsidRDefault="00762A7C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762A7C">
              <w:rPr>
                <w:rFonts w:cs="Times New Roman"/>
                <w:szCs w:val="24"/>
              </w:rPr>
              <w:t>CRC (Class-Responsibility-Collaboration) cards</w:t>
            </w:r>
            <w:r w:rsidR="00EA6B55">
              <w:rPr>
                <w:rFonts w:cs="Times New Roman"/>
                <w:szCs w:val="24"/>
              </w:rPr>
              <w:t>.</w:t>
            </w:r>
          </w:p>
        </w:tc>
      </w:tr>
      <w:tr w:rsidR="00762A7C" w14:paraId="1A90819D" w14:textId="77777777" w:rsidTr="00B57FB9">
        <w:trPr>
          <w:trHeight w:val="730"/>
        </w:trPr>
        <w:tc>
          <w:tcPr>
            <w:tcW w:w="1349" w:type="dxa"/>
          </w:tcPr>
          <w:p w14:paraId="167AB65A" w14:textId="6111219E" w:rsidR="00762A7C" w:rsidRPr="00F0622A" w:rsidRDefault="00F0622A" w:rsidP="00660E61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F0622A">
              <w:rPr>
                <w:rFonts w:cs="Times New Roman"/>
                <w:b/>
                <w:bCs/>
                <w:szCs w:val="24"/>
              </w:rPr>
              <w:t>Strengths</w:t>
            </w:r>
          </w:p>
        </w:tc>
        <w:tc>
          <w:tcPr>
            <w:tcW w:w="26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A6B55" w:rsidRPr="00EA6B55" w14:paraId="1F9877A6" w14:textId="77777777" w:rsidTr="00EA6B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D0AD62" w14:textId="77777777" w:rsidR="00EA6B55" w:rsidRPr="00EA6B55" w:rsidRDefault="00EA6B55" w:rsidP="00EA6B55">
                  <w:pPr>
                    <w:spacing w:line="360" w:lineRule="auto"/>
                    <w:jc w:val="both"/>
                    <w:rPr>
                      <w:rFonts w:cs="Times New Roman"/>
                      <w:szCs w:val="24"/>
                    </w:rPr>
                  </w:pPr>
                </w:p>
              </w:tc>
            </w:tr>
          </w:tbl>
          <w:p w14:paraId="3732D620" w14:textId="77777777" w:rsidR="00EA6B55" w:rsidRPr="00EA6B55" w:rsidRDefault="00EA6B55" w:rsidP="00EA6B55">
            <w:pPr>
              <w:spacing w:line="360" w:lineRule="auto"/>
              <w:jc w:val="both"/>
              <w:rPr>
                <w:rFonts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3"/>
            </w:tblGrid>
            <w:tr w:rsidR="00EA6B55" w:rsidRPr="00EA6B55" w14:paraId="158F1931" w14:textId="77777777" w:rsidTr="00EA6B5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4D53A8" w14:textId="7B2A0577" w:rsidR="00EA6B55" w:rsidRPr="00EA6B55" w:rsidRDefault="00EA6B55" w:rsidP="00EA6B55">
                  <w:pPr>
                    <w:spacing w:line="360" w:lineRule="auto"/>
                    <w:jc w:val="both"/>
                    <w:rPr>
                      <w:rFonts w:cs="Times New Roman"/>
                      <w:szCs w:val="24"/>
                    </w:rPr>
                  </w:pPr>
                  <w:r w:rsidRPr="00EA6B55">
                    <w:rPr>
                      <w:rFonts w:cs="Times New Roman"/>
                      <w:szCs w:val="24"/>
                    </w:rPr>
                    <w:t>Clear organization, manageable complexity through top-down modular decomposition</w:t>
                  </w:r>
                  <w:r>
                    <w:rPr>
                      <w:rFonts w:cs="Times New Roman"/>
                      <w:szCs w:val="24"/>
                    </w:rPr>
                    <w:t>.</w:t>
                  </w:r>
                </w:p>
              </w:tc>
            </w:tr>
          </w:tbl>
          <w:p w14:paraId="7CB26B77" w14:textId="0F6C60F7" w:rsidR="00762A7C" w:rsidRPr="00762A7C" w:rsidRDefault="00762A7C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2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C48F4" w:rsidRPr="00DC48F4" w14:paraId="14A6980B" w14:textId="77777777" w:rsidTr="00DC48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D0FDD4" w14:textId="77777777" w:rsidR="00DC48F4" w:rsidRPr="00DC48F4" w:rsidRDefault="00DC48F4" w:rsidP="00DC48F4">
                  <w:pPr>
                    <w:spacing w:line="360" w:lineRule="auto"/>
                    <w:jc w:val="both"/>
                    <w:rPr>
                      <w:rFonts w:cs="Times New Roman"/>
                      <w:szCs w:val="24"/>
                    </w:rPr>
                  </w:pPr>
                </w:p>
              </w:tc>
            </w:tr>
          </w:tbl>
          <w:p w14:paraId="5623924C" w14:textId="77777777" w:rsidR="00DC48F4" w:rsidRPr="00DC48F4" w:rsidRDefault="00DC48F4" w:rsidP="00DC48F4">
            <w:pPr>
              <w:spacing w:line="360" w:lineRule="auto"/>
              <w:jc w:val="both"/>
              <w:rPr>
                <w:rFonts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58"/>
            </w:tblGrid>
            <w:tr w:rsidR="00DC48F4" w:rsidRPr="00DC48F4" w14:paraId="5D75A6AC" w14:textId="77777777" w:rsidTr="00DC48F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B03F35" w14:textId="1620AF5A" w:rsidR="00DC48F4" w:rsidRPr="00DC48F4" w:rsidRDefault="00DC48F4" w:rsidP="00DC48F4">
                  <w:pPr>
                    <w:spacing w:line="360" w:lineRule="auto"/>
                    <w:jc w:val="both"/>
                    <w:rPr>
                      <w:rFonts w:cs="Times New Roman"/>
                      <w:szCs w:val="24"/>
                    </w:rPr>
                  </w:pPr>
                  <w:r w:rsidRPr="00DC48F4">
                    <w:rPr>
                      <w:rFonts w:cs="Times New Roman"/>
                      <w:szCs w:val="24"/>
                    </w:rPr>
                    <w:t>Comprehensive modeling framework that integrates structure, behavior, and data flow</w:t>
                  </w:r>
                  <w:r w:rsidR="00EA6B55">
                    <w:rPr>
                      <w:rFonts w:cs="Times New Roman"/>
                      <w:szCs w:val="24"/>
                    </w:rPr>
                    <w:t>.</w:t>
                  </w:r>
                </w:p>
              </w:tc>
            </w:tr>
          </w:tbl>
          <w:p w14:paraId="63D1AD17" w14:textId="6C63B984" w:rsidR="00762A7C" w:rsidRPr="00762A7C" w:rsidRDefault="00762A7C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2875" w:type="dxa"/>
          </w:tcPr>
          <w:p w14:paraId="7DEA24BE" w14:textId="43D9D52A" w:rsidR="00762A7C" w:rsidRPr="00762A7C" w:rsidRDefault="00641ECF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Creates </w:t>
            </w:r>
            <w:r w:rsidRPr="00641ECF">
              <w:rPr>
                <w:rFonts w:cs="Times New Roman"/>
                <w:szCs w:val="24"/>
              </w:rPr>
              <w:t>flexible and maintainable systems by focusing on well-defined object responsibilities and collaborations.</w:t>
            </w:r>
          </w:p>
        </w:tc>
      </w:tr>
      <w:tr w:rsidR="00FB69EB" w14:paraId="5AA5E1F6" w14:textId="77777777" w:rsidTr="00B57FB9">
        <w:trPr>
          <w:trHeight w:val="730"/>
        </w:trPr>
        <w:tc>
          <w:tcPr>
            <w:tcW w:w="1349" w:type="dxa"/>
          </w:tcPr>
          <w:p w14:paraId="4082A95F" w14:textId="64114428" w:rsidR="00FB69EB" w:rsidRPr="00F0622A" w:rsidRDefault="00FB69EB" w:rsidP="00660E61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FB69EB">
              <w:rPr>
                <w:rFonts w:cs="Times New Roman"/>
                <w:b/>
                <w:bCs/>
                <w:szCs w:val="24"/>
              </w:rPr>
              <w:t>Abstraction Level</w:t>
            </w:r>
          </w:p>
        </w:tc>
        <w:tc>
          <w:tcPr>
            <w:tcW w:w="2660" w:type="dxa"/>
          </w:tcPr>
          <w:p w14:paraId="6FA86EAF" w14:textId="36F50B3F" w:rsidR="00FB69EB" w:rsidRPr="00F0622A" w:rsidRDefault="00E92BF1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92BF1">
              <w:rPr>
                <w:rFonts w:cs="Times New Roman"/>
                <w:szCs w:val="24"/>
              </w:rPr>
              <w:t>System-level abstraction</w:t>
            </w:r>
          </w:p>
        </w:tc>
        <w:tc>
          <w:tcPr>
            <w:tcW w:w="3208" w:type="dxa"/>
          </w:tcPr>
          <w:p w14:paraId="2BAB333A" w14:textId="6D28E030" w:rsidR="00FB69EB" w:rsidRPr="00F0622A" w:rsidRDefault="00E92BF1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92BF1">
              <w:rPr>
                <w:rFonts w:cs="Times New Roman"/>
                <w:szCs w:val="24"/>
              </w:rPr>
              <w:t>Mixed abstraction (class to system)</w:t>
            </w:r>
          </w:p>
        </w:tc>
        <w:tc>
          <w:tcPr>
            <w:tcW w:w="2875" w:type="dxa"/>
          </w:tcPr>
          <w:p w14:paraId="61D8F117" w14:textId="506A144A" w:rsidR="00FB69EB" w:rsidRPr="00762A7C" w:rsidRDefault="00E92BF1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E92BF1">
              <w:rPr>
                <w:rFonts w:cs="Times New Roman"/>
                <w:szCs w:val="24"/>
              </w:rPr>
              <w:t>Object-level abstraction</w:t>
            </w:r>
          </w:p>
        </w:tc>
      </w:tr>
      <w:tr w:rsidR="00BD77C6" w14:paraId="26BE1C0B" w14:textId="77777777" w:rsidTr="00B57FB9">
        <w:trPr>
          <w:trHeight w:val="730"/>
        </w:trPr>
        <w:tc>
          <w:tcPr>
            <w:tcW w:w="1349" w:type="dxa"/>
          </w:tcPr>
          <w:p w14:paraId="2C390B4F" w14:textId="1A1941D2" w:rsidR="00BD77C6" w:rsidRPr="00F0622A" w:rsidRDefault="00BD77C6" w:rsidP="00660E61">
            <w:pPr>
              <w:spacing w:line="360" w:lineRule="auto"/>
              <w:jc w:val="both"/>
              <w:rPr>
                <w:rFonts w:cs="Times New Roman"/>
                <w:b/>
                <w:bCs/>
                <w:szCs w:val="24"/>
              </w:rPr>
            </w:pPr>
            <w:r w:rsidRPr="00BD77C6">
              <w:rPr>
                <w:rFonts w:cs="Times New Roman"/>
                <w:b/>
                <w:bCs/>
                <w:szCs w:val="24"/>
              </w:rPr>
              <w:t>Use Case</w:t>
            </w:r>
          </w:p>
        </w:tc>
        <w:tc>
          <w:tcPr>
            <w:tcW w:w="26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77C6" w:rsidRPr="00BD77C6" w14:paraId="7BA29EA6" w14:textId="77777777" w:rsidTr="00BD77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E1CDD8" w14:textId="77777777" w:rsidR="00BD77C6" w:rsidRPr="00BD77C6" w:rsidRDefault="00BD77C6" w:rsidP="00BD77C6">
                  <w:pPr>
                    <w:spacing w:line="360" w:lineRule="auto"/>
                    <w:jc w:val="both"/>
                    <w:rPr>
                      <w:rFonts w:cs="Times New Roman"/>
                      <w:szCs w:val="24"/>
                    </w:rPr>
                  </w:pPr>
                </w:p>
              </w:tc>
            </w:tr>
          </w:tbl>
          <w:p w14:paraId="28AD3593" w14:textId="77777777" w:rsidR="00BD77C6" w:rsidRPr="00BD77C6" w:rsidRDefault="00BD77C6" w:rsidP="00BD77C6">
            <w:pPr>
              <w:spacing w:line="360" w:lineRule="auto"/>
              <w:jc w:val="both"/>
              <w:rPr>
                <w:rFonts w:cs="Times New Roman"/>
                <w:vanish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23"/>
            </w:tblGrid>
            <w:tr w:rsidR="00BD77C6" w:rsidRPr="00BD77C6" w14:paraId="7DC64786" w14:textId="77777777" w:rsidTr="00BD77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ED1834" w14:textId="77777777" w:rsidR="00BD77C6" w:rsidRPr="00BD77C6" w:rsidRDefault="00BD77C6" w:rsidP="00BD77C6">
                  <w:pPr>
                    <w:spacing w:line="360" w:lineRule="auto"/>
                    <w:jc w:val="both"/>
                    <w:rPr>
                      <w:rFonts w:cs="Times New Roman"/>
                      <w:szCs w:val="24"/>
                    </w:rPr>
                  </w:pPr>
                  <w:r w:rsidRPr="00BD77C6">
                    <w:rPr>
                      <w:rFonts w:cs="Times New Roman"/>
                      <w:szCs w:val="24"/>
                    </w:rPr>
                    <w:t>Real-time, embedded systems</w:t>
                  </w:r>
                </w:p>
              </w:tc>
            </w:tr>
          </w:tbl>
          <w:p w14:paraId="237392FE" w14:textId="77777777" w:rsidR="00BD77C6" w:rsidRPr="00F0622A" w:rsidRDefault="00BD77C6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</w:p>
        </w:tc>
        <w:tc>
          <w:tcPr>
            <w:tcW w:w="3208" w:type="dxa"/>
          </w:tcPr>
          <w:p w14:paraId="23DAE414" w14:textId="38FF75BD" w:rsidR="00BD77C6" w:rsidRPr="00F0622A" w:rsidRDefault="00F61A3E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F61A3E">
              <w:rPr>
                <w:rFonts w:cs="Times New Roman"/>
                <w:szCs w:val="24"/>
              </w:rPr>
              <w:t>Influenced UML development</w:t>
            </w:r>
            <w:r>
              <w:rPr>
                <w:rFonts w:cs="Times New Roman"/>
                <w:szCs w:val="24"/>
              </w:rPr>
              <w:t xml:space="preserve"> and G</w:t>
            </w:r>
            <w:r w:rsidRPr="00F61A3E">
              <w:rPr>
                <w:rFonts w:cs="Times New Roman"/>
                <w:szCs w:val="24"/>
              </w:rPr>
              <w:t>eneral OO modeling</w:t>
            </w:r>
          </w:p>
        </w:tc>
        <w:tc>
          <w:tcPr>
            <w:tcW w:w="2875" w:type="dxa"/>
          </w:tcPr>
          <w:p w14:paraId="30793612" w14:textId="733A7610" w:rsidR="00BD77C6" w:rsidRDefault="00BD77C6" w:rsidP="00660E61">
            <w:pPr>
              <w:spacing w:line="360" w:lineRule="auto"/>
              <w:jc w:val="both"/>
              <w:rPr>
                <w:rFonts w:cs="Times New Roman"/>
                <w:szCs w:val="24"/>
              </w:rPr>
            </w:pPr>
            <w:r w:rsidRPr="00BD77C6">
              <w:rPr>
                <w:rFonts w:cs="Times New Roman"/>
                <w:szCs w:val="24"/>
              </w:rPr>
              <w:t>Agile and domain-driven design</w:t>
            </w:r>
          </w:p>
          <w:p w14:paraId="1F6CA9E3" w14:textId="77777777" w:rsidR="00BD77C6" w:rsidRPr="00BD77C6" w:rsidRDefault="00BD77C6" w:rsidP="00BD77C6">
            <w:pPr>
              <w:rPr>
                <w:rFonts w:cs="Times New Roman"/>
                <w:szCs w:val="24"/>
              </w:rPr>
            </w:pPr>
          </w:p>
        </w:tc>
      </w:tr>
    </w:tbl>
    <w:p w14:paraId="5A0B2579" w14:textId="77777777" w:rsidR="00660E61" w:rsidRDefault="00660E61" w:rsidP="00660E61">
      <w:pPr>
        <w:spacing w:line="360" w:lineRule="auto"/>
        <w:jc w:val="both"/>
        <w:rPr>
          <w:rFonts w:cs="Times New Roman"/>
          <w:szCs w:val="24"/>
        </w:rPr>
      </w:pPr>
    </w:p>
    <w:p w14:paraId="3D5226D2" w14:textId="77777777" w:rsidR="00945119" w:rsidRDefault="00945119"/>
    <w:sectPr w:rsidR="00945119" w:rsidSect="00044BC9">
      <w:footerReference w:type="default" r:id="rId7"/>
      <w:pgSz w:w="11906" w:h="16838"/>
      <w:pgMar w:top="1440" w:right="108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43506" w14:textId="77777777" w:rsidR="00B53A6F" w:rsidRDefault="00B53A6F">
      <w:r>
        <w:separator/>
      </w:r>
    </w:p>
  </w:endnote>
  <w:endnote w:type="continuationSeparator" w:id="0">
    <w:p w14:paraId="22422985" w14:textId="77777777" w:rsidR="00B53A6F" w:rsidRDefault="00B53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96967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728BB8" w14:textId="780CE09F" w:rsidR="00FE55B7" w:rsidRDefault="00FE55B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F67F74" w14:textId="77777777" w:rsidR="00660E61" w:rsidRDefault="00660E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8A56B" w14:textId="77777777" w:rsidR="00B53A6F" w:rsidRDefault="00B53A6F">
      <w:r>
        <w:separator/>
      </w:r>
    </w:p>
  </w:footnote>
  <w:footnote w:type="continuationSeparator" w:id="0">
    <w:p w14:paraId="4805AB05" w14:textId="77777777" w:rsidR="00B53A6F" w:rsidRDefault="00B53A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E61"/>
    <w:rsid w:val="00044BC9"/>
    <w:rsid w:val="000B23E3"/>
    <w:rsid w:val="000D4D30"/>
    <w:rsid w:val="001120DB"/>
    <w:rsid w:val="001709FE"/>
    <w:rsid w:val="00181511"/>
    <w:rsid w:val="001A4900"/>
    <w:rsid w:val="002026C8"/>
    <w:rsid w:val="0022114F"/>
    <w:rsid w:val="0023411B"/>
    <w:rsid w:val="00264685"/>
    <w:rsid w:val="002D238B"/>
    <w:rsid w:val="00306FE7"/>
    <w:rsid w:val="00313D9A"/>
    <w:rsid w:val="00337DA0"/>
    <w:rsid w:val="00364F18"/>
    <w:rsid w:val="00373BCE"/>
    <w:rsid w:val="00386DFB"/>
    <w:rsid w:val="003909D9"/>
    <w:rsid w:val="004024BF"/>
    <w:rsid w:val="00421D35"/>
    <w:rsid w:val="004B093A"/>
    <w:rsid w:val="004B6669"/>
    <w:rsid w:val="004F72E7"/>
    <w:rsid w:val="00527DF5"/>
    <w:rsid w:val="00543DFA"/>
    <w:rsid w:val="00641ECF"/>
    <w:rsid w:val="00660E61"/>
    <w:rsid w:val="00687781"/>
    <w:rsid w:val="006B7DBF"/>
    <w:rsid w:val="006C2FF8"/>
    <w:rsid w:val="006D6CE3"/>
    <w:rsid w:val="00762A7C"/>
    <w:rsid w:val="00771B1D"/>
    <w:rsid w:val="007C430A"/>
    <w:rsid w:val="00824B71"/>
    <w:rsid w:val="00945119"/>
    <w:rsid w:val="00954286"/>
    <w:rsid w:val="009C477E"/>
    <w:rsid w:val="009D1946"/>
    <w:rsid w:val="009D4CDD"/>
    <w:rsid w:val="009F5156"/>
    <w:rsid w:val="00A00ED0"/>
    <w:rsid w:val="00A11D58"/>
    <w:rsid w:val="00A945E7"/>
    <w:rsid w:val="00AF12F3"/>
    <w:rsid w:val="00B2056A"/>
    <w:rsid w:val="00B31ACC"/>
    <w:rsid w:val="00B53A6F"/>
    <w:rsid w:val="00B57FB9"/>
    <w:rsid w:val="00BD77C6"/>
    <w:rsid w:val="00C369CA"/>
    <w:rsid w:val="00CC2A30"/>
    <w:rsid w:val="00CC64DF"/>
    <w:rsid w:val="00D13E24"/>
    <w:rsid w:val="00D53CBD"/>
    <w:rsid w:val="00DC48F4"/>
    <w:rsid w:val="00E45F19"/>
    <w:rsid w:val="00E67DB3"/>
    <w:rsid w:val="00E92BF1"/>
    <w:rsid w:val="00EA6B55"/>
    <w:rsid w:val="00EF501B"/>
    <w:rsid w:val="00F0622A"/>
    <w:rsid w:val="00F45678"/>
    <w:rsid w:val="00F61A3E"/>
    <w:rsid w:val="00F71D16"/>
    <w:rsid w:val="00FB69EB"/>
    <w:rsid w:val="00FE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96BF1"/>
  <w15:chartTrackingRefBased/>
  <w15:docId w15:val="{1A0695FD-6B59-46F4-B648-3A1BF4BE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E61"/>
    <w:pPr>
      <w:spacing w:after="0" w:line="240" w:lineRule="auto"/>
    </w:pPr>
    <w:rPr>
      <w:rFonts w:ascii="Times New Roman" w:eastAsiaTheme="minorEastAsia" w:hAnsi="Times New Roman"/>
      <w:color w:val="000000" w:themeColor="text1"/>
      <w:kern w:val="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7781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kern w:val="2"/>
      <w:sz w:val="32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E61"/>
    <w:pPr>
      <w:keepNext/>
      <w:keepLines/>
      <w:spacing w:before="160" w:after="80"/>
      <w:outlineLvl w:val="1"/>
    </w:pPr>
    <w:rPr>
      <w:rFonts w:eastAsiaTheme="majorEastAsia" w:cstheme="majorBidi"/>
      <w:b/>
      <w:kern w:val="2"/>
      <w:sz w:val="28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E61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E6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E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E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E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E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78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E6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E61"/>
    <w:rPr>
      <w:rFonts w:ascii="Times New Roman" w:eastAsiaTheme="majorEastAsia" w:hAnsi="Times New Roman" w:cstheme="majorBidi"/>
      <w:b/>
      <w:color w:val="000000" w:themeColor="text1"/>
      <w:kern w:val="0"/>
      <w:szCs w:val="28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E6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E6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E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E6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E6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E6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E61"/>
    <w:rPr>
      <w:b/>
      <w:bCs/>
      <w:smallCaps/>
      <w:color w:val="2E74B5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660E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E61"/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NoSpacing">
    <w:name w:val="No Spacing"/>
    <w:uiPriority w:val="1"/>
    <w:qFormat/>
    <w:rsid w:val="00660E61"/>
    <w:pPr>
      <w:spacing w:after="0" w:line="240" w:lineRule="auto"/>
    </w:pPr>
    <w:rPr>
      <w:rFonts w:ascii="Times New Roman" w:eastAsiaTheme="minorEastAsia" w:hAnsi="Times New Roman"/>
      <w:color w:val="000000" w:themeColor="text1"/>
      <w:kern w:val="0"/>
      <w:szCs w:val="20"/>
      <w:lang w:eastAsia="zh-CN"/>
      <w14:ligatures w14:val="none"/>
    </w:rPr>
  </w:style>
  <w:style w:type="table" w:styleId="TableGrid">
    <w:name w:val="Table Grid"/>
    <w:basedOn w:val="TableNormal"/>
    <w:uiPriority w:val="39"/>
    <w:rsid w:val="00044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23E3"/>
    <w:rPr>
      <w:rFonts w:ascii="Times New Roman" w:eastAsiaTheme="minorEastAsia" w:hAnsi="Times New Roman"/>
      <w:color w:val="000000" w:themeColor="text1"/>
      <w:kern w:val="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2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7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2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5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6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50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24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03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Yujan Basnet</dc:creator>
  <cp:keywords/>
  <dc:description/>
  <cp:lastModifiedBy>Yujan Basnet</cp:lastModifiedBy>
  <cp:revision>50</cp:revision>
  <dcterms:created xsi:type="dcterms:W3CDTF">2025-05-04T03:02:00Z</dcterms:created>
  <dcterms:modified xsi:type="dcterms:W3CDTF">2025-05-04T13:58:00Z</dcterms:modified>
</cp:coreProperties>
</file>