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综合知识答案与解析"/>
    <w:p>
      <w:pPr>
        <w:pStyle w:val="Heading1"/>
      </w:pPr>
      <w:r>
        <w:t xml:space="preserve">综合知识答案与解析</w:t>
      </w:r>
    </w:p>
    <w:p>
      <w:pPr>
        <w:pStyle w:val="FirstParagraph"/>
      </w:pPr>
      <w:r>
        <w:t xml:space="preserve">先按答题卡计分。45 分及以上为合格线参照。错题按后面的知识块回看，不要只背字母。</w:t>
      </w:r>
    </w:p>
    <w:bookmarkStart w:id="20" w:name="答题卡"/>
    <w:p>
      <w:pPr>
        <w:pStyle w:val="Heading2"/>
      </w:pPr>
      <w:r>
        <w:t xml:space="preserve">答题卡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20"/>
    <w:bookmarkStart w:id="21" w:name="解析"/>
    <w:p>
      <w:pPr>
        <w:pStyle w:val="Heading2"/>
      </w:pPr>
      <w:r>
        <w:t xml:space="preserve">解析</w:t>
      </w:r>
    </w:p>
    <w:p>
      <w:pPr>
        <w:pStyle w:val="FirstParagraph"/>
      </w:pPr>
      <w:r>
        <w:rPr>
          <w:bCs/>
          <w:b/>
        </w:rPr>
        <w:t xml:space="preserve">1. A。</w:t>
      </w:r>
      <w:r>
        <w:t xml:space="preserve"> </w:t>
      </w:r>
      <w:r>
        <w:t xml:space="preserve">顺序时间是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4</m:t>
        </m:r>
      </m:oMath>
      <w:r>
        <w:t xml:space="preserve">。流水时间是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103</m:t>
        </m:r>
      </m:oMath>
      <w:r>
        <w:t xml:space="preserve">。加速比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103</m:t>
        </m:r>
        <m:r>
          <m:rPr>
            <m:sty m:val="p"/>
          </m:rPr>
          <m:t>≈</m:t>
        </m:r>
        <m:r>
          <m:t>3.88</m:t>
        </m:r>
      </m:oMath>
      <w:r>
        <w:t xml:space="preserve">。流水线理想加速比等于级数，只有指令数很大时才接近 4，不能直接选 4.00。</w:t>
      </w:r>
    </w:p>
    <w:p>
      <w:pPr>
        <w:pStyle w:val="BodyText"/>
      </w:pPr>
      <w:r>
        <w:rPr>
          <w:bCs/>
          <w:b/>
        </w:rPr>
        <w:t xml:space="preserve">2. C。</w:t>
      </w:r>
      <w:r>
        <w:t xml:space="preserve"> </w:t>
      </w:r>
      <w:r>
        <w:t xml:space="preserve">UMA 下各处理器访问内存的时间基本相同。NUMA 区分本地内存和远端内存。COMA 是仅缓存存储结构。NORMA 通常指节点没有远程内存访问、靠消息通信。</w:t>
      </w:r>
    </w:p>
    <w:p>
      <w:pPr>
        <w:pStyle w:val="BodyText"/>
      </w:pPr>
      <w:r>
        <w:rPr>
          <w:bCs/>
          <w:b/>
        </w:rPr>
        <w:t xml:space="preserve">3. B。</w:t>
      </w:r>
      <w:r>
        <w:t xml:space="preserve"> </w:t>
      </w:r>
      <w:r>
        <w:t xml:space="preserve">写回（write-back）在命中写时只改 Cache，替换时写回主存，总线流量小，但一致性更复杂。写直达每次写都更新主存。写分配/非写分配讨论的是写失效时要不要把块调入 Cache。</w:t>
      </w:r>
    </w:p>
    <w:p>
      <w:pPr>
        <w:pStyle w:val="BodyText"/>
      </w:pPr>
      <w:r>
        <w:rPr>
          <w:bCs/>
          <w:b/>
        </w:rPr>
        <w:t xml:space="preserve">4. D。</w:t>
      </w:r>
      <w:r>
        <w:t xml:space="preserve"> </w:t>
      </w:r>
      <w:r>
        <w:t xml:space="preserve">交叉编译的编译器在宿主机运行，产物给目标机用。许多微控制器没有 MMU。硬实时系统常用优先级抢占，不限于时间片轮转。</w:t>
      </w:r>
    </w:p>
    <w:p>
      <w:pPr>
        <w:pStyle w:val="BodyText"/>
      </w:pPr>
      <w:r>
        <w:rPr>
          <w:bCs/>
          <w:b/>
        </w:rPr>
        <w:t xml:space="preserve">5. A。</w:t>
      </w:r>
      <w:r>
        <w:t xml:space="preserve"> </w:t>
      </w:r>
      <w:r>
        <w:t xml:space="preserve">RISC 指令规整、寻址方式少，控制器多用硬布线，利于流水。CISC 指令复杂，传统实现常用微程序。</w:t>
      </w:r>
    </w:p>
    <w:p>
      <w:pPr>
        <w:pStyle w:val="BodyText"/>
      </w:pPr>
      <w:r>
        <w:rPr>
          <w:bCs/>
          <w:b/>
        </w:rPr>
        <w:t xml:space="preserve">6. C。</w:t>
      </w:r>
      <w:r>
        <w:t xml:space="preserve"> </w:t>
      </w:r>
      <w:r>
        <w:t xml:space="preserve">Available = (3, 3, 2)。P1 的 Need (1, 2, 2) 和 P3 的 Need (0, 1, 1) 都能满足。P4 的 Need (4, 3, 1) 中 A 类资源 4 &gt; 3，当前不能分配。P0、P2 当前也不能分配，但题干只比较 P1、P3、P4。安全序列可以从 P1 或 P3 开始，例如 P1 → P3 → P4 → P0 → P2。</w:t>
      </w:r>
    </w:p>
    <w:p>
      <w:pPr>
        <w:pStyle w:val="BodyText"/>
      </w:pPr>
      <w:r>
        <w:rPr>
          <w:bCs/>
          <w:b/>
        </w:rPr>
        <w:t xml:space="preserve">7. D。</w:t>
      </w:r>
      <w:r>
        <w:t xml:space="preserve"> </w:t>
      </w:r>
      <w:r>
        <w:t xml:space="preserve">3 个物理块，LRU 过程如下（左侧为最久未使用）：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块中页面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3 4 1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</w:tbl>
    <w:p>
      <w:pPr>
        <w:pStyle w:val="BodyText"/>
      </w:pPr>
      <w:r>
        <w:t xml:space="preserve">共 10 次缺页。同一序列的 FIFO 是 9 次，不要记混。</w:t>
      </w:r>
    </w:p>
    <w:p>
      <w:pPr>
        <w:pStyle w:val="BodyText"/>
      </w:pPr>
      <w:r>
        <w:rPr>
          <w:bCs/>
          <w:b/>
        </w:rPr>
        <w:t xml:space="preserve">8. B。</w:t>
      </w:r>
      <w:r>
        <w:t xml:space="preserve"> </w:t>
      </w:r>
      <w:r>
        <w:t xml:space="preserve">时间片到，进程让出 CPU，回到就绪队列。阻塞态要等 I/O 或事件完成后先进入就绪，再由调度进入运行。</w:t>
      </w:r>
    </w:p>
    <w:p>
      <w:pPr>
        <w:pStyle w:val="BodyText"/>
      </w:pPr>
      <w:r>
        <w:rPr>
          <w:bCs/>
          <w:b/>
        </w:rPr>
        <w:t xml:space="preserve">9. A。</w:t>
      </w:r>
      <w:r>
        <w:t xml:space="preserve"> </w:t>
      </w:r>
      <w:r>
        <w:t xml:space="preserve">资源编号并按序申请，用来破坏循环等待。破坏占有并等待要一次性申请全部资源。破坏不可剥夺要允许抢占。互斥往往由资源本身决定，不能靠排序消除。</w:t>
      </w:r>
    </w:p>
    <w:p>
      <w:pPr>
        <w:pStyle w:val="BodyText"/>
      </w:pPr>
      <w:r>
        <w:rPr>
          <w:bCs/>
          <w:b/>
        </w:rPr>
        <w:t xml:space="preserve">10. C。</w:t>
      </w:r>
      <w:r>
        <w:t xml:space="preserve"> </w:t>
      </w:r>
      <w:r>
        <w:t xml:space="preserve">硬链接是目录项指向同一 inode，链接计数归零才释放数据。它通常限制在同一文件系统。软链接保存的是路径，删除原名后软链接失效，但其他硬链接仍可用。</w:t>
      </w:r>
    </w:p>
    <w:p>
      <w:pPr>
        <w:pStyle w:val="BodyText"/>
      </w:pPr>
      <w:r>
        <w:rPr>
          <w:bCs/>
          <w:b/>
        </w:rPr>
        <w:t xml:space="preserve">11. D。</w:t>
      </w:r>
      <w:r>
        <w:t xml:space="preserve"> </w:t>
      </w:r>
      <w:r>
        <w:t xml:space="preserve">属性原子，满足 1NF。候选键是 (学号, 课程号)。姓名只依赖学号，课程名和教师只依赖课程号，都是非主属性对候选键的部分函数依赖，因此连 2NF 都不满足。最高范式是 1NF。</w:t>
      </w:r>
    </w:p>
    <w:p>
      <w:pPr>
        <w:pStyle w:val="BodyText"/>
      </w:pPr>
      <w:r>
        <w:rPr>
          <w:bCs/>
          <w:b/>
        </w:rPr>
        <w:t xml:space="preserve">12. A。</w:t>
      </w:r>
      <w:r>
        <w:t xml:space="preserve"> </w:t>
      </w:r>
      <w:r>
        <w:t xml:space="preserve">读未提交允许脏读。读已提交只读已提交数据，避免脏读，但同一事务两次读取可能不同。可重复读进一步约束同一行的重复读取。串行化最严，幻读也被禁止。</w:t>
      </w:r>
    </w:p>
    <w:p>
      <w:pPr>
        <w:pStyle w:val="BodyText"/>
      </w:pPr>
      <w:r>
        <w:rPr>
          <w:bCs/>
          <w:b/>
        </w:rPr>
        <w:t xml:space="preserve">13. B。</w:t>
      </w:r>
      <w:r>
        <w:t xml:space="preserve"> </w:t>
      </w:r>
      <w:r>
        <w:t xml:space="preserve">B+ 树非叶子节点只存键，叶子有序并常串成链表，范围扫描效率高。哈希适合等值，不适合范围。高基数范围过滤不是位图的优势场景。倒排索引服务于全文检索。</w:t>
      </w:r>
    </w:p>
    <w:p>
      <w:pPr>
        <w:pStyle w:val="BodyText"/>
      </w:pPr>
      <w:r>
        <w:rPr>
          <w:bCs/>
          <w:b/>
        </w:rPr>
        <w:t xml:space="preserve">14. C。</w:t>
      </w:r>
      <w:r>
        <w:t xml:space="preserve"> </w:t>
      </w:r>
      <w:r>
        <w:t xml:space="preserve">分区发生后不能同时保证一致性和可用性。CP 系统选择一致性，少数派不可用。AP 系统继续提供可能过期的服务。CA 不能作为存在分区时的实际选择。BASE 是对 AP 系统的语义描述，不是 CAP 的一个角。</w:t>
      </w:r>
    </w:p>
    <w:p>
      <w:pPr>
        <w:pStyle w:val="BodyText"/>
      </w:pPr>
      <w:r>
        <w:rPr>
          <w:bCs/>
          <w:b/>
        </w:rPr>
        <w:t xml:space="preserve">15. D。</w:t>
      </w:r>
      <w:r>
        <w:t xml:space="preserve"> </w:t>
      </w:r>
      <w:r>
        <w:t xml:space="preserve">参与者投票“可以提交”后进入准备完成，必须等待协调者的提交或回滚。协调者若在发出全局决定前故障，参与者会阻塞。2PC 依赖协调者和日志。3PC、超时和事务补偿是为了缓解阻塞，不是本题的正确描述。</w:t>
      </w:r>
    </w:p>
    <w:p>
      <w:pPr>
        <w:pStyle w:val="BodyText"/>
      </w:pPr>
      <w:r>
        <w:rPr>
          <w:bCs/>
          <w:b/>
        </w:rPr>
        <w:t xml:space="preserve">16. A。</w:t>
      </w:r>
      <w:r>
        <w:t xml:space="preserve"> </w:t>
      </w:r>
      <w:r>
        <w:t xml:space="preserve">图数据库把实体作顶点、关系作边，多跳遍历是其典型负载。键值、时序和没有边信息的宽表都不能自然表达路径查询。</w:t>
      </w:r>
    </w:p>
    <w:p>
      <w:pPr>
        <w:pStyle w:val="BodyText"/>
      </w:pPr>
      <w:r>
        <w:rPr>
          <w:bCs/>
          <w:b/>
        </w:rPr>
        <w:t xml:space="preserve">17. B。</w:t>
      </w:r>
      <w:r>
        <w:t xml:space="preserve"> </w:t>
      </w:r>
      <w:r>
        <w:t xml:space="preserve">3 个重复 ACK 说明后面的报文已经到达，更像是个别报文丢失，所以快重传，并把门限降到当前窗口的大约一半，随后进入快恢复。超时才通常把拥塞窗口置 1，重新慢开始。</w:t>
      </w:r>
    </w:p>
    <w:p>
      <w:pPr>
        <w:pStyle w:val="BodyText"/>
      </w:pPr>
      <w:r>
        <w:rPr>
          <w:bCs/>
          <w:b/>
        </w:rPr>
        <w:t xml:space="preserve">18. C。</w:t>
      </w:r>
      <w:r>
        <w:t xml:space="preserve"> </w:t>
      </w:r>
      <w:r>
        <w:t xml:space="preserve">TLS 用证书认证服务器，用密钥交换得到会话密钥，应用数据走对称加密。全程用公钥加密业务数据，开销过大，也不是实际做法。不做证书校验就失去服务器身份保证。摘要只能发现篡改，不能提供机密性。</w:t>
      </w:r>
    </w:p>
    <w:p>
      <w:pPr>
        <w:pStyle w:val="BodyText"/>
      </w:pPr>
      <w:r>
        <w:rPr>
          <w:bCs/>
          <w:b/>
        </w:rPr>
        <w:t xml:space="preserve">19. D。</w:t>
      </w:r>
      <w:r>
        <w:t xml:space="preserve"> </w:t>
      </w:r>
      <w:r>
        <w:t xml:space="preserve">HTTP/2 仍在 TCP 上，一个连接的丢包会阻塞同一连接的多个流。HTTP/3 使用基于 UDP 的 QUIC，流之间独立，缓解这一层的队头阻塞。HTTP/1.1 的队头阻塞更明显。</w:t>
      </w:r>
    </w:p>
    <w:p>
      <w:pPr>
        <w:pStyle w:val="BodyText"/>
      </w:pPr>
      <w:r>
        <w:rPr>
          <w:bCs/>
          <w:b/>
        </w:rPr>
        <w:t xml:space="preserve">20. A。</w:t>
      </w:r>
      <w:r>
        <w:t xml:space="preserve"> </w:t>
      </w:r>
      <w:r>
        <w:t xml:space="preserve">/22 的主机位是 10 位。可用地址</w:t>
      </w:r>
      <w:r>
        <w:t xml:space="preserve"> </w:t>
      </w:r>
      <m:oMath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1022</m:t>
        </m:r>
      </m:oMath>
      <w:r>
        <w:t xml:space="preserve">，要去掉网络地址和广播地址。10.1.8.0/22 的范围是 10.1.8.0～10.1.11.255。</w:t>
      </w:r>
    </w:p>
    <w:p>
      <w:pPr>
        <w:pStyle w:val="BodyText"/>
      </w:pPr>
      <w:r>
        <w:rPr>
          <w:bCs/>
          <w:b/>
        </w:rPr>
        <w:t xml:space="preserve">21. B。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0.8</m:t>
                </m:r>
              </m:e>
            </m:d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/</m:t>
            </m:r>
            <m:r>
              <m:t>8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≈</m:t>
        </m:r>
        <m:r>
          <m:t>3.33</m:t>
        </m:r>
      </m:oMath>
      <w:r>
        <w:t xml:space="preserve">。并行部分再大，串行的 20% 也会把加速比限制在 5 以内。8 是处理器数，不是加速比。</w:t>
      </w:r>
    </w:p>
    <w:p>
      <w:pPr>
        <w:pStyle w:val="BodyText"/>
      </w:pPr>
      <w:r>
        <w:rPr>
          <w:bCs/>
          <w:b/>
        </w:rPr>
        <w:t xml:space="preserve">22. C。</w:t>
      </w:r>
      <w:r>
        <w:t xml:space="preserve"> </w:t>
      </w:r>
      <w:r>
        <w:t xml:space="preserve">M/M/1 的平均响应时间是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秒 = 200 ms。40 ms 只是平均服务时间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。利用率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</m:t>
        </m:r>
      </m:oMath>
      <w:r>
        <w:t xml:space="preserve">，不是响应时间。</w:t>
      </w:r>
    </w:p>
    <w:p>
      <w:pPr>
        <w:pStyle w:val="BodyText"/>
      </w:pPr>
      <w:r>
        <w:rPr>
          <w:bCs/>
          <w:b/>
        </w:rPr>
        <w:t xml:space="preserve">23. D。</w:t>
      </w:r>
      <w:r>
        <w:t xml:space="preserve"> </w:t>
      </w:r>
      <w:r>
        <w:t xml:space="preserve">一致性哈希把节点和键映射到环上，增减节点时主要影响相邻区间。对节点数取模会在节点数变化时搬迁几乎全部键。</w:t>
      </w:r>
    </w:p>
    <w:p>
      <w:pPr>
        <w:pStyle w:val="BodyText"/>
      </w:pPr>
      <w:r>
        <w:rPr>
          <w:bCs/>
          <w:b/>
        </w:rPr>
        <w:t xml:space="preserve">24. A。</w:t>
      </w:r>
      <w:r>
        <w:t xml:space="preserve"> </w:t>
      </w:r>
      <w:r>
        <w:t xml:space="preserve">TPS 处理日常事务。传统 MIS 偏重固定报表和结构化管理。DSS 针对决策，强调模型库、数据库和交互。OAS 服务于办公流程。</w:t>
      </w:r>
    </w:p>
    <w:p>
      <w:pPr>
        <w:pStyle w:val="BodyText"/>
      </w:pPr>
      <w:r>
        <w:rPr>
          <w:bCs/>
          <w:b/>
        </w:rPr>
        <w:t xml:space="preserve">25. B。</w:t>
      </w:r>
      <w:r>
        <w:t xml:space="preserve"> </w:t>
      </w:r>
      <w:r>
        <w:t xml:space="preserve">ADM 中，Phase B 是业务架构，Phase C 是信息系统架构（数据和应用），Phase D 是技术架构。愿景在前期，迁移规划和实施治理在后面。</w:t>
      </w:r>
    </w:p>
    <w:p>
      <w:pPr>
        <w:pStyle w:val="BodyText"/>
      </w:pPr>
      <w:r>
        <w:rPr>
          <w:bCs/>
          <w:b/>
        </w:rPr>
        <w:t xml:space="preserve">26. C。</w:t>
      </w:r>
      <w:r>
        <w:t xml:space="preserve"> </w:t>
      </w:r>
      <w:r>
        <w:t xml:space="preserve">业务中台沉淀可复用的业务能力。数据中台沉淀数据资产、指标口径和数据服务。它不是门户皮肤，也不等于 ESB。</w:t>
      </w:r>
    </w:p>
    <w:p>
      <w:pPr>
        <w:pStyle w:val="BodyText"/>
      </w:pPr>
      <w:r>
        <w:rPr>
          <w:bCs/>
          <w:b/>
        </w:rPr>
        <w:t xml:space="preserve">27. D。</w:t>
      </w:r>
      <w:r>
        <w:t xml:space="preserve"> </w:t>
      </w:r>
      <w:r>
        <w:t xml:space="preserve">SM4 是对称分组密码，分组和密钥长度都是 128 位。SM3 是杂凑。SM2 是椭圆曲线公钥算法。SM9 是标识密码。</w:t>
      </w:r>
    </w:p>
    <w:p>
      <w:pPr>
        <w:pStyle w:val="BodyText"/>
      </w:pPr>
      <w:r>
        <w:rPr>
          <w:bCs/>
          <w:b/>
        </w:rPr>
        <w:t xml:space="preserve">28. A。</w:t>
      </w:r>
      <w:r>
        <w:t xml:space="preserve"> </w:t>
      </w:r>
      <w:r>
        <w:t xml:space="preserve">私钥签名、公钥验签，提供完整性、身份认证和不可否认性。机密性要另外加密。发送方不掌握接收方私钥。对称密钥不能提供不可否认性，因为双方都能生成同一密文。</w:t>
      </w:r>
    </w:p>
    <w:p>
      <w:pPr>
        <w:pStyle w:val="BodyText"/>
      </w:pPr>
      <w:r>
        <w:rPr>
          <w:bCs/>
          <w:b/>
        </w:rPr>
        <w:t xml:space="preserve">29. B。</w:t>
      </w:r>
      <w:r>
        <w:t xml:space="preserve"> </w:t>
      </w:r>
      <w:r>
        <w:t xml:space="preserve">第三级及以上一般每年至少测评一次。第二级一般每两年至少一次。定级备案不能代替周期测评。具体周期以主管部门现行规定为准，答题按这个常规范围。</w:t>
      </w:r>
    </w:p>
    <w:p>
      <w:pPr>
        <w:pStyle w:val="BodyText"/>
      </w:pPr>
      <w:r>
        <w:rPr>
          <w:bCs/>
          <w:b/>
        </w:rPr>
        <w:t xml:space="preserve">30. C。</w:t>
      </w:r>
      <w:r>
        <w:t xml:space="preserve"> </w:t>
      </w:r>
      <w:r>
        <w:t xml:space="preserve">零信任不把网络位置当成信任依据。访问由身份、设备状态、环境和最小权限持续决定。边界防火墙仍然有用，但不再是唯一控制点。</w:t>
      </w:r>
    </w:p>
    <w:p>
      <w:pPr>
        <w:pStyle w:val="BodyText"/>
      </w:pPr>
      <w:r>
        <w:rPr>
          <w:bCs/>
          <w:b/>
        </w:rPr>
        <w:t xml:space="preserve">31. D。</w:t>
      </w:r>
      <w:r>
        <w:t xml:space="preserve"> </w:t>
      </w:r>
      <w:r>
        <w:t xml:space="preserve">授权码模式让用户在授权服务器上认证，第三方后端再用授权码换令牌，应用看不到密码。密码模式把用户密码交给第三方。客户端凭证用于机器之间，没有用户。隐式模式把令牌暴露在浏览器，已经不推荐。</w:t>
      </w:r>
    </w:p>
    <w:p>
      <w:pPr>
        <w:pStyle w:val="BodyText"/>
      </w:pPr>
      <w:r>
        <w:rPr>
          <w:bCs/>
          <w:b/>
        </w:rPr>
        <w:t xml:space="preserve">32. A。</w:t>
      </w:r>
      <w:r>
        <w:t xml:space="preserve"> </w:t>
      </w:r>
      <w:r>
        <w:t xml:space="preserve">参数化查询把数据和语句分开，是基础措施；再配合最小权限和输入校验。前端校验可以被绕过。存储过程里继续拼接动态 SQL，注入仍然存在。关审计只会降低发现能力。</w:t>
      </w:r>
    </w:p>
    <w:p>
      <w:pPr>
        <w:pStyle w:val="BodyText"/>
      </w:pPr>
      <w:r>
        <w:rPr>
          <w:bCs/>
          <w:b/>
        </w:rPr>
        <w:t xml:space="preserve">33. B。</w:t>
      </w:r>
      <w:r>
        <w:t xml:space="preserve"> </w:t>
      </w:r>
      <w:r>
        <w:t xml:space="preserve">Sprint 评审面向产品和干系人，检查增量。Sprint 回顾面向团队过程。每日站会同步当天计划。待办梳理不是回顾。</w:t>
      </w:r>
    </w:p>
    <w:p>
      <w:pPr>
        <w:pStyle w:val="BodyText"/>
      </w:pPr>
      <w:r>
        <w:rPr>
          <w:bCs/>
          <w:b/>
        </w:rPr>
        <w:t xml:space="preserve">34. C。</w:t>
      </w:r>
      <w:r>
        <w:t xml:space="preserve"> </w:t>
      </w:r>
      <w:r>
        <w:t xml:space="preserve">跟踪矩阵用来保持需求、设计、代码和测试的对应，变更时能找到影响面。它不代替配置审计，也不代替测试。</w:t>
      </w:r>
    </w:p>
    <w:p>
      <w:pPr>
        <w:pStyle w:val="BodyText"/>
      </w:pPr>
      <w:r>
        <w:rPr>
          <w:bCs/>
          <w:b/>
        </w:rPr>
        <w:t xml:space="preserve">35. D。</w:t>
      </w:r>
      <w:r>
        <w:t xml:space="preserve"> </w:t>
      </w:r>
      <w:r>
        <w:t xml:space="preserve">等价类、边界值、判定表、场景法属于黑盒。语句覆盖、路径覆盖和循环测试要看内部结构，属于白盒。</w:t>
      </w:r>
    </w:p>
    <w:p>
      <w:pPr>
        <w:pStyle w:val="BodyText"/>
      </w:pPr>
      <w:r>
        <w:rPr>
          <w:bCs/>
          <w:b/>
        </w:rPr>
        <w:t xml:space="preserve">36. A。</w:t>
      </w:r>
      <w:r>
        <w:t xml:space="preserve"> </w:t>
      </w:r>
      <w:r>
        <w:t xml:space="preserve">改正性维护修复缺陷。适应性维护适应运行环境变化。完善性维护增强功能或改善性能。预防性维护为了降低未来的修改成本。教材中的经验比例里，完善性维护通常占比最高。</w:t>
      </w:r>
    </w:p>
    <w:p>
      <w:pPr>
        <w:pStyle w:val="BodyText"/>
      </w:pPr>
      <w:r>
        <w:rPr>
          <w:bCs/>
          <w:b/>
        </w:rPr>
        <w:t xml:space="preserve">37. B。</w:t>
      </w:r>
      <w:r>
        <w:t xml:space="preserve"> </w:t>
      </w:r>
      <w:r>
        <w:t xml:space="preserve">基线是经过正式评审的基准。之后的变更要走变更控制，并留下记录。需求、设计和代码都可以进入基线。</w:t>
      </w:r>
    </w:p>
    <w:p>
      <w:pPr>
        <w:pStyle w:val="BodyText"/>
      </w:pPr>
      <w:r>
        <w:rPr>
          <w:bCs/>
          <w:b/>
        </w:rPr>
        <w:t xml:space="preserve">38. C。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rPr>
                <m:sty m:val="p"/>
              </m:rPr>
              <m:t>+</m:t>
            </m:r>
            <m:r>
              <m:t>4</m:t>
            </m:r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。不要把最可能值 6 或悲观值 14 直接当作期望。</w:t>
      </w:r>
    </w:p>
    <w:p>
      <w:pPr>
        <w:pStyle w:val="BodyText"/>
      </w:pPr>
      <w:r>
        <w:rPr>
          <w:bCs/>
          <w:b/>
        </w:rPr>
        <w:t xml:space="preserve">39. D。</w:t>
      </w:r>
      <w:r>
        <w:t xml:space="preserve"> </w:t>
      </w:r>
      <w:r>
        <w:t xml:space="preserve">保险把财务后果转给第三方，属于转移。规避是取消引起风险的活动。减轻是降低概率或影响。接受是不采取专门措施，或只准备应急预案。</w:t>
      </w:r>
    </w:p>
    <w:p>
      <w:pPr>
        <w:pStyle w:val="BodyText"/>
      </w:pPr>
      <w:r>
        <w:rPr>
          <w:bCs/>
          <w:b/>
        </w:rPr>
        <w:t xml:space="preserve">40. A。</w:t>
      </w:r>
      <w:r>
        <w:t xml:space="preserve"> </w:t>
      </w:r>
      <w:r>
        <w:t xml:space="preserve">持续集成强调频繁合并和自动验证。持续交付保证产物随时可发布，生产发布仍可人工批准。持续部署把通过验证的变更自动发布到生产。三者都依赖自动化测试。</w:t>
      </w:r>
    </w:p>
    <w:p>
      <w:pPr>
        <w:pStyle w:val="BodyText"/>
      </w:pPr>
      <w:r>
        <w:rPr>
          <w:bCs/>
          <w:b/>
        </w:rPr>
        <w:t xml:space="preserve">41. B。</w:t>
      </w:r>
      <w:r>
        <w:t xml:space="preserve"> </w:t>
      </w:r>
      <w:r>
        <w:t xml:space="preserve">顺序图强调消息的时间次序。类图描述静态结构。部署图描述节点和制品。构件图描述物理模块及其接口。</w:t>
      </w:r>
    </w:p>
    <w:p>
      <w:pPr>
        <w:pStyle w:val="BodyText"/>
      </w:pPr>
      <w:r>
        <w:rPr>
          <w:bCs/>
          <w:b/>
        </w:rPr>
        <w:t xml:space="preserve">42. C。</w:t>
      </w:r>
      <w:r>
        <w:t xml:space="preserve"> </w:t>
      </w:r>
      <w:r>
        <w:t xml:space="preserve">软件著作权自开发完成自动产生，登记用于初步证明，不是权利产生条件。发明专利权是申请授权后 20 年。著作权法保护表达，不保护思想、算法和处理过程本身。公民软件著作权的保护期是作者终生及其死亡后 50 年。</w:t>
      </w:r>
    </w:p>
    <w:p>
      <w:pPr>
        <w:pStyle w:val="BodyText"/>
      </w:pPr>
      <w:r>
        <w:rPr>
          <w:bCs/>
          <w:b/>
        </w:rPr>
        <w:t xml:space="preserve">43. D。</w:t>
      </w:r>
      <w:r>
        <w:t xml:space="preserve"> </w:t>
      </w:r>
      <w:r>
        <w:t xml:space="preserve">管道—过滤器把每个处理步骤做成独立过滤器，数据经管道流动，适合编译器前端。黑板有共享状态和不确定调度。解释器适合用规则或虚拟指令解释执行。共享一张全局表的阶段调用已经破坏了过滤器的独立性。</w:t>
      </w:r>
    </w:p>
    <w:p>
      <w:pPr>
        <w:pStyle w:val="BodyText"/>
      </w:pPr>
      <w:r>
        <w:rPr>
          <w:bCs/>
          <w:b/>
        </w:rPr>
        <w:t xml:space="preserve">44. A。</w:t>
      </w:r>
      <w:r>
        <w:t xml:space="preserve"> </w:t>
      </w:r>
      <w:r>
        <w:t xml:space="preserve">严格分层只调用相邻下一层。宽松分层才允许跨层。依赖方向应向下，下层不能依赖上层业务类。层次增加通常会带来调用和转换开销。</w:t>
      </w:r>
    </w:p>
    <w:p>
      <w:pPr>
        <w:pStyle w:val="BodyText"/>
      </w:pPr>
      <w:r>
        <w:rPr>
          <w:bCs/>
          <w:b/>
        </w:rPr>
        <w:t xml:space="preserve">45. B。</w:t>
      </w:r>
      <w:r>
        <w:t xml:space="preserve"> </w:t>
      </w:r>
      <w:r>
        <w:t xml:space="preserve">微服务强调独立部署、独立扩展和数据所有权。多个服务共享一个业务库会把发布和故障耦在一起。服务可以用 HTTP、gRPC 或消息通信，不是必须经过 ESB。</w:t>
      </w:r>
    </w:p>
    <w:p>
      <w:pPr>
        <w:pStyle w:val="BodyText"/>
      </w:pPr>
      <w:r>
        <w:rPr>
          <w:bCs/>
          <w:b/>
        </w:rPr>
        <w:t xml:space="preserve">46. C。</w:t>
      </w:r>
      <w:r>
        <w:t xml:space="preserve"> </w:t>
      </w:r>
      <w:r>
        <w:t xml:space="preserve">黑板架构包含知识源、共享黑板和控制组件。知识源按黑板当前内容决定是否工作，求解顺序不必事先写死。题干的共享任务状态区就是黑板。纯管道不允许这种共享状态。</w:t>
      </w:r>
    </w:p>
    <w:p>
      <w:pPr>
        <w:pStyle w:val="BodyText"/>
      </w:pPr>
      <w:r>
        <w:rPr>
          <w:bCs/>
          <w:b/>
        </w:rPr>
        <w:t xml:space="preserve">47. D。</w:t>
      </w:r>
      <w:r>
        <w:t xml:space="preserve"> </w:t>
      </w:r>
      <w:r>
        <w:t xml:space="preserve">CQRS 把命令和查询分成不同模型，读侧可以建宽表、缓存或专门的查询库。它常和事件配合，但不等于只能单机。读写共用同一模型就不是 CQRS。</w:t>
      </w:r>
    </w:p>
    <w:p>
      <w:pPr>
        <w:pStyle w:val="BodyText"/>
      </w:pPr>
      <w:r>
        <w:rPr>
          <w:bCs/>
          <w:b/>
        </w:rPr>
        <w:t xml:space="preserve">48. A。</w:t>
      </w:r>
      <w:r>
        <w:t xml:space="preserve"> </w:t>
      </w:r>
      <w:r>
        <w:t xml:space="preserve">端口定义领域需要的能力，适配器负责数据库、消息和界面。依赖指向领域核心，领域不依赖具体产品的 SDK。端口可以有多个。</w:t>
      </w:r>
    </w:p>
    <w:p>
      <w:pPr>
        <w:pStyle w:val="BodyText"/>
      </w:pPr>
      <w:r>
        <w:rPr>
          <w:bCs/>
          <w:b/>
        </w:rPr>
        <w:t xml:space="preserve">49. B。</w:t>
      </w:r>
      <w:r>
        <w:t xml:space="preserve"> </w:t>
      </w:r>
      <w:r>
        <w:t xml:space="preserve">观察者建立一对多通知，观察者集合可以变化。引入消息中间件后，运行结构更接近发布—订阅，但在 GoF 选项里应选观察者。单例控制实例个数。享元复用细粒度对象。适配器转换接口。</w:t>
      </w:r>
    </w:p>
    <w:p>
      <w:pPr>
        <w:pStyle w:val="BodyText"/>
      </w:pPr>
      <w:r>
        <w:rPr>
          <w:bCs/>
          <w:b/>
        </w:rPr>
        <w:t xml:space="preserve">50. C。</w:t>
      </w:r>
      <w:r>
        <w:t xml:space="preserve"> </w:t>
      </w:r>
      <w:r>
        <w:t xml:space="preserve">策略把可以互换的算法封装起来，由调用方选择。状态模式的行为变化来自对象自身的状态迁移。责任链是沿链传递请求。模板方法固定骨架、推迟个别步骤。</w:t>
      </w:r>
    </w:p>
    <w:p>
      <w:pPr>
        <w:pStyle w:val="BodyText"/>
      </w:pPr>
      <w:r>
        <w:rPr>
          <w:bCs/>
          <w:b/>
        </w:rPr>
        <w:t xml:space="preserve">51. D。</w:t>
      </w:r>
      <w:r>
        <w:t xml:space="preserve"> </w:t>
      </w:r>
      <w:r>
        <w:t xml:space="preserve">装饰器在不改原类的情况下叠加职责，并且可以嵌套。代理控制访问，重点是代管而不是任意叠加行为。适配器转换接口。外观为子系统提供简单入口。</w:t>
      </w:r>
    </w:p>
    <w:p>
      <w:pPr>
        <w:pStyle w:val="BodyText"/>
      </w:pPr>
      <w:r>
        <w:rPr>
          <w:bCs/>
          <w:b/>
        </w:rPr>
        <w:t xml:space="preserve">52. A。</w:t>
      </w:r>
      <w:r>
        <w:t xml:space="preserve"> </w:t>
      </w:r>
      <w:r>
        <w:t xml:space="preserve">静态内部类在第一次使用时加载，类初始化由虚拟机保证线程安全。不加同步的懒汉式会创建出多个实例。枚举单例还能防止反射和反序列化破坏。单例可以保存配置，只是要控制可变状态。</w:t>
      </w:r>
    </w:p>
    <w:p>
      <w:pPr>
        <w:pStyle w:val="BodyText"/>
      </w:pPr>
      <w:r>
        <w:rPr>
          <w:bCs/>
          <w:b/>
        </w:rPr>
        <w:t xml:space="preserve">53. B。</w:t>
      </w:r>
      <w:r>
        <w:t xml:space="preserve"> </w:t>
      </w:r>
      <w:r>
        <w:t xml:space="preserve">质量属性场景六要素是刺激源、刺激、环境、制品、响应、响应度量。只写功能编号或用例名，不能用来评估架构。</w:t>
      </w:r>
    </w:p>
    <w:p>
      <w:pPr>
        <w:pStyle w:val="BodyText"/>
      </w:pPr>
      <w:r>
        <w:rPr>
          <w:bCs/>
          <w:b/>
        </w:rPr>
        <w:t xml:space="preserve">54. C。</w:t>
      </w:r>
      <w:r>
        <w:t xml:space="preserve"> </w:t>
      </w:r>
      <w:r>
        <w:t xml:space="preserve">心跳是故障检测，主动冗余和切换是故障恢复，都属于可用性战术。性能战术是资源调度、并发、缓存和减少开销。易用性关心用户完成任务的方式。</w:t>
      </w:r>
    </w:p>
    <w:p>
      <w:pPr>
        <w:pStyle w:val="BodyText"/>
      </w:pPr>
      <w:r>
        <w:rPr>
          <w:bCs/>
          <w:b/>
        </w:rPr>
        <w:t xml:space="preserve">55. D。</w:t>
      </w:r>
      <w:r>
        <w:t xml:space="preserve"> </w:t>
      </w:r>
      <w:r>
        <w:t xml:space="preserve">一个决策同时明显影响两个以上质量属性，就是权衡点。敏感点只强调对某一个质量属性的影响。非风险点是有依据、暂不构成隐患的决策。效用是效用树的根。</w:t>
      </w:r>
    </w:p>
    <w:p>
      <w:pPr>
        <w:pStyle w:val="BodyText"/>
      </w:pPr>
      <w:r>
        <w:rPr>
          <w:bCs/>
          <w:b/>
        </w:rPr>
        <w:t xml:space="preserve">56. A。</w:t>
      </w:r>
      <w:r>
        <w:t xml:space="preserve"> </w:t>
      </w:r>
      <w:r>
        <w:t xml:space="preserve">ATAM 围绕效用树和场景，分析架构方法，产出风险点、非风险点、敏感点和权衡点。SAAM 更侧重可修改性场景的比较。ATAM 需要架构描述，也不能用功能测试通过代替架构评估。</w:t>
      </w:r>
    </w:p>
    <w:p>
      <w:pPr>
        <w:pStyle w:val="BodyText"/>
      </w:pPr>
      <w:r>
        <w:rPr>
          <w:bCs/>
          <w:b/>
        </w:rPr>
        <w:t xml:space="preserve">57. B。</w:t>
      </w:r>
      <w:r>
        <w:t xml:space="preserve"> </w:t>
      </w:r>
      <w:r>
        <w:t xml:space="preserve">叶子场景要标重要性和难度，常见写法是 (H, M) 这种两维等级。架构师优先分析“高重要、高难度”的场景。</w:t>
      </w:r>
    </w:p>
    <w:p>
      <w:pPr>
        <w:pStyle w:val="BodyText"/>
      </w:pPr>
      <w:r>
        <w:rPr>
          <w:bCs/>
          <w:b/>
        </w:rPr>
        <w:t xml:space="preserve">58. C。</w:t>
      </w:r>
      <w:r>
        <w:t xml:space="preserve"> </w:t>
      </w:r>
      <w:r>
        <w:t xml:space="preserve">并联可用性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0.9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</m:t>
        </m:r>
      </m:oMath>
      <w:r>
        <w:t xml:space="preserve">。0.81 是串联结果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0.9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59. D。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M</m:t>
        </m:r>
        <m:r>
          <m:t>T</m:t>
        </m:r>
        <m:r>
          <m:t>B</m:t>
        </m:r>
        <m:r>
          <m:t>F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T</m:t>
            </m:r>
            <m:r>
              <m:t>B</m:t>
            </m:r>
            <m:r>
              <m:t>F</m:t>
            </m:r>
            <m:r>
              <m:rPr>
                <m:sty m:val="p"/>
              </m:rPr>
              <m:t>+</m:t>
            </m:r>
            <m:r>
              <m:t>M</m:t>
            </m:r>
            <m:r>
              <m:t>T</m:t>
            </m:r>
            <m:r>
              <m:t>T</m:t>
            </m:r>
            <m:r>
              <m:t>R</m:t>
            </m:r>
          </m:e>
        </m:d>
        <m:r>
          <m:rPr>
            <m:sty m:val="p"/>
          </m:rPr>
          <m:t>=</m:t>
        </m:r>
        <m:r>
          <m:t>990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0.99</m:t>
        </m:r>
      </m:oMath>
      <w:r>
        <w:t xml:space="preserve">。不要把 MTBF 和 MTTR 的比值 99 当成可用性。</w:t>
      </w:r>
    </w:p>
    <w:p>
      <w:pPr>
        <w:pStyle w:val="BodyText"/>
      </w:pPr>
      <w:r>
        <w:rPr>
          <w:bCs/>
          <w:b/>
        </w:rPr>
        <w:t xml:space="preserve">60. A。</w:t>
      </w:r>
      <w:r>
        <w:t xml:space="preserve"> </w:t>
      </w:r>
      <w:r>
        <w:t xml:space="preserve">绞杀者模式在旧系统外增加新入口，按业务逐步把流量切到新实现，允许共存和回退。一次性关闭全部旧模块是替换式上线，不是绞杀。新代码直接写旧系统全部内部表，边界没有形成。</w:t>
      </w:r>
    </w:p>
    <w:p>
      <w:pPr>
        <w:pStyle w:val="BodyText"/>
      </w:pPr>
      <w:r>
        <w:rPr>
          <w:bCs/>
          <w:b/>
        </w:rPr>
        <w:t xml:space="preserve">61. B。</w:t>
      </w:r>
      <w:r>
        <w:t xml:space="preserve"> </w:t>
      </w:r>
      <w:r>
        <w:t xml:space="preserve">适应度函数把分层依赖、响应时间、循环依赖等架构约束变成可重复执行的检查。它不代替业务测试，也不是功能点估算。</w:t>
      </w:r>
    </w:p>
    <w:p>
      <w:pPr>
        <w:pStyle w:val="BodyText"/>
      </w:pPr>
      <w:r>
        <w:rPr>
          <w:bCs/>
          <w:b/>
        </w:rPr>
        <w:t xml:space="preserve">62. C。</w:t>
      </w:r>
      <w:r>
        <w:t xml:space="preserve"> </w:t>
      </w:r>
      <w:r>
        <w:t xml:space="preserve">BASE 是基本可用（Basically Available）、软状态（Soft state）、最终一致（Eventually consistent）。ACID 是另一套事务性质。BASE 用放松强一致来换可用和扩展，不是串行化。</w:t>
      </w:r>
    </w:p>
    <w:p>
      <w:pPr>
        <w:pStyle w:val="BodyText"/>
      </w:pPr>
      <w:r>
        <w:rPr>
          <w:bCs/>
          <w:b/>
        </w:rPr>
        <w:t xml:space="preserve">63. D。</w:t>
      </w:r>
      <w:r>
        <w:t xml:space="preserve"> </w:t>
      </w:r>
      <w:r>
        <w:t xml:space="preserve">Raft 一个任期最多一个领导者。条目复制到多数派并提交后，只要多数派还在，已提交前缀不会丢。开始新一轮选举时，候选人必须把任期号加一；继续使用旧任期不能当选。跟随者收到客户端写请求时，应按论文约定拒绝并告知领导者，而不是自己提交日志。</w:t>
      </w:r>
    </w:p>
    <w:p>
      <w:pPr>
        <w:pStyle w:val="BodyText"/>
      </w:pPr>
      <w:r>
        <w:rPr>
          <w:bCs/>
          <w:b/>
        </w:rPr>
        <w:t xml:space="preserve">64. A。</w:t>
      </w:r>
      <w:r>
        <w:t xml:space="preserve"> </w:t>
      </w:r>
      <w:r>
        <w:t xml:space="preserve">熔断有关闭、打开、半开三种状态。打开时快速失败，半开时试探恢复。限流控制的是到达速率。舱壁是资源隔离。分布式锁解决互斥，不解决故障蔓延。</w:t>
      </w:r>
    </w:p>
    <w:p>
      <w:pPr>
        <w:pStyle w:val="BodyText"/>
      </w:pPr>
      <w:r>
        <w:rPr>
          <w:bCs/>
          <w:b/>
        </w:rPr>
        <w:t xml:space="preserve">65. B。</w:t>
      </w:r>
      <w:r>
        <w:t xml:space="preserve"> </w:t>
      </w:r>
      <w:r>
        <w:t xml:space="preserve">雪花 ID 一般由时间戳、数据中心或机器号、序列号组成，同一节点内趋势递增。时钟回拨可能导致重复。它不依赖数据库自增。多节点若共用机器号，序列会冲突。</w:t>
      </w:r>
    </w:p>
    <w:p>
      <w:pPr>
        <w:pStyle w:val="BodyText"/>
      </w:pPr>
      <w:r>
        <w:rPr>
          <w:bCs/>
          <w:b/>
        </w:rPr>
        <w:t xml:space="preserve">66. C。</w:t>
      </w:r>
      <w:r>
        <w:t xml:space="preserve"> </w:t>
      </w:r>
      <w:r>
        <w:t xml:space="preserve">网关适合认证、限流、路由、协议转换和少量聚合。领域规则放进网关会变成新的单体。各服务的数据模型和状态应留在服务内。</w:t>
      </w:r>
    </w:p>
    <w:p>
      <w:pPr>
        <w:pStyle w:val="BodyText"/>
      </w:pPr>
      <w:r>
        <w:rPr>
          <w:bCs/>
          <w:b/>
        </w:rPr>
        <w:t xml:space="preserve">67. D。</w:t>
      </w:r>
      <w:r>
        <w:t xml:space="preserve"> </w:t>
      </w:r>
      <w:r>
        <w:t xml:space="preserve">Pod 是 Kubernetes 调度的最小单位，里面可以有一个或多个容器。Service 提供稳定访问，本身不是计算单元。Deployment 管理无状态副本。</w:t>
      </w:r>
    </w:p>
    <w:p>
      <w:pPr>
        <w:pStyle w:val="BodyText"/>
      </w:pPr>
      <w:r>
        <w:rPr>
          <w:bCs/>
          <w:b/>
        </w:rPr>
        <w:t xml:space="preserve">68. A。</w:t>
      </w:r>
      <w:r>
        <w:t xml:space="preserve"> </w:t>
      </w:r>
      <w:r>
        <w:t xml:space="preserve">Serverless 按调用扩缩，空闲时实例可能被回收，下一请求就会遇到冷启动。实例不可靠，会话和中间结果要放到缓存、对象存储或数据库。长期独占物理机不符合按次计费的成本模型。</w:t>
      </w:r>
    </w:p>
    <w:p>
      <w:pPr>
        <w:pStyle w:val="BodyText"/>
      </w:pPr>
      <w:r>
        <w:rPr>
          <w:bCs/>
          <w:b/>
        </w:rPr>
        <w:t xml:space="preserve">69. B。</w:t>
      </w:r>
      <w:r>
        <w:t xml:space="preserve"> </w:t>
      </w:r>
      <w:r>
        <w:t xml:space="preserve">Lambda 同时维护批层和速度层，两套逻辑容易不一致。Kappa 把处理统一成流，需要重算时重放日志。它依赖可重放日志，并且用于实时处理。</w:t>
      </w:r>
    </w:p>
    <w:p>
      <w:pPr>
        <w:pStyle w:val="BodyText"/>
      </w:pPr>
      <w:r>
        <w:rPr>
          <w:bCs/>
          <w:b/>
        </w:rPr>
        <w:t xml:space="preserve">70. C。</w:t>
      </w:r>
      <w:r>
        <w:t xml:space="preserve"> </w:t>
      </w:r>
      <w:r>
        <w:t xml:space="preserve">RAG 在推理时检索外部知识，再交给模型生成，不必更新全部模型权重。微调才改变权重。保留引用是抑制幻觉的常用手段。文档、表格和结构化记录都可以成为检索源。</w:t>
      </w:r>
    </w:p>
    <w:p>
      <w:pPr>
        <w:pStyle w:val="BodyText"/>
      </w:pPr>
      <w:r>
        <w:rPr>
          <w:bCs/>
          <w:b/>
        </w:rPr>
        <w:t xml:space="preserve">71. D。</w:t>
      </w:r>
      <w:r>
        <w:t xml:space="preserve"> </w:t>
      </w:r>
      <w:r>
        <w:t xml:space="preserve">trace 跟踪一次请求穿过服务边界的路径，用来解释尾延迟。</w:t>
      </w:r>
    </w:p>
    <w:p>
      <w:pPr>
        <w:pStyle w:val="BodyText"/>
      </w:pPr>
      <w:r>
        <w:rPr>
          <w:bCs/>
          <w:b/>
        </w:rPr>
        <w:t xml:space="preserve">72. A。</w:t>
      </w:r>
      <w:r>
        <w:t xml:space="preserve"> </w:t>
      </w:r>
      <w:r>
        <w:t xml:space="preserve">metrics 是按时间聚合的数值，用于告警和容量判断。</w:t>
      </w:r>
    </w:p>
    <w:p>
      <w:pPr>
        <w:pStyle w:val="BodyText"/>
      </w:pPr>
      <w:r>
        <w:rPr>
          <w:bCs/>
          <w:b/>
        </w:rPr>
        <w:t xml:space="preserve">73. B。</w:t>
      </w:r>
      <w:r>
        <w:t xml:space="preserve"> </w:t>
      </w:r>
      <w:r>
        <w:t xml:space="preserve">error budget 是 SLO 允许的失败额度。金丝雀发布把错误预算消耗过快时，应停止放量。</w:t>
      </w:r>
    </w:p>
    <w:p>
      <w:pPr>
        <w:pStyle w:val="BodyText"/>
      </w:pPr>
      <w:r>
        <w:rPr>
          <w:bCs/>
          <w:b/>
        </w:rPr>
        <w:t xml:space="preserve">74. C。</w:t>
      </w:r>
      <w:r>
        <w:t xml:space="preserve"> </w:t>
      </w:r>
      <w:r>
        <w:t xml:space="preserve">collector 接收并转发遥测信号。linker、loader 和 compiler 属于程序构建，不是遥测后端。</w:t>
      </w:r>
    </w:p>
    <w:p>
      <w:pPr>
        <w:pStyle w:val="BodyText"/>
      </w:pPr>
      <w:r>
        <w:rPr>
          <w:bCs/>
          <w:b/>
        </w:rPr>
        <w:t xml:space="preserve">75. A。</w:t>
      </w:r>
      <w:r>
        <w:t xml:space="preserve"> </w:t>
      </w:r>
      <w:r>
        <w:t xml:space="preserve">Head-based sampling 在请求开始时决定是否保留整条追踪。它能控制开销，但可能漏掉后来才出现的错误。</w:t>
      </w:r>
    </w:p>
    <w:bookmarkEnd w:id="21"/>
    <w:bookmarkStart w:id="22" w:name="分块自查"/>
    <w:p>
      <w:pPr>
        <w:pStyle w:val="Heading2"/>
      </w:pPr>
      <w:r>
        <w:t xml:space="preserve">分块自查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知识块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1～5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 2 题以上，重做流水线、Cache 和 NUMA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6～10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银行家和 LRU 必须能手算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11～16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范式、隔离级别、CAP 是选择常错点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网络与性能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17～23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Amdahl 和 M/M/1 各再算一遍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27～32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系列、签名、OAuth、零信任做成一页对照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33～42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维护类型、三点估算、持续部署三个概念不要混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架构与模式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43～52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黑板、CQRS、装饰器和策略是本卷区分题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53～59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直接服务案例试题一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分布式与云原生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60～70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直接服务案例二、三、五和四道论文</w:t>
            </w:r>
          </w:p>
        </w:tc>
      </w:tr>
    </w:tbl>
    <w:bookmarkEnd w:id="22"/>
    <w:bookmarkEnd w:id="23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