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5" w:type="pct"/>
        <w:tblLook w:val="01E0" w:firstRow="1" w:lastRow="1" w:firstColumn="1" w:lastColumn="1" w:noHBand="0" w:noVBand="0"/>
      </w:tblPr>
      <w:tblGrid>
        <w:gridCol w:w="3254"/>
        <w:gridCol w:w="4248"/>
        <w:gridCol w:w="3258"/>
      </w:tblGrid>
      <w:tr w:rsidR="00D60239" w:rsidRPr="00BE674D" w14:paraId="19FA2C3D" w14:textId="77777777" w:rsidTr="00F37DC3">
        <w:trPr>
          <w:trHeight w:val="128"/>
        </w:trPr>
        <w:tc>
          <w:tcPr>
            <w:tcW w:w="1512" w:type="pct"/>
            <w:shd w:val="clear" w:color="auto" w:fill="auto"/>
            <w:vAlign w:val="center"/>
          </w:tcPr>
          <w:p w14:paraId="43E4A612" w14:textId="77777777" w:rsidR="00D60239" w:rsidRPr="00BE674D" w:rsidRDefault="00C238E6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543 N. 22</w:t>
            </w:r>
            <w:r w:rsidRPr="00BE674D"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 w:rsidRPr="00BE674D">
              <w:rPr>
                <w:rFonts w:ascii="Calibri" w:hAnsi="Calibri" w:cs="Calibri"/>
                <w:sz w:val="20"/>
                <w:szCs w:val="20"/>
              </w:rPr>
              <w:t xml:space="preserve"> Street</w:t>
            </w:r>
          </w:p>
          <w:p w14:paraId="35C3C998" w14:textId="77777777" w:rsidR="00D52906" w:rsidRPr="00BE674D" w:rsidRDefault="00C238E6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Philadelphia, PA 19130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67331016" w14:textId="77777777" w:rsidR="009132BE" w:rsidRPr="00BE674D" w:rsidRDefault="00EE0843" w:rsidP="009132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color w:val="2E74B5"/>
                <w:spacing w:val="40"/>
                <w:sz w:val="44"/>
                <w:szCs w:val="48"/>
              </w:rPr>
            </w:pPr>
            <w:r w:rsidRPr="00BE674D">
              <w:rPr>
                <w:rFonts w:ascii="Calibri" w:hAnsi="Calibri" w:cs="Calibri"/>
                <w:b/>
                <w:smallCaps/>
                <w:color w:val="2E74B5"/>
                <w:spacing w:val="40"/>
                <w:sz w:val="44"/>
                <w:szCs w:val="48"/>
              </w:rPr>
              <w:t>Ty</w:t>
            </w:r>
            <w:r w:rsidR="00F77B63" w:rsidRPr="00BE674D">
              <w:rPr>
                <w:rFonts w:ascii="Calibri" w:hAnsi="Calibri" w:cs="Calibri"/>
                <w:b/>
                <w:smallCaps/>
                <w:color w:val="2E74B5"/>
                <w:spacing w:val="40"/>
                <w:sz w:val="44"/>
                <w:szCs w:val="48"/>
              </w:rPr>
              <w:t xml:space="preserve"> Jenkin</w:t>
            </w:r>
            <w:r w:rsidR="00B92757" w:rsidRPr="00BE674D">
              <w:rPr>
                <w:rFonts w:ascii="Calibri" w:hAnsi="Calibri" w:cs="Calibri"/>
                <w:b/>
                <w:smallCaps/>
                <w:color w:val="2E74B5"/>
                <w:spacing w:val="40"/>
                <w:sz w:val="44"/>
                <w:szCs w:val="48"/>
              </w:rPr>
              <w:t>s</w:t>
            </w:r>
          </w:p>
          <w:p w14:paraId="3319A9E1" w14:textId="7B378F2E" w:rsidR="009132BE" w:rsidRPr="00BE674D" w:rsidRDefault="00233595" w:rsidP="009132B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mallCaps/>
                <w:spacing w:val="40"/>
                <w:sz w:val="20"/>
                <w:szCs w:val="20"/>
              </w:rPr>
            </w:pPr>
            <w:r w:rsidRPr="00BE674D">
              <w:rPr>
                <w:bCs/>
                <w:smallCaps/>
                <w:spacing w:val="40"/>
                <w:sz w:val="20"/>
                <w:szCs w:val="20"/>
              </w:rPr>
              <w:t>Software Engineer</w:t>
            </w:r>
            <w:r w:rsidR="00B92757" w:rsidRPr="00BE674D">
              <w:rPr>
                <w:rFonts w:ascii="Calibri" w:hAnsi="Calibri" w:cs="Calibri"/>
                <w:b/>
                <w:smallCaps/>
                <w:spacing w:val="40"/>
                <w:sz w:val="36"/>
                <w:szCs w:val="36"/>
              </w:rPr>
              <w:br/>
            </w:r>
            <w:r w:rsidR="009132BE" w:rsidRPr="00BE674D">
              <w:rPr>
                <w:rFonts w:ascii="Calibri" w:hAnsi="Calibri" w:cs="Calibri"/>
                <w:smallCaps/>
                <w:spacing w:val="40"/>
                <w:sz w:val="20"/>
                <w:szCs w:val="20"/>
              </w:rPr>
              <w:t>www.ty-jenkins.com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7A96F886" w14:textId="77777777" w:rsidR="0002720B" w:rsidRPr="00BE674D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(</w:t>
            </w:r>
            <w:r w:rsidR="00F77B63" w:rsidRPr="00BE674D">
              <w:rPr>
                <w:rFonts w:ascii="Calibri" w:hAnsi="Calibri" w:cs="Calibri"/>
                <w:sz w:val="20"/>
                <w:szCs w:val="20"/>
              </w:rPr>
              <w:t>267) 880-8942</w:t>
            </w:r>
          </w:p>
          <w:p w14:paraId="0CC91A14" w14:textId="77777777" w:rsidR="00D60239" w:rsidRPr="00BE674D" w:rsidRDefault="00F77B63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yujirojenkins@gmail.com</w:t>
            </w:r>
            <w:r w:rsidR="00EA6927" w:rsidRPr="00BE674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F37DC3" w:rsidRPr="00BE674D" w14:paraId="1B9F091F" w14:textId="77777777" w:rsidTr="00F37DC3">
        <w:trPr>
          <w:trHeight w:val="21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7FD1C4" w14:textId="4628020D" w:rsidR="00F37DC3" w:rsidRPr="00BE674D" w:rsidRDefault="009B327E" w:rsidP="00191E83">
            <w:pPr>
              <w:rPr>
                <w:rFonts w:ascii="Calibri" w:hAnsi="Calibri" w:cs="Calibri"/>
                <w:b/>
              </w:rPr>
            </w:pPr>
            <w:r w:rsidRPr="00BE674D">
              <w:rPr>
                <w:rFonts w:ascii="Calibri" w:hAnsi="Calibri" w:cs="Calibri"/>
                <w:b/>
                <w:color w:val="2E74B5"/>
              </w:rPr>
              <w:t>About Me</w:t>
            </w:r>
          </w:p>
        </w:tc>
      </w:tr>
      <w:tr w:rsidR="00F37DC3" w:rsidRPr="00BE674D" w14:paraId="57E8E0B7" w14:textId="77777777" w:rsidTr="00F37DC3">
        <w:trPr>
          <w:trHeight w:val="215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2DB797" w14:textId="28BF731F" w:rsidR="00F37DC3" w:rsidRPr="00BE674D" w:rsidRDefault="00233595" w:rsidP="00A15013">
            <w:pPr>
              <w:rPr>
                <w:rFonts w:ascii="Calibri" w:hAnsi="Calibri" w:cs="Calibri"/>
                <w:sz w:val="20"/>
                <w:szCs w:val="22"/>
              </w:rPr>
            </w:pPr>
            <w:r w:rsidRPr="00BE674D">
              <w:rPr>
                <w:rFonts w:ascii="Calibri" w:hAnsi="Calibri" w:cs="Calibri"/>
                <w:sz w:val="20"/>
                <w:szCs w:val="22"/>
              </w:rPr>
              <w:t>A detail-oriented</w:t>
            </w:r>
            <w:r w:rsidR="00E80684" w:rsidRPr="00BE674D">
              <w:rPr>
                <w:rFonts w:ascii="Calibri" w:hAnsi="Calibri" w:cs="Calibri"/>
                <w:sz w:val="20"/>
                <w:szCs w:val="22"/>
              </w:rPr>
              <w:t>, highly driven</w:t>
            </w:r>
            <w:r w:rsidRPr="00BE674D">
              <w:rPr>
                <w:rFonts w:ascii="Calibri" w:hAnsi="Calibri" w:cs="Calibri"/>
                <w:sz w:val="20"/>
                <w:szCs w:val="22"/>
              </w:rPr>
              <w:t xml:space="preserve"> software engineer that loves</w:t>
            </w:r>
            <w:r w:rsidR="005727E7" w:rsidRPr="00BE674D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BE674D">
              <w:rPr>
                <w:rFonts w:ascii="Calibri" w:hAnsi="Calibri" w:cs="Calibri"/>
                <w:sz w:val="20"/>
                <w:szCs w:val="22"/>
              </w:rPr>
              <w:t>b</w:t>
            </w:r>
            <w:r w:rsidR="002E1515" w:rsidRPr="00BE674D">
              <w:rPr>
                <w:rFonts w:ascii="Calibri" w:hAnsi="Calibri" w:cs="Calibri"/>
                <w:sz w:val="20"/>
                <w:szCs w:val="22"/>
              </w:rPr>
              <w:t>eing challenged and continually learning</w:t>
            </w:r>
            <w:r w:rsidRPr="00BE674D">
              <w:rPr>
                <w:rFonts w:ascii="Calibri" w:hAnsi="Calibri" w:cs="Calibri"/>
                <w:sz w:val="20"/>
                <w:szCs w:val="22"/>
              </w:rPr>
              <w:t>.</w:t>
            </w:r>
            <w:r w:rsidR="002E1515" w:rsidRPr="00BE674D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BE674D">
              <w:rPr>
                <w:rFonts w:ascii="Calibri" w:hAnsi="Calibri" w:cs="Calibri"/>
                <w:sz w:val="20"/>
                <w:szCs w:val="22"/>
              </w:rPr>
              <w:t>A great</w:t>
            </w:r>
            <w:r w:rsidR="002E1515" w:rsidRPr="00BE674D">
              <w:rPr>
                <w:rFonts w:ascii="Calibri" w:hAnsi="Calibri" w:cs="Calibri"/>
                <w:sz w:val="20"/>
                <w:szCs w:val="22"/>
              </w:rPr>
              <w:t xml:space="preserve"> grasp </w:t>
            </w:r>
            <w:r w:rsidRPr="00BE674D">
              <w:rPr>
                <w:rFonts w:ascii="Calibri" w:hAnsi="Calibri" w:cs="Calibri"/>
                <w:sz w:val="20"/>
                <w:szCs w:val="22"/>
              </w:rPr>
              <w:t xml:space="preserve">of </w:t>
            </w:r>
            <w:r w:rsidR="002E1515" w:rsidRPr="00BE674D">
              <w:rPr>
                <w:rFonts w:ascii="Calibri" w:hAnsi="Calibri" w:cs="Calibri"/>
                <w:sz w:val="20"/>
                <w:szCs w:val="22"/>
              </w:rPr>
              <w:t xml:space="preserve">advanced concepts </w:t>
            </w:r>
            <w:r w:rsidRPr="00BE674D">
              <w:rPr>
                <w:rFonts w:ascii="Calibri" w:hAnsi="Calibri" w:cs="Calibri"/>
                <w:sz w:val="20"/>
                <w:szCs w:val="22"/>
              </w:rPr>
              <w:t>in</w:t>
            </w:r>
            <w:r w:rsidR="002E1515" w:rsidRPr="00BE674D">
              <w:rPr>
                <w:rFonts w:ascii="Calibri" w:hAnsi="Calibri" w:cs="Calibri"/>
                <w:sz w:val="20"/>
                <w:szCs w:val="22"/>
              </w:rPr>
              <w:t xml:space="preserve"> HTML, CSS, and Javascript as well as best practices in web development</w:t>
            </w:r>
            <w:r w:rsidRPr="00BE674D">
              <w:rPr>
                <w:rFonts w:ascii="Calibri" w:hAnsi="Calibri" w:cs="Calibri"/>
                <w:sz w:val="20"/>
                <w:szCs w:val="22"/>
              </w:rPr>
              <w:t>. Practices</w:t>
            </w:r>
            <w:r w:rsidR="00E80684" w:rsidRPr="00BE674D">
              <w:rPr>
                <w:rFonts w:ascii="Calibri" w:hAnsi="Calibri" w:cs="Calibri"/>
                <w:sz w:val="20"/>
                <w:szCs w:val="22"/>
              </w:rPr>
              <w:t>, reviews,</w:t>
            </w:r>
            <w:r w:rsidRPr="00BE674D">
              <w:rPr>
                <w:rFonts w:ascii="Calibri" w:hAnsi="Calibri" w:cs="Calibri"/>
                <w:sz w:val="20"/>
                <w:szCs w:val="22"/>
              </w:rPr>
              <w:t xml:space="preserve"> and reads every day to keep skills fresh and maintainable. Hard-working and loves making an impact wherever possible</w:t>
            </w:r>
            <w:r w:rsidR="00827F24" w:rsidRPr="00BE674D">
              <w:rPr>
                <w:rFonts w:ascii="Calibri" w:hAnsi="Calibri" w:cs="Calibri"/>
                <w:sz w:val="20"/>
                <w:szCs w:val="22"/>
              </w:rPr>
              <w:t xml:space="preserve"> and relevant</w:t>
            </w:r>
            <w:r w:rsidRPr="00BE674D">
              <w:rPr>
                <w:rFonts w:ascii="Calibri" w:hAnsi="Calibri" w:cs="Calibri"/>
                <w:sz w:val="20"/>
                <w:szCs w:val="22"/>
              </w:rPr>
              <w:t>.</w:t>
            </w:r>
          </w:p>
        </w:tc>
      </w:tr>
      <w:tr w:rsidR="00D60239" w:rsidRPr="00BE674D" w14:paraId="4BEB5F4D" w14:textId="77777777" w:rsidTr="00F37DC3">
        <w:trPr>
          <w:trHeight w:val="21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01A38D" w14:textId="77777777" w:rsidR="00191E83" w:rsidRPr="00BE674D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5EC0E40" w14:textId="77777777" w:rsidR="00D60239" w:rsidRPr="00BE674D" w:rsidRDefault="00D60239" w:rsidP="00E73070">
            <w:pPr>
              <w:rPr>
                <w:rFonts w:ascii="Calibri" w:hAnsi="Calibri" w:cs="Calibri"/>
                <w:b/>
                <w:smallCaps/>
                <w:color w:val="2E74B5"/>
              </w:rPr>
            </w:pPr>
            <w:r w:rsidRPr="00BE674D">
              <w:rPr>
                <w:rFonts w:ascii="Calibri" w:hAnsi="Calibri" w:cs="Calibri"/>
                <w:b/>
                <w:smallCaps/>
                <w:color w:val="2E74B5"/>
              </w:rPr>
              <w:t>Employment</w:t>
            </w:r>
          </w:p>
        </w:tc>
      </w:tr>
      <w:tr w:rsidR="00F54241" w:rsidRPr="00BE674D" w14:paraId="35B9208A" w14:textId="77777777" w:rsidTr="00F1757B">
        <w:trPr>
          <w:trHeight w:val="292"/>
        </w:trPr>
        <w:tc>
          <w:tcPr>
            <w:tcW w:w="151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B3F3B4" w14:textId="77777777" w:rsidR="00F54241" w:rsidRPr="00BE674D" w:rsidRDefault="00537F6D" w:rsidP="00496E60">
            <w:pPr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Mental Health Worker</w:t>
            </w:r>
            <w:r w:rsidR="00496E60"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 – Team Lead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98F4FD" w14:textId="77777777" w:rsidR="0004663E" w:rsidRPr="00BE674D" w:rsidRDefault="007A5968" w:rsidP="00855E2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Gemma Services</w:t>
            </w:r>
          </w:p>
        </w:tc>
        <w:tc>
          <w:tcPr>
            <w:tcW w:w="151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FB7B61" w14:textId="62935E8A" w:rsidR="00F54241" w:rsidRPr="00BE674D" w:rsidRDefault="006F2DFD" w:rsidP="00E73070">
            <w:pPr>
              <w:pStyle w:val="Heading2"/>
              <w:rPr>
                <w:rFonts w:ascii="Calibri" w:hAnsi="Calibri" w:cs="Calibri"/>
                <w:bCs/>
              </w:rPr>
            </w:pPr>
            <w:r w:rsidRPr="00BE674D">
              <w:rPr>
                <w:rFonts w:ascii="Calibri" w:hAnsi="Calibri" w:cs="Calibri"/>
                <w:bCs/>
              </w:rPr>
              <w:t>10/2011</w:t>
            </w:r>
            <w:r w:rsidR="007A5968" w:rsidRPr="00BE674D">
              <w:rPr>
                <w:rFonts w:ascii="Calibri" w:hAnsi="Calibri" w:cs="Calibri"/>
                <w:bCs/>
              </w:rPr>
              <w:t xml:space="preserve"> - Present</w:t>
            </w:r>
          </w:p>
        </w:tc>
      </w:tr>
      <w:tr w:rsidR="0004663E" w:rsidRPr="00BE674D" w14:paraId="1E747B3F" w14:textId="77777777" w:rsidTr="00F1757B">
        <w:trPr>
          <w:trHeight w:val="709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A2221FB" w14:textId="6980D44A" w:rsidR="00744811" w:rsidRPr="00BE674D" w:rsidRDefault="00DB6D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Promoted</w:t>
            </w:r>
            <w:r w:rsidR="00744811" w:rsidRPr="00BE674D">
              <w:rPr>
                <w:rFonts w:ascii="Calibri" w:hAnsi="Calibri" w:cs="Calibri"/>
                <w:sz w:val="20"/>
                <w:szCs w:val="20"/>
              </w:rPr>
              <w:t xml:space="preserve"> from part-time</w:t>
            </w:r>
            <w:r w:rsidR="008B3156" w:rsidRPr="00BE674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44811" w:rsidRPr="00BE674D">
              <w:rPr>
                <w:rFonts w:ascii="Calibri" w:hAnsi="Calibri" w:cs="Calibri"/>
                <w:sz w:val="20"/>
                <w:szCs w:val="20"/>
              </w:rPr>
              <w:t>to full-time lead staff for exceeding goals</w:t>
            </w:r>
            <w:r w:rsidR="00D31EC1" w:rsidRPr="00BE674D">
              <w:rPr>
                <w:rFonts w:ascii="Calibri" w:hAnsi="Calibri" w:cs="Calibri"/>
                <w:sz w:val="20"/>
                <w:szCs w:val="20"/>
              </w:rPr>
              <w:t>, being a great communicator</w:t>
            </w:r>
            <w:r w:rsidR="00744811" w:rsidRPr="00BE674D">
              <w:rPr>
                <w:rFonts w:ascii="Calibri" w:hAnsi="Calibri" w:cs="Calibri"/>
                <w:sz w:val="20"/>
                <w:szCs w:val="20"/>
              </w:rPr>
              <w:t xml:space="preserve"> and supporting company culture.</w:t>
            </w:r>
          </w:p>
          <w:p w14:paraId="2A7E577A" w14:textId="1316B1E2" w:rsidR="005E450A" w:rsidRPr="00BE674D" w:rsidRDefault="0085300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 xml:space="preserve">Collaborated with cross-department teams to develop and improve </w:t>
            </w:r>
            <w:r w:rsidR="00036FBB" w:rsidRPr="00BE674D">
              <w:rPr>
                <w:rFonts w:ascii="Calibri" w:hAnsi="Calibri" w:cs="Calibri"/>
                <w:sz w:val="20"/>
                <w:szCs w:val="20"/>
              </w:rPr>
              <w:t>treatment plans for successful discharge of clients.</w:t>
            </w:r>
          </w:p>
          <w:p w14:paraId="68B2EE29" w14:textId="22DA7D17" w:rsidR="004B3560" w:rsidRPr="00BE674D" w:rsidRDefault="00895B5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Helped drastically lower the number of monthly incidents by applying agency-approved techniques for de-escalation</w:t>
            </w:r>
          </w:p>
          <w:p w14:paraId="4BEEAD20" w14:textId="77777777" w:rsidR="00F53385" w:rsidRPr="00BE674D" w:rsidRDefault="00F53385" w:rsidP="002109CF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BE674D" w14:paraId="71B301B9" w14:textId="77777777" w:rsidTr="00F1757B">
        <w:trPr>
          <w:trHeight w:val="292"/>
        </w:trPr>
        <w:tc>
          <w:tcPr>
            <w:tcW w:w="1512" w:type="pct"/>
            <w:shd w:val="clear" w:color="auto" w:fill="auto"/>
            <w:vAlign w:val="bottom"/>
          </w:tcPr>
          <w:p w14:paraId="75A8D276" w14:textId="77777777" w:rsidR="0004663E" w:rsidRPr="00BE674D" w:rsidRDefault="000C5B83" w:rsidP="00E73070">
            <w:pPr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iCs/>
                <w:sz w:val="20"/>
                <w:szCs w:val="20"/>
              </w:rPr>
              <w:t>Field Technician</w:t>
            </w:r>
            <w:r w:rsidR="00E616AF" w:rsidRPr="00BE674D">
              <w:rPr>
                <w:rFonts w:ascii="Calibri" w:hAnsi="Calibri" w:cs="Calibri"/>
                <w:b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689EEA02" w14:textId="77777777" w:rsidR="0004663E" w:rsidRPr="00BE674D" w:rsidRDefault="000C5B83" w:rsidP="00855E2C">
            <w:pPr>
              <w:pStyle w:val="Heading2"/>
              <w:jc w:val="center"/>
              <w:rPr>
                <w:rFonts w:ascii="Calibri" w:hAnsi="Calibri" w:cs="Calibri"/>
              </w:rPr>
            </w:pPr>
            <w:r w:rsidRPr="00BE674D">
              <w:rPr>
                <w:rFonts w:ascii="Calibri" w:hAnsi="Calibri" w:cs="Calibri"/>
              </w:rPr>
              <w:t>Comcast</w:t>
            </w:r>
          </w:p>
        </w:tc>
        <w:tc>
          <w:tcPr>
            <w:tcW w:w="1514" w:type="pct"/>
            <w:shd w:val="clear" w:color="auto" w:fill="auto"/>
            <w:vAlign w:val="bottom"/>
          </w:tcPr>
          <w:p w14:paraId="3384335B" w14:textId="73A1B000" w:rsidR="0004663E" w:rsidRPr="00BE674D" w:rsidRDefault="006F2DFD" w:rsidP="00E6615D">
            <w:pPr>
              <w:pStyle w:val="Heading2"/>
              <w:rPr>
                <w:rFonts w:ascii="Calibri" w:hAnsi="Calibri" w:cs="Calibri"/>
                <w:bCs/>
              </w:rPr>
            </w:pPr>
            <w:r w:rsidRPr="00BE674D">
              <w:rPr>
                <w:rFonts w:ascii="Calibri" w:hAnsi="Calibri" w:cs="Calibri"/>
                <w:bCs/>
              </w:rPr>
              <w:t>06/2007</w:t>
            </w:r>
            <w:r w:rsidR="000C5B83" w:rsidRPr="00BE674D">
              <w:rPr>
                <w:rFonts w:ascii="Calibri" w:hAnsi="Calibri" w:cs="Calibri"/>
                <w:bCs/>
              </w:rPr>
              <w:t xml:space="preserve"> </w:t>
            </w:r>
            <w:r w:rsidRPr="00BE674D">
              <w:rPr>
                <w:rFonts w:ascii="Calibri" w:hAnsi="Calibri" w:cs="Calibri"/>
                <w:bCs/>
              </w:rPr>
              <w:t>–</w:t>
            </w:r>
            <w:r w:rsidR="000C5B83" w:rsidRPr="00BE674D">
              <w:rPr>
                <w:rFonts w:ascii="Calibri" w:hAnsi="Calibri" w:cs="Calibri"/>
                <w:bCs/>
              </w:rPr>
              <w:t xml:space="preserve"> </w:t>
            </w:r>
            <w:r w:rsidRPr="00BE674D">
              <w:rPr>
                <w:rFonts w:ascii="Calibri" w:hAnsi="Calibri" w:cs="Calibri"/>
                <w:bCs/>
              </w:rPr>
              <w:t>06/2010</w:t>
            </w:r>
          </w:p>
        </w:tc>
      </w:tr>
      <w:tr w:rsidR="00F54241" w:rsidRPr="00BE674D" w14:paraId="08A7C929" w14:textId="77777777" w:rsidTr="00BD1316">
        <w:trPr>
          <w:trHeight w:val="801"/>
        </w:trPr>
        <w:tc>
          <w:tcPr>
            <w:tcW w:w="5000" w:type="pct"/>
            <w:gridSpan w:val="3"/>
            <w:shd w:val="clear" w:color="auto" w:fill="auto"/>
          </w:tcPr>
          <w:p w14:paraId="7B5603F9" w14:textId="77777777" w:rsidR="00882A29" w:rsidRPr="00BE674D" w:rsidRDefault="00B47E89" w:rsidP="009331E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 xml:space="preserve">Successfully lowered </w:t>
            </w:r>
            <w:r w:rsidR="00521E5E" w:rsidRPr="00BE674D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9331E0" w:rsidRPr="00BE674D">
              <w:rPr>
                <w:rFonts w:ascii="Calibri" w:hAnsi="Calibri" w:cs="Calibri"/>
                <w:sz w:val="20"/>
                <w:szCs w:val="20"/>
              </w:rPr>
              <w:t xml:space="preserve">percentage of backlogged orders </w:t>
            </w:r>
            <w:r w:rsidRPr="00BE674D">
              <w:rPr>
                <w:rFonts w:ascii="Calibri" w:hAnsi="Calibri" w:cs="Calibri"/>
                <w:sz w:val="20"/>
                <w:szCs w:val="20"/>
              </w:rPr>
              <w:t>by using specialized techniques</w:t>
            </w:r>
            <w:r w:rsidR="00036C3D" w:rsidRPr="00BE674D">
              <w:rPr>
                <w:rFonts w:ascii="Calibri" w:hAnsi="Calibri" w:cs="Calibri"/>
                <w:sz w:val="20"/>
                <w:szCs w:val="20"/>
              </w:rPr>
              <w:t xml:space="preserve"> to complete complex</w:t>
            </w:r>
            <w:r w:rsidR="009331E0" w:rsidRPr="00BE674D">
              <w:rPr>
                <w:rFonts w:ascii="Calibri" w:hAnsi="Calibri" w:cs="Calibri"/>
                <w:sz w:val="20"/>
                <w:szCs w:val="20"/>
              </w:rPr>
              <w:t xml:space="preserve"> jobs</w:t>
            </w:r>
            <w:r w:rsidRPr="00BE674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DE36BB5" w14:textId="77777777" w:rsidR="00036C3D" w:rsidRPr="00BE674D" w:rsidRDefault="00BD1316" w:rsidP="009331E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 xml:space="preserve">Resolved a large number of tickets with a commitment to customer satisfaction thus ensuring the loyalty of new and </w:t>
            </w:r>
            <w:r w:rsidR="00890A2D" w:rsidRPr="00BE674D">
              <w:rPr>
                <w:rFonts w:ascii="Calibri" w:hAnsi="Calibri" w:cs="Calibri"/>
                <w:sz w:val="20"/>
                <w:szCs w:val="20"/>
              </w:rPr>
              <w:t>existing</w:t>
            </w:r>
            <w:r w:rsidRPr="00BE674D">
              <w:rPr>
                <w:rFonts w:ascii="Calibri" w:hAnsi="Calibri" w:cs="Calibri"/>
                <w:sz w:val="20"/>
                <w:szCs w:val="20"/>
              </w:rPr>
              <w:t xml:space="preserve"> customers.</w:t>
            </w:r>
          </w:p>
        </w:tc>
      </w:tr>
      <w:tr w:rsidR="008A4555" w:rsidRPr="00BE674D" w14:paraId="61449EBD" w14:textId="77777777" w:rsidTr="00F1757B">
        <w:trPr>
          <w:trHeight w:val="276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DCEB89" w14:textId="77777777" w:rsidR="008A4555" w:rsidRPr="00BE674D" w:rsidRDefault="008A4555" w:rsidP="00E73070">
            <w:pPr>
              <w:rPr>
                <w:rFonts w:ascii="Calibri" w:hAnsi="Calibri" w:cs="Calibri"/>
                <w:smallCaps/>
                <w:color w:val="2E74B5"/>
              </w:rPr>
            </w:pPr>
            <w:r w:rsidRPr="00BE674D">
              <w:rPr>
                <w:rFonts w:ascii="Calibri" w:hAnsi="Calibri" w:cs="Calibri"/>
                <w:b/>
                <w:smallCaps/>
                <w:color w:val="2E74B5"/>
              </w:rPr>
              <w:t>Education</w:t>
            </w:r>
          </w:p>
        </w:tc>
      </w:tr>
      <w:tr w:rsidR="003828DC" w:rsidRPr="00BE674D" w14:paraId="00780F47" w14:textId="77777777" w:rsidTr="00F1757B">
        <w:trPr>
          <w:trHeight w:val="257"/>
        </w:trPr>
        <w:tc>
          <w:tcPr>
            <w:tcW w:w="151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8AACCD" w14:textId="77777777" w:rsidR="003828DC" w:rsidRPr="00BE674D" w:rsidRDefault="003828DC" w:rsidP="00E73070">
            <w:pPr>
              <w:rPr>
                <w:rFonts w:ascii="Calibri" w:hAnsi="Calibri" w:cs="Calibri"/>
                <w:b/>
                <w:smallCaps/>
                <w:color w:val="2E74B5"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Online</w:t>
            </w:r>
            <w:r w:rsidR="00AB0375"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 Course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13FCC8" w14:textId="77777777" w:rsidR="003828DC" w:rsidRPr="00BE674D" w:rsidRDefault="003828DC" w:rsidP="003828DC">
            <w:pPr>
              <w:jc w:val="center"/>
              <w:rPr>
                <w:rFonts w:ascii="Calibri" w:hAnsi="Calibri" w:cs="Calibri"/>
                <w:b/>
                <w:smallCaps/>
                <w:color w:val="2E74B5"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Zero to Mastery Academy</w:t>
            </w:r>
          </w:p>
        </w:tc>
        <w:tc>
          <w:tcPr>
            <w:tcW w:w="151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D542FF" w14:textId="6033490E" w:rsidR="003828DC" w:rsidRPr="00BE674D" w:rsidRDefault="006F2DFD" w:rsidP="003828DC">
            <w:pPr>
              <w:jc w:val="right"/>
              <w:rPr>
                <w:rFonts w:ascii="Calibri" w:hAnsi="Calibri" w:cs="Calibri"/>
                <w:b/>
                <w:smallCaps/>
                <w:color w:val="2E74B5"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04/</w:t>
            </w:r>
            <w:r w:rsidR="003828DC"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2018 – </w:t>
            </w: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05/</w:t>
            </w:r>
            <w:r w:rsidR="003828DC" w:rsidRPr="00BE674D">
              <w:rPr>
                <w:rFonts w:ascii="Calibri" w:hAnsi="Calibri" w:cs="Calibri"/>
                <w:b/>
                <w:sz w:val="20"/>
                <w:szCs w:val="20"/>
              </w:rPr>
              <w:t>2019</w:t>
            </w:r>
          </w:p>
        </w:tc>
      </w:tr>
      <w:tr w:rsidR="003828DC" w:rsidRPr="00BE674D" w14:paraId="38C6BE76" w14:textId="77777777" w:rsidTr="00E8013B">
        <w:trPr>
          <w:trHeight w:val="864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8EECAB9" w14:textId="77777777" w:rsidR="003828DC" w:rsidRPr="00BE674D" w:rsidRDefault="00BC0446" w:rsidP="005A07B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Progressed from beginner to advanced topics, building a solid foundation and understanding of web development.</w:t>
            </w:r>
          </w:p>
          <w:p w14:paraId="1BE3C9F7" w14:textId="60B0CD04" w:rsidR="00DC0979" w:rsidRPr="00BE674D" w:rsidRDefault="00181F40" w:rsidP="005A07B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Completed multiple projects</w:t>
            </w:r>
            <w:r w:rsidR="008229E3" w:rsidRPr="00BE674D">
              <w:rPr>
                <w:rFonts w:ascii="Calibri" w:hAnsi="Calibri" w:cs="Calibri"/>
                <w:sz w:val="20"/>
                <w:szCs w:val="20"/>
              </w:rPr>
              <w:t>, building proficiency</w:t>
            </w:r>
            <w:r w:rsidRPr="00BE674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229E3" w:rsidRPr="00BE674D">
              <w:rPr>
                <w:rFonts w:ascii="Calibri" w:hAnsi="Calibri" w:cs="Calibri"/>
                <w:sz w:val="20"/>
                <w:szCs w:val="20"/>
              </w:rPr>
              <w:t>in</w:t>
            </w:r>
            <w:r w:rsidRPr="00BE674D">
              <w:rPr>
                <w:rFonts w:ascii="Calibri" w:hAnsi="Calibri" w:cs="Calibri"/>
                <w:sz w:val="20"/>
                <w:szCs w:val="20"/>
              </w:rPr>
              <w:t xml:space="preserve"> HTML</w:t>
            </w:r>
            <w:r w:rsidR="0016330D" w:rsidRPr="00BE674D">
              <w:rPr>
                <w:rFonts w:ascii="Calibri" w:hAnsi="Calibri" w:cs="Calibri"/>
                <w:sz w:val="20"/>
                <w:szCs w:val="20"/>
              </w:rPr>
              <w:t>5</w:t>
            </w:r>
            <w:r w:rsidRPr="00BE674D">
              <w:rPr>
                <w:rFonts w:ascii="Calibri" w:hAnsi="Calibri" w:cs="Calibri"/>
                <w:sz w:val="20"/>
                <w:szCs w:val="20"/>
              </w:rPr>
              <w:t>, CSS</w:t>
            </w:r>
            <w:r w:rsidR="0016330D" w:rsidRPr="00BE674D">
              <w:rPr>
                <w:rFonts w:ascii="Calibri" w:hAnsi="Calibri" w:cs="Calibri"/>
                <w:sz w:val="20"/>
                <w:szCs w:val="20"/>
              </w:rPr>
              <w:t>3</w:t>
            </w:r>
            <w:r w:rsidRPr="00BE674D">
              <w:rPr>
                <w:rFonts w:ascii="Calibri" w:hAnsi="Calibri" w:cs="Calibri"/>
                <w:sz w:val="20"/>
                <w:szCs w:val="20"/>
              </w:rPr>
              <w:t>, and Javascript.</w:t>
            </w:r>
          </w:p>
          <w:p w14:paraId="0CC7D4E6" w14:textId="574652EA" w:rsidR="00DC0979" w:rsidRPr="00BE674D" w:rsidRDefault="00902CDC" w:rsidP="005A07B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 xml:space="preserve">Deep knowledge of </w:t>
            </w:r>
            <w:r w:rsidR="00160AD8" w:rsidRPr="00BE674D">
              <w:rPr>
                <w:rFonts w:ascii="Calibri" w:hAnsi="Calibri" w:cs="Calibri"/>
                <w:sz w:val="20"/>
                <w:szCs w:val="20"/>
              </w:rPr>
              <w:t>Javascript (</w:t>
            </w:r>
            <w:r w:rsidRPr="00BE674D">
              <w:rPr>
                <w:rFonts w:ascii="Calibri" w:hAnsi="Calibri" w:cs="Calibri"/>
                <w:sz w:val="20"/>
                <w:szCs w:val="20"/>
              </w:rPr>
              <w:t>object</w:t>
            </w:r>
            <w:r w:rsidR="0016330D" w:rsidRPr="00BE674D">
              <w:rPr>
                <w:rFonts w:ascii="Calibri" w:hAnsi="Calibri" w:cs="Calibri"/>
                <w:sz w:val="20"/>
                <w:szCs w:val="20"/>
              </w:rPr>
              <w:t>-oriented design</w:t>
            </w:r>
            <w:r w:rsidRPr="00BE674D">
              <w:rPr>
                <w:rFonts w:ascii="Calibri" w:hAnsi="Calibri" w:cs="Calibri"/>
                <w:sz w:val="20"/>
                <w:szCs w:val="20"/>
              </w:rPr>
              <w:t xml:space="preserve"> and component architecture</w:t>
            </w:r>
            <w:r w:rsidR="00160AD8" w:rsidRPr="00BE674D">
              <w:rPr>
                <w:rFonts w:ascii="Calibri" w:hAnsi="Calibri" w:cs="Calibri"/>
                <w:sz w:val="20"/>
                <w:szCs w:val="20"/>
              </w:rPr>
              <w:t xml:space="preserve"> in React).</w:t>
            </w:r>
          </w:p>
          <w:p w14:paraId="693F3450" w14:textId="77777777" w:rsidR="005A07BB" w:rsidRPr="00BE674D" w:rsidRDefault="005A07BB" w:rsidP="00114D79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54241" w:rsidRPr="00BE674D" w14:paraId="64A3F46A" w14:textId="77777777" w:rsidTr="00F1757B">
        <w:trPr>
          <w:trHeight w:val="264"/>
        </w:trPr>
        <w:tc>
          <w:tcPr>
            <w:tcW w:w="1512" w:type="pct"/>
            <w:shd w:val="clear" w:color="auto" w:fill="auto"/>
            <w:vAlign w:val="bottom"/>
          </w:tcPr>
          <w:p w14:paraId="3B858B7C" w14:textId="77777777" w:rsidR="00F54241" w:rsidRPr="00BE674D" w:rsidRDefault="004F5B20" w:rsidP="00E7307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State College</w:t>
            </w:r>
            <w:r w:rsidR="00F54241" w:rsidRPr="00BE674D">
              <w:rPr>
                <w:rFonts w:ascii="Calibri" w:hAnsi="Calibri" w:cs="Calibri"/>
                <w:b/>
                <w:sz w:val="20"/>
                <w:szCs w:val="20"/>
              </w:rPr>
              <w:t>, PA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0D44ECFD" w14:textId="77777777" w:rsidR="00F54241" w:rsidRPr="00BE674D" w:rsidRDefault="004F5B20" w:rsidP="00855E2C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Pennsylvania State University</w:t>
            </w:r>
          </w:p>
        </w:tc>
        <w:tc>
          <w:tcPr>
            <w:tcW w:w="1514" w:type="pct"/>
            <w:shd w:val="clear" w:color="auto" w:fill="auto"/>
            <w:vAlign w:val="bottom"/>
          </w:tcPr>
          <w:p w14:paraId="284470B1" w14:textId="7A8C867A" w:rsidR="00F54241" w:rsidRPr="00BE674D" w:rsidRDefault="006F2DFD" w:rsidP="00855E2C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08/</w:t>
            </w:r>
            <w:r w:rsidR="00720A66" w:rsidRPr="00BE674D">
              <w:rPr>
                <w:rFonts w:ascii="Calibri" w:hAnsi="Calibri" w:cs="Calibri"/>
                <w:b/>
                <w:sz w:val="20"/>
                <w:szCs w:val="20"/>
              </w:rPr>
              <w:t>2003</w:t>
            </w:r>
            <w:r w:rsidR="00F54241"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0421D" w:rsidRPr="00BE674D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F54241"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05/</w:t>
            </w:r>
            <w:r w:rsidR="0060421D" w:rsidRPr="00BE674D">
              <w:rPr>
                <w:rFonts w:ascii="Calibri" w:hAnsi="Calibri" w:cs="Calibri"/>
                <w:b/>
                <w:sz w:val="20"/>
                <w:szCs w:val="20"/>
              </w:rPr>
              <w:t>200</w:t>
            </w:r>
            <w:r w:rsidR="00720A66" w:rsidRPr="00BE674D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</w:tr>
      <w:tr w:rsidR="00F54241" w:rsidRPr="00BE674D" w14:paraId="335DC148" w14:textId="77777777" w:rsidTr="00E8013B">
        <w:trPr>
          <w:trHeight w:val="675"/>
        </w:trPr>
        <w:tc>
          <w:tcPr>
            <w:tcW w:w="5000" w:type="pct"/>
            <w:gridSpan w:val="3"/>
            <w:shd w:val="clear" w:color="auto" w:fill="auto"/>
          </w:tcPr>
          <w:p w14:paraId="00E4769B" w14:textId="77777777" w:rsidR="0060421D" w:rsidRPr="00BE674D" w:rsidRDefault="00FC07BB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>Bachelor of Science</w:t>
            </w:r>
            <w:r w:rsidR="00912747" w:rsidRPr="00BE674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54241" w:rsidRPr="00BE674D">
              <w:rPr>
                <w:rFonts w:ascii="Calibri" w:hAnsi="Calibri" w:cs="Calibri"/>
                <w:sz w:val="20"/>
                <w:szCs w:val="20"/>
              </w:rPr>
              <w:t xml:space="preserve">in </w:t>
            </w:r>
            <w:r w:rsidRPr="00BE674D">
              <w:rPr>
                <w:rFonts w:ascii="Calibri" w:hAnsi="Calibri" w:cs="Calibri"/>
                <w:sz w:val="20"/>
                <w:szCs w:val="20"/>
              </w:rPr>
              <w:t xml:space="preserve">Information </w:t>
            </w:r>
            <w:r w:rsidR="00685FDE" w:rsidRPr="00BE674D">
              <w:rPr>
                <w:rFonts w:ascii="Calibri" w:hAnsi="Calibri" w:cs="Calibri"/>
                <w:sz w:val="20"/>
                <w:szCs w:val="20"/>
              </w:rPr>
              <w:t>Science and Technology.</w:t>
            </w:r>
          </w:p>
          <w:p w14:paraId="57A6C198" w14:textId="77777777" w:rsidR="00B74EEC" w:rsidRPr="00BE674D" w:rsidRDefault="00E8013B" w:rsidP="00E8013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BE674D">
              <w:rPr>
                <w:rFonts w:ascii="Calibri" w:hAnsi="Calibri" w:cs="Calibri"/>
                <w:sz w:val="20"/>
                <w:szCs w:val="20"/>
              </w:rPr>
              <w:t xml:space="preserve">Focus on </w:t>
            </w:r>
            <w:r w:rsidR="004F593B" w:rsidRPr="00BE674D">
              <w:rPr>
                <w:rFonts w:ascii="Calibri" w:hAnsi="Calibri" w:cs="Calibri"/>
                <w:sz w:val="20"/>
                <w:szCs w:val="20"/>
              </w:rPr>
              <w:t>Application</w:t>
            </w:r>
            <w:r w:rsidR="00FC07BB" w:rsidRPr="00BE674D">
              <w:rPr>
                <w:rFonts w:ascii="Calibri" w:hAnsi="Calibri" w:cs="Calibri"/>
                <w:sz w:val="20"/>
                <w:szCs w:val="20"/>
              </w:rPr>
              <w:t xml:space="preserve"> User Interface and User Interaction</w:t>
            </w:r>
            <w:r w:rsidR="00806610" w:rsidRPr="00BE674D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8A4555" w:rsidRPr="00BE674D" w14:paraId="7F7C6F29" w14:textId="77777777" w:rsidTr="00B9736F">
        <w:trPr>
          <w:trHeight w:val="261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CBD07" w14:textId="77777777" w:rsidR="008A4555" w:rsidRPr="00BE674D" w:rsidRDefault="008A4555" w:rsidP="00E73070">
            <w:pPr>
              <w:rPr>
                <w:rFonts w:ascii="Calibri" w:hAnsi="Calibri" w:cs="Calibri"/>
                <w:smallCaps/>
                <w:color w:val="2E74B5"/>
              </w:rPr>
            </w:pPr>
            <w:r w:rsidRPr="00BE674D">
              <w:rPr>
                <w:rFonts w:ascii="Calibri" w:hAnsi="Calibri" w:cs="Calibri"/>
                <w:b/>
                <w:smallCaps/>
                <w:color w:val="2E74B5"/>
              </w:rPr>
              <w:t>Technical Experience</w:t>
            </w:r>
          </w:p>
        </w:tc>
      </w:tr>
      <w:tr w:rsidR="00F54241" w:rsidRPr="00BE674D" w14:paraId="0E549DD6" w14:textId="77777777" w:rsidTr="00B9736F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C16BE2" w14:textId="5C0FB3E6" w:rsidR="00564C33" w:rsidRPr="00BE674D" w:rsidRDefault="00564C33" w:rsidP="00E73070">
            <w:pPr>
              <w:rPr>
                <w:rFonts w:ascii="Calibri" w:hAnsi="Calibri" w:cs="Calibri"/>
                <w:b/>
                <w:smallCaps/>
                <w:spacing w:val="86"/>
                <w:sz w:val="20"/>
                <w:szCs w:val="20"/>
              </w:rPr>
            </w:pPr>
          </w:p>
        </w:tc>
      </w:tr>
      <w:tr w:rsidR="00F54241" w:rsidRPr="00BE674D" w14:paraId="3AC49F64" w14:textId="77777777" w:rsidTr="00BE674D">
        <w:trPr>
          <w:trHeight w:val="4554"/>
        </w:trPr>
        <w:tc>
          <w:tcPr>
            <w:tcW w:w="5000" w:type="pct"/>
            <w:gridSpan w:val="3"/>
            <w:shd w:val="clear" w:color="auto" w:fill="auto"/>
          </w:tcPr>
          <w:p w14:paraId="2ED87643" w14:textId="7656F388" w:rsidR="00CA0539" w:rsidRPr="00BE674D" w:rsidRDefault="000D4718" w:rsidP="00CA0539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b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E-Commerce React App. </w:t>
            </w:r>
            <w:r w:rsidR="00CA0539" w:rsidRPr="00BE674D">
              <w:rPr>
                <w:rFonts w:ascii="Calibri" w:hAnsi="Calibri" w:cs="Calibri"/>
                <w:bCs/>
                <w:sz w:val="20"/>
                <w:szCs w:val="20"/>
              </w:rPr>
              <w:t>A React app that mimics an E-commerce app and its functions. User is able to explore different pages, add items to their cart as well mimic the payments using the Stripe API.</w:t>
            </w:r>
            <w:r w:rsidR="00CA0539" w:rsidRPr="00BE674D">
              <w:rPr>
                <w:rFonts w:ascii="Calibri" w:hAnsi="Calibri" w:cs="Calibri"/>
                <w:bCs/>
                <w:sz w:val="20"/>
                <w:szCs w:val="20"/>
              </w:rPr>
              <w:br/>
              <w:t>Uses React,</w:t>
            </w:r>
            <w:r w:rsidR="0016330D" w:rsidRPr="00BE674D">
              <w:rPr>
                <w:rFonts w:ascii="Calibri" w:hAnsi="Calibri" w:cs="Calibri"/>
                <w:bCs/>
                <w:sz w:val="20"/>
                <w:szCs w:val="20"/>
              </w:rPr>
              <w:t xml:space="preserve"> SASS,</w:t>
            </w:r>
            <w:r w:rsidR="00CA0539" w:rsidRPr="00BE674D">
              <w:rPr>
                <w:rFonts w:ascii="Calibri" w:hAnsi="Calibri" w:cs="Calibri"/>
                <w:bCs/>
                <w:sz w:val="20"/>
                <w:szCs w:val="20"/>
              </w:rPr>
              <w:t xml:space="preserve"> Redux, Hooks, GraphQL and uses the Stripe testing API to mimic card payments.</w:t>
            </w:r>
          </w:p>
          <w:p w14:paraId="5AA1599F" w14:textId="20ED06D4" w:rsidR="00070BF1" w:rsidRPr="00BE674D" w:rsidRDefault="00070BF1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b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Face Image Recognition App. </w:t>
            </w:r>
            <w:r w:rsidR="004B0A61" w:rsidRPr="00BE674D">
              <w:rPr>
                <w:rFonts w:ascii="Calibri" w:hAnsi="Calibri" w:cs="Calibri"/>
                <w:bCs/>
                <w:sz w:val="20"/>
                <w:szCs w:val="20"/>
              </w:rPr>
              <w:t>A React app that t</w:t>
            </w:r>
            <w:r w:rsidRPr="00BE674D">
              <w:rPr>
                <w:rFonts w:ascii="Calibri" w:hAnsi="Calibri" w:cs="Calibri"/>
                <w:sz w:val="20"/>
                <w:szCs w:val="20"/>
              </w:rPr>
              <w:t xml:space="preserve">akes an image uploaded by the user and detects whether there is a face present. If so, the app will put a bounding box around the face. The app can also detect multiple faces and will display the appropriate </w:t>
            </w:r>
            <w:r w:rsidR="00B53AF9" w:rsidRPr="00BE674D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BE674D">
              <w:rPr>
                <w:rFonts w:ascii="Calibri" w:hAnsi="Calibri" w:cs="Calibri"/>
                <w:sz w:val="20"/>
                <w:szCs w:val="20"/>
              </w:rPr>
              <w:t xml:space="preserve"> of boxes.</w:t>
            </w:r>
            <w:r w:rsidRPr="00BE674D">
              <w:rPr>
                <w:rFonts w:ascii="Calibri" w:hAnsi="Calibri" w:cs="Calibri"/>
                <w:sz w:val="20"/>
                <w:szCs w:val="20"/>
              </w:rPr>
              <w:br/>
              <w:t>Built using: React, Node.js, and Express.js.</w:t>
            </w:r>
            <w:r w:rsidR="007F6FB7" w:rsidRPr="00BE674D">
              <w:rPr>
                <w:rFonts w:ascii="Calibri" w:hAnsi="Calibri" w:cs="Calibri"/>
                <w:sz w:val="20"/>
                <w:szCs w:val="20"/>
              </w:rPr>
              <w:t xml:space="preserve">  Uses the Clarifai API on the backend to detect and position the bounding box</w:t>
            </w:r>
            <w:r w:rsidR="005D6EB9" w:rsidRPr="00BE674D">
              <w:rPr>
                <w:rFonts w:ascii="Calibri" w:hAnsi="Calibri" w:cs="Calibri"/>
                <w:sz w:val="20"/>
                <w:szCs w:val="20"/>
              </w:rPr>
              <w:t xml:space="preserve"> and does querying on a database using a Node package.</w:t>
            </w:r>
          </w:p>
          <w:p w14:paraId="32C530A0" w14:textId="30CC0B0B" w:rsidR="00E113AC" w:rsidRPr="00BE674D" w:rsidRDefault="00E113AC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b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RoboFriends React App. </w:t>
            </w:r>
            <w:r w:rsidRPr="00BE674D">
              <w:rPr>
                <w:rFonts w:ascii="Calibri" w:hAnsi="Calibri" w:cs="Calibri"/>
                <w:sz w:val="20"/>
                <w:szCs w:val="22"/>
              </w:rPr>
              <w:t xml:space="preserve">A </w:t>
            </w:r>
            <w:r w:rsidR="004B0A61" w:rsidRPr="00BE674D">
              <w:rPr>
                <w:rFonts w:ascii="Calibri" w:hAnsi="Calibri" w:cs="Calibri"/>
                <w:sz w:val="20"/>
                <w:szCs w:val="20"/>
              </w:rPr>
              <w:t>R</w:t>
            </w:r>
            <w:r w:rsidRPr="00BE674D">
              <w:rPr>
                <w:rFonts w:ascii="Calibri" w:hAnsi="Calibri" w:cs="Calibri"/>
                <w:sz w:val="20"/>
                <w:szCs w:val="22"/>
              </w:rPr>
              <w:t>eact app that fetches JSON and displays their picture and name on card components. The app uses state to actively search through the objects when the user is typing a name into the search bar.</w:t>
            </w:r>
            <w:r w:rsidR="00B17E4D" w:rsidRPr="00BE674D">
              <w:rPr>
                <w:rFonts w:ascii="Calibri" w:hAnsi="Calibri" w:cs="Calibri"/>
                <w:sz w:val="20"/>
                <w:szCs w:val="20"/>
              </w:rPr>
              <w:br/>
            </w:r>
            <w:r w:rsidRPr="00BE674D">
              <w:rPr>
                <w:rFonts w:ascii="Calibri" w:hAnsi="Calibri" w:cs="Calibri"/>
                <w:sz w:val="20"/>
                <w:szCs w:val="22"/>
              </w:rPr>
              <w:t>Makes use of stateless functional components and class-based components with state to dynamically update the robots list.</w:t>
            </w:r>
          </w:p>
          <w:p w14:paraId="7DCC0B09" w14:textId="37181AB4" w:rsidR="005D6233" w:rsidRPr="00BE674D" w:rsidRDefault="005D6233" w:rsidP="00F952C5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b/>
                <w:sz w:val="20"/>
                <w:szCs w:val="2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Infinite Scroll</w:t>
            </w:r>
            <w:r w:rsidR="00162AED"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  <w:r w:rsidR="00DB751E" w:rsidRPr="00BE674D">
              <w:rPr>
                <w:rFonts w:ascii="Calibri" w:hAnsi="Calibri" w:cs="Calibri"/>
                <w:sz w:val="20"/>
                <w:szCs w:val="20"/>
              </w:rPr>
              <w:t>Pulls random photos from the Unsplash API and displays them vertically on the page. A new group of images will load every time the user nears the bottom of the window. Continues infinitely.</w:t>
            </w:r>
            <w:r w:rsidR="003E5FB5" w:rsidRPr="00BE674D">
              <w:rPr>
                <w:rFonts w:ascii="Calibri" w:hAnsi="Calibri" w:cs="Calibri"/>
                <w:sz w:val="22"/>
                <w:szCs w:val="22"/>
              </w:rPr>
              <w:br/>
            </w:r>
            <w:r w:rsidR="007F71CB" w:rsidRPr="00BE674D">
              <w:rPr>
                <w:rFonts w:ascii="Calibri" w:hAnsi="Calibri" w:cs="Calibri"/>
                <w:sz w:val="20"/>
                <w:szCs w:val="20"/>
              </w:rPr>
              <w:t xml:space="preserve">Built using: </w:t>
            </w:r>
            <w:r w:rsidR="00F57929" w:rsidRPr="00BE674D">
              <w:rPr>
                <w:rFonts w:ascii="Calibri" w:hAnsi="Calibri" w:cs="Calibri"/>
                <w:sz w:val="20"/>
                <w:szCs w:val="20"/>
              </w:rPr>
              <w:t xml:space="preserve">HTML, CSS, </w:t>
            </w:r>
            <w:r w:rsidR="007B3B6A" w:rsidRPr="00BE674D">
              <w:rPr>
                <w:rFonts w:ascii="Calibri" w:hAnsi="Calibri" w:cs="Calibri"/>
                <w:sz w:val="20"/>
                <w:szCs w:val="20"/>
              </w:rPr>
              <w:t>and Javascript</w:t>
            </w:r>
            <w:r w:rsidR="00F57929" w:rsidRPr="00BE674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C97131A" w14:textId="7DABC0D2" w:rsidR="00E113AC" w:rsidRPr="00BE674D" w:rsidRDefault="00CE3408" w:rsidP="00070BF1">
            <w:pPr>
              <w:numPr>
                <w:ilvl w:val="0"/>
                <w:numId w:val="7"/>
              </w:numPr>
              <w:tabs>
                <w:tab w:val="clear" w:pos="916"/>
              </w:tabs>
              <w:spacing w:after="60"/>
              <w:ind w:left="259" w:hanging="187"/>
              <w:rPr>
                <w:rFonts w:ascii="Calibri" w:hAnsi="Calibri" w:cs="Calibri"/>
                <w:sz w:val="12"/>
                <w:szCs w:val="10"/>
              </w:rPr>
            </w:pPr>
            <w:r w:rsidRPr="00BE674D">
              <w:rPr>
                <w:rFonts w:ascii="Calibri" w:hAnsi="Calibri" w:cs="Calibri"/>
                <w:b/>
                <w:sz w:val="20"/>
                <w:szCs w:val="20"/>
              </w:rPr>
              <w:t>Wedding RSVP</w:t>
            </w:r>
            <w:r w:rsidR="009E126B" w:rsidRPr="00BE674D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  <w:r w:rsidR="00992F95" w:rsidRPr="00BE674D">
              <w:rPr>
                <w:rFonts w:ascii="Calibri" w:hAnsi="Calibri" w:cs="Calibri"/>
                <w:sz w:val="20"/>
                <w:szCs w:val="20"/>
              </w:rPr>
              <w:t>Users submit their information through a form which is then confirmed and stored in a database. An email is automatically sent to each person to confirm RSVP</w:t>
            </w:r>
            <w:r w:rsidR="003E5FB5" w:rsidRPr="00BE674D">
              <w:rPr>
                <w:rFonts w:ascii="Calibri" w:hAnsi="Calibri" w:cs="Calibri"/>
                <w:sz w:val="20"/>
                <w:szCs w:val="20"/>
              </w:rPr>
              <w:t>.</w:t>
            </w:r>
            <w:r w:rsidR="003E5FB5" w:rsidRPr="00BE674D">
              <w:rPr>
                <w:rFonts w:ascii="Calibri" w:hAnsi="Calibri" w:cs="Calibri"/>
                <w:sz w:val="20"/>
                <w:szCs w:val="20"/>
              </w:rPr>
              <w:br/>
            </w:r>
            <w:r w:rsidR="009E126B" w:rsidRPr="00BE674D">
              <w:rPr>
                <w:rFonts w:ascii="Calibri" w:hAnsi="Calibri" w:cs="Calibri"/>
                <w:sz w:val="20"/>
                <w:szCs w:val="20"/>
              </w:rPr>
              <w:t xml:space="preserve">Built using: </w:t>
            </w:r>
            <w:r w:rsidR="000F2E06" w:rsidRPr="00BE674D">
              <w:rPr>
                <w:rFonts w:ascii="Calibri" w:hAnsi="Calibri" w:cs="Calibri"/>
                <w:sz w:val="20"/>
                <w:szCs w:val="20"/>
              </w:rPr>
              <w:t xml:space="preserve">HTML, CSS, Javascript, </w:t>
            </w:r>
            <w:r w:rsidR="00F018CE" w:rsidRPr="00BE674D">
              <w:rPr>
                <w:rFonts w:ascii="Calibri" w:hAnsi="Calibri" w:cs="Calibri"/>
                <w:sz w:val="20"/>
                <w:szCs w:val="20"/>
              </w:rPr>
              <w:t>Node.js</w:t>
            </w:r>
            <w:r w:rsidR="00992F95" w:rsidRPr="00BE674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9E126B" w:rsidRPr="00BE674D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r w:rsidR="00992F95" w:rsidRPr="00BE674D">
              <w:rPr>
                <w:rFonts w:ascii="Calibri" w:hAnsi="Calibri" w:cs="Calibri"/>
                <w:sz w:val="20"/>
                <w:szCs w:val="20"/>
              </w:rPr>
              <w:t>Express</w:t>
            </w:r>
            <w:r w:rsidR="00F018CE" w:rsidRPr="00BE674D">
              <w:rPr>
                <w:rFonts w:ascii="Calibri" w:hAnsi="Calibri" w:cs="Calibri"/>
                <w:sz w:val="20"/>
                <w:szCs w:val="20"/>
              </w:rPr>
              <w:t>.js</w:t>
            </w:r>
            <w:r w:rsidR="00992F95" w:rsidRPr="00BE674D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F54241" w:rsidRPr="00BE674D" w14:paraId="0527F341" w14:textId="77777777" w:rsidTr="00A61C9A">
        <w:trPr>
          <w:trHeight w:val="276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239C17" w14:textId="610BE78D" w:rsidR="00F54241" w:rsidRPr="00BE674D" w:rsidRDefault="00C17BB6" w:rsidP="00E73070">
            <w:pPr>
              <w:rPr>
                <w:rFonts w:ascii="Calibri" w:hAnsi="Calibri" w:cs="Calibri"/>
                <w:b/>
                <w:smallCaps/>
                <w:color w:val="2E74B5"/>
                <w:spacing w:val="86"/>
              </w:rPr>
            </w:pPr>
            <w:r w:rsidRPr="00BE674D">
              <w:rPr>
                <w:rFonts w:ascii="Calibri" w:hAnsi="Calibri" w:cs="Calibri"/>
                <w:b/>
                <w:smallCaps/>
                <w:color w:val="2E74B5"/>
              </w:rPr>
              <w:t>Skills</w:t>
            </w:r>
          </w:p>
        </w:tc>
      </w:tr>
      <w:tr w:rsidR="00F54241" w:rsidRPr="00BE674D" w14:paraId="1D9A095A" w14:textId="77777777" w:rsidTr="00B66FD3">
        <w:trPr>
          <w:trHeight w:val="782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B957A37" w14:textId="77777777" w:rsidR="00FB2363" w:rsidRPr="00BE674D" w:rsidRDefault="00FB2363" w:rsidP="00E8013B">
            <w:pPr>
              <w:pStyle w:val="Achievement"/>
              <w:rPr>
                <w:rFonts w:ascii="Calibri" w:hAnsi="Calibri" w:cs="Calibri"/>
                <w:szCs w:val="22"/>
              </w:rPr>
            </w:pPr>
            <w:r w:rsidRPr="00BE674D">
              <w:rPr>
                <w:rFonts w:ascii="Calibri" w:hAnsi="Calibri" w:cs="Calibri"/>
                <w:szCs w:val="22"/>
              </w:rPr>
              <w:t>Excellent</w:t>
            </w:r>
            <w:r w:rsidR="00C17BB6" w:rsidRPr="00BE674D">
              <w:rPr>
                <w:rFonts w:ascii="Calibri" w:hAnsi="Calibri" w:cs="Calibri"/>
                <w:szCs w:val="22"/>
              </w:rPr>
              <w:t xml:space="preserve"> communicator</w:t>
            </w:r>
            <w:r w:rsidRPr="00BE674D">
              <w:rPr>
                <w:rFonts w:ascii="Calibri" w:hAnsi="Calibri" w:cs="Calibri"/>
                <w:szCs w:val="22"/>
              </w:rPr>
              <w:t xml:space="preserve"> with superb written and spoken communication skills.</w:t>
            </w:r>
          </w:p>
          <w:p w14:paraId="647D8F03" w14:textId="542D9AB9" w:rsidR="00C17BB6" w:rsidRPr="00BE674D" w:rsidRDefault="00FB2363" w:rsidP="004D3A21">
            <w:pPr>
              <w:pStyle w:val="Achievement"/>
              <w:rPr>
                <w:rFonts w:ascii="Calibri" w:hAnsi="Calibri" w:cs="Calibri"/>
                <w:szCs w:val="22"/>
              </w:rPr>
            </w:pPr>
            <w:r w:rsidRPr="00BE674D">
              <w:rPr>
                <w:rFonts w:ascii="Calibri" w:hAnsi="Calibri" w:cs="Calibri"/>
                <w:szCs w:val="22"/>
              </w:rPr>
              <w:t>G</w:t>
            </w:r>
            <w:r w:rsidR="00C17BB6" w:rsidRPr="00BE674D">
              <w:rPr>
                <w:rFonts w:ascii="Calibri" w:hAnsi="Calibri" w:cs="Calibri"/>
                <w:szCs w:val="22"/>
              </w:rPr>
              <w:t>reat teamwork skills</w:t>
            </w:r>
            <w:r w:rsidR="00F34F22" w:rsidRPr="00BE674D">
              <w:rPr>
                <w:rFonts w:ascii="Calibri" w:hAnsi="Calibri" w:cs="Calibri"/>
              </w:rPr>
              <w:t xml:space="preserve">, </w:t>
            </w:r>
            <w:r w:rsidR="002A341E" w:rsidRPr="00BE674D">
              <w:rPr>
                <w:rFonts w:ascii="Calibri" w:hAnsi="Calibri" w:cs="Calibri"/>
              </w:rPr>
              <w:t>maintains patience</w:t>
            </w:r>
            <w:r w:rsidR="00F34F22" w:rsidRPr="00BE674D">
              <w:rPr>
                <w:rFonts w:ascii="Calibri" w:hAnsi="Calibri" w:cs="Calibri"/>
              </w:rPr>
              <w:t xml:space="preserve"> and great attention to detail. </w:t>
            </w:r>
            <w:r w:rsidR="00E561C2" w:rsidRPr="00BE674D">
              <w:rPr>
                <w:rFonts w:ascii="Calibri" w:hAnsi="Calibri" w:cs="Calibri"/>
                <w:szCs w:val="22"/>
              </w:rPr>
              <w:t xml:space="preserve">Thrives in collaborative, fast-paced </w:t>
            </w:r>
            <w:proofErr w:type="gramStart"/>
            <w:r w:rsidR="00E561C2" w:rsidRPr="00BE674D">
              <w:rPr>
                <w:rFonts w:ascii="Calibri" w:hAnsi="Calibri" w:cs="Calibri"/>
                <w:szCs w:val="22"/>
              </w:rPr>
              <w:t>environments</w:t>
            </w:r>
            <w:r w:rsidR="00902CDC" w:rsidRPr="00BE674D">
              <w:rPr>
                <w:rFonts w:ascii="Calibri" w:hAnsi="Calibri" w:cs="Calibri"/>
                <w:szCs w:val="22"/>
              </w:rPr>
              <w:t>.</w:t>
            </w:r>
            <w:r w:rsidR="003A24FD" w:rsidRPr="00BE674D">
              <w:rPr>
                <w:rFonts w:ascii="Calibri" w:hAnsi="Calibri" w:cs="Calibri"/>
                <w:szCs w:val="22"/>
              </w:rPr>
              <w:t>.</w:t>
            </w:r>
            <w:proofErr w:type="gramEnd"/>
          </w:p>
          <w:p w14:paraId="68ABB05F" w14:textId="141CC751" w:rsidR="00DF2F9C" w:rsidRPr="00BE674D" w:rsidRDefault="00DF2F9C" w:rsidP="0016330D">
            <w:pPr>
              <w:pStyle w:val="Achievement"/>
              <w:rPr>
                <w:rFonts w:ascii="Calibri" w:hAnsi="Calibri" w:cs="Calibri"/>
              </w:rPr>
            </w:pPr>
            <w:r w:rsidRPr="00BE674D">
              <w:rPr>
                <w:rFonts w:ascii="Calibri" w:hAnsi="Calibri" w:cs="Calibri"/>
              </w:rPr>
              <w:t>Proficient at breaking down tasks into smaller ones that allow for efficient management of stated goals.</w:t>
            </w:r>
          </w:p>
        </w:tc>
      </w:tr>
    </w:tbl>
    <w:p w14:paraId="0BE1C4D1" w14:textId="77777777" w:rsidR="00B66FD3" w:rsidRPr="00BE674D" w:rsidRDefault="00B66FD3" w:rsidP="00E63EB5">
      <w:pPr>
        <w:rPr>
          <w:rFonts w:ascii="Calibri" w:hAnsi="Calibri" w:cs="Calibri"/>
          <w:sz w:val="12"/>
          <w:szCs w:val="12"/>
        </w:rPr>
      </w:pPr>
    </w:p>
    <w:sectPr w:rsidR="00B66FD3" w:rsidRPr="00BE674D" w:rsidSect="004761A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5345D"/>
    <w:multiLevelType w:val="hybridMultilevel"/>
    <w:tmpl w:val="3E001126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468BB"/>
    <w:multiLevelType w:val="hybridMultilevel"/>
    <w:tmpl w:val="1EB8EBC4"/>
    <w:lvl w:ilvl="0" w:tplc="81E812A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A41EBC4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11FFF"/>
    <w:rsid w:val="00020078"/>
    <w:rsid w:val="00024507"/>
    <w:rsid w:val="0002720B"/>
    <w:rsid w:val="00034438"/>
    <w:rsid w:val="00036C3D"/>
    <w:rsid w:val="00036FBB"/>
    <w:rsid w:val="000373C7"/>
    <w:rsid w:val="0004663E"/>
    <w:rsid w:val="0006528E"/>
    <w:rsid w:val="00070BF1"/>
    <w:rsid w:val="00077633"/>
    <w:rsid w:val="0008184A"/>
    <w:rsid w:val="0008593E"/>
    <w:rsid w:val="00093F42"/>
    <w:rsid w:val="00097264"/>
    <w:rsid w:val="000A1D5D"/>
    <w:rsid w:val="000A1EBE"/>
    <w:rsid w:val="000A471C"/>
    <w:rsid w:val="000B1BA7"/>
    <w:rsid w:val="000C5B83"/>
    <w:rsid w:val="000D14EA"/>
    <w:rsid w:val="000D2E86"/>
    <w:rsid w:val="000D4718"/>
    <w:rsid w:val="000F2E06"/>
    <w:rsid w:val="000F3182"/>
    <w:rsid w:val="000F5A12"/>
    <w:rsid w:val="000F7A7A"/>
    <w:rsid w:val="00103E0F"/>
    <w:rsid w:val="00104771"/>
    <w:rsid w:val="00114D79"/>
    <w:rsid w:val="00115A86"/>
    <w:rsid w:val="00136B6F"/>
    <w:rsid w:val="001447C7"/>
    <w:rsid w:val="0014706C"/>
    <w:rsid w:val="00154C14"/>
    <w:rsid w:val="00160AD8"/>
    <w:rsid w:val="001617AE"/>
    <w:rsid w:val="00162AED"/>
    <w:rsid w:val="0016330D"/>
    <w:rsid w:val="00172A6D"/>
    <w:rsid w:val="00173198"/>
    <w:rsid w:val="00181F40"/>
    <w:rsid w:val="0018789F"/>
    <w:rsid w:val="00190143"/>
    <w:rsid w:val="00191E83"/>
    <w:rsid w:val="00195FF6"/>
    <w:rsid w:val="0019784A"/>
    <w:rsid w:val="001A1750"/>
    <w:rsid w:val="001B31AD"/>
    <w:rsid w:val="001B3319"/>
    <w:rsid w:val="001C1F74"/>
    <w:rsid w:val="001C3907"/>
    <w:rsid w:val="001C62B4"/>
    <w:rsid w:val="001D1BA1"/>
    <w:rsid w:val="001E40A5"/>
    <w:rsid w:val="001F37A6"/>
    <w:rsid w:val="001F58AC"/>
    <w:rsid w:val="001F78A5"/>
    <w:rsid w:val="001F7BB0"/>
    <w:rsid w:val="00201037"/>
    <w:rsid w:val="00206880"/>
    <w:rsid w:val="002076AE"/>
    <w:rsid w:val="002109CF"/>
    <w:rsid w:val="002232ED"/>
    <w:rsid w:val="00224DBF"/>
    <w:rsid w:val="0023273D"/>
    <w:rsid w:val="00233595"/>
    <w:rsid w:val="002342E7"/>
    <w:rsid w:val="00244881"/>
    <w:rsid w:val="0026014B"/>
    <w:rsid w:val="0027792E"/>
    <w:rsid w:val="002915E3"/>
    <w:rsid w:val="002923E1"/>
    <w:rsid w:val="002923F1"/>
    <w:rsid w:val="002945C0"/>
    <w:rsid w:val="00294FDC"/>
    <w:rsid w:val="002A341E"/>
    <w:rsid w:val="002B0326"/>
    <w:rsid w:val="002B0BCF"/>
    <w:rsid w:val="002C307B"/>
    <w:rsid w:val="002C62EC"/>
    <w:rsid w:val="002D328E"/>
    <w:rsid w:val="002E1515"/>
    <w:rsid w:val="002E2753"/>
    <w:rsid w:val="002E6BBF"/>
    <w:rsid w:val="002F21A9"/>
    <w:rsid w:val="002F36AD"/>
    <w:rsid w:val="002F38B4"/>
    <w:rsid w:val="00302291"/>
    <w:rsid w:val="0030765E"/>
    <w:rsid w:val="00310F5F"/>
    <w:rsid w:val="00314E60"/>
    <w:rsid w:val="0032736B"/>
    <w:rsid w:val="003359C5"/>
    <w:rsid w:val="00340BEC"/>
    <w:rsid w:val="00360226"/>
    <w:rsid w:val="00372A37"/>
    <w:rsid w:val="0037432B"/>
    <w:rsid w:val="003828DC"/>
    <w:rsid w:val="00386A41"/>
    <w:rsid w:val="00387779"/>
    <w:rsid w:val="00387F8E"/>
    <w:rsid w:val="00393D41"/>
    <w:rsid w:val="00396B0D"/>
    <w:rsid w:val="003A0535"/>
    <w:rsid w:val="003A24FD"/>
    <w:rsid w:val="003B0AF1"/>
    <w:rsid w:val="003B3205"/>
    <w:rsid w:val="003B4622"/>
    <w:rsid w:val="003C1CF0"/>
    <w:rsid w:val="003C31FD"/>
    <w:rsid w:val="003C49B5"/>
    <w:rsid w:val="003D3303"/>
    <w:rsid w:val="003E5FB5"/>
    <w:rsid w:val="003F12EA"/>
    <w:rsid w:val="003F330B"/>
    <w:rsid w:val="0040127F"/>
    <w:rsid w:val="00405C4A"/>
    <w:rsid w:val="004130ED"/>
    <w:rsid w:val="004163FB"/>
    <w:rsid w:val="00443EDF"/>
    <w:rsid w:val="004600A6"/>
    <w:rsid w:val="004713D5"/>
    <w:rsid w:val="004761A4"/>
    <w:rsid w:val="004779F4"/>
    <w:rsid w:val="00492200"/>
    <w:rsid w:val="00496E60"/>
    <w:rsid w:val="004A04FF"/>
    <w:rsid w:val="004B0A61"/>
    <w:rsid w:val="004B3560"/>
    <w:rsid w:val="004B7F5D"/>
    <w:rsid w:val="004D3A21"/>
    <w:rsid w:val="004E5C54"/>
    <w:rsid w:val="004E6B33"/>
    <w:rsid w:val="004F413F"/>
    <w:rsid w:val="004F593B"/>
    <w:rsid w:val="004F5B20"/>
    <w:rsid w:val="0051393F"/>
    <w:rsid w:val="005161F2"/>
    <w:rsid w:val="00516C99"/>
    <w:rsid w:val="00521E5E"/>
    <w:rsid w:val="00537D6B"/>
    <w:rsid w:val="00537F6D"/>
    <w:rsid w:val="00546A6D"/>
    <w:rsid w:val="00547D45"/>
    <w:rsid w:val="005541F1"/>
    <w:rsid w:val="005546CE"/>
    <w:rsid w:val="0056436A"/>
    <w:rsid w:val="00564C33"/>
    <w:rsid w:val="005727E7"/>
    <w:rsid w:val="005831A9"/>
    <w:rsid w:val="005856D3"/>
    <w:rsid w:val="00590D39"/>
    <w:rsid w:val="00592573"/>
    <w:rsid w:val="005A07BB"/>
    <w:rsid w:val="005A2CAF"/>
    <w:rsid w:val="005C3A1C"/>
    <w:rsid w:val="005D1C0C"/>
    <w:rsid w:val="005D2239"/>
    <w:rsid w:val="005D3E2D"/>
    <w:rsid w:val="005D5628"/>
    <w:rsid w:val="005D6233"/>
    <w:rsid w:val="005D6EB9"/>
    <w:rsid w:val="005E450A"/>
    <w:rsid w:val="005E50C2"/>
    <w:rsid w:val="005F79A7"/>
    <w:rsid w:val="0060421D"/>
    <w:rsid w:val="00605E16"/>
    <w:rsid w:val="0061708C"/>
    <w:rsid w:val="00623383"/>
    <w:rsid w:val="00623E17"/>
    <w:rsid w:val="006312CD"/>
    <w:rsid w:val="00634F0A"/>
    <w:rsid w:val="00636844"/>
    <w:rsid w:val="00660CE9"/>
    <w:rsid w:val="00660F5F"/>
    <w:rsid w:val="00662419"/>
    <w:rsid w:val="00666BED"/>
    <w:rsid w:val="00682759"/>
    <w:rsid w:val="006854C4"/>
    <w:rsid w:val="00685FDE"/>
    <w:rsid w:val="006926E0"/>
    <w:rsid w:val="006943CB"/>
    <w:rsid w:val="00695B5E"/>
    <w:rsid w:val="006A5BC8"/>
    <w:rsid w:val="006A7B36"/>
    <w:rsid w:val="006B27C0"/>
    <w:rsid w:val="006B29CB"/>
    <w:rsid w:val="006B693C"/>
    <w:rsid w:val="006B71C8"/>
    <w:rsid w:val="006B75CE"/>
    <w:rsid w:val="006C306F"/>
    <w:rsid w:val="006C32FE"/>
    <w:rsid w:val="006D2EF8"/>
    <w:rsid w:val="006D2F08"/>
    <w:rsid w:val="006D6D67"/>
    <w:rsid w:val="006E7FCB"/>
    <w:rsid w:val="006F2DFD"/>
    <w:rsid w:val="00705024"/>
    <w:rsid w:val="00707D4B"/>
    <w:rsid w:val="00720A66"/>
    <w:rsid w:val="00744739"/>
    <w:rsid w:val="00744811"/>
    <w:rsid w:val="00760747"/>
    <w:rsid w:val="00765199"/>
    <w:rsid w:val="0076562A"/>
    <w:rsid w:val="007657E7"/>
    <w:rsid w:val="00782232"/>
    <w:rsid w:val="00791928"/>
    <w:rsid w:val="007A5968"/>
    <w:rsid w:val="007B33F9"/>
    <w:rsid w:val="007B39A5"/>
    <w:rsid w:val="007B3B6A"/>
    <w:rsid w:val="007B7EF3"/>
    <w:rsid w:val="007C0D9B"/>
    <w:rsid w:val="007C2DA6"/>
    <w:rsid w:val="007D1C0A"/>
    <w:rsid w:val="007D237C"/>
    <w:rsid w:val="007E0203"/>
    <w:rsid w:val="007E32A1"/>
    <w:rsid w:val="007E5601"/>
    <w:rsid w:val="007E5660"/>
    <w:rsid w:val="007E7CBB"/>
    <w:rsid w:val="007F4738"/>
    <w:rsid w:val="007F5F4E"/>
    <w:rsid w:val="007F6526"/>
    <w:rsid w:val="007F6FB7"/>
    <w:rsid w:val="007F71CB"/>
    <w:rsid w:val="00805ACA"/>
    <w:rsid w:val="00806610"/>
    <w:rsid w:val="00813741"/>
    <w:rsid w:val="008154D2"/>
    <w:rsid w:val="008229E3"/>
    <w:rsid w:val="008256A1"/>
    <w:rsid w:val="0082597F"/>
    <w:rsid w:val="00827F24"/>
    <w:rsid w:val="00832416"/>
    <w:rsid w:val="0085300F"/>
    <w:rsid w:val="00853376"/>
    <w:rsid w:val="00853B74"/>
    <w:rsid w:val="00855E2C"/>
    <w:rsid w:val="0087175B"/>
    <w:rsid w:val="00872528"/>
    <w:rsid w:val="00876692"/>
    <w:rsid w:val="00882A29"/>
    <w:rsid w:val="00883B94"/>
    <w:rsid w:val="0088665A"/>
    <w:rsid w:val="00890A2D"/>
    <w:rsid w:val="00895B55"/>
    <w:rsid w:val="00895F12"/>
    <w:rsid w:val="008A1B95"/>
    <w:rsid w:val="008A4555"/>
    <w:rsid w:val="008B0E97"/>
    <w:rsid w:val="008B1052"/>
    <w:rsid w:val="008B3156"/>
    <w:rsid w:val="008D0B6A"/>
    <w:rsid w:val="008D7C55"/>
    <w:rsid w:val="008E2404"/>
    <w:rsid w:val="008F2624"/>
    <w:rsid w:val="008F2EDE"/>
    <w:rsid w:val="008F3292"/>
    <w:rsid w:val="008F3798"/>
    <w:rsid w:val="008F5831"/>
    <w:rsid w:val="008F5B90"/>
    <w:rsid w:val="00900351"/>
    <w:rsid w:val="00902CDC"/>
    <w:rsid w:val="00905FC4"/>
    <w:rsid w:val="00912747"/>
    <w:rsid w:val="009132BE"/>
    <w:rsid w:val="00915D7E"/>
    <w:rsid w:val="00915DDF"/>
    <w:rsid w:val="00922484"/>
    <w:rsid w:val="0092439A"/>
    <w:rsid w:val="009243A1"/>
    <w:rsid w:val="0092568C"/>
    <w:rsid w:val="009331E0"/>
    <w:rsid w:val="009353D3"/>
    <w:rsid w:val="009479A3"/>
    <w:rsid w:val="00952C2D"/>
    <w:rsid w:val="00953758"/>
    <w:rsid w:val="009614D2"/>
    <w:rsid w:val="00961659"/>
    <w:rsid w:val="00967139"/>
    <w:rsid w:val="00971373"/>
    <w:rsid w:val="009753A6"/>
    <w:rsid w:val="00981A5E"/>
    <w:rsid w:val="00992F95"/>
    <w:rsid w:val="009B327E"/>
    <w:rsid w:val="009B4217"/>
    <w:rsid w:val="009C7526"/>
    <w:rsid w:val="009C7CD5"/>
    <w:rsid w:val="009E126B"/>
    <w:rsid w:val="009E1F77"/>
    <w:rsid w:val="009E2B0F"/>
    <w:rsid w:val="009E3789"/>
    <w:rsid w:val="00A02E85"/>
    <w:rsid w:val="00A06984"/>
    <w:rsid w:val="00A11BA8"/>
    <w:rsid w:val="00A15013"/>
    <w:rsid w:val="00A2669C"/>
    <w:rsid w:val="00A2723F"/>
    <w:rsid w:val="00A33565"/>
    <w:rsid w:val="00A440BC"/>
    <w:rsid w:val="00A53C18"/>
    <w:rsid w:val="00A616A1"/>
    <w:rsid w:val="00A6171D"/>
    <w:rsid w:val="00A61C9A"/>
    <w:rsid w:val="00A6444E"/>
    <w:rsid w:val="00A6714F"/>
    <w:rsid w:val="00A67ED2"/>
    <w:rsid w:val="00AA4DA5"/>
    <w:rsid w:val="00AB0375"/>
    <w:rsid w:val="00AB438A"/>
    <w:rsid w:val="00AB4740"/>
    <w:rsid w:val="00AC665F"/>
    <w:rsid w:val="00AE6A79"/>
    <w:rsid w:val="00AF098D"/>
    <w:rsid w:val="00AF5211"/>
    <w:rsid w:val="00AF69F4"/>
    <w:rsid w:val="00B17E4D"/>
    <w:rsid w:val="00B35BDD"/>
    <w:rsid w:val="00B36BD3"/>
    <w:rsid w:val="00B36E48"/>
    <w:rsid w:val="00B37CA8"/>
    <w:rsid w:val="00B41639"/>
    <w:rsid w:val="00B42F59"/>
    <w:rsid w:val="00B47367"/>
    <w:rsid w:val="00B47E89"/>
    <w:rsid w:val="00B51B43"/>
    <w:rsid w:val="00B53AF9"/>
    <w:rsid w:val="00B65B61"/>
    <w:rsid w:val="00B65CFD"/>
    <w:rsid w:val="00B666B2"/>
    <w:rsid w:val="00B66E8B"/>
    <w:rsid w:val="00B66FD3"/>
    <w:rsid w:val="00B74EEC"/>
    <w:rsid w:val="00B75603"/>
    <w:rsid w:val="00B76E1E"/>
    <w:rsid w:val="00B83FEA"/>
    <w:rsid w:val="00B85FE0"/>
    <w:rsid w:val="00B87264"/>
    <w:rsid w:val="00B8756B"/>
    <w:rsid w:val="00B90FF6"/>
    <w:rsid w:val="00B9124A"/>
    <w:rsid w:val="00B92757"/>
    <w:rsid w:val="00B94458"/>
    <w:rsid w:val="00B95057"/>
    <w:rsid w:val="00B9736F"/>
    <w:rsid w:val="00BC0446"/>
    <w:rsid w:val="00BC2D0D"/>
    <w:rsid w:val="00BD12A6"/>
    <w:rsid w:val="00BD1316"/>
    <w:rsid w:val="00BD1D03"/>
    <w:rsid w:val="00BD22C4"/>
    <w:rsid w:val="00BD287C"/>
    <w:rsid w:val="00BE674D"/>
    <w:rsid w:val="00BF3942"/>
    <w:rsid w:val="00C04355"/>
    <w:rsid w:val="00C07049"/>
    <w:rsid w:val="00C1075D"/>
    <w:rsid w:val="00C1418D"/>
    <w:rsid w:val="00C17BB6"/>
    <w:rsid w:val="00C22F15"/>
    <w:rsid w:val="00C238E6"/>
    <w:rsid w:val="00C23F64"/>
    <w:rsid w:val="00C3381E"/>
    <w:rsid w:val="00C35C99"/>
    <w:rsid w:val="00C414D4"/>
    <w:rsid w:val="00C45CFC"/>
    <w:rsid w:val="00C47F7D"/>
    <w:rsid w:val="00C51AA0"/>
    <w:rsid w:val="00C7022A"/>
    <w:rsid w:val="00C81AED"/>
    <w:rsid w:val="00C8385E"/>
    <w:rsid w:val="00C87624"/>
    <w:rsid w:val="00C91B02"/>
    <w:rsid w:val="00C95766"/>
    <w:rsid w:val="00CA0539"/>
    <w:rsid w:val="00CA7590"/>
    <w:rsid w:val="00CB0D9C"/>
    <w:rsid w:val="00CB1C7A"/>
    <w:rsid w:val="00CB25A9"/>
    <w:rsid w:val="00CB3C70"/>
    <w:rsid w:val="00CB41D7"/>
    <w:rsid w:val="00CC3CB8"/>
    <w:rsid w:val="00CE33E1"/>
    <w:rsid w:val="00CE3408"/>
    <w:rsid w:val="00CE742E"/>
    <w:rsid w:val="00CF561A"/>
    <w:rsid w:val="00CF6FFC"/>
    <w:rsid w:val="00D05E9B"/>
    <w:rsid w:val="00D0619C"/>
    <w:rsid w:val="00D0750B"/>
    <w:rsid w:val="00D15C5F"/>
    <w:rsid w:val="00D273A6"/>
    <w:rsid w:val="00D30117"/>
    <w:rsid w:val="00D30514"/>
    <w:rsid w:val="00D31EC1"/>
    <w:rsid w:val="00D52906"/>
    <w:rsid w:val="00D549A3"/>
    <w:rsid w:val="00D60239"/>
    <w:rsid w:val="00D61D20"/>
    <w:rsid w:val="00D65677"/>
    <w:rsid w:val="00D66202"/>
    <w:rsid w:val="00D669C1"/>
    <w:rsid w:val="00D70352"/>
    <w:rsid w:val="00D74E6B"/>
    <w:rsid w:val="00D77FBC"/>
    <w:rsid w:val="00D83523"/>
    <w:rsid w:val="00D93F89"/>
    <w:rsid w:val="00DA3E4B"/>
    <w:rsid w:val="00DB0956"/>
    <w:rsid w:val="00DB14F9"/>
    <w:rsid w:val="00DB6DD0"/>
    <w:rsid w:val="00DB751E"/>
    <w:rsid w:val="00DC0979"/>
    <w:rsid w:val="00DC24FE"/>
    <w:rsid w:val="00DC2EA2"/>
    <w:rsid w:val="00DC533C"/>
    <w:rsid w:val="00DD09C1"/>
    <w:rsid w:val="00DD4BC3"/>
    <w:rsid w:val="00DD5550"/>
    <w:rsid w:val="00DE0C84"/>
    <w:rsid w:val="00DE482E"/>
    <w:rsid w:val="00DE72AA"/>
    <w:rsid w:val="00DE765C"/>
    <w:rsid w:val="00DF2F9C"/>
    <w:rsid w:val="00DF6F02"/>
    <w:rsid w:val="00E06278"/>
    <w:rsid w:val="00E113AC"/>
    <w:rsid w:val="00E11573"/>
    <w:rsid w:val="00E13D66"/>
    <w:rsid w:val="00E26C66"/>
    <w:rsid w:val="00E45951"/>
    <w:rsid w:val="00E561C2"/>
    <w:rsid w:val="00E60BB1"/>
    <w:rsid w:val="00E616AF"/>
    <w:rsid w:val="00E63EB5"/>
    <w:rsid w:val="00E6615D"/>
    <w:rsid w:val="00E718EA"/>
    <w:rsid w:val="00E73070"/>
    <w:rsid w:val="00E76DC5"/>
    <w:rsid w:val="00E8013B"/>
    <w:rsid w:val="00E80684"/>
    <w:rsid w:val="00E80AB7"/>
    <w:rsid w:val="00E851F6"/>
    <w:rsid w:val="00E86ABB"/>
    <w:rsid w:val="00E93390"/>
    <w:rsid w:val="00EA25B7"/>
    <w:rsid w:val="00EA6927"/>
    <w:rsid w:val="00EA7110"/>
    <w:rsid w:val="00EB2CBF"/>
    <w:rsid w:val="00EB5FD5"/>
    <w:rsid w:val="00EC2071"/>
    <w:rsid w:val="00EC2093"/>
    <w:rsid w:val="00EC4DF2"/>
    <w:rsid w:val="00ED28D8"/>
    <w:rsid w:val="00EE0843"/>
    <w:rsid w:val="00EE716B"/>
    <w:rsid w:val="00EF6620"/>
    <w:rsid w:val="00F018CE"/>
    <w:rsid w:val="00F04712"/>
    <w:rsid w:val="00F161DB"/>
    <w:rsid w:val="00F1757B"/>
    <w:rsid w:val="00F23A7A"/>
    <w:rsid w:val="00F23B09"/>
    <w:rsid w:val="00F30D97"/>
    <w:rsid w:val="00F33544"/>
    <w:rsid w:val="00F33904"/>
    <w:rsid w:val="00F3445A"/>
    <w:rsid w:val="00F34F22"/>
    <w:rsid w:val="00F37DC3"/>
    <w:rsid w:val="00F45607"/>
    <w:rsid w:val="00F50726"/>
    <w:rsid w:val="00F52029"/>
    <w:rsid w:val="00F53385"/>
    <w:rsid w:val="00F54241"/>
    <w:rsid w:val="00F567EA"/>
    <w:rsid w:val="00F57929"/>
    <w:rsid w:val="00F62019"/>
    <w:rsid w:val="00F77B63"/>
    <w:rsid w:val="00F82078"/>
    <w:rsid w:val="00F84C23"/>
    <w:rsid w:val="00F95063"/>
    <w:rsid w:val="00F952C5"/>
    <w:rsid w:val="00FA44B6"/>
    <w:rsid w:val="00FA4861"/>
    <w:rsid w:val="00FB2363"/>
    <w:rsid w:val="00FC07BB"/>
    <w:rsid w:val="00FC0B02"/>
    <w:rsid w:val="00FC0F2C"/>
    <w:rsid w:val="00FC164E"/>
    <w:rsid w:val="00FD4206"/>
    <w:rsid w:val="00FE35BD"/>
    <w:rsid w:val="00FE495C"/>
    <w:rsid w:val="00FE66F1"/>
    <w:rsid w:val="00FE75B3"/>
    <w:rsid w:val="00FF0581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03378"/>
  <w15:chartTrackingRefBased/>
  <w15:docId w15:val="{348F1CF3-95EE-44FE-8FF6-EC82C40E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91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22719-A8BD-4450-BE0D-84928B9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&amp; Caroline</dc:creator>
  <cp:keywords/>
  <dc:description/>
  <cp:lastModifiedBy>Ty</cp:lastModifiedBy>
  <cp:revision>195</cp:revision>
  <cp:lastPrinted>2011-12-28T19:25:00Z</cp:lastPrinted>
  <dcterms:created xsi:type="dcterms:W3CDTF">2020-06-24T22:17:00Z</dcterms:created>
  <dcterms:modified xsi:type="dcterms:W3CDTF">2021-03-13T23:00:00Z</dcterms:modified>
  <cp:category/>
</cp:coreProperties>
</file>