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F3A95" w14:textId="1FB396FD" w:rsidR="00067251" w:rsidRPr="00C83B5A" w:rsidRDefault="00067251" w:rsidP="004D1B05">
      <w:pPr>
        <w:spacing w:line="480" w:lineRule="atLeast"/>
        <w:rPr>
          <w:rFonts w:ascii="Times New Roman" w:hAnsi="Times New Roman" w:cs="Times New Roman"/>
          <w:b/>
          <w:bCs/>
          <w:color w:val="000000"/>
        </w:rPr>
      </w:pPr>
      <w:bookmarkStart w:id="0" w:name="_GoBack"/>
      <w:bookmarkEnd w:id="0"/>
      <w:r w:rsidRPr="00C83B5A">
        <w:rPr>
          <w:rFonts w:ascii="Times New Roman" w:eastAsia="맑은 고딕" w:hAnsi="Times New Roman" w:cs="Times New Roman"/>
          <w:b/>
          <w:bCs/>
          <w:color w:val="4472C4" w:themeColor="accent1"/>
        </w:rPr>
        <w:t xml:space="preserve">Main idea: </w:t>
      </w:r>
      <w:r w:rsidR="00C83B5A" w:rsidRPr="00C83B5A">
        <w:rPr>
          <w:rFonts w:ascii="Times New Roman" w:eastAsia="Times New Roman" w:hAnsi="Times New Roman" w:cs="Times New Roman"/>
          <w:b/>
          <w:bCs/>
          <w:color w:val="4472C4" w:themeColor="accent1"/>
        </w:rPr>
        <w:t xml:space="preserve">A return to vernacular architecture is overdue. = </w:t>
      </w:r>
      <w:r w:rsidR="00C83B5A" w:rsidRPr="00C83B5A">
        <w:rPr>
          <w:rFonts w:ascii="Times New Roman" w:hAnsi="Times New Roman" w:cs="Times New Roman"/>
          <w:b/>
          <w:bCs/>
          <w:color w:val="4472C4" w:themeColor="accent1"/>
        </w:rPr>
        <w:t>It’s not too late to go back to local architecture. =</w:t>
      </w:r>
      <w:r w:rsidR="00C83B5A" w:rsidRPr="00C83B5A">
        <w:rPr>
          <w:rFonts w:ascii="Times New Roman" w:eastAsia="Times New Roman" w:hAnsi="Times New Roman" w:cs="Times New Roman"/>
          <w:b/>
          <w:bCs/>
          <w:color w:val="4472C4" w:themeColor="accent1"/>
        </w:rPr>
        <w:t xml:space="preserve"> Vernacular </w:t>
      </w:r>
      <w:commentRangeStart w:id="1"/>
      <w:r w:rsidR="00C83B5A" w:rsidRPr="00C83B5A">
        <w:rPr>
          <w:rFonts w:ascii="Times New Roman" w:eastAsia="Times New Roman" w:hAnsi="Times New Roman" w:cs="Times New Roman"/>
          <w:b/>
          <w:bCs/>
          <w:color w:val="4472C4" w:themeColor="accent1"/>
        </w:rPr>
        <w:t xml:space="preserve">must </w:t>
      </w:r>
      <w:commentRangeEnd w:id="1"/>
      <w:r w:rsidR="00C83B5A" w:rsidRPr="00C83B5A">
        <w:rPr>
          <w:rStyle w:val="a6"/>
          <w:rFonts w:ascii="Times New Roman" w:hAnsi="Times New Roman" w:cs="Times New Roman"/>
          <w:b/>
          <w:bCs/>
          <w:color w:val="4472C4" w:themeColor="accent1"/>
          <w:sz w:val="24"/>
          <w:szCs w:val="24"/>
        </w:rPr>
        <w:commentReference w:id="1"/>
      </w:r>
      <w:r w:rsidR="00C83B5A" w:rsidRPr="00C83B5A">
        <w:rPr>
          <w:rFonts w:ascii="Times New Roman" w:eastAsia="Times New Roman" w:hAnsi="Times New Roman" w:cs="Times New Roman"/>
          <w:b/>
          <w:bCs/>
          <w:color w:val="4472C4" w:themeColor="accent1"/>
        </w:rPr>
        <w:t>be reinterpreted in living architecture</w:t>
      </w:r>
      <w:r w:rsidR="00C83B5A" w:rsidRPr="00C83B5A">
        <w:rPr>
          <w:rFonts w:ascii="Times New Roman" w:eastAsia="Times New Roman" w:hAnsi="Times New Roman" w:cs="Times New Roman"/>
          <w:color w:val="4472C4" w:themeColor="accent1"/>
        </w:rPr>
        <w:t>.</w:t>
      </w:r>
    </w:p>
    <w:p w14:paraId="554F4430" w14:textId="2A20974A" w:rsidR="00067251" w:rsidRPr="00C83B5A" w:rsidRDefault="00067251" w:rsidP="00067251">
      <w:pPr>
        <w:spacing w:line="480" w:lineRule="atLeast"/>
        <w:rPr>
          <w:rFonts w:ascii="Times New Roman" w:hAnsi="Times New Roman" w:cs="Times New Roman"/>
          <w:b/>
          <w:bCs/>
          <w:color w:val="4472C4" w:themeColor="accent1"/>
        </w:rPr>
      </w:pPr>
      <w:r w:rsidRPr="00C83B5A">
        <w:rPr>
          <w:rFonts w:ascii="Times New Roman" w:hAnsi="Times New Roman" w:cs="Times New Roman"/>
          <w:b/>
          <w:bCs/>
          <w:color w:val="4472C4" w:themeColor="accent1"/>
        </w:rPr>
        <w:t xml:space="preserve">Tone: </w:t>
      </w:r>
      <w:r w:rsidR="00192F17" w:rsidRPr="00C83B5A">
        <w:rPr>
          <w:rFonts w:ascii="Times New Roman" w:hAnsi="Times New Roman" w:cs="Times New Roman" w:hint="eastAsia"/>
          <w:b/>
          <w:bCs/>
          <w:color w:val="4472C4" w:themeColor="accent1"/>
        </w:rPr>
        <w:t xml:space="preserve">objective or </w:t>
      </w:r>
      <w:r w:rsidR="009009FD" w:rsidRPr="00C83B5A">
        <w:rPr>
          <w:rFonts w:ascii="Times New Roman" w:hAnsi="Times New Roman" w:cs="Times New Roman"/>
          <w:b/>
          <w:bCs/>
          <w:color w:val="4472C4" w:themeColor="accent1"/>
          <w:highlight w:val="yellow"/>
        </w:rPr>
        <w:t>subjective</w:t>
      </w:r>
      <w:r w:rsidR="009009FD" w:rsidRPr="00C83B5A">
        <w:rPr>
          <w:rFonts w:ascii="Times New Roman" w:hAnsi="Times New Roman" w:cs="Times New Roman"/>
          <w:b/>
          <w:bCs/>
          <w:color w:val="4472C4" w:themeColor="accent1"/>
        </w:rPr>
        <w:t xml:space="preserve"> </w:t>
      </w:r>
    </w:p>
    <w:p w14:paraId="19A7D368" w14:textId="61D4EB9A" w:rsidR="00067251" w:rsidRPr="00C83B5A" w:rsidRDefault="00067251" w:rsidP="00067251">
      <w:pPr>
        <w:spacing w:line="480" w:lineRule="atLeast"/>
        <w:rPr>
          <w:rFonts w:ascii="Times New Roman" w:hAnsi="Times New Roman" w:cs="Times New Roman"/>
          <w:b/>
          <w:bCs/>
          <w:color w:val="4472C4" w:themeColor="accent1"/>
        </w:rPr>
      </w:pPr>
      <w:r w:rsidRPr="00C83B5A">
        <w:rPr>
          <w:rFonts w:ascii="Times New Roman" w:hAnsi="Times New Roman" w:cs="Times New Roman"/>
          <w:b/>
          <w:bCs/>
          <w:color w:val="4472C4" w:themeColor="accent1"/>
        </w:rPr>
        <w:t xml:space="preserve">Purpose: </w:t>
      </w:r>
      <w:r w:rsidR="00192F17" w:rsidRPr="00C83B5A">
        <w:rPr>
          <w:rFonts w:ascii="Times New Roman" w:hAnsi="Times New Roman" w:cs="Times New Roman" w:hint="eastAsia"/>
          <w:b/>
          <w:bCs/>
          <w:color w:val="4472C4" w:themeColor="accent1"/>
        </w:rPr>
        <w:t xml:space="preserve">to inform or </w:t>
      </w:r>
      <w:r w:rsidR="00192F17" w:rsidRPr="00C83B5A">
        <w:rPr>
          <w:rFonts w:ascii="Times New Roman" w:hAnsi="Times New Roman" w:cs="Times New Roman" w:hint="eastAsia"/>
          <w:b/>
          <w:bCs/>
          <w:color w:val="4472C4" w:themeColor="accent1"/>
          <w:highlight w:val="yellow"/>
        </w:rPr>
        <w:t>persuade</w:t>
      </w:r>
    </w:p>
    <w:p w14:paraId="175C8AE2" w14:textId="77777777" w:rsidR="00C2312A" w:rsidRDefault="00C2312A" w:rsidP="00067251">
      <w:pPr>
        <w:spacing w:line="480" w:lineRule="atLeast"/>
        <w:rPr>
          <w:rFonts w:ascii="Times New Roman" w:hAnsi="Times New Roman" w:cs="Times New Roman"/>
          <w:b/>
          <w:bCs/>
          <w:color w:val="4472C4" w:themeColor="accent1"/>
          <w:sz w:val="22"/>
          <w:szCs w:val="22"/>
        </w:rPr>
      </w:pPr>
    </w:p>
    <w:p w14:paraId="406BE323" w14:textId="3387A406" w:rsidR="00CA4B2D" w:rsidRDefault="002E068F" w:rsidP="00067251">
      <w:pPr>
        <w:spacing w:line="480" w:lineRule="atLeast"/>
        <w:rPr>
          <w:rFonts w:ascii="Times New Roman" w:hAnsi="Times New Roman" w:cs="Times New Roman"/>
          <w:b/>
          <w:bCs/>
          <w:color w:val="4472C4" w:themeColor="accent1"/>
          <w:sz w:val="22"/>
          <w:szCs w:val="22"/>
        </w:rPr>
      </w:pPr>
      <w:hyperlink r:id="rId8" w:history="1">
        <w:r w:rsidR="00CA4B2D" w:rsidRPr="00AE730D">
          <w:rPr>
            <w:rStyle w:val="a3"/>
            <w:rFonts w:ascii="Times New Roman" w:hAnsi="Times New Roman" w:cs="Times New Roman"/>
            <w:b/>
            <w:bCs/>
            <w:sz w:val="22"/>
            <w:szCs w:val="22"/>
          </w:rPr>
          <w:t>https://www-theatlantic-com-ssl.access.ewha.ac.kr/technology/archive/2020/08/why-every-city-feels-same-now/615556/</w:t>
        </w:r>
      </w:hyperlink>
    </w:p>
    <w:p w14:paraId="4DF5AEBE" w14:textId="77777777" w:rsidR="00CA4B2D" w:rsidRPr="00E33AF6" w:rsidRDefault="00CA4B2D" w:rsidP="00067251">
      <w:pPr>
        <w:spacing w:line="480" w:lineRule="atLeast"/>
        <w:rPr>
          <w:rFonts w:ascii="Times New Roman" w:hAnsi="Times New Roman" w:cs="Times New Roman"/>
          <w:b/>
          <w:bCs/>
          <w:color w:val="4472C4" w:themeColor="accent1"/>
        </w:rPr>
      </w:pPr>
    </w:p>
    <w:p w14:paraId="0A1C74CF" w14:textId="00F8C564" w:rsidR="004C081A" w:rsidRPr="00192F17" w:rsidRDefault="004C081A" w:rsidP="004C081A">
      <w:pPr>
        <w:spacing w:line="480" w:lineRule="atLeast"/>
        <w:rPr>
          <w:rFonts w:ascii="Times New Roman" w:hAnsi="Times New Roman" w:cs="Times New Roman"/>
          <w:color w:val="000000"/>
        </w:rPr>
      </w:pPr>
      <w:r w:rsidRPr="00192F17">
        <w:rPr>
          <w:rFonts w:ascii="Times New Roman" w:hAnsi="Times New Roman" w:cs="Times New Roman"/>
          <w:color w:val="000000"/>
        </w:rPr>
        <w:t xml:space="preserve">Why Every City Feels </w:t>
      </w:r>
      <w:proofErr w:type="gramStart"/>
      <w:r w:rsidRPr="00192F17">
        <w:rPr>
          <w:rFonts w:ascii="Times New Roman" w:hAnsi="Times New Roman" w:cs="Times New Roman"/>
          <w:color w:val="000000"/>
        </w:rPr>
        <w:t>The</w:t>
      </w:r>
      <w:proofErr w:type="gramEnd"/>
      <w:r w:rsidRPr="00192F17">
        <w:rPr>
          <w:rFonts w:ascii="Times New Roman" w:hAnsi="Times New Roman" w:cs="Times New Roman"/>
          <w:color w:val="000000"/>
        </w:rPr>
        <w:t xml:space="preserve"> Same Now</w:t>
      </w:r>
    </w:p>
    <w:p w14:paraId="45340ED6" w14:textId="44910292" w:rsidR="004C081A" w:rsidRPr="00192F17" w:rsidRDefault="004C081A" w:rsidP="004C081A">
      <w:pPr>
        <w:spacing w:line="480" w:lineRule="atLeast"/>
        <w:rPr>
          <w:rFonts w:ascii="Times New Roman" w:hAnsi="Times New Roman" w:cs="Times New Roman"/>
          <w:b/>
          <w:bCs/>
          <w:color w:val="000000"/>
        </w:rPr>
      </w:pPr>
      <w:commentRangeStart w:id="2"/>
      <w:r w:rsidRPr="00192F17">
        <w:rPr>
          <w:rFonts w:ascii="Times New Roman" w:hAnsi="Times New Roman" w:cs="Times New Roman"/>
          <w:b/>
          <w:bCs/>
          <w:color w:val="000000"/>
        </w:rPr>
        <w:t xml:space="preserve">Glass-and-steel monoliths </w:t>
      </w:r>
      <w:commentRangeEnd w:id="2"/>
      <w:r w:rsidR="00CA4B2D" w:rsidRPr="00192F17">
        <w:rPr>
          <w:rStyle w:val="a6"/>
          <w:rFonts w:ascii="Times New Roman" w:hAnsi="Times New Roman" w:cs="Times New Roman"/>
          <w:b/>
          <w:bCs/>
          <w:sz w:val="24"/>
          <w:szCs w:val="24"/>
        </w:rPr>
        <w:commentReference w:id="2"/>
      </w:r>
      <w:r w:rsidRPr="00192F17">
        <w:rPr>
          <w:rFonts w:ascii="Times New Roman" w:hAnsi="Times New Roman" w:cs="Times New Roman"/>
          <w:b/>
          <w:bCs/>
          <w:color w:val="000000"/>
        </w:rPr>
        <w:t xml:space="preserve">replaced </w:t>
      </w:r>
      <w:r w:rsidRPr="00192F17">
        <w:rPr>
          <w:rFonts w:ascii="Times New Roman" w:hAnsi="Times New Roman" w:cs="Times New Roman"/>
          <w:b/>
          <w:bCs/>
          <w:color w:val="000000"/>
          <w:highlight w:val="cyan"/>
        </w:rPr>
        <w:t>local architecture</w:t>
      </w:r>
      <w:r w:rsidRPr="00192F17">
        <w:rPr>
          <w:rFonts w:ascii="Times New Roman" w:hAnsi="Times New Roman" w:cs="Times New Roman"/>
          <w:b/>
          <w:bCs/>
          <w:color w:val="000000"/>
        </w:rPr>
        <w:t>. It’s not too late to go back.</w:t>
      </w:r>
    </w:p>
    <w:p w14:paraId="74A5A521" w14:textId="59734DD3" w:rsidR="00067251" w:rsidRPr="00192F17" w:rsidRDefault="004C081A" w:rsidP="004C081A">
      <w:pPr>
        <w:spacing w:line="480" w:lineRule="atLeast"/>
        <w:rPr>
          <w:rFonts w:ascii="Times New Roman" w:hAnsi="Times New Roman" w:cs="Times New Roman"/>
          <w:i/>
          <w:iCs/>
          <w:color w:val="000000"/>
        </w:rPr>
      </w:pPr>
      <w:r w:rsidRPr="00192F17">
        <w:rPr>
          <w:rFonts w:ascii="Times New Roman" w:hAnsi="Times New Roman" w:cs="Times New Roman"/>
          <w:i/>
          <w:iCs/>
          <w:color w:val="000000"/>
        </w:rPr>
        <w:t>By Darran Anderson</w:t>
      </w:r>
      <w:r w:rsidR="00C2312A" w:rsidRPr="00192F17">
        <w:rPr>
          <w:rFonts w:ascii="Times New Roman" w:hAnsi="Times New Roman" w:cs="Times New Roman"/>
          <w:i/>
          <w:iCs/>
          <w:color w:val="000000"/>
        </w:rPr>
        <w:t xml:space="preserve">; </w:t>
      </w:r>
      <w:r w:rsidR="0088274E" w:rsidRPr="00192F17">
        <w:rPr>
          <w:rFonts w:ascii="Times New Roman" w:hAnsi="Times New Roman" w:cs="Times New Roman"/>
          <w:i/>
          <w:iCs/>
          <w:color w:val="000000"/>
        </w:rPr>
        <w:t>August 24, 2020</w:t>
      </w:r>
    </w:p>
    <w:p w14:paraId="53DB2EF1" w14:textId="77777777" w:rsidR="00067251" w:rsidRPr="00192F17" w:rsidRDefault="00067251" w:rsidP="00067251">
      <w:pPr>
        <w:spacing w:line="480" w:lineRule="atLeast"/>
        <w:rPr>
          <w:rFonts w:ascii="Times New Roman" w:hAnsi="Times New Roman" w:cs="Times New Roman"/>
          <w:color w:val="000000"/>
        </w:rPr>
      </w:pPr>
    </w:p>
    <w:p w14:paraId="075ADCBA"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Style w:val="smallcaps"/>
          <w:rFonts w:ascii="Times New Roman" w:hAnsi="Times New Roman" w:cs="Times New Roman"/>
          <w:smallCaps/>
          <w:color w:val="000000"/>
          <w:spacing w:val="15"/>
        </w:rPr>
        <w:t>Some time ago</w:t>
      </w:r>
      <w:r w:rsidRPr="00192F17">
        <w:rPr>
          <w:rFonts w:ascii="Times New Roman" w:hAnsi="Times New Roman" w:cs="Times New Roman"/>
          <w:color w:val="000000"/>
        </w:rPr>
        <w:t>, I woke up in a hotel room unable to determine where I was in the world. The room was like any other these days, with its neutral bedding, uncomfortable bouclé lounge chair, and wood-veneer accent wall—tasteful, but purgatorial. The eerie uniformity extended well beyond the interior design too: The building itself felt like it could’ve been located in any number of metropolises across the globe. From the window, I saw only the signs of ubiquitous brands, such as Subway, Starbucks, and McDonald’s. I thought about phoning down to reception to get my bearings, but it felt too much like the beginning of an episode of </w:t>
      </w:r>
      <w:commentRangeStart w:id="3"/>
      <w:r w:rsidRPr="00192F17">
        <w:rPr>
          <w:rStyle w:val="a4"/>
          <w:rFonts w:ascii="Times New Roman" w:hAnsi="Times New Roman" w:cs="Times New Roman"/>
          <w:color w:val="000000"/>
        </w:rPr>
        <w:t>The Twilight Zone</w:t>
      </w:r>
      <w:commentRangeEnd w:id="3"/>
      <w:r w:rsidRPr="00192F17">
        <w:rPr>
          <w:rStyle w:val="a6"/>
          <w:rFonts w:ascii="Times New Roman" w:hAnsi="Times New Roman" w:cs="Times New Roman"/>
          <w:sz w:val="24"/>
          <w:szCs w:val="24"/>
        </w:rPr>
        <w:commentReference w:id="3"/>
      </w:r>
      <w:r w:rsidRPr="00192F17">
        <w:rPr>
          <w:rFonts w:ascii="Times New Roman" w:hAnsi="Times New Roman" w:cs="Times New Roman"/>
          <w:color w:val="000000"/>
        </w:rPr>
        <w:t xml:space="preserve">. I travel a lot, so it was not the first or the last time that I would wake up in a state of placelessness or the accompanying </w:t>
      </w:r>
      <w:commentRangeStart w:id="4"/>
      <w:r w:rsidRPr="00192F17">
        <w:rPr>
          <w:rFonts w:ascii="Times New Roman" w:hAnsi="Times New Roman" w:cs="Times New Roman"/>
          <w:color w:val="000000"/>
        </w:rPr>
        <w:t>feeling of déjà vu</w:t>
      </w:r>
      <w:commentRangeEnd w:id="4"/>
      <w:r w:rsidRPr="00192F17">
        <w:rPr>
          <w:rStyle w:val="a6"/>
          <w:rFonts w:ascii="Times New Roman" w:hAnsi="Times New Roman" w:cs="Times New Roman"/>
          <w:sz w:val="24"/>
          <w:szCs w:val="24"/>
        </w:rPr>
        <w:commentReference w:id="4"/>
      </w:r>
      <w:r w:rsidRPr="00192F17">
        <w:rPr>
          <w:rFonts w:ascii="Times New Roman" w:hAnsi="Times New Roman" w:cs="Times New Roman"/>
          <w:color w:val="000000"/>
        </w:rPr>
        <w:t>.</w:t>
      </w:r>
    </w:p>
    <w:p w14:paraId="43D279E0" w14:textId="77777777" w:rsidR="008A5F00" w:rsidRPr="00192F17" w:rsidRDefault="008A5F00" w:rsidP="00192F17">
      <w:pPr>
        <w:ind w:left="426" w:hanging="426"/>
        <w:jc w:val="both"/>
        <w:rPr>
          <w:rFonts w:ascii="Times New Roman" w:hAnsi="Times New Roman" w:cs="Times New Roman"/>
          <w:color w:val="000000"/>
        </w:rPr>
      </w:pPr>
    </w:p>
    <w:p w14:paraId="7C9A69F4"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The anthropologist Marc Augé gave the name </w:t>
      </w:r>
      <w:commentRangeStart w:id="5"/>
      <w:r w:rsidRPr="00192F17">
        <w:rPr>
          <w:rStyle w:val="a4"/>
          <w:rFonts w:ascii="Times New Roman" w:hAnsi="Times New Roman" w:cs="Times New Roman"/>
          <w:color w:val="000000"/>
        </w:rPr>
        <w:t>non-place</w:t>
      </w:r>
      <w:commentRangeEnd w:id="5"/>
      <w:r w:rsidRPr="00192F17">
        <w:rPr>
          <w:rStyle w:val="a6"/>
          <w:rFonts w:ascii="Times New Roman" w:hAnsi="Times New Roman" w:cs="Times New Roman"/>
          <w:sz w:val="24"/>
          <w:szCs w:val="24"/>
        </w:rPr>
        <w:commentReference w:id="5"/>
      </w:r>
      <w:r w:rsidRPr="00192F17">
        <w:rPr>
          <w:rFonts w:ascii="Times New Roman" w:hAnsi="Times New Roman" w:cs="Times New Roman"/>
          <w:color w:val="000000"/>
        </w:rPr>
        <w:t xml:space="preserve"> to the escalating </w:t>
      </w:r>
      <w:commentRangeStart w:id="6"/>
      <w:r w:rsidRPr="00192F17">
        <w:rPr>
          <w:rFonts w:ascii="Times New Roman" w:hAnsi="Times New Roman" w:cs="Times New Roman"/>
          <w:color w:val="000000"/>
        </w:rPr>
        <w:t>homogeneity</w:t>
      </w:r>
      <w:commentRangeEnd w:id="6"/>
      <w:r w:rsidRPr="00192F17">
        <w:rPr>
          <w:rStyle w:val="a6"/>
          <w:rFonts w:ascii="Times New Roman" w:hAnsi="Times New Roman" w:cs="Times New Roman"/>
          <w:sz w:val="24"/>
          <w:szCs w:val="24"/>
        </w:rPr>
        <w:commentReference w:id="6"/>
      </w:r>
      <w:r w:rsidRPr="00192F17">
        <w:rPr>
          <w:rFonts w:ascii="Times New Roman" w:hAnsi="Times New Roman" w:cs="Times New Roman"/>
          <w:color w:val="000000"/>
        </w:rPr>
        <w:t xml:space="preserve"> of urban spaces. In non-places, history, identity, and human relation are not on offer. Non-places used to be relegated to the fringes of cities in retail parks or airports, or contained inside shopping malls. But they have spread. Everywhere looks like everywhere else and, as a result, anywhere feels like nowhere in particular.</w:t>
      </w:r>
    </w:p>
    <w:p w14:paraId="4ADF9ED7" w14:textId="77777777" w:rsidR="008A5F00" w:rsidRPr="00192F17" w:rsidRDefault="008A5F00" w:rsidP="00192F17">
      <w:pPr>
        <w:ind w:left="426" w:hanging="426"/>
        <w:jc w:val="both"/>
        <w:rPr>
          <w:rFonts w:ascii="Times New Roman" w:hAnsi="Times New Roman" w:cs="Times New Roman"/>
          <w:color w:val="000000"/>
        </w:rPr>
      </w:pPr>
    </w:p>
    <w:p w14:paraId="7FDD78D7" w14:textId="77777777"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The opposite of placelessness is </w:t>
      </w:r>
      <w:r w:rsidRPr="00192F17">
        <w:rPr>
          <w:rFonts w:ascii="Times New Roman" w:eastAsia="Times New Roman" w:hAnsi="Times New Roman" w:cs="Times New Roman"/>
          <w:i/>
          <w:iCs/>
          <w:color w:val="000000"/>
        </w:rPr>
        <w:t>place</w:t>
      </w:r>
      <w:r w:rsidRPr="00192F17">
        <w:rPr>
          <w:rFonts w:ascii="Times New Roman" w:eastAsia="Times New Roman" w:hAnsi="Times New Roman" w:cs="Times New Roman"/>
          <w:color w:val="000000"/>
        </w:rPr>
        <w:t xml:space="preserve">, and all that </w:t>
      </w:r>
      <w:commentRangeStart w:id="7"/>
      <w:r w:rsidRPr="00192F17">
        <w:rPr>
          <w:rFonts w:ascii="Times New Roman" w:eastAsia="Times New Roman" w:hAnsi="Times New Roman" w:cs="Times New Roman"/>
          <w:color w:val="000000"/>
        </w:rPr>
        <w:t xml:space="preserve">it </w:t>
      </w:r>
      <w:commentRangeEnd w:id="7"/>
      <w:r w:rsidRPr="00192F17">
        <w:rPr>
          <w:rStyle w:val="a6"/>
          <w:rFonts w:ascii="Times New Roman" w:hAnsi="Times New Roman" w:cs="Times New Roman"/>
          <w:sz w:val="24"/>
          <w:szCs w:val="24"/>
        </w:rPr>
        <w:commentReference w:id="7"/>
      </w:r>
      <w:r w:rsidRPr="00192F17">
        <w:rPr>
          <w:rFonts w:ascii="Times New Roman" w:eastAsia="Times New Roman" w:hAnsi="Times New Roman" w:cs="Times New Roman"/>
          <w:color w:val="000000"/>
        </w:rPr>
        <w:t xml:space="preserve">implies—the resonances of history, folklore, and environment; the qualities that make a location deep, layered, and idiosyncratic. Humans are storytelling creatures. If a place has been inhabited for long enough, the stories will already be present, even if </w:t>
      </w:r>
      <w:r w:rsidRPr="00192F17">
        <w:rPr>
          <w:rFonts w:ascii="Times New Roman" w:eastAsia="Times New Roman" w:hAnsi="Times New Roman" w:cs="Times New Roman"/>
          <w:color w:val="000000"/>
          <w:highlight w:val="yellow"/>
        </w:rPr>
        <w:t>hidden</w:t>
      </w:r>
      <w:r w:rsidRPr="00192F17">
        <w:rPr>
          <w:rFonts w:ascii="Times New Roman" w:eastAsia="Times New Roman" w:hAnsi="Times New Roman" w:cs="Times New Roman"/>
          <w:color w:val="000000"/>
        </w:rPr>
        <w:t xml:space="preserve">. We need to </w:t>
      </w:r>
      <w:r w:rsidRPr="00192F17">
        <w:rPr>
          <w:rFonts w:ascii="Times New Roman" w:eastAsia="Times New Roman" w:hAnsi="Times New Roman" w:cs="Times New Roman"/>
          <w:color w:val="000000"/>
          <w:highlight w:val="yellow"/>
        </w:rPr>
        <w:t>uncover</w:t>
      </w:r>
      <w:r w:rsidRPr="00192F17">
        <w:rPr>
          <w:rFonts w:ascii="Times New Roman" w:eastAsia="Times New Roman" w:hAnsi="Times New Roman" w:cs="Times New Roman"/>
          <w:color w:val="000000"/>
        </w:rPr>
        <w:t xml:space="preserve"> and </w:t>
      </w:r>
      <w:r w:rsidRPr="00192F17">
        <w:rPr>
          <w:rFonts w:ascii="Times New Roman" w:eastAsia="Times New Roman" w:hAnsi="Times New Roman" w:cs="Times New Roman"/>
          <w:color w:val="000000"/>
          <w:highlight w:val="yellow"/>
        </w:rPr>
        <w:t>resurface</w:t>
      </w:r>
      <w:r w:rsidRPr="00192F17">
        <w:rPr>
          <w:rFonts w:ascii="Times New Roman" w:eastAsia="Times New Roman" w:hAnsi="Times New Roman" w:cs="Times New Roman"/>
          <w:color w:val="000000"/>
        </w:rPr>
        <w:t xml:space="preserve"> them, to </w:t>
      </w:r>
      <w:r w:rsidRPr="00192F17">
        <w:rPr>
          <w:rFonts w:ascii="Times New Roman" w:eastAsia="Times New Roman" w:hAnsi="Times New Roman" w:cs="Times New Roman"/>
          <w:color w:val="000000"/>
          <w:highlight w:val="yellow"/>
        </w:rPr>
        <w:t>excavate</w:t>
      </w:r>
      <w:r w:rsidRPr="00192F17">
        <w:rPr>
          <w:rFonts w:ascii="Times New Roman" w:eastAsia="Times New Roman" w:hAnsi="Times New Roman" w:cs="Times New Roman"/>
          <w:color w:val="000000"/>
        </w:rPr>
        <w:t xml:space="preserve"> the meanings behind street names, to </w:t>
      </w:r>
      <w:r w:rsidRPr="00192F17">
        <w:rPr>
          <w:rFonts w:ascii="Times New Roman" w:eastAsia="Times New Roman" w:hAnsi="Times New Roman" w:cs="Times New Roman"/>
          <w:color w:val="000000"/>
          <w:highlight w:val="yellow"/>
        </w:rPr>
        <w:t>unearth</w:t>
      </w:r>
      <w:r w:rsidRPr="00192F17">
        <w:rPr>
          <w:rFonts w:ascii="Times New Roman" w:eastAsia="Times New Roman" w:hAnsi="Times New Roman" w:cs="Times New Roman"/>
          <w:color w:val="000000"/>
        </w:rPr>
        <w:t xml:space="preserve"> figures lost to obscurity, and to </w:t>
      </w:r>
      <w:r w:rsidRPr="00192F17">
        <w:rPr>
          <w:rFonts w:ascii="Times New Roman" w:eastAsia="Times New Roman" w:hAnsi="Times New Roman" w:cs="Times New Roman"/>
          <w:color w:val="000000"/>
          <w:highlight w:val="yellow"/>
        </w:rPr>
        <w:t>rediscover</w:t>
      </w:r>
      <w:r w:rsidRPr="00192F17">
        <w:rPr>
          <w:rFonts w:ascii="Times New Roman" w:eastAsia="Times New Roman" w:hAnsi="Times New Roman" w:cs="Times New Roman"/>
          <w:color w:val="000000"/>
        </w:rPr>
        <w:t xml:space="preserve"> architecture that has long since </w:t>
      </w:r>
      <w:r w:rsidRPr="00192F17">
        <w:rPr>
          <w:rFonts w:ascii="Times New Roman" w:eastAsia="Times New Roman" w:hAnsi="Times New Roman" w:cs="Times New Roman"/>
          <w:color w:val="000000"/>
          <w:highlight w:val="yellow"/>
        </w:rPr>
        <w:t>vanished</w:t>
      </w:r>
      <w:r w:rsidRPr="00192F17">
        <w:rPr>
          <w:rFonts w:ascii="Times New Roman" w:eastAsia="Times New Roman" w:hAnsi="Times New Roman" w:cs="Times New Roman"/>
          <w:color w:val="000000"/>
        </w:rPr>
        <w:t xml:space="preserve">. </w:t>
      </w:r>
      <w:r w:rsidRPr="00C83B5A">
        <w:rPr>
          <w:rFonts w:ascii="Times New Roman" w:eastAsia="Times New Roman" w:hAnsi="Times New Roman" w:cs="Times New Roman"/>
          <w:b/>
          <w:bCs/>
          <w:color w:val="000000"/>
        </w:rPr>
        <w:t xml:space="preserve">A return to </w:t>
      </w:r>
      <w:r w:rsidRPr="00C83B5A">
        <w:rPr>
          <w:rFonts w:ascii="Times New Roman" w:eastAsia="Times New Roman" w:hAnsi="Times New Roman" w:cs="Times New Roman"/>
          <w:b/>
          <w:bCs/>
          <w:color w:val="000000"/>
          <w:highlight w:val="cyan"/>
        </w:rPr>
        <w:t xml:space="preserve">vernacular architecture—the </w:t>
      </w:r>
      <w:commentRangeStart w:id="8"/>
      <w:r w:rsidRPr="00C83B5A">
        <w:rPr>
          <w:rFonts w:ascii="Times New Roman" w:eastAsia="Times New Roman" w:hAnsi="Times New Roman" w:cs="Times New Roman"/>
          <w:b/>
          <w:bCs/>
          <w:color w:val="000000"/>
          <w:highlight w:val="cyan"/>
        </w:rPr>
        <w:t xml:space="preserve">built environment </w:t>
      </w:r>
      <w:commentRangeEnd w:id="8"/>
      <w:r w:rsidRPr="00C83B5A">
        <w:rPr>
          <w:rStyle w:val="a6"/>
          <w:rFonts w:ascii="Times New Roman" w:hAnsi="Times New Roman" w:cs="Times New Roman"/>
          <w:b/>
          <w:bCs/>
          <w:sz w:val="24"/>
          <w:szCs w:val="24"/>
          <w:highlight w:val="cyan"/>
        </w:rPr>
        <w:commentReference w:id="8"/>
      </w:r>
      <w:r w:rsidRPr="00C83B5A">
        <w:rPr>
          <w:rFonts w:ascii="Times New Roman" w:eastAsia="Times New Roman" w:hAnsi="Times New Roman" w:cs="Times New Roman"/>
          <w:b/>
          <w:bCs/>
          <w:color w:val="000000"/>
          <w:highlight w:val="cyan"/>
        </w:rPr>
        <w:t>of the people, tailored by and for local culture and condition</w:t>
      </w:r>
      <w:commentRangeStart w:id="9"/>
      <w:r w:rsidRPr="00C83B5A">
        <w:rPr>
          <w:rFonts w:ascii="Times New Roman" w:eastAsia="Times New Roman" w:hAnsi="Times New Roman" w:cs="Times New Roman"/>
          <w:b/>
          <w:bCs/>
          <w:color w:val="000000"/>
          <w:highlight w:val="cyan"/>
        </w:rPr>
        <w:t>s</w:t>
      </w:r>
      <w:commentRangeEnd w:id="9"/>
      <w:r w:rsidRPr="00C83B5A">
        <w:rPr>
          <w:rStyle w:val="a6"/>
          <w:rFonts w:ascii="Times New Roman" w:hAnsi="Times New Roman" w:cs="Times New Roman"/>
          <w:b/>
          <w:bCs/>
          <w:sz w:val="24"/>
          <w:szCs w:val="24"/>
        </w:rPr>
        <w:commentReference w:id="9"/>
      </w:r>
      <w:r w:rsidRPr="00C83B5A">
        <w:rPr>
          <w:rFonts w:ascii="Times New Roman" w:eastAsia="Times New Roman" w:hAnsi="Times New Roman" w:cs="Times New Roman"/>
          <w:b/>
          <w:bCs/>
          <w:color w:val="000000"/>
        </w:rPr>
        <w:t xml:space="preserve">—is overdue. </w:t>
      </w:r>
      <w:r w:rsidRPr="00192F17">
        <w:rPr>
          <w:rFonts w:ascii="Times New Roman" w:eastAsia="Times New Roman" w:hAnsi="Times New Roman" w:cs="Times New Roman"/>
          <w:color w:val="000000"/>
        </w:rPr>
        <w:t xml:space="preserve">It can combat the placelessness that </w:t>
      </w:r>
      <w:commentRangeStart w:id="10"/>
      <w:r w:rsidRPr="00192F17">
        <w:rPr>
          <w:rFonts w:ascii="Times New Roman" w:eastAsia="Times New Roman" w:hAnsi="Times New Roman" w:cs="Times New Roman"/>
          <w:color w:val="000000"/>
        </w:rPr>
        <w:t xml:space="preserve">empires and corporations </w:t>
      </w:r>
      <w:commentRangeEnd w:id="10"/>
      <w:r w:rsidRPr="00192F17">
        <w:rPr>
          <w:rStyle w:val="a6"/>
          <w:rFonts w:ascii="Times New Roman" w:hAnsi="Times New Roman" w:cs="Times New Roman"/>
          <w:sz w:val="24"/>
          <w:szCs w:val="24"/>
        </w:rPr>
        <w:commentReference w:id="10"/>
      </w:r>
      <w:r w:rsidRPr="00192F17">
        <w:rPr>
          <w:rFonts w:ascii="Times New Roman" w:eastAsia="Times New Roman" w:hAnsi="Times New Roman" w:cs="Times New Roman"/>
          <w:color w:val="000000"/>
        </w:rPr>
        <w:t>have imposed.</w:t>
      </w:r>
    </w:p>
    <w:p w14:paraId="6E71CF08" w14:textId="7B705C39" w:rsidR="008A5F00" w:rsidRPr="00192F17" w:rsidRDefault="008A5F00" w:rsidP="00192F17">
      <w:pPr>
        <w:ind w:left="426" w:hanging="426"/>
        <w:jc w:val="both"/>
        <w:rPr>
          <w:rFonts w:ascii="Times New Roman" w:eastAsia="Times New Roman" w:hAnsi="Times New Roman" w:cs="Times New Roman"/>
        </w:rPr>
      </w:pPr>
    </w:p>
    <w:p w14:paraId="37452594" w14:textId="4A63180A"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H</w:t>
      </w:r>
      <w:r w:rsidRPr="00192F17">
        <w:rPr>
          <w:rStyle w:val="smallcaps"/>
          <w:rFonts w:ascii="Times New Roman" w:hAnsi="Times New Roman" w:cs="Times New Roman"/>
          <w:smallCaps/>
          <w:color w:val="000000"/>
          <w:spacing w:val="15"/>
        </w:rPr>
        <w:t xml:space="preserve">istorically, </w:t>
      </w:r>
      <w:commentRangeStart w:id="11"/>
      <w:r w:rsidRPr="00192F17">
        <w:rPr>
          <w:rStyle w:val="smallcaps"/>
          <w:rFonts w:ascii="Times New Roman" w:hAnsi="Times New Roman" w:cs="Times New Roman"/>
          <w:smallCaps/>
          <w:color w:val="000000"/>
          <w:spacing w:val="15"/>
        </w:rPr>
        <w:t>political and economic dominance</w:t>
      </w:r>
      <w:r w:rsidRPr="00192F17">
        <w:rPr>
          <w:rFonts w:ascii="Times New Roman" w:hAnsi="Times New Roman" w:cs="Times New Roman"/>
          <w:color w:val="000000"/>
        </w:rPr>
        <w:t> </w:t>
      </w:r>
      <w:commentRangeEnd w:id="11"/>
      <w:r w:rsidRPr="00192F17">
        <w:rPr>
          <w:rStyle w:val="a6"/>
          <w:rFonts w:ascii="Times New Roman" w:hAnsi="Times New Roman" w:cs="Times New Roman"/>
          <w:sz w:val="24"/>
          <w:szCs w:val="24"/>
        </w:rPr>
        <w:commentReference w:id="11"/>
      </w:r>
      <w:r w:rsidRPr="00192F17">
        <w:rPr>
          <w:rFonts w:ascii="Times New Roman" w:hAnsi="Times New Roman" w:cs="Times New Roman"/>
          <w:color w:val="000000"/>
        </w:rPr>
        <w:t>have dictated building styles. The proliferation of an empire’s architecture charts its spread: places of worship, military installations, government buildings, and entertainment forums. In the West, </w:t>
      </w:r>
      <w:hyperlink r:id="rId9" w:tgtFrame="_blank" w:history="1">
        <w:r w:rsidRPr="00192F17">
          <w:rPr>
            <w:rStyle w:val="a3"/>
            <w:rFonts w:ascii="Times New Roman" w:hAnsi="Times New Roman" w:cs="Times New Roman"/>
            <w:color w:val="000000"/>
          </w:rPr>
          <w:t>Greco-Roman-style monuments</w:t>
        </w:r>
      </w:hyperlink>
      <w:r w:rsidRPr="00192F17">
        <w:rPr>
          <w:rFonts w:ascii="Times New Roman" w:hAnsi="Times New Roman" w:cs="Times New Roman"/>
          <w:color w:val="000000"/>
        </w:rPr>
        <w:t xml:space="preserve">, including the United States Supreme Court building and the British Museum, invoke legitimacy by lineage to </w:t>
      </w:r>
      <w:commentRangeStart w:id="12"/>
      <w:r w:rsidRPr="00192F17">
        <w:rPr>
          <w:rFonts w:ascii="Times New Roman" w:hAnsi="Times New Roman" w:cs="Times New Roman"/>
          <w:color w:val="000000"/>
        </w:rPr>
        <w:t>the cradles of civilization</w:t>
      </w:r>
      <w:commentRangeEnd w:id="12"/>
      <w:r w:rsidRPr="00192F17">
        <w:rPr>
          <w:rStyle w:val="a6"/>
          <w:rFonts w:ascii="Times New Roman" w:hAnsi="Times New Roman" w:cs="Times New Roman"/>
          <w:sz w:val="24"/>
          <w:szCs w:val="24"/>
        </w:rPr>
        <w:commentReference w:id="12"/>
      </w:r>
      <w:r w:rsidRPr="00192F17">
        <w:rPr>
          <w:rFonts w:ascii="Times New Roman" w:hAnsi="Times New Roman" w:cs="Times New Roman"/>
          <w:color w:val="000000"/>
        </w:rPr>
        <w:t xml:space="preserve">. </w:t>
      </w:r>
      <w:r w:rsidRPr="004529D9">
        <w:rPr>
          <w:rFonts w:ascii="Times New Roman" w:hAnsi="Times New Roman" w:cs="Times New Roman"/>
          <w:color w:val="000000"/>
          <w:highlight w:val="darkCyan"/>
        </w:rPr>
        <w:t>Some</w:t>
      </w:r>
      <w:r w:rsidRPr="00192F17">
        <w:rPr>
          <w:rFonts w:ascii="Times New Roman" w:hAnsi="Times New Roman" w:cs="Times New Roman"/>
          <w:color w:val="000000"/>
        </w:rPr>
        <w:t xml:space="preserve"> empires absorbed regional styles, such as the </w:t>
      </w:r>
      <w:hyperlink r:id="rId10" w:tgtFrame="_blank" w:history="1">
        <w:r w:rsidRPr="00192F17">
          <w:rPr>
            <w:rStyle w:val="a3"/>
            <w:rFonts w:ascii="Times New Roman" w:hAnsi="Times New Roman" w:cs="Times New Roman"/>
            <w:color w:val="000000"/>
          </w:rPr>
          <w:t>Indo-Saracenic style</w:t>
        </w:r>
      </w:hyperlink>
      <w:r w:rsidRPr="00192F17">
        <w:rPr>
          <w:rFonts w:ascii="Times New Roman" w:hAnsi="Times New Roman" w:cs="Times New Roman"/>
          <w:color w:val="000000"/>
        </w:rPr>
        <w:t xml:space="preserve"> of the </w:t>
      </w:r>
      <w:commentRangeStart w:id="13"/>
      <w:r w:rsidRPr="00192F17">
        <w:rPr>
          <w:rFonts w:ascii="Times New Roman" w:hAnsi="Times New Roman" w:cs="Times New Roman"/>
          <w:color w:val="000000"/>
        </w:rPr>
        <w:t>British Raj</w:t>
      </w:r>
      <w:commentRangeEnd w:id="13"/>
      <w:r w:rsidR="009D2342" w:rsidRPr="00192F17">
        <w:rPr>
          <w:rStyle w:val="a6"/>
          <w:rFonts w:ascii="Times New Roman" w:hAnsi="Times New Roman" w:cs="Times New Roman"/>
          <w:sz w:val="24"/>
          <w:szCs w:val="24"/>
        </w:rPr>
        <w:commentReference w:id="13"/>
      </w:r>
      <w:r w:rsidRPr="00192F17">
        <w:rPr>
          <w:rFonts w:ascii="Times New Roman" w:hAnsi="Times New Roman" w:cs="Times New Roman"/>
          <w:color w:val="000000"/>
        </w:rPr>
        <w:t xml:space="preserve">, derived from the Indo-Persian buildings of the Mughal empire. </w:t>
      </w:r>
      <w:r w:rsidRPr="004529D9">
        <w:rPr>
          <w:rFonts w:ascii="Times New Roman" w:hAnsi="Times New Roman" w:cs="Times New Roman"/>
          <w:color w:val="000000"/>
          <w:highlight w:val="darkCyan"/>
        </w:rPr>
        <w:t>Others</w:t>
      </w:r>
      <w:r w:rsidRPr="00192F17">
        <w:rPr>
          <w:rFonts w:ascii="Times New Roman" w:hAnsi="Times New Roman" w:cs="Times New Roman"/>
          <w:color w:val="000000"/>
        </w:rPr>
        <w:t xml:space="preserve"> evolved over the centuries: </w:t>
      </w:r>
      <w:hyperlink r:id="rId11" w:tgtFrame="_blank" w:history="1">
        <w:r w:rsidRPr="00192F17">
          <w:rPr>
            <w:rStyle w:val="a3"/>
            <w:rFonts w:ascii="Times New Roman" w:hAnsi="Times New Roman" w:cs="Times New Roman"/>
            <w:color w:val="000000"/>
          </w:rPr>
          <w:t>Islamic architecture</w:t>
        </w:r>
      </w:hyperlink>
      <w:r w:rsidRPr="00192F17">
        <w:rPr>
          <w:rFonts w:ascii="Times New Roman" w:hAnsi="Times New Roman" w:cs="Times New Roman"/>
          <w:color w:val="000000"/>
        </w:rPr>
        <w:t> encompasses both </w:t>
      </w:r>
      <w:hyperlink r:id="rId12" w:tgtFrame="_blank" w:history="1">
        <w:r w:rsidRPr="00192F17">
          <w:rPr>
            <w:rStyle w:val="a3"/>
            <w:rFonts w:ascii="Times New Roman" w:hAnsi="Times New Roman" w:cs="Times New Roman"/>
            <w:color w:val="000000"/>
          </w:rPr>
          <w:t>Moorish horseshoe arches</w:t>
        </w:r>
      </w:hyperlink>
      <w:r w:rsidRPr="00192F17">
        <w:rPr>
          <w:rFonts w:ascii="Times New Roman" w:hAnsi="Times New Roman" w:cs="Times New Roman"/>
          <w:color w:val="000000"/>
        </w:rPr>
        <w:t> and the </w:t>
      </w:r>
      <w:hyperlink r:id="rId13" w:tgtFrame="_blank" w:history="1">
        <w:r w:rsidRPr="00192F17">
          <w:rPr>
            <w:rStyle w:val="a3"/>
            <w:rFonts w:ascii="Times New Roman" w:hAnsi="Times New Roman" w:cs="Times New Roman"/>
            <w:color w:val="000000"/>
          </w:rPr>
          <w:t>turquoise</w:t>
        </w:r>
      </w:hyperlink>
      <w:hyperlink r:id="rId14" w:tgtFrame="_blank" w:history="1">
        <w:r w:rsidRPr="00192F17">
          <w:rPr>
            <w:rStyle w:val="a3"/>
            <w:rFonts w:ascii="Times New Roman" w:hAnsi="Times New Roman" w:cs="Times New Roman"/>
            <w:color w:val="000000"/>
          </w:rPr>
          <w:t> domes of Uzbekistan</w:t>
        </w:r>
      </w:hyperlink>
      <w:r w:rsidRPr="00192F17">
        <w:rPr>
          <w:rFonts w:ascii="Times New Roman" w:hAnsi="Times New Roman" w:cs="Times New Roman"/>
          <w:color w:val="000000"/>
        </w:rPr>
        <w:t>, but the unified features such as minarets and geometric ornaments tell you these are lands conquered and converted by Muslim empires.</w:t>
      </w:r>
    </w:p>
    <w:p w14:paraId="72BF6558" w14:textId="77777777" w:rsidR="008A5F00" w:rsidRPr="00192F17" w:rsidRDefault="008A5F00" w:rsidP="00192F17">
      <w:pPr>
        <w:ind w:left="426" w:hanging="426"/>
        <w:jc w:val="both"/>
        <w:rPr>
          <w:rFonts w:ascii="Times New Roman" w:hAnsi="Times New Roman" w:cs="Times New Roman"/>
          <w:color w:val="000000"/>
        </w:rPr>
      </w:pPr>
    </w:p>
    <w:p w14:paraId="339FE538"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lastRenderedPageBreak/>
        <w:t xml:space="preserve">In former colonies, such hegemonic architecture—so named because those in power imposed it—can seem wildly </w:t>
      </w:r>
      <w:commentRangeStart w:id="14"/>
      <w:r w:rsidRPr="00192F17">
        <w:rPr>
          <w:rFonts w:ascii="Times New Roman" w:hAnsi="Times New Roman" w:cs="Times New Roman"/>
          <w:color w:val="000000"/>
        </w:rPr>
        <w:t>out of place</w:t>
      </w:r>
      <w:commentRangeEnd w:id="14"/>
      <w:r w:rsidRPr="00192F17">
        <w:rPr>
          <w:rStyle w:val="a6"/>
          <w:rFonts w:ascii="Times New Roman" w:hAnsi="Times New Roman" w:cs="Times New Roman"/>
          <w:sz w:val="24"/>
          <w:szCs w:val="24"/>
        </w:rPr>
        <w:commentReference w:id="14"/>
      </w:r>
      <w:r w:rsidRPr="00192F17">
        <w:rPr>
          <w:rFonts w:ascii="Times New Roman" w:hAnsi="Times New Roman" w:cs="Times New Roman"/>
          <w:color w:val="000000"/>
        </w:rPr>
        <w:t>. </w:t>
      </w:r>
      <w:hyperlink r:id="rId15" w:tgtFrame="_blank" w:history="1">
        <w:r w:rsidRPr="00192F17">
          <w:rPr>
            <w:rStyle w:val="a3"/>
            <w:rFonts w:ascii="Times New Roman" w:hAnsi="Times New Roman" w:cs="Times New Roman"/>
            <w:color w:val="000000"/>
          </w:rPr>
          <w:t>Fragments</w:t>
        </w:r>
      </w:hyperlink>
      <w:r w:rsidRPr="00192F17">
        <w:rPr>
          <w:rFonts w:ascii="Times New Roman" w:hAnsi="Times New Roman" w:cs="Times New Roman"/>
          <w:color w:val="000000"/>
        </w:rPr>
        <w:t xml:space="preserve"> of France can still be found in </w:t>
      </w:r>
      <w:commentRangeStart w:id="15"/>
      <w:r w:rsidRPr="00192F17">
        <w:rPr>
          <w:rFonts w:ascii="Times New Roman" w:hAnsi="Times New Roman" w:cs="Times New Roman"/>
          <w:color w:val="000000"/>
        </w:rPr>
        <w:t>Hanoi and Ho Chi Minh City</w:t>
      </w:r>
      <w:commentRangeEnd w:id="15"/>
      <w:r w:rsidR="009D2342" w:rsidRPr="00192F17">
        <w:rPr>
          <w:rStyle w:val="a6"/>
          <w:rFonts w:ascii="Times New Roman" w:hAnsi="Times New Roman" w:cs="Times New Roman"/>
          <w:sz w:val="24"/>
          <w:szCs w:val="24"/>
        </w:rPr>
        <w:commentReference w:id="15"/>
      </w:r>
      <w:r w:rsidRPr="00192F17">
        <w:rPr>
          <w:rFonts w:ascii="Times New Roman" w:hAnsi="Times New Roman" w:cs="Times New Roman"/>
          <w:color w:val="000000"/>
        </w:rPr>
        <w:t xml:space="preserve">. </w:t>
      </w:r>
      <w:commentRangeStart w:id="16"/>
      <w:r w:rsidRPr="00192F17">
        <w:rPr>
          <w:rFonts w:ascii="Times New Roman" w:hAnsi="Times New Roman" w:cs="Times New Roman"/>
          <w:color w:val="000000"/>
        </w:rPr>
        <w:t>Mussolini</w:t>
      </w:r>
      <w:commentRangeEnd w:id="16"/>
      <w:r w:rsidR="009D2342" w:rsidRPr="00192F17">
        <w:rPr>
          <w:rStyle w:val="a6"/>
          <w:rFonts w:ascii="Times New Roman" w:hAnsi="Times New Roman" w:cs="Times New Roman"/>
          <w:sz w:val="24"/>
          <w:szCs w:val="24"/>
        </w:rPr>
        <w:commentReference w:id="16"/>
      </w:r>
      <w:r w:rsidRPr="00192F17">
        <w:rPr>
          <w:rFonts w:ascii="Times New Roman" w:hAnsi="Times New Roman" w:cs="Times New Roman"/>
          <w:color w:val="000000"/>
        </w:rPr>
        <w:t>’s fascist regime built a host of streamlined, Italian Futurist structures in </w:t>
      </w:r>
      <w:commentRangeStart w:id="17"/>
      <w:r w:rsidRPr="00192F17">
        <w:rPr>
          <w:rFonts w:ascii="Times New Roman" w:hAnsi="Times New Roman" w:cs="Times New Roman"/>
        </w:rPr>
        <w:fldChar w:fldCharType="begin"/>
      </w:r>
      <w:r w:rsidRPr="00192F17">
        <w:rPr>
          <w:rFonts w:ascii="Times New Roman" w:hAnsi="Times New Roman" w:cs="Times New Roman"/>
        </w:rPr>
        <w:instrText xml:space="preserve"> HYPERLINK "https://www.citymetric.com/fabric/eritrea-s-modernist-architecture-striking-reminder-years-oppression-4437" \t "_blank"</w:instrText>
      </w:r>
      <w:r w:rsidRPr="00192F17">
        <w:rPr>
          <w:rFonts w:ascii="Times New Roman" w:hAnsi="Times New Roman" w:cs="Times New Roman"/>
        </w:rPr>
        <w:fldChar w:fldCharType="separate"/>
      </w:r>
      <w:r w:rsidRPr="00192F17">
        <w:rPr>
          <w:rStyle w:val="a3"/>
          <w:rFonts w:ascii="Times New Roman" w:hAnsi="Times New Roman" w:cs="Times New Roman"/>
          <w:color w:val="000000"/>
        </w:rPr>
        <w:t>Asmara</w:t>
      </w:r>
      <w:r w:rsidRPr="00192F17">
        <w:rPr>
          <w:rFonts w:ascii="Times New Roman" w:hAnsi="Times New Roman" w:cs="Times New Roman"/>
        </w:rPr>
        <w:fldChar w:fldCharType="end"/>
      </w:r>
      <w:r w:rsidRPr="00192F17">
        <w:rPr>
          <w:rFonts w:ascii="Times New Roman" w:hAnsi="Times New Roman" w:cs="Times New Roman"/>
          <w:color w:val="000000"/>
        </w:rPr>
        <w:t>, Eritrea</w:t>
      </w:r>
      <w:commentRangeEnd w:id="17"/>
      <w:r w:rsidR="009D2342" w:rsidRPr="00192F17">
        <w:rPr>
          <w:rStyle w:val="a6"/>
          <w:rFonts w:ascii="Times New Roman" w:hAnsi="Times New Roman" w:cs="Times New Roman"/>
          <w:sz w:val="24"/>
          <w:szCs w:val="24"/>
        </w:rPr>
        <w:commentReference w:id="17"/>
      </w:r>
      <w:r w:rsidRPr="00192F17">
        <w:rPr>
          <w:rFonts w:ascii="Times New Roman" w:hAnsi="Times New Roman" w:cs="Times New Roman"/>
          <w:color w:val="000000"/>
        </w:rPr>
        <w:t>. Various European empires are </w:t>
      </w:r>
      <w:hyperlink r:id="rId16" w:tgtFrame="_blank" w:history="1">
        <w:r w:rsidRPr="00192F17">
          <w:rPr>
            <w:rStyle w:val="a3"/>
            <w:rFonts w:ascii="Times New Roman" w:hAnsi="Times New Roman" w:cs="Times New Roman"/>
            <w:color w:val="000000"/>
          </w:rPr>
          <w:t>ignominiously remembered</w:t>
        </w:r>
      </w:hyperlink>
      <w:r w:rsidRPr="00192F17">
        <w:rPr>
          <w:rFonts w:ascii="Times New Roman" w:hAnsi="Times New Roman" w:cs="Times New Roman"/>
          <w:color w:val="000000"/>
        </w:rPr>
        <w:t> in slave castles such as Fort Christiansborg and Castelo de São Jorge da Minain Ghana. Had they won the war, the Nazis intended to build </w:t>
      </w:r>
      <w:commentRangeStart w:id="18"/>
      <w:r w:rsidRPr="00192F17">
        <w:fldChar w:fldCharType="begin"/>
      </w:r>
      <w:r w:rsidRPr="00192F17">
        <w:rPr>
          <w:rFonts w:ascii="Times New Roman" w:hAnsi="Times New Roman" w:cs="Times New Roman"/>
        </w:rPr>
        <w:instrText xml:space="preserve"> HYPERLINK "https://www.thedailybeast.com/what-the-nazis-learned-from-americas-indian-removal" \t "_blank" </w:instrText>
      </w:r>
      <w:r w:rsidRPr="00192F17">
        <w:fldChar w:fldCharType="separate"/>
      </w:r>
      <w:r w:rsidRPr="00192F17">
        <w:rPr>
          <w:rStyle w:val="a3"/>
          <w:rFonts w:ascii="Times New Roman" w:hAnsi="Times New Roman" w:cs="Times New Roman"/>
          <w:color w:val="000000"/>
        </w:rPr>
        <w:t>frontier homesteads</w:t>
      </w:r>
      <w:r w:rsidRPr="00192F17">
        <w:rPr>
          <w:rStyle w:val="a3"/>
          <w:rFonts w:ascii="Times New Roman" w:hAnsi="Times New Roman" w:cs="Times New Roman"/>
          <w:color w:val="000000"/>
        </w:rPr>
        <w:fldChar w:fldCharType="end"/>
      </w:r>
      <w:commentRangeEnd w:id="18"/>
      <w:r w:rsidRPr="00192F17">
        <w:rPr>
          <w:rStyle w:val="a6"/>
          <w:rFonts w:ascii="Times New Roman" w:hAnsi="Times New Roman" w:cs="Times New Roman"/>
          <w:sz w:val="24"/>
          <w:szCs w:val="24"/>
        </w:rPr>
        <w:commentReference w:id="18"/>
      </w:r>
      <w:r w:rsidRPr="00192F17">
        <w:rPr>
          <w:rFonts w:ascii="Times New Roman" w:hAnsi="Times New Roman" w:cs="Times New Roman"/>
          <w:color w:val="000000"/>
        </w:rPr>
        <w:t xml:space="preserve"> and model towns, linked by the </w:t>
      </w:r>
      <w:commentRangeStart w:id="19"/>
      <w:r w:rsidRPr="00192F17">
        <w:rPr>
          <w:rFonts w:ascii="Times New Roman" w:hAnsi="Times New Roman" w:cs="Times New Roman"/>
          <w:color w:val="000000"/>
        </w:rPr>
        <w:t>autobahn</w:t>
      </w:r>
      <w:commentRangeEnd w:id="19"/>
      <w:r w:rsidR="00F23544" w:rsidRPr="00192F17">
        <w:rPr>
          <w:rStyle w:val="a6"/>
          <w:rFonts w:ascii="Times New Roman" w:hAnsi="Times New Roman" w:cs="Times New Roman"/>
          <w:sz w:val="24"/>
          <w:szCs w:val="24"/>
        </w:rPr>
        <w:commentReference w:id="19"/>
      </w:r>
      <w:r w:rsidRPr="00192F17">
        <w:rPr>
          <w:rFonts w:ascii="Times New Roman" w:hAnsi="Times New Roman" w:cs="Times New Roman"/>
          <w:color w:val="000000"/>
        </w:rPr>
        <w:t>, upon the killing fields of Eastern Europe.</w:t>
      </w:r>
    </w:p>
    <w:p w14:paraId="18295FC0" w14:textId="77777777" w:rsidR="008A5F00" w:rsidRPr="00192F17" w:rsidRDefault="008A5F00" w:rsidP="00192F17">
      <w:pPr>
        <w:ind w:left="426" w:hanging="426"/>
        <w:jc w:val="both"/>
        <w:rPr>
          <w:rFonts w:ascii="Times New Roman" w:hAnsi="Times New Roman" w:cs="Times New Roman"/>
          <w:color w:val="000000"/>
        </w:rPr>
      </w:pPr>
    </w:p>
    <w:p w14:paraId="064B0A64"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Commercial builders also emulate architecture that conveys a desirable image. At the turn of the 20th century, the administrators and businessmen of Meiji Japan commissioned Western architects to </w:t>
      </w:r>
      <w:hyperlink r:id="rId17" w:tgtFrame="_blank" w:history="1">
        <w:r w:rsidRPr="00192F17">
          <w:rPr>
            <w:rStyle w:val="a3"/>
            <w:color w:val="000000"/>
          </w:rPr>
          <w:t>modernize their country</w:t>
        </w:r>
      </w:hyperlink>
      <w:r w:rsidRPr="00192F17">
        <w:rPr>
          <w:color w:val="000000"/>
        </w:rPr>
        <w:t>, adopting the structures of supposed Western progress. So did the sultan of Zanzibar, whose </w:t>
      </w:r>
      <w:hyperlink r:id="rId18" w:tgtFrame="_blank" w:history="1">
        <w:r w:rsidRPr="00192F17">
          <w:rPr>
            <w:rStyle w:val="a3"/>
            <w:color w:val="000000"/>
          </w:rPr>
          <w:t>House of Wonders</w:t>
        </w:r>
      </w:hyperlink>
      <w:r w:rsidRPr="00192F17">
        <w:rPr>
          <w:color w:val="000000"/>
        </w:rPr>
        <w:t> has European characteristics, along with a front entrance large enough to ride his elephant through.</w:t>
      </w:r>
    </w:p>
    <w:p w14:paraId="07DA564E"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It was only a matter of time before corporations began to construct their own hegemonic visions of urban life. In 1928, an American town sailed up a tributary of the Amazon. It came in pieces, to be assembled into </w:t>
      </w:r>
      <w:commentRangeStart w:id="20"/>
      <w:r w:rsidRPr="00192F17">
        <w:rPr>
          <w:color w:val="000000"/>
        </w:rPr>
        <w:t>shingled houses with lawns and picket fences</w:t>
      </w:r>
      <w:commentRangeEnd w:id="20"/>
      <w:r w:rsidR="005A119C" w:rsidRPr="00192F17">
        <w:rPr>
          <w:rStyle w:val="a6"/>
          <w:rFonts w:eastAsiaTheme="minorEastAsia"/>
          <w:sz w:val="24"/>
          <w:szCs w:val="24"/>
        </w:rPr>
        <w:commentReference w:id="20"/>
      </w:r>
      <w:r w:rsidRPr="00192F17">
        <w:rPr>
          <w:color w:val="000000"/>
        </w:rPr>
        <w:t>, a Main Street, a dance hall, a cinema, and a golf course. Henry Ford was the visionary behind the development; his aim: to control the rubber industry via exported Americanism. He named it Fordlândia.</w:t>
      </w:r>
    </w:p>
    <w:p w14:paraId="5E2D95BF" w14:textId="1F706858"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The settlement </w:t>
      </w:r>
      <w:hyperlink r:id="rId19" w:tgtFrame="_blank" w:history="1">
        <w:r w:rsidRPr="00192F17">
          <w:rPr>
            <w:rStyle w:val="a3"/>
            <w:color w:val="000000"/>
          </w:rPr>
          <w:t>failed dramatically</w:t>
        </w:r>
      </w:hyperlink>
      <w:r w:rsidRPr="00192F17">
        <w:rPr>
          <w:color w:val="000000"/>
        </w:rPr>
        <w:t>. The jungle was unforgiving, and the settlers were unprepared for malarial fevers and snake attacks. Cement and iron were unsuited to the humidity. Blight spread through the rubber plantation, which had been cultivated too intensively. Ford’s promises of free health care and fair wages were undermined by puritanical surveillance, cruelty, and incompetence. Eventually, the workers rioted. As a utopia, Fordlândia was probably doomed from the start, given its founding in neocolonial arrogance. But despite its failure almost a century ago, Fordlândia successfully predicted the future of cities: utter sameness, exported globally.</w:t>
      </w:r>
    </w:p>
    <w:p w14:paraId="15D6AF0F" w14:textId="47F59AD5" w:rsidR="008A5F00" w:rsidRPr="00192F17" w:rsidRDefault="002711CD" w:rsidP="00192F17">
      <w:pPr>
        <w:pStyle w:val="a5"/>
        <w:numPr>
          <w:ilvl w:val="0"/>
          <w:numId w:val="1"/>
        </w:numPr>
        <w:ind w:left="426" w:hanging="426"/>
        <w:jc w:val="both"/>
        <w:rPr>
          <w:rFonts w:ascii="Times New Roman" w:hAnsi="Times New Roman" w:cs="Times New Roman"/>
          <w:color w:val="000000"/>
        </w:rPr>
      </w:pPr>
      <w:commentRangeStart w:id="21"/>
      <w:r w:rsidRPr="00192F17">
        <w:rPr>
          <w:rFonts w:ascii="Times New Roman" w:hAnsi="Times New Roman" w:cs="Times New Roman"/>
          <w:color w:val="000000"/>
          <w:highlight w:val="darkYellow"/>
        </w:rPr>
        <w:t>I</w:t>
      </w:r>
      <w:commentRangeEnd w:id="21"/>
      <w:r w:rsidR="00173F8E" w:rsidRPr="00192F17">
        <w:rPr>
          <w:rStyle w:val="a6"/>
          <w:rFonts w:ascii="Times New Roman" w:hAnsi="Times New Roman" w:cs="Times New Roman"/>
          <w:sz w:val="24"/>
          <w:szCs w:val="24"/>
        </w:rPr>
        <w:commentReference w:id="21"/>
      </w:r>
      <w:r w:rsidRPr="00192F17">
        <w:rPr>
          <w:rFonts w:ascii="Times New Roman" w:hAnsi="Times New Roman" w:cs="Times New Roman"/>
          <w:color w:val="000000"/>
          <w:highlight w:val="darkYellow"/>
        </w:rPr>
        <w:t>n the decades that followed</w:t>
      </w:r>
      <w:r w:rsidRPr="00192F17">
        <w:rPr>
          <w:rFonts w:ascii="Times New Roman" w:hAnsi="Times New Roman" w:cs="Times New Roman"/>
          <w:color w:val="000000"/>
        </w:rPr>
        <w:t xml:space="preserve">, corporate architecture of the sort outside my hotel room adopted designs that expressed corporate power. It became slick and monolithic. </w:t>
      </w:r>
      <w:r w:rsidRPr="00192F17">
        <w:rPr>
          <w:rFonts w:ascii="Times New Roman" w:hAnsi="Times New Roman" w:cs="Times New Roman"/>
          <w:color w:val="000000"/>
          <w:highlight w:val="red"/>
        </w:rPr>
        <w:t>Ruthlessly rational</w:t>
      </w:r>
      <w:r w:rsidRPr="00192F17">
        <w:rPr>
          <w:rFonts w:ascii="Times New Roman" w:hAnsi="Times New Roman" w:cs="Times New Roman"/>
          <w:color w:val="000000"/>
        </w:rPr>
        <w:t xml:space="preserve">, it exudes </w:t>
      </w:r>
      <w:r w:rsidRPr="00192F17">
        <w:rPr>
          <w:rFonts w:ascii="Times New Roman" w:hAnsi="Times New Roman" w:cs="Times New Roman"/>
          <w:color w:val="000000"/>
          <w:highlight w:val="red"/>
        </w:rPr>
        <w:t>aloofness</w:t>
      </w:r>
      <w:r w:rsidRPr="00192F17">
        <w:rPr>
          <w:rFonts w:ascii="Times New Roman" w:hAnsi="Times New Roman" w:cs="Times New Roman"/>
          <w:color w:val="000000"/>
        </w:rPr>
        <w:t xml:space="preserve">—its denizens exist high above the streets in </w:t>
      </w:r>
      <w:commentRangeStart w:id="22"/>
      <w:r w:rsidRPr="00192F17">
        <w:rPr>
          <w:rFonts w:ascii="Times New Roman" w:hAnsi="Times New Roman" w:cs="Times New Roman"/>
          <w:color w:val="000000"/>
        </w:rPr>
        <w:t>glass-and-steel boxes that maximize the expensive floor space</w:t>
      </w:r>
      <w:commentRangeEnd w:id="22"/>
      <w:r w:rsidR="00173F8E" w:rsidRPr="00192F17">
        <w:rPr>
          <w:rStyle w:val="a6"/>
          <w:rFonts w:ascii="Times New Roman" w:hAnsi="Times New Roman" w:cs="Times New Roman"/>
          <w:sz w:val="24"/>
          <w:szCs w:val="24"/>
        </w:rPr>
        <w:commentReference w:id="22"/>
      </w:r>
      <w:r w:rsidRPr="00192F17">
        <w:rPr>
          <w:rFonts w:ascii="Times New Roman" w:hAnsi="Times New Roman" w:cs="Times New Roman"/>
          <w:color w:val="000000"/>
        </w:rPr>
        <w:t>. The earliest of these structures were inspired by Ludwig Mies van der Rohe’s 1959 </w:t>
      </w:r>
      <w:hyperlink r:id="rId20" w:tgtFrame="_blank" w:history="1">
        <w:r w:rsidRPr="00192F17">
          <w:rPr>
            <w:rStyle w:val="a3"/>
            <w:rFonts w:ascii="Times New Roman" w:hAnsi="Times New Roman" w:cs="Times New Roman"/>
            <w:color w:val="000000"/>
          </w:rPr>
          <w:t>Seagram Building</w:t>
        </w:r>
      </w:hyperlink>
      <w:r w:rsidRPr="00192F17">
        <w:rPr>
          <w:rFonts w:ascii="Times New Roman" w:hAnsi="Times New Roman" w:cs="Times New Roman"/>
          <w:color w:val="000000"/>
        </w:rPr>
        <w:t xml:space="preserve">, which set the archetype </w:t>
      </w:r>
      <w:r w:rsidRPr="00192F17">
        <w:rPr>
          <w:rFonts w:ascii="Times New Roman" w:hAnsi="Times New Roman" w:cs="Times New Roman"/>
          <w:color w:val="000000"/>
          <w:highlight w:val="darkYellow"/>
        </w:rPr>
        <w:t>until the 1980s.</w:t>
      </w:r>
      <w:r w:rsidRPr="00192F17">
        <w:rPr>
          <w:rFonts w:ascii="Times New Roman" w:hAnsi="Times New Roman" w:cs="Times New Roman"/>
          <w:color w:val="000000"/>
        </w:rPr>
        <w:t xml:space="preserve"> The New Formalists tried to temper this model with </w:t>
      </w:r>
      <w:r w:rsidRPr="00192F17">
        <w:rPr>
          <w:rFonts w:ascii="Times New Roman" w:hAnsi="Times New Roman" w:cs="Times New Roman"/>
          <w:color w:val="000000"/>
          <w:highlight w:val="red"/>
        </w:rPr>
        <w:t>humanizing, historical touches</w:t>
      </w:r>
      <w:r w:rsidRPr="00192F17">
        <w:rPr>
          <w:rFonts w:ascii="Times New Roman" w:hAnsi="Times New Roman" w:cs="Times New Roman"/>
          <w:color w:val="000000"/>
        </w:rPr>
        <w:t>—the tall, pseudo-gothic arches with which Minoru Yamasaki embellished the </w:t>
      </w:r>
      <w:hyperlink r:id="rId21" w:tgtFrame="_blank" w:history="1">
        <w:r w:rsidRPr="00192F17">
          <w:rPr>
            <w:rStyle w:val="a3"/>
            <w:rFonts w:ascii="Times New Roman" w:hAnsi="Times New Roman" w:cs="Times New Roman"/>
            <w:color w:val="000000"/>
          </w:rPr>
          <w:t>World Trade Center</w:t>
        </w:r>
      </w:hyperlink>
      <w:r w:rsidRPr="00192F17">
        <w:rPr>
          <w:rFonts w:ascii="Times New Roman" w:hAnsi="Times New Roman" w:cs="Times New Roman"/>
          <w:color w:val="000000"/>
        </w:rPr>
        <w:t xml:space="preserve">, for instance—but even then, it often harked back to </w:t>
      </w:r>
      <w:commentRangeStart w:id="23"/>
      <w:r w:rsidRPr="00192F17">
        <w:rPr>
          <w:rFonts w:ascii="Times New Roman" w:hAnsi="Times New Roman" w:cs="Times New Roman"/>
          <w:color w:val="000000"/>
        </w:rPr>
        <w:t>earlier symbols of dominating power</w:t>
      </w:r>
      <w:commentRangeEnd w:id="23"/>
      <w:r w:rsidR="00B24691" w:rsidRPr="00192F17">
        <w:rPr>
          <w:rStyle w:val="a6"/>
          <w:rFonts w:ascii="Times New Roman" w:hAnsi="Times New Roman" w:cs="Times New Roman"/>
          <w:sz w:val="24"/>
          <w:szCs w:val="24"/>
        </w:rPr>
        <w:commentReference w:id="23"/>
      </w:r>
      <w:r w:rsidRPr="00192F17">
        <w:rPr>
          <w:rFonts w:ascii="Times New Roman" w:hAnsi="Times New Roman" w:cs="Times New Roman"/>
          <w:color w:val="000000"/>
        </w:rPr>
        <w:t xml:space="preserve">, like </w:t>
      </w:r>
      <w:commentRangeStart w:id="24"/>
      <w:r w:rsidRPr="00192F17">
        <w:rPr>
          <w:rFonts w:ascii="Times New Roman" w:hAnsi="Times New Roman" w:cs="Times New Roman"/>
          <w:color w:val="000000"/>
        </w:rPr>
        <w:t xml:space="preserve">Greco-Roman classicism </w:t>
      </w:r>
      <w:commentRangeEnd w:id="24"/>
      <w:r w:rsidRPr="00192F17">
        <w:rPr>
          <w:rStyle w:val="a6"/>
          <w:rFonts w:ascii="Times New Roman" w:hAnsi="Times New Roman" w:cs="Times New Roman"/>
          <w:sz w:val="24"/>
          <w:szCs w:val="24"/>
        </w:rPr>
        <w:commentReference w:id="24"/>
      </w:r>
      <w:r w:rsidRPr="00192F17">
        <w:rPr>
          <w:rFonts w:ascii="Times New Roman" w:hAnsi="Times New Roman" w:cs="Times New Roman"/>
          <w:color w:val="000000"/>
        </w:rPr>
        <w:t>had done.</w:t>
      </w:r>
    </w:p>
    <w:p w14:paraId="680690CA" w14:textId="77777777" w:rsidR="008A5F00" w:rsidRPr="00192F17" w:rsidRDefault="008A5F00" w:rsidP="00192F17">
      <w:pPr>
        <w:ind w:left="426" w:hanging="426"/>
        <w:jc w:val="both"/>
        <w:rPr>
          <w:rFonts w:ascii="Times New Roman" w:hAnsi="Times New Roman" w:cs="Times New Roman"/>
          <w:color w:val="000000"/>
        </w:rPr>
      </w:pPr>
    </w:p>
    <w:p w14:paraId="5EED7404" w14:textId="64682DE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highlight w:val="darkYellow"/>
        </w:rPr>
        <w:t>Eventually</w:t>
      </w:r>
      <w:r w:rsidRPr="00192F17">
        <w:rPr>
          <w:rFonts w:ascii="Times New Roman" w:hAnsi="Times New Roman" w:cs="Times New Roman"/>
          <w:color w:val="000000"/>
        </w:rPr>
        <w:t xml:space="preserve">, aware of appearing </w:t>
      </w:r>
      <w:r w:rsidRPr="00192F17">
        <w:rPr>
          <w:rFonts w:ascii="Times New Roman" w:hAnsi="Times New Roman" w:cs="Times New Roman"/>
          <w:color w:val="000000"/>
          <w:highlight w:val="red"/>
        </w:rPr>
        <w:t>cold and remote</w:t>
      </w:r>
      <w:r w:rsidRPr="00192F17">
        <w:rPr>
          <w:rFonts w:ascii="Times New Roman" w:hAnsi="Times New Roman" w:cs="Times New Roman"/>
          <w:color w:val="000000"/>
        </w:rPr>
        <w:t xml:space="preserve">, corporate architecture underwent an image change. Its buildings </w:t>
      </w:r>
      <w:r w:rsidRPr="00192F17">
        <w:rPr>
          <w:rFonts w:ascii="Times New Roman" w:hAnsi="Times New Roman" w:cs="Times New Roman"/>
          <w:color w:val="000000"/>
          <w:highlight w:val="darkYellow"/>
        </w:rPr>
        <w:t>now</w:t>
      </w:r>
      <w:r w:rsidRPr="00192F17">
        <w:rPr>
          <w:rFonts w:ascii="Times New Roman" w:hAnsi="Times New Roman" w:cs="Times New Roman"/>
          <w:color w:val="000000"/>
        </w:rPr>
        <w:t xml:space="preserve"> resemble its brands: cooler, cuter, greener, more knowing and ironic. The </w:t>
      </w:r>
      <w:hyperlink r:id="rId22" w:history="1">
        <w:r w:rsidRPr="00192F17">
          <w:rPr>
            <w:rStyle w:val="a3"/>
            <w:rFonts w:ascii="Times New Roman" w:hAnsi="Times New Roman" w:cs="Times New Roman"/>
            <w:color w:val="000000"/>
          </w:rPr>
          <w:t>doughnut-shaped mothership</w:t>
        </w:r>
      </w:hyperlink>
      <w:r w:rsidRPr="00192F17">
        <w:rPr>
          <w:rFonts w:ascii="Times New Roman" w:hAnsi="Times New Roman" w:cs="Times New Roman"/>
          <w:color w:val="000000"/>
        </w:rPr>
        <w:t> of Apple Park or the biodome </w:t>
      </w:r>
      <w:hyperlink r:id="rId23" w:tgtFrame="_blank" w:history="1">
        <w:r w:rsidRPr="00192F17">
          <w:rPr>
            <w:rStyle w:val="a3"/>
            <w:rFonts w:ascii="Times New Roman" w:hAnsi="Times New Roman" w:cs="Times New Roman"/>
            <w:color w:val="000000"/>
          </w:rPr>
          <w:t>spheres</w:t>
        </w:r>
      </w:hyperlink>
      <w:r w:rsidRPr="00192F17">
        <w:rPr>
          <w:rFonts w:ascii="Times New Roman" w:hAnsi="Times New Roman" w:cs="Times New Roman"/>
          <w:color w:val="000000"/>
        </w:rPr>
        <w:t> of Amazon’s Seattle campus offer examples.</w:t>
      </w:r>
    </w:p>
    <w:p w14:paraId="5688A71A" w14:textId="4A978F88" w:rsidR="008A5F00" w:rsidRPr="00192F17" w:rsidRDefault="008A5F00" w:rsidP="00192F17">
      <w:pPr>
        <w:ind w:left="426" w:hanging="426"/>
        <w:jc w:val="both"/>
        <w:rPr>
          <w:rFonts w:ascii="Times New Roman" w:hAnsi="Times New Roman" w:cs="Times New Roman"/>
          <w:color w:val="000000"/>
        </w:rPr>
      </w:pPr>
    </w:p>
    <w:p w14:paraId="537F6EA1" w14:textId="1B1006ED"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these structures might be worse than the indifferent, modernist monoliths they replaced. At least the glass towers made clear that their occupants didn’t care about you, or maybe anyone. Now headquarters buildings express the </w:t>
      </w:r>
      <w:r w:rsidRPr="00192F17">
        <w:rPr>
          <w:color w:val="000000"/>
          <w:highlight w:val="yellow"/>
        </w:rPr>
        <w:t>hypocrisy of corporate gentility</w:t>
      </w:r>
      <w:r w:rsidRPr="00192F17">
        <w:rPr>
          <w:color w:val="000000"/>
        </w:rPr>
        <w:t xml:space="preserve">. Apple Park, with its circular form and large central garden, telegraphs </w:t>
      </w:r>
      <w:r w:rsidRPr="00192F17">
        <w:rPr>
          <w:color w:val="000000"/>
          <w:highlight w:val="yellow"/>
        </w:rPr>
        <w:t>connection and collaboration</w:t>
      </w:r>
      <w:r w:rsidRPr="00192F17">
        <w:rPr>
          <w:color w:val="000000"/>
        </w:rPr>
        <w:t xml:space="preserve">. But its real message is </w:t>
      </w:r>
      <w:r w:rsidRPr="00192F17">
        <w:rPr>
          <w:color w:val="000000"/>
          <w:highlight w:val="yellow"/>
        </w:rPr>
        <w:t>power</w:t>
      </w:r>
      <w:r w:rsidRPr="00192F17">
        <w:rPr>
          <w:color w:val="000000"/>
        </w:rPr>
        <w:t>: It is </w:t>
      </w:r>
      <w:hyperlink r:id="rId24" w:tgtFrame="_blank" w:history="1">
        <w:r w:rsidRPr="00192F17">
          <w:rPr>
            <w:rStyle w:val="a3"/>
            <w:color w:val="000000"/>
          </w:rPr>
          <w:t>one of the </w:t>
        </w:r>
      </w:hyperlink>
      <w:hyperlink r:id="rId25" w:tgtFrame="_blank" w:history="1">
        <w:r w:rsidRPr="00192F17">
          <w:rPr>
            <w:rStyle w:val="a3"/>
            <w:color w:val="000000"/>
          </w:rPr>
          <w:t>most valuable corporate headquarters in the world</w:t>
        </w:r>
      </w:hyperlink>
      <w:r w:rsidRPr="00192F17">
        <w:rPr>
          <w:color w:val="000000"/>
        </w:rPr>
        <w:t xml:space="preserve">, echoing the </w:t>
      </w:r>
      <w:commentRangeStart w:id="25"/>
      <w:r w:rsidRPr="00192F17">
        <w:rPr>
          <w:color w:val="000000"/>
        </w:rPr>
        <w:t>Pentagon</w:t>
      </w:r>
      <w:commentRangeEnd w:id="25"/>
      <w:r w:rsidR="009D67A7" w:rsidRPr="00192F17">
        <w:rPr>
          <w:rStyle w:val="a6"/>
          <w:rFonts w:eastAsiaTheme="minorEastAsia"/>
          <w:sz w:val="24"/>
          <w:szCs w:val="24"/>
        </w:rPr>
        <w:commentReference w:id="25"/>
      </w:r>
      <w:r w:rsidRPr="00192F17">
        <w:rPr>
          <w:color w:val="000000"/>
        </w:rPr>
        <w:t xml:space="preserve"> in size and ambition. Shaped like a spaceship, it also suggests to the local community, </w:t>
      </w:r>
      <w:hyperlink r:id="rId26" w:tgtFrame="_blank" w:history="1">
        <w:r w:rsidRPr="00192F17">
          <w:rPr>
            <w:rStyle w:val="a3"/>
            <w:color w:val="000000"/>
          </w:rPr>
          <w:t>which grants Apple huge tax breaks</w:t>
        </w:r>
      </w:hyperlink>
      <w:r w:rsidRPr="00192F17">
        <w:rPr>
          <w:color w:val="000000"/>
        </w:rPr>
        <w:t>, that the company could take off and relocate anywhere in the world, whenever it wants.</w:t>
      </w:r>
    </w:p>
    <w:p w14:paraId="5AC3FCB0"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lastRenderedPageBreak/>
        <w:t>The power and capital of the biggest companies </w:t>
      </w:r>
      <w:hyperlink r:id="rId27" w:tgtFrame="_blank" w:history="1">
        <w:r w:rsidRPr="00192F17">
          <w:rPr>
            <w:rStyle w:val="a3"/>
            <w:color w:val="000000"/>
          </w:rPr>
          <w:t>exceed</w:t>
        </w:r>
      </w:hyperlink>
      <w:r w:rsidRPr="00192F17">
        <w:rPr>
          <w:color w:val="000000"/>
        </w:rPr>
        <w:t xml:space="preserve"> that of many nation states. Corporations now spread their legacy in the built environment the way empires used to. In the process, power is no longer imposed so much as </w:t>
      </w:r>
      <w:commentRangeStart w:id="26"/>
      <w:r w:rsidRPr="00192F17">
        <w:rPr>
          <w:color w:val="000000"/>
        </w:rPr>
        <w:t>courted</w:t>
      </w:r>
      <w:commentRangeEnd w:id="26"/>
      <w:r w:rsidR="001E56B9" w:rsidRPr="00192F17">
        <w:rPr>
          <w:rStyle w:val="a6"/>
          <w:rFonts w:eastAsiaTheme="minorEastAsia"/>
          <w:sz w:val="24"/>
          <w:szCs w:val="24"/>
        </w:rPr>
        <w:commentReference w:id="26"/>
      </w:r>
      <w:r w:rsidRPr="00192F17">
        <w:rPr>
          <w:color w:val="000000"/>
        </w:rPr>
        <w:t xml:space="preserve">, exchanging </w:t>
      </w:r>
      <w:commentRangeStart w:id="27"/>
      <w:r w:rsidRPr="00192F17">
        <w:rPr>
          <w:color w:val="000000"/>
        </w:rPr>
        <w:t xml:space="preserve">extraordinary financial incentives </w:t>
      </w:r>
      <w:commentRangeEnd w:id="27"/>
      <w:r w:rsidR="001E56B9" w:rsidRPr="00192F17">
        <w:rPr>
          <w:rStyle w:val="a6"/>
          <w:rFonts w:eastAsiaTheme="minorEastAsia"/>
          <w:sz w:val="24"/>
          <w:szCs w:val="24"/>
        </w:rPr>
        <w:commentReference w:id="27"/>
      </w:r>
      <w:r w:rsidRPr="00192F17">
        <w:rPr>
          <w:color w:val="000000"/>
        </w:rPr>
        <w:t>for the prospect of jobs, investment, and status.</w:t>
      </w:r>
    </w:p>
    <w:p w14:paraId="552E3EB2" w14:textId="7D4749A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When Amazon </w:t>
      </w:r>
      <w:hyperlink r:id="rId28" w:tgtFrame="_blank" w:history="1">
        <w:r w:rsidRPr="00192F17">
          <w:rPr>
            <w:rStyle w:val="a3"/>
            <w:rFonts w:ascii="Times New Roman" w:hAnsi="Times New Roman" w:cs="Times New Roman"/>
            <w:color w:val="000000"/>
          </w:rPr>
          <w:t>announced its intention to open</w:t>
        </w:r>
      </w:hyperlink>
      <w:r w:rsidRPr="00192F17">
        <w:rPr>
          <w:rFonts w:ascii="Times New Roman" w:hAnsi="Times New Roman" w:cs="Times New Roman"/>
          <w:color w:val="000000"/>
        </w:rPr>
        <w:t> a second U.S. headquarters in 2017, cities </w:t>
      </w:r>
      <w:hyperlink r:id="rId29" w:tgtFrame="_blank" w:history="1">
        <w:r w:rsidRPr="00192F17">
          <w:rPr>
            <w:rStyle w:val="a3"/>
            <w:rFonts w:ascii="Times New Roman" w:hAnsi="Times New Roman" w:cs="Times New Roman"/>
            <w:color w:val="000000"/>
          </w:rPr>
          <w:t>clambered</w:t>
        </w:r>
      </w:hyperlink>
      <w:r w:rsidRPr="00192F17">
        <w:rPr>
          <w:rFonts w:ascii="Times New Roman" w:hAnsi="Times New Roman" w:cs="Times New Roman"/>
          <w:color w:val="000000"/>
        </w:rPr>
        <w:t> so ignobly that </w:t>
      </w:r>
      <w:hyperlink r:id="rId30" w:tgtFrame="_blank" w:history="1">
        <w:r w:rsidRPr="00192F17">
          <w:rPr>
            <w:rStyle w:val="a3"/>
            <w:rFonts w:ascii="Times New Roman" w:hAnsi="Times New Roman" w:cs="Times New Roman"/>
            <w:color w:val="000000"/>
          </w:rPr>
          <w:t>some called</w:t>
        </w:r>
      </w:hyperlink>
      <w:r w:rsidRPr="00192F17">
        <w:rPr>
          <w:rFonts w:ascii="Times New Roman" w:hAnsi="Times New Roman" w:cs="Times New Roman"/>
          <w:color w:val="000000"/>
        </w:rPr>
        <w:t> the competition “</w:t>
      </w:r>
      <w:commentRangeStart w:id="28"/>
      <w:r w:rsidRPr="00192F17">
        <w:rPr>
          <w:rFonts w:ascii="Times New Roman" w:hAnsi="Times New Roman" w:cs="Times New Roman"/>
          <w:color w:val="000000"/>
        </w:rPr>
        <w:t xml:space="preserve">the Hunger Games </w:t>
      </w:r>
      <w:commentRangeEnd w:id="28"/>
      <w:r w:rsidR="001E56B9" w:rsidRPr="00192F17">
        <w:rPr>
          <w:rStyle w:val="a6"/>
          <w:rFonts w:ascii="Times New Roman" w:hAnsi="Times New Roman" w:cs="Times New Roman"/>
          <w:sz w:val="24"/>
          <w:szCs w:val="24"/>
        </w:rPr>
        <w:commentReference w:id="28"/>
      </w:r>
      <w:r w:rsidRPr="00192F17">
        <w:rPr>
          <w:rFonts w:ascii="Times New Roman" w:hAnsi="Times New Roman" w:cs="Times New Roman"/>
          <w:color w:val="000000"/>
        </w:rPr>
        <w:t>for cities.” Fresno, California, </w:t>
      </w:r>
      <w:hyperlink r:id="rId31" w:tgtFrame="_blank" w:history="1">
        <w:r w:rsidRPr="00192F17">
          <w:rPr>
            <w:rStyle w:val="a3"/>
            <w:rFonts w:ascii="Times New Roman" w:hAnsi="Times New Roman" w:cs="Times New Roman"/>
            <w:color w:val="000000"/>
          </w:rPr>
          <w:t>offered</w:t>
        </w:r>
      </w:hyperlink>
      <w:r w:rsidRPr="00192F17">
        <w:rPr>
          <w:rFonts w:ascii="Times New Roman" w:hAnsi="Times New Roman" w:cs="Times New Roman"/>
          <w:color w:val="000000"/>
        </w:rPr>
        <w:t xml:space="preserve"> Amazon joint administration of a century’s worth of tax disbursements. In hindsight, perhaps </w:t>
      </w:r>
      <w:proofErr w:type="spellStart"/>
      <w:r w:rsidRPr="00192F17">
        <w:rPr>
          <w:rFonts w:ascii="Times New Roman" w:hAnsi="Times New Roman" w:cs="Times New Roman"/>
          <w:color w:val="000000"/>
        </w:rPr>
        <w:t>Fordlândia</w:t>
      </w:r>
      <w:proofErr w:type="spellEnd"/>
      <w:r w:rsidRPr="00192F17">
        <w:rPr>
          <w:rFonts w:ascii="Times New Roman" w:hAnsi="Times New Roman" w:cs="Times New Roman"/>
          <w:color w:val="000000"/>
        </w:rPr>
        <w:t xml:space="preserve"> failed only because its ambition was too modest; </w:t>
      </w:r>
      <w:r w:rsidRPr="00192F17">
        <w:rPr>
          <w:rFonts w:ascii="Times New Roman" w:hAnsi="Times New Roman" w:cs="Times New Roman"/>
          <w:color w:val="000000"/>
          <w:highlight w:val="darkYellow"/>
        </w:rPr>
        <w:t>today</w:t>
      </w:r>
      <w:r w:rsidRPr="00192F17">
        <w:rPr>
          <w:rFonts w:ascii="Times New Roman" w:hAnsi="Times New Roman" w:cs="Times New Roman"/>
          <w:color w:val="000000"/>
        </w:rPr>
        <w:t xml:space="preserve">, rather than even pondering </w:t>
      </w:r>
      <w:r w:rsidRPr="00192F17">
        <w:rPr>
          <w:rFonts w:ascii="Times New Roman" w:hAnsi="Times New Roman" w:cs="Times New Roman"/>
          <w:color w:val="000000"/>
          <w:highlight w:val="green"/>
        </w:rPr>
        <w:t>adapting to</w:t>
      </w:r>
      <w:r w:rsidRPr="00192F17">
        <w:rPr>
          <w:rFonts w:ascii="Times New Roman" w:hAnsi="Times New Roman" w:cs="Times New Roman"/>
          <w:color w:val="000000"/>
        </w:rPr>
        <w:t xml:space="preserve"> local conditions, corporations </w:t>
      </w:r>
      <w:r w:rsidRPr="00192F17">
        <w:rPr>
          <w:rFonts w:ascii="Times New Roman" w:hAnsi="Times New Roman" w:cs="Times New Roman"/>
          <w:color w:val="000000"/>
          <w:highlight w:val="green"/>
        </w:rPr>
        <w:t>dictate</w:t>
      </w:r>
      <w:r w:rsidRPr="00192F17">
        <w:rPr>
          <w:rFonts w:ascii="Times New Roman" w:hAnsi="Times New Roman" w:cs="Times New Roman"/>
          <w:color w:val="000000"/>
        </w:rPr>
        <w:t xml:space="preserve"> them.</w:t>
      </w:r>
    </w:p>
    <w:p w14:paraId="29B5E7C7" w14:textId="77777777" w:rsidR="00E66241" w:rsidRPr="00192F17" w:rsidRDefault="00E66241" w:rsidP="00192F17">
      <w:pPr>
        <w:pStyle w:val="a5"/>
        <w:ind w:left="426" w:hanging="426"/>
        <w:jc w:val="both"/>
        <w:rPr>
          <w:rFonts w:ascii="Times New Roman" w:hAnsi="Times New Roman" w:cs="Times New Roman"/>
          <w:color w:val="000000"/>
        </w:rPr>
      </w:pPr>
    </w:p>
    <w:p w14:paraId="6A281F28" w14:textId="49CEF8C0" w:rsidR="008A5F00" w:rsidRPr="00192F17" w:rsidRDefault="007B37CA" w:rsidP="00192F17">
      <w:pPr>
        <w:pStyle w:val="a5"/>
        <w:numPr>
          <w:ilvl w:val="0"/>
          <w:numId w:val="1"/>
        </w:numPr>
        <w:spacing w:after="450"/>
        <w:ind w:left="426" w:hanging="426"/>
        <w:jc w:val="both"/>
        <w:rPr>
          <w:rFonts w:ascii="Times New Roman" w:eastAsia="Times New Roman" w:hAnsi="Times New Roman" w:cs="Times New Roman"/>
          <w:color w:val="000000"/>
        </w:rPr>
      </w:pPr>
      <w:r>
        <w:rPr>
          <w:rFonts w:ascii="Times New Roman" w:eastAsia="Times New Roman" w:hAnsi="Times New Roman" w:cs="Times New Roman"/>
          <w:i/>
          <w:iCs/>
          <w:noProof/>
          <w:color w:val="000000"/>
        </w:rPr>
        <mc:AlternateContent>
          <mc:Choice Requires="wpi">
            <w:drawing>
              <wp:anchor distT="0" distB="0" distL="114300" distR="114300" simplePos="0" relativeHeight="251659264" behindDoc="0" locked="0" layoutInCell="1" allowOverlap="1" wp14:anchorId="2429B15F" wp14:editId="2F80DE17">
                <wp:simplePos x="0" y="0"/>
                <wp:positionH relativeFrom="column">
                  <wp:posOffset>4465240</wp:posOffset>
                </wp:positionH>
                <wp:positionV relativeFrom="paragraph">
                  <wp:posOffset>298336</wp:posOffset>
                </wp:positionV>
                <wp:extent cx="253080" cy="1101600"/>
                <wp:effectExtent l="38100" t="38100" r="33020" b="41910"/>
                <wp:wrapNone/>
                <wp:docPr id="1" name="잉크 1"/>
                <wp:cNvGraphicFramePr/>
                <a:graphic xmlns:a="http://schemas.openxmlformats.org/drawingml/2006/main">
                  <a:graphicData uri="http://schemas.microsoft.com/office/word/2010/wordprocessingInk">
                    <w14:contentPart bwMode="auto" r:id="rId32">
                      <w14:nvContentPartPr>
                        <w14:cNvContentPartPr/>
                      </w14:nvContentPartPr>
                      <w14:xfrm>
                        <a:off x="0" y="0"/>
                        <a:ext cx="253080" cy="110160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3F4F86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 o:spid="_x0000_s1026" type="#_x0000_t75" style="position:absolute;left:0;text-align:left;margin-left:350.9pt;margin-top:22.8pt;width:21.35pt;height:8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">
                <v:imagedata r:id="rId34" o:title=""/>
              </v:shape>
            </w:pict>
          </mc:Fallback>
        </mc:AlternateContent>
      </w:r>
      <w:r w:rsidR="002711CD" w:rsidRPr="00192F17">
        <w:rPr>
          <w:rFonts w:ascii="Times New Roman" w:eastAsia="Times New Roman" w:hAnsi="Times New Roman" w:cs="Times New Roman"/>
          <w:i/>
          <w:iCs/>
          <w:color w:val="000000"/>
          <w:highlight w:val="cyan"/>
        </w:rPr>
        <w:t>V</w:t>
      </w:r>
      <w:r w:rsidR="002711CD" w:rsidRPr="00192F17">
        <w:rPr>
          <w:rFonts w:ascii="Times New Roman" w:eastAsia="Times New Roman" w:hAnsi="Times New Roman" w:cs="Times New Roman"/>
          <w:smallCaps/>
          <w:color w:val="000000"/>
          <w:spacing w:val="15"/>
          <w:highlight w:val="cyan"/>
        </w:rPr>
        <w:t> </w:t>
      </w:r>
      <w:proofErr w:type="spellStart"/>
      <w:r w:rsidR="002711CD" w:rsidRPr="00192F17">
        <w:rPr>
          <w:rFonts w:ascii="Times New Roman" w:eastAsia="Times New Roman" w:hAnsi="Times New Roman" w:cs="Times New Roman"/>
          <w:i/>
          <w:iCs/>
          <w:smallCaps/>
          <w:color w:val="000000"/>
          <w:spacing w:val="15"/>
          <w:highlight w:val="cyan"/>
        </w:rPr>
        <w:t>ernacular</w:t>
      </w:r>
      <w:proofErr w:type="spellEnd"/>
      <w:r w:rsidR="002711CD" w:rsidRPr="00192F17">
        <w:rPr>
          <w:rFonts w:ascii="Times New Roman" w:eastAsia="Times New Roman" w:hAnsi="Times New Roman" w:cs="Times New Roman"/>
          <w:smallCaps/>
          <w:color w:val="000000"/>
          <w:spacing w:val="15"/>
          <w:highlight w:val="cyan"/>
        </w:rPr>
        <w:t> is an umbrella term</w:t>
      </w:r>
      <w:r w:rsidR="002711CD" w:rsidRPr="00192F17">
        <w:rPr>
          <w:rFonts w:ascii="Times New Roman" w:eastAsia="Times New Roman" w:hAnsi="Times New Roman" w:cs="Times New Roman"/>
          <w:color w:val="000000"/>
          <w:highlight w:val="cyan"/>
        </w:rPr>
        <w:t> architects and planners use to describe local styles.</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cyan"/>
        </w:rPr>
        <w:t xml:space="preserve">Vernacular architecture arises when the people indigenous to a particular place </w:t>
      </w:r>
      <w:r w:rsidR="002711CD" w:rsidRPr="007B37CA">
        <w:rPr>
          <w:rFonts w:ascii="Times New Roman" w:eastAsia="Times New Roman" w:hAnsi="Times New Roman" w:cs="Times New Roman"/>
          <w:color w:val="ED7D31" w:themeColor="accent2"/>
          <w:highlight w:val="cyan"/>
        </w:rPr>
        <w:t xml:space="preserve">use materials they find there </w:t>
      </w:r>
      <w:r w:rsidR="002711CD" w:rsidRPr="00192F17">
        <w:rPr>
          <w:rFonts w:ascii="Times New Roman" w:eastAsia="Times New Roman" w:hAnsi="Times New Roman" w:cs="Times New Roman"/>
          <w:color w:val="000000"/>
          <w:highlight w:val="cyan"/>
        </w:rPr>
        <w:t xml:space="preserve">to build structures that become symptomatic of and attuned to that </w:t>
      </w:r>
      <w:r w:rsidR="002711CD" w:rsidRPr="007B37CA">
        <w:rPr>
          <w:rFonts w:ascii="Times New Roman" w:eastAsia="Times New Roman" w:hAnsi="Times New Roman" w:cs="Times New Roman"/>
          <w:color w:val="ED7D31" w:themeColor="accent2"/>
          <w:highlight w:val="cyan"/>
        </w:rPr>
        <w:t>particular environment</w:t>
      </w:r>
      <w:r w:rsidR="002711CD" w:rsidRPr="00192F17">
        <w:rPr>
          <w:rFonts w:ascii="Times New Roman" w:eastAsia="Times New Roman" w:hAnsi="Times New Roman" w:cs="Times New Roman"/>
          <w:color w:val="000000"/>
          <w:highlight w:val="cyan"/>
        </w:rPr>
        <w:t>. Augé called it “</w:t>
      </w:r>
      <w:commentRangeStart w:id="29"/>
      <w:r w:rsidR="002711CD" w:rsidRPr="00192F17">
        <w:rPr>
          <w:rFonts w:ascii="Times New Roman" w:eastAsia="Times New Roman" w:hAnsi="Times New Roman" w:cs="Times New Roman"/>
          <w:color w:val="000000"/>
          <w:highlight w:val="cyan"/>
        </w:rPr>
        <w:t>relational, historical and concerned with identity</w:t>
      </w:r>
      <w:commentRangeEnd w:id="29"/>
      <w:r>
        <w:rPr>
          <w:rStyle w:val="a6"/>
        </w:rPr>
        <w:commentReference w:id="29"/>
      </w:r>
      <w:r w:rsidR="002711CD" w:rsidRPr="00192F17">
        <w:rPr>
          <w:rFonts w:ascii="Times New Roman" w:eastAsia="Times New Roman" w:hAnsi="Times New Roman" w:cs="Times New Roman"/>
          <w:color w:val="000000"/>
          <w:highlight w:val="cyan"/>
        </w:rPr>
        <w:t xml:space="preserve">.” It aims for harmonious interaction with the environment, rather than </w:t>
      </w:r>
      <w:commentRangeStart w:id="30"/>
      <w:r w:rsidR="002711CD" w:rsidRPr="007B37CA">
        <w:rPr>
          <w:rFonts w:ascii="Times New Roman" w:eastAsia="Times New Roman" w:hAnsi="Times New Roman" w:cs="Times New Roman"/>
          <w:color w:val="FF0000"/>
          <w:highlight w:val="cyan"/>
        </w:rPr>
        <w:t>setting itself apart from it</w:t>
      </w:r>
      <w:commentRangeEnd w:id="30"/>
      <w:r w:rsidRPr="007B37CA">
        <w:rPr>
          <w:rStyle w:val="a6"/>
          <w:color w:val="FF0000"/>
        </w:rPr>
        <w:commentReference w:id="30"/>
      </w:r>
      <w:r w:rsidR="002711CD" w:rsidRPr="007B37CA">
        <w:rPr>
          <w:rFonts w:ascii="Times New Roman" w:eastAsia="Times New Roman" w:hAnsi="Times New Roman" w:cs="Times New Roman"/>
          <w:color w:val="FF0000"/>
          <w:highlight w:val="cyan"/>
        </w:rPr>
        <w:t>.</w:t>
      </w:r>
    </w:p>
    <w:p w14:paraId="20404256"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705F573" w14:textId="6D67B951" w:rsidR="00A87D49" w:rsidRDefault="007B37CA" w:rsidP="00192F17">
      <w:pPr>
        <w:pStyle w:val="a5"/>
        <w:numPr>
          <w:ilvl w:val="0"/>
          <w:numId w:val="1"/>
        </w:numPr>
        <w:spacing w:after="450"/>
        <w:ind w:left="426" w:hanging="426"/>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i">
            <w:drawing>
              <wp:anchor distT="0" distB="0" distL="114300" distR="114300" simplePos="0" relativeHeight="251660288" behindDoc="0" locked="0" layoutInCell="1" allowOverlap="1" wp14:anchorId="3F3D47D8" wp14:editId="23424EB0">
                <wp:simplePos x="0" y="0"/>
                <wp:positionH relativeFrom="column">
                  <wp:posOffset>3959080</wp:posOffset>
                </wp:positionH>
                <wp:positionV relativeFrom="paragraph">
                  <wp:posOffset>-576464</wp:posOffset>
                </wp:positionV>
                <wp:extent cx="228600" cy="1196280"/>
                <wp:effectExtent l="38100" t="38100" r="57150" b="42545"/>
                <wp:wrapNone/>
                <wp:docPr id="2" name="잉크 2"/>
                <wp:cNvGraphicFramePr/>
                <a:graphic xmlns:a="http://schemas.openxmlformats.org/drawingml/2006/main">
                  <a:graphicData uri="http://schemas.microsoft.com/office/word/2010/wordprocessingInk">
                    <w14:contentPart bwMode="auto" r:id="rId35">
                      <w14:nvContentPartPr>
                        <w14:cNvContentPartPr/>
                      </w14:nvContentPartPr>
                      <w14:xfrm>
                        <a:off x="0" y="0"/>
                        <a:ext cx="228600" cy="11962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0DD529F" id="잉크 2" o:spid="_x0000_s1026" type="#_x0000_t75" style="position:absolute;left:0;text-align:left;margin-left:311.05pt;margin-top:-46.1pt;width:19.4pt;height:9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">
                <v:imagedata r:id="rId36" o:title=""/>
              </v:shape>
            </w:pict>
          </mc:Fallback>
        </mc:AlternateContent>
      </w:r>
      <w:r w:rsidR="002711CD" w:rsidRPr="00192F17">
        <w:rPr>
          <w:rFonts w:ascii="Times New Roman" w:eastAsia="Times New Roman" w:hAnsi="Times New Roman" w:cs="Times New Roman"/>
          <w:color w:val="000000"/>
        </w:rPr>
        <w:t>Consider the </w:t>
      </w:r>
      <w:hyperlink r:id="rId37" w:tgtFrame="_blank" w:history="1">
        <w:r w:rsidR="002711CD" w:rsidRPr="00192F17">
          <w:rPr>
            <w:rFonts w:ascii="Times New Roman" w:eastAsia="Times New Roman" w:hAnsi="Times New Roman" w:cs="Times New Roman"/>
            <w:color w:val="000000"/>
            <w:u w:val="single"/>
          </w:rPr>
          <w:t>Batak architecture</w:t>
        </w:r>
      </w:hyperlink>
      <w:r w:rsidR="002711CD" w:rsidRPr="00192F17">
        <w:rPr>
          <w:rFonts w:ascii="Times New Roman" w:eastAsia="Times New Roman" w:hAnsi="Times New Roman" w:cs="Times New Roman"/>
          <w:color w:val="000000"/>
        </w:rPr>
        <w:t xml:space="preserve"> of Indonesia, with its sharp roof ridges and ship-like facades. Compared with the computer-drafted metal and concrete curves of contemporary monuments, Batak’s peculiar </w:t>
      </w:r>
      <w:r w:rsidR="002711CD" w:rsidRPr="00192F17">
        <w:rPr>
          <w:rFonts w:ascii="Times New Roman" w:eastAsia="Times New Roman" w:hAnsi="Times New Roman" w:cs="Times New Roman"/>
          <w:color w:val="000000"/>
          <w:highlight w:val="magenta"/>
        </w:rPr>
        <w:t>beauty</w:t>
      </w:r>
      <w:r w:rsidR="002711CD" w:rsidRPr="00192F17">
        <w:rPr>
          <w:rFonts w:ascii="Times New Roman" w:eastAsia="Times New Roman" w:hAnsi="Times New Roman" w:cs="Times New Roman"/>
          <w:color w:val="000000"/>
        </w:rPr>
        <w:t xml:space="preserve"> is startling. </w:t>
      </w:r>
      <w:r w:rsidR="002711CD" w:rsidRPr="007B37CA">
        <w:rPr>
          <w:rFonts w:ascii="Times New Roman" w:eastAsia="Times New Roman" w:hAnsi="Times New Roman" w:cs="Times New Roman"/>
          <w:color w:val="000000"/>
          <w:highlight w:val="darkCyan"/>
        </w:rPr>
        <w:t>But</w:t>
      </w:r>
      <w:r w:rsidR="002711CD" w:rsidRPr="00192F17">
        <w:rPr>
          <w:rFonts w:ascii="Times New Roman" w:eastAsia="Times New Roman" w:hAnsi="Times New Roman" w:cs="Times New Roman"/>
          <w:color w:val="000000"/>
        </w:rPr>
        <w:t xml:space="preserve"> its </w:t>
      </w:r>
      <w:r w:rsidR="002711CD" w:rsidRPr="007B37CA">
        <w:rPr>
          <w:rFonts w:ascii="Times New Roman" w:eastAsia="Times New Roman" w:hAnsi="Times New Roman" w:cs="Times New Roman"/>
          <w:b/>
          <w:bCs/>
          <w:color w:val="000000"/>
        </w:rPr>
        <w:t>lessons</w:t>
      </w:r>
      <w:r w:rsidR="002711CD" w:rsidRPr="00192F17">
        <w:rPr>
          <w:rFonts w:ascii="Times New Roman" w:eastAsia="Times New Roman" w:hAnsi="Times New Roman" w:cs="Times New Roman"/>
          <w:color w:val="000000"/>
        </w:rPr>
        <w:t xml:space="preserve"> </w:t>
      </w:r>
      <w:r w:rsidR="002711CD" w:rsidRPr="007B37CA">
        <w:rPr>
          <w:rFonts w:ascii="Times New Roman" w:eastAsia="Times New Roman" w:hAnsi="Times New Roman" w:cs="Times New Roman"/>
          <w:color w:val="000000"/>
          <w:highlight w:val="darkCyan"/>
        </w:rPr>
        <w:t>go beyond</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magenta"/>
        </w:rPr>
        <w:t>aesthetics</w:t>
      </w:r>
      <w:r w:rsidR="002711CD" w:rsidRPr="00192F17">
        <w:rPr>
          <w:rFonts w:ascii="Times New Roman" w:eastAsia="Times New Roman" w:hAnsi="Times New Roman" w:cs="Times New Roman"/>
          <w:color w:val="000000"/>
        </w:rPr>
        <w:t xml:space="preserve">. The structures are built </w:t>
      </w:r>
      <w:r w:rsidR="002711CD" w:rsidRPr="007B37CA">
        <w:rPr>
          <w:rFonts w:ascii="Times New Roman" w:eastAsia="Times New Roman" w:hAnsi="Times New Roman" w:cs="Times New Roman"/>
          <w:color w:val="ED7D31" w:themeColor="accent2"/>
        </w:rPr>
        <w:t xml:space="preserve">using renewable materials </w:t>
      </w:r>
      <w:r w:rsidR="002711CD" w:rsidRPr="00192F17">
        <w:rPr>
          <w:rFonts w:ascii="Times New Roman" w:eastAsia="Times New Roman" w:hAnsi="Times New Roman" w:cs="Times New Roman"/>
          <w:color w:val="000000"/>
        </w:rPr>
        <w:t xml:space="preserve">from their immediate surroundings. The angled roof lines and exteriors </w:t>
      </w:r>
      <w:r w:rsidR="002711CD" w:rsidRPr="007B37CA">
        <w:rPr>
          <w:rFonts w:ascii="Times New Roman" w:eastAsia="Times New Roman" w:hAnsi="Times New Roman" w:cs="Times New Roman"/>
          <w:color w:val="ED7D31" w:themeColor="accent2"/>
        </w:rPr>
        <w:t xml:space="preserve">combat the wet climate. </w:t>
      </w:r>
      <w:r w:rsidR="002711CD" w:rsidRPr="007B37CA">
        <w:rPr>
          <w:rFonts w:ascii="Times New Roman" w:eastAsia="Times New Roman" w:hAnsi="Times New Roman" w:cs="Times New Roman"/>
          <w:color w:val="000000"/>
          <w:highlight w:val="darkCyan"/>
        </w:rPr>
        <w:t>By contrast</w:t>
      </w:r>
      <w:r w:rsidR="002711CD" w:rsidRPr="00192F17">
        <w:rPr>
          <w:rFonts w:ascii="Times New Roman" w:eastAsia="Times New Roman" w:hAnsi="Times New Roman" w:cs="Times New Roman"/>
          <w:color w:val="000000"/>
        </w:rPr>
        <w:t>, the use of cement in contemporary construction accounts for as much as </w:t>
      </w:r>
      <w:hyperlink r:id="rId38" w:tgtFrame="_blank" w:history="1">
        <w:r w:rsidR="002711CD" w:rsidRPr="00192F17">
          <w:rPr>
            <w:rFonts w:ascii="Times New Roman" w:eastAsia="Times New Roman" w:hAnsi="Times New Roman" w:cs="Times New Roman"/>
            <w:color w:val="000000"/>
            <w:u w:val="single"/>
          </w:rPr>
          <w:t>8 percent</w:t>
        </w:r>
      </w:hyperlink>
      <w:r w:rsidR="002711CD" w:rsidRPr="00192F17">
        <w:rPr>
          <w:rFonts w:ascii="Times New Roman" w:eastAsia="Times New Roman" w:hAnsi="Times New Roman" w:cs="Times New Roman"/>
          <w:color w:val="000000"/>
        </w:rPr>
        <w:t xml:space="preserve"> of global carbon emissions. Batak shows how vernacular architectures that were previously dismissed (or fetishized) as archaic or exotic bear </w:t>
      </w:r>
      <w:commentRangeStart w:id="31"/>
      <w:r w:rsidR="002711CD" w:rsidRPr="00192F17">
        <w:rPr>
          <w:rFonts w:ascii="Times New Roman" w:eastAsia="Times New Roman" w:hAnsi="Times New Roman" w:cs="Times New Roman"/>
          <w:color w:val="000000"/>
        </w:rPr>
        <w:t xml:space="preserve">urgent </w:t>
      </w:r>
      <w:r w:rsidR="002711CD" w:rsidRPr="00265466">
        <w:rPr>
          <w:rFonts w:ascii="Times New Roman" w:eastAsia="Times New Roman" w:hAnsi="Times New Roman" w:cs="Times New Roman"/>
          <w:color w:val="000000"/>
        </w:rPr>
        <w:t>lessons</w:t>
      </w:r>
      <w:commentRangeEnd w:id="31"/>
      <w:r w:rsidR="00EE49C6" w:rsidRPr="00265466">
        <w:rPr>
          <w:rStyle w:val="a6"/>
          <w:rFonts w:ascii="Times New Roman" w:hAnsi="Times New Roman" w:cs="Times New Roman"/>
          <w:sz w:val="24"/>
          <w:szCs w:val="24"/>
        </w:rPr>
        <w:commentReference w:id="31"/>
      </w:r>
      <w:r w:rsidR="002711CD" w:rsidRPr="00265466">
        <w:rPr>
          <w:rFonts w:ascii="Times New Roman" w:eastAsia="Times New Roman" w:hAnsi="Times New Roman" w:cs="Times New Roman"/>
          <w:color w:val="000000"/>
        </w:rPr>
        <w:t>.</w:t>
      </w:r>
    </w:p>
    <w:p w14:paraId="02845983" w14:textId="77777777" w:rsidR="007B37CA" w:rsidRPr="007B37CA" w:rsidRDefault="007B37CA" w:rsidP="007B37CA">
      <w:pPr>
        <w:pStyle w:val="a5"/>
        <w:rPr>
          <w:rFonts w:ascii="Times New Roman" w:eastAsia="Times New Roman" w:hAnsi="Times New Roman" w:cs="Times New Roman"/>
          <w:color w:val="000000"/>
        </w:rPr>
      </w:pPr>
    </w:p>
    <w:p w14:paraId="3E168F4D" w14:textId="1D8F4621" w:rsidR="007B37CA" w:rsidRPr="007B37CA" w:rsidRDefault="007B37CA" w:rsidP="007B37CA">
      <w:pPr>
        <w:pStyle w:val="a5"/>
        <w:spacing w:after="450"/>
        <w:ind w:left="426"/>
        <w:jc w:val="both"/>
        <w:rPr>
          <w:rFonts w:ascii="Times New Roman" w:eastAsia="Times New Roman" w:hAnsi="Times New Roman" w:cs="Times New Roman"/>
          <w:b/>
          <w:bCs/>
          <w:color w:val="FF0000"/>
        </w:rPr>
      </w:pPr>
      <w:r w:rsidRPr="007B37CA">
        <w:rPr>
          <w:rFonts w:ascii="Times New Roman" w:hAnsi="Times New Roman" w:cs="Times New Roman" w:hint="eastAsia"/>
          <w:b/>
          <w:bCs/>
          <w:color w:val="FF0000"/>
        </w:rPr>
        <w:t>W</w:t>
      </w:r>
      <w:r w:rsidRPr="007B37CA">
        <w:rPr>
          <w:rFonts w:ascii="Times New Roman" w:hAnsi="Times New Roman" w:cs="Times New Roman"/>
          <w:b/>
          <w:bCs/>
          <w:color w:val="FF0000"/>
        </w:rPr>
        <w:t>hat is the connection between P14 and P15?</w:t>
      </w:r>
      <w:r>
        <w:rPr>
          <w:rFonts w:ascii="Times New Roman" w:hAnsi="Times New Roman" w:cs="Times New Roman"/>
          <w:b/>
          <w:bCs/>
          <w:color w:val="FF0000"/>
        </w:rPr>
        <w:t xml:space="preserve"> P15: example</w:t>
      </w:r>
    </w:p>
    <w:p w14:paraId="6A2B37BB" w14:textId="77777777" w:rsidR="00A87D49" w:rsidRPr="007B37CA" w:rsidRDefault="00A87D49" w:rsidP="00192F17">
      <w:pPr>
        <w:pStyle w:val="a5"/>
        <w:spacing w:after="450"/>
        <w:ind w:left="426" w:hanging="426"/>
        <w:jc w:val="both"/>
        <w:rPr>
          <w:rFonts w:ascii="Times New Roman" w:eastAsia="Times New Roman" w:hAnsi="Times New Roman" w:cs="Times New Roman"/>
          <w:color w:val="000000"/>
        </w:rPr>
      </w:pPr>
    </w:p>
    <w:p w14:paraId="4247449C" w14:textId="0E105472"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265466">
        <w:rPr>
          <w:rFonts w:ascii="Times New Roman" w:eastAsia="Times New Roman" w:hAnsi="Times New Roman" w:cs="Times New Roman"/>
          <w:b/>
          <w:bCs/>
          <w:color w:val="000000"/>
          <w:highlight w:val="cyan"/>
        </w:rPr>
        <w:t xml:space="preserve">Vernacular architecture tells </w:t>
      </w:r>
      <w:proofErr w:type="gramStart"/>
      <w:r w:rsidRPr="00265466">
        <w:rPr>
          <w:rFonts w:ascii="Times New Roman" w:eastAsia="Times New Roman" w:hAnsi="Times New Roman" w:cs="Times New Roman"/>
          <w:b/>
          <w:bCs/>
          <w:color w:val="000000"/>
          <w:highlight w:val="cyan"/>
        </w:rPr>
        <w:t>stories</w:t>
      </w:r>
      <w:r w:rsidR="00265466">
        <w:rPr>
          <w:rFonts w:ascii="Times New Roman" w:eastAsia="Times New Roman" w:hAnsi="Times New Roman" w:cs="Times New Roman"/>
          <w:b/>
          <w:bCs/>
          <w:color w:val="000000"/>
        </w:rPr>
        <w:t>(</w:t>
      </w:r>
      <w:proofErr w:type="gramEnd"/>
      <w:r w:rsidR="00265466">
        <w:rPr>
          <w:rFonts w:ascii="Times New Roman" w:eastAsia="Times New Roman" w:hAnsi="Times New Roman" w:cs="Times New Roman"/>
          <w:b/>
          <w:bCs/>
          <w:color w:val="000000"/>
        </w:rPr>
        <w:t>MI)</w:t>
      </w:r>
      <w:r w:rsidRPr="00265466">
        <w:rPr>
          <w:rFonts w:ascii="Times New Roman" w:eastAsia="Times New Roman" w:hAnsi="Times New Roman" w:cs="Times New Roman"/>
          <w:b/>
          <w:bCs/>
          <w:color w:val="000000"/>
        </w:rPr>
        <w:t>.</w:t>
      </w:r>
      <w:r w:rsidRPr="00192F17">
        <w:rPr>
          <w:rFonts w:ascii="Times New Roman" w:eastAsia="Times New Roman" w:hAnsi="Times New Roman" w:cs="Times New Roman"/>
          <w:color w:val="000000"/>
        </w:rPr>
        <w:t xml:space="preserve"> The remarkable circular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"https://www.nationalgeographic.com/news/special-features/2015/01/150102-hakka-china-tulou-fujian-world-heritage/"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tulou</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xml:space="preserve"> of Fujian, China, demonstrate how communities can fend off hostile outside forces, whether they be the elements or human, while cultivating a community in their courtyards. </w:t>
      </w:r>
      <w:r w:rsidRPr="00192F17">
        <w:rPr>
          <w:rFonts w:ascii="Times New Roman" w:eastAsia="Times New Roman" w:hAnsi="Times New Roman" w:cs="Times New Roman"/>
          <w:color w:val="000000"/>
          <w:highlight w:val="darkCyan"/>
        </w:rPr>
        <w:t>Some</w:t>
      </w:r>
      <w:r w:rsidRPr="00192F17">
        <w:rPr>
          <w:rFonts w:ascii="Times New Roman" w:eastAsia="Times New Roman" w:hAnsi="Times New Roman" w:cs="Times New Roman"/>
          <w:color w:val="000000"/>
        </w:rPr>
        <w:t xml:space="preserve"> structures, such as the </w:t>
      </w:r>
      <w:hyperlink r:id="rId39" w:tgtFrame="_blank" w:history="1">
        <w:r w:rsidRPr="00192F17">
          <w:rPr>
            <w:rFonts w:ascii="Times New Roman" w:eastAsia="Times New Roman" w:hAnsi="Times New Roman" w:cs="Times New Roman"/>
            <w:i/>
            <w:iCs/>
            <w:color w:val="000000"/>
            <w:u w:val="single"/>
          </w:rPr>
          <w:t>Minka</w:t>
        </w:r>
      </w:hyperlink>
      <w:r w:rsidRPr="00192F17">
        <w:rPr>
          <w:rFonts w:ascii="Times New Roman" w:eastAsia="Times New Roman" w:hAnsi="Times New Roman" w:cs="Times New Roman"/>
          <w:color w:val="000000"/>
        </w:rPr>
        <w:t> </w:t>
      </w:r>
      <w:hyperlink r:id="rId40" w:tgtFrame="_blank" w:history="1">
        <w:r w:rsidRPr="00192F17">
          <w:rPr>
            <w:rFonts w:ascii="Times New Roman" w:eastAsia="Times New Roman" w:hAnsi="Times New Roman" w:cs="Times New Roman"/>
            <w:color w:val="000000"/>
            <w:u w:val="single"/>
          </w:rPr>
          <w:t>houses</w:t>
        </w:r>
      </w:hyperlink>
      <w:r w:rsidRPr="00192F17">
        <w:rPr>
          <w:rFonts w:ascii="Times New Roman" w:eastAsia="Times New Roman" w:hAnsi="Times New Roman" w:cs="Times New Roman"/>
          <w:color w:val="000000"/>
        </w:rPr>
        <w:t xml:space="preserve"> of Japan, reveal </w:t>
      </w:r>
      <w:commentRangeStart w:id="32"/>
      <w:r w:rsidRPr="00192F17">
        <w:rPr>
          <w:rFonts w:ascii="Times New Roman" w:eastAsia="Times New Roman" w:hAnsi="Times New Roman" w:cs="Times New Roman"/>
          <w:color w:val="000000"/>
        </w:rPr>
        <w:t>the professional categories of their owners</w:t>
      </w:r>
      <w:commentRangeEnd w:id="32"/>
      <w:r w:rsidRPr="00192F17">
        <w:rPr>
          <w:rStyle w:val="a6"/>
          <w:rFonts w:ascii="Times New Roman" w:hAnsi="Times New Roman" w:cs="Times New Roman"/>
          <w:sz w:val="24"/>
          <w:szCs w:val="24"/>
        </w:rPr>
        <w:commentReference w:id="32"/>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darkCyan"/>
        </w:rPr>
        <w:t>Others</w:t>
      </w:r>
      <w:r w:rsidRPr="00192F17">
        <w:rPr>
          <w:rFonts w:ascii="Times New Roman" w:eastAsia="Times New Roman" w:hAnsi="Times New Roman" w:cs="Times New Roman"/>
          <w:color w:val="000000"/>
        </w:rPr>
        <w:t xml:space="preserve"> speak unique visual languages, such as the colorful geometric facades of </w:t>
      </w:r>
      <w:hyperlink r:id="rId41" w:tgtFrame="_blank" w:history="1">
        <w:r w:rsidRPr="00192F17">
          <w:rPr>
            <w:rFonts w:ascii="Times New Roman" w:eastAsia="Times New Roman" w:hAnsi="Times New Roman" w:cs="Times New Roman"/>
            <w:color w:val="000000"/>
            <w:u w:val="single"/>
          </w:rPr>
          <w:t>Ndebele housing</w:t>
        </w:r>
      </w:hyperlink>
      <w:r w:rsidRPr="00192F17">
        <w:rPr>
          <w:rFonts w:ascii="Times New Roman" w:eastAsia="Times New Roman" w:hAnsi="Times New Roman" w:cs="Times New Roman"/>
          <w:color w:val="000000"/>
        </w:rPr>
        <w:t> in South Africa and Zimbabwe, traditionally painted by their female occupants. Catholic symbols are marked on the cone-roofed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"https://whc.unesco.org/en/list/787/"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trulli</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of the winegrowers of the Itria Valley in Italy. And the entire structures of Maori </w:t>
      </w:r>
      <w:hyperlink r:id="rId42" w:tgtFrame="_blank" w:history="1">
        <w:r w:rsidRPr="00192F17">
          <w:rPr>
            <w:rFonts w:ascii="Times New Roman" w:eastAsia="Times New Roman" w:hAnsi="Times New Roman" w:cs="Times New Roman"/>
            <w:i/>
            <w:iCs/>
            <w:color w:val="000000"/>
            <w:u w:val="single"/>
          </w:rPr>
          <w:t>wharenui</w:t>
        </w:r>
      </w:hyperlink>
      <w:r w:rsidRPr="00192F17">
        <w:rPr>
          <w:rFonts w:ascii="Times New Roman" w:eastAsia="Times New Roman" w:hAnsi="Times New Roman" w:cs="Times New Roman"/>
          <w:color w:val="000000"/>
        </w:rPr>
        <w:t> pay tribute to their ancestors, as if living within a symbolic body covered in carvings.</w:t>
      </w:r>
    </w:p>
    <w:p w14:paraId="431FE5E5" w14:textId="6AC333A0" w:rsidR="008A5F00" w:rsidRPr="00265466" w:rsidRDefault="00265466" w:rsidP="00265466">
      <w:pPr>
        <w:ind w:left="426"/>
        <w:jc w:val="both"/>
        <w:rPr>
          <w:rFonts w:ascii="Times New Roman" w:hAnsi="Times New Roman" w:cs="Times New Roman"/>
          <w:b/>
          <w:bCs/>
          <w:color w:val="FF0000"/>
        </w:rPr>
      </w:pPr>
      <w:r w:rsidRPr="00265466">
        <w:rPr>
          <w:rFonts w:ascii="Times New Roman" w:hAnsi="Times New Roman" w:cs="Times New Roman"/>
          <w:b/>
          <w:bCs/>
          <w:color w:val="FF0000"/>
        </w:rPr>
        <w:t>How many supporting details in P16?</w:t>
      </w:r>
      <w:r w:rsidR="005F6897">
        <w:rPr>
          <w:rFonts w:ascii="Times New Roman" w:hAnsi="Times New Roman" w:cs="Times New Roman"/>
          <w:b/>
          <w:bCs/>
          <w:color w:val="FF0000"/>
        </w:rPr>
        <w:t xml:space="preserve"> 5 examples</w:t>
      </w:r>
    </w:p>
    <w:p w14:paraId="6EEE6B4F" w14:textId="77777777" w:rsidR="00265466" w:rsidRPr="00265466" w:rsidRDefault="00265466" w:rsidP="00265466">
      <w:pPr>
        <w:ind w:left="426"/>
        <w:jc w:val="both"/>
        <w:rPr>
          <w:rFonts w:ascii="Times New Roman" w:hAnsi="Times New Roman" w:cs="Times New Roman"/>
          <w:color w:val="000000"/>
        </w:rPr>
      </w:pPr>
    </w:p>
    <w:p w14:paraId="39C35823" w14:textId="1CCDA2E2" w:rsidR="008A5F00" w:rsidRPr="00192F17" w:rsidRDefault="005F6897"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61312" behindDoc="0" locked="0" layoutInCell="1" allowOverlap="1" wp14:anchorId="17EE6E81" wp14:editId="36437DEB">
                <wp:simplePos x="0" y="0"/>
                <wp:positionH relativeFrom="column">
                  <wp:posOffset>728440</wp:posOffset>
                </wp:positionH>
                <wp:positionV relativeFrom="paragraph">
                  <wp:posOffset>-121048</wp:posOffset>
                </wp:positionV>
                <wp:extent cx="5634360" cy="739440"/>
                <wp:effectExtent l="38100" t="38100" r="23495" b="41910"/>
                <wp:wrapNone/>
                <wp:docPr id="3" name="잉크 3"/>
                <wp:cNvGraphicFramePr/>
                <a:graphic xmlns:a="http://schemas.openxmlformats.org/drawingml/2006/main">
                  <a:graphicData uri="http://schemas.microsoft.com/office/word/2010/wordprocessingInk">
                    <w14:contentPart bwMode="auto" r:id="rId43">
                      <w14:nvContentPartPr>
                        <w14:cNvContentPartPr/>
                      </w14:nvContentPartPr>
                      <w14:xfrm>
                        <a:off x="0" y="0"/>
                        <a:ext cx="5634360" cy="739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3360012" id="잉크 3" o:spid="_x0000_s1026" type="#_x0000_t75" style="position:absolute;left:0;text-align:left;margin-left:56.65pt;margin-top:-10.25pt;width:445.05pt;height:59.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">
                <v:imagedata r:id="rId44" o:title=""/>
              </v:shape>
            </w:pict>
          </mc:Fallback>
        </mc:AlternateContent>
      </w:r>
      <w:r w:rsidR="002711CD" w:rsidRPr="00192F17">
        <w:rPr>
          <w:rFonts w:ascii="Times New Roman" w:hAnsi="Times New Roman" w:cs="Times New Roman"/>
          <w:color w:val="000000"/>
        </w:rPr>
        <w:t xml:space="preserve">Interest in vernacular architecture has been on the rise </w:t>
      </w:r>
      <w:commentRangeStart w:id="33"/>
      <w:r w:rsidR="002711CD" w:rsidRPr="00192F17">
        <w:rPr>
          <w:rFonts w:ascii="Times New Roman" w:hAnsi="Times New Roman" w:cs="Times New Roman"/>
          <w:color w:val="000000"/>
        </w:rPr>
        <w:t xml:space="preserve">in popular culture, </w:t>
      </w:r>
      <w:commentRangeEnd w:id="33"/>
      <w:r>
        <w:rPr>
          <w:rStyle w:val="a6"/>
        </w:rPr>
        <w:commentReference w:id="33"/>
      </w:r>
      <w:r w:rsidR="002711CD" w:rsidRPr="00192F17">
        <w:rPr>
          <w:rFonts w:ascii="Times New Roman" w:hAnsi="Times New Roman" w:cs="Times New Roman"/>
          <w:color w:val="000000"/>
        </w:rPr>
        <w:t>as shown by the popularity of photographic projects such as Christopher Herwig’s </w:t>
      </w:r>
      <w:hyperlink r:id="rId45" w:tgtFrame="_blank" w:history="1">
        <w:r w:rsidR="002711CD" w:rsidRPr="00192F17">
          <w:rPr>
            <w:rStyle w:val="a4"/>
            <w:rFonts w:ascii="Times New Roman" w:hAnsi="Times New Roman" w:cs="Times New Roman"/>
            <w:color w:val="000000"/>
            <w:u w:val="single"/>
          </w:rPr>
          <w:t>Soviet Bus Stops</w:t>
        </w:r>
      </w:hyperlink>
      <w:r w:rsidR="002711CD" w:rsidRPr="00192F17">
        <w:rPr>
          <w:rFonts w:ascii="Times New Roman" w:hAnsi="Times New Roman" w:cs="Times New Roman"/>
          <w:color w:val="000000"/>
        </w:rPr>
        <w:t xml:space="preserve"> and Sebastian </w:t>
      </w:r>
      <w:proofErr w:type="spellStart"/>
      <w:r w:rsidR="002711CD" w:rsidRPr="00192F17">
        <w:rPr>
          <w:rFonts w:ascii="Times New Roman" w:hAnsi="Times New Roman" w:cs="Times New Roman"/>
          <w:color w:val="000000"/>
        </w:rPr>
        <w:t>Erras’s</w:t>
      </w:r>
      <w:proofErr w:type="spellEnd"/>
      <w:r w:rsidR="002711CD" w:rsidRPr="00192F17">
        <w:rPr>
          <w:rFonts w:ascii="Times New Roman" w:hAnsi="Times New Roman" w:cs="Times New Roman"/>
          <w:color w:val="000000"/>
        </w:rPr>
        <w:t> </w:t>
      </w:r>
      <w:hyperlink r:id="rId46" w:tgtFrame="_blank" w:history="1">
        <w:r w:rsidR="002711CD" w:rsidRPr="00192F17">
          <w:rPr>
            <w:rStyle w:val="a4"/>
            <w:rFonts w:ascii="Times New Roman" w:hAnsi="Times New Roman" w:cs="Times New Roman"/>
            <w:color w:val="000000"/>
            <w:u w:val="single"/>
          </w:rPr>
          <w:t>Parisian Floors</w:t>
        </w:r>
      </w:hyperlink>
      <w:r w:rsidR="002711CD" w:rsidRPr="00192F17">
        <w:rPr>
          <w:rFonts w:ascii="Times New Roman" w:hAnsi="Times New Roman" w:cs="Times New Roman"/>
          <w:color w:val="000000"/>
        </w:rPr>
        <w:t xml:space="preserve">. The </w:t>
      </w:r>
      <w:r w:rsidR="002711CD" w:rsidRPr="00192F17">
        <w:rPr>
          <w:rFonts w:ascii="Times New Roman" w:hAnsi="Times New Roman" w:cs="Times New Roman"/>
          <w:color w:val="000000"/>
          <w:highlight w:val="darkYellow"/>
        </w:rPr>
        <w:t>revival</w:t>
      </w:r>
      <w:r w:rsidR="002711CD" w:rsidRPr="00192F17">
        <w:rPr>
          <w:rFonts w:ascii="Times New Roman" w:hAnsi="Times New Roman" w:cs="Times New Roman"/>
          <w:color w:val="000000"/>
        </w:rPr>
        <w:t xml:space="preserve"> is welcome, even if it concentrates on retro-futuristic relics or Wes Anderson–esque design sensibilities. </w:t>
      </w:r>
      <w:r w:rsidR="002711CD" w:rsidRPr="005F6897">
        <w:rPr>
          <w:rFonts w:ascii="Times New Roman" w:hAnsi="Times New Roman" w:cs="Times New Roman"/>
          <w:color w:val="000000"/>
          <w:highlight w:val="darkCyan"/>
        </w:rPr>
        <w:t>But</w:t>
      </w:r>
      <w:r w:rsidR="002711CD" w:rsidRPr="00192F17">
        <w:rPr>
          <w:rFonts w:ascii="Times New Roman" w:hAnsi="Times New Roman" w:cs="Times New Roman"/>
          <w:color w:val="000000"/>
        </w:rPr>
        <w:t xml:space="preserve"> a solely </w:t>
      </w:r>
      <w:r w:rsidR="002711CD" w:rsidRPr="00192F17">
        <w:rPr>
          <w:rFonts w:ascii="Times New Roman" w:hAnsi="Times New Roman" w:cs="Times New Roman"/>
          <w:color w:val="000000"/>
          <w:highlight w:val="magenta"/>
        </w:rPr>
        <w:t>aesthetic</w:t>
      </w:r>
      <w:r w:rsidR="002711CD" w:rsidRPr="00192F17">
        <w:rPr>
          <w:rFonts w:ascii="Times New Roman" w:hAnsi="Times New Roman" w:cs="Times New Roman"/>
          <w:color w:val="000000"/>
        </w:rPr>
        <w:t xml:space="preserve"> approach can have its dangers. When mainstream publications </w:t>
      </w:r>
      <w:r w:rsidR="002711CD" w:rsidRPr="00192F17">
        <w:rPr>
          <w:rFonts w:ascii="Times New Roman" w:hAnsi="Times New Roman" w:cs="Times New Roman"/>
          <w:color w:val="000000"/>
          <w:highlight w:val="darkYellow"/>
        </w:rPr>
        <w:t>rediscover</w:t>
      </w:r>
      <w:r w:rsidR="002711CD" w:rsidRPr="00192F17">
        <w:rPr>
          <w:rFonts w:ascii="Times New Roman" w:hAnsi="Times New Roman" w:cs="Times New Roman"/>
          <w:color w:val="000000"/>
        </w:rPr>
        <w:t xml:space="preserve"> the surreal and haunting </w:t>
      </w:r>
      <w:hyperlink r:id="rId47" w:tgtFrame="_blank" w:history="1">
        <w:r w:rsidR="002711CD" w:rsidRPr="00192F17">
          <w:rPr>
            <w:rStyle w:val="a3"/>
            <w:rFonts w:ascii="Times New Roman" w:hAnsi="Times New Roman" w:cs="Times New Roman"/>
            <w:color w:val="000000"/>
          </w:rPr>
          <w:t>Spomeniks</w:t>
        </w:r>
      </w:hyperlink>
      <w:r w:rsidR="002711CD" w:rsidRPr="00192F17">
        <w:rPr>
          <w:rFonts w:ascii="Times New Roman" w:hAnsi="Times New Roman" w:cs="Times New Roman"/>
          <w:color w:val="000000"/>
        </w:rPr>
        <w:t xml:space="preserve"> of former Yugoslavia, which documented fascist resistance, the pathos of the monuments is usually stripped away in favor of </w:t>
      </w:r>
      <w:r w:rsidR="002711CD" w:rsidRPr="00192F17">
        <w:rPr>
          <w:rFonts w:ascii="Times New Roman" w:hAnsi="Times New Roman" w:cs="Times New Roman"/>
          <w:color w:val="000000"/>
          <w:highlight w:val="magenta"/>
        </w:rPr>
        <w:t>superficial voyeurism</w:t>
      </w:r>
      <w:r w:rsidR="002711CD" w:rsidRPr="00192F17">
        <w:rPr>
          <w:rFonts w:ascii="Times New Roman" w:hAnsi="Times New Roman" w:cs="Times New Roman"/>
          <w:color w:val="000000"/>
        </w:rPr>
        <w:t>. In cities such as London, developers sometimes employ the vernacular of previous eras to validate destroying them, whether through </w:t>
      </w:r>
      <w:hyperlink r:id="rId48" w:tgtFrame="_blank" w:history="1">
        <w:r w:rsidR="002711CD" w:rsidRPr="00192F17">
          <w:rPr>
            <w:rStyle w:val="a3"/>
            <w:rFonts w:ascii="Times New Roman" w:hAnsi="Times New Roman" w:cs="Times New Roman"/>
            <w:color w:val="000000"/>
            <w:highlight w:val="magenta"/>
          </w:rPr>
          <w:t>facadism</w:t>
        </w:r>
      </w:hyperlink>
      <w:r w:rsidR="002711CD" w:rsidRPr="00192F17">
        <w:rPr>
          <w:rFonts w:ascii="Times New Roman" w:hAnsi="Times New Roman" w:cs="Times New Roman"/>
          <w:color w:val="000000"/>
        </w:rPr>
        <w:t xml:space="preserve"> (keeping the original </w:t>
      </w:r>
      <w:r w:rsidR="002711CD" w:rsidRPr="00192F17">
        <w:rPr>
          <w:rFonts w:ascii="Times New Roman" w:hAnsi="Times New Roman" w:cs="Times New Roman"/>
          <w:color w:val="000000"/>
          <w:highlight w:val="magenta"/>
        </w:rPr>
        <w:t>frontage</w:t>
      </w:r>
      <w:r w:rsidR="002711CD" w:rsidRPr="00192F17">
        <w:rPr>
          <w:rFonts w:ascii="Times New Roman" w:hAnsi="Times New Roman" w:cs="Times New Roman"/>
          <w:color w:val="000000"/>
        </w:rPr>
        <w:t xml:space="preserve"> but demolishing the rest of a building) or by naming anonymous retail developments after the historical features they replaced (ironworks, coal yards, and so forth). Character is a selling point, even when it has been asset stripped.</w:t>
      </w:r>
    </w:p>
    <w:p w14:paraId="1618F74E" w14:textId="77777777" w:rsidR="008A5F00" w:rsidRPr="00192F17" w:rsidRDefault="008A5F00" w:rsidP="00192F17">
      <w:pPr>
        <w:ind w:left="426" w:hanging="426"/>
        <w:jc w:val="both"/>
        <w:rPr>
          <w:rFonts w:ascii="Times New Roman" w:hAnsi="Times New Roman" w:cs="Times New Roman"/>
          <w:color w:val="000000"/>
        </w:rPr>
      </w:pPr>
    </w:p>
    <w:p w14:paraId="56D434D7"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highlight w:val="cyan"/>
        </w:rPr>
      </w:pPr>
      <w:commentRangeStart w:id="34"/>
      <w:r w:rsidRPr="00192F17">
        <w:rPr>
          <w:color w:val="000000"/>
          <w:highlight w:val="cyan"/>
        </w:rPr>
        <w:t>Vernacular is not immune to the power of architectural patronage</w:t>
      </w:r>
      <w:commentRangeEnd w:id="34"/>
      <w:r w:rsidRPr="00192F17">
        <w:rPr>
          <w:rStyle w:val="a6"/>
          <w:rFonts w:eastAsiaTheme="minorEastAsia"/>
          <w:sz w:val="24"/>
          <w:szCs w:val="24"/>
          <w:highlight w:val="cyan"/>
        </w:rPr>
        <w:commentReference w:id="34"/>
      </w:r>
      <w:r w:rsidRPr="00192F17">
        <w:rPr>
          <w:color w:val="000000"/>
        </w:rPr>
        <w:t xml:space="preserve">. Dictators have often used nationalist iconography to conceal corruption and autocracy. </w:t>
      </w:r>
      <w:commentRangeStart w:id="35"/>
      <w:r w:rsidRPr="00192F17">
        <w:rPr>
          <w:color w:val="000000"/>
        </w:rPr>
        <w:t xml:space="preserve">Mobutu Sese Seko’s </w:t>
      </w:r>
      <w:commentRangeEnd w:id="35"/>
      <w:r w:rsidRPr="00192F17">
        <w:rPr>
          <w:rStyle w:val="a6"/>
          <w:rFonts w:eastAsiaTheme="minorEastAsia"/>
          <w:sz w:val="24"/>
          <w:szCs w:val="24"/>
        </w:rPr>
        <w:commentReference w:id="35"/>
      </w:r>
      <w:r w:rsidRPr="00192F17">
        <w:rPr>
          <w:color w:val="000000"/>
        </w:rPr>
        <w:t>decolonizing campaign of </w:t>
      </w:r>
      <w:proofErr w:type="spellStart"/>
      <w:r w:rsidRPr="00192F17">
        <w:fldChar w:fldCharType="begin"/>
      </w:r>
      <w:r w:rsidRPr="00192F17">
        <w:instrText xml:space="preserve"> HYPERLINK "https://www.nytimes.com/1986/05/18/weekinreview/zaire-tries-to-be-true-to-its-traditions.html" \t "_blank" </w:instrText>
      </w:r>
      <w:r w:rsidRPr="00192F17">
        <w:fldChar w:fldCharType="separate"/>
      </w:r>
      <w:r w:rsidRPr="00192F17">
        <w:rPr>
          <w:rStyle w:val="a3"/>
          <w:i/>
          <w:iCs/>
          <w:color w:val="000000"/>
        </w:rPr>
        <w:t>authenticité</w:t>
      </w:r>
      <w:proofErr w:type="spellEnd"/>
      <w:r w:rsidRPr="00192F17">
        <w:rPr>
          <w:rStyle w:val="a3"/>
          <w:i/>
          <w:iCs/>
          <w:color w:val="000000"/>
        </w:rPr>
        <w:fldChar w:fldCharType="end"/>
      </w:r>
      <w:r w:rsidRPr="00192F17">
        <w:rPr>
          <w:rStyle w:val="a4"/>
          <w:color w:val="000000"/>
        </w:rPr>
        <w:t> </w:t>
      </w:r>
      <w:r w:rsidRPr="00192F17">
        <w:rPr>
          <w:color w:val="000000"/>
        </w:rPr>
        <w:t xml:space="preserve">sought to revive African cultural heritage, yet the lasting symbol of his resulting </w:t>
      </w:r>
      <w:commentRangeStart w:id="36"/>
      <w:r w:rsidRPr="00192F17">
        <w:rPr>
          <w:color w:val="000000"/>
        </w:rPr>
        <w:t>kleptocratic</w:t>
      </w:r>
      <w:commentRangeEnd w:id="36"/>
      <w:r w:rsidRPr="00192F17">
        <w:rPr>
          <w:rStyle w:val="a6"/>
          <w:rFonts w:eastAsiaTheme="minorEastAsia"/>
          <w:sz w:val="24"/>
          <w:szCs w:val="24"/>
        </w:rPr>
        <w:commentReference w:id="36"/>
      </w:r>
      <w:r w:rsidRPr="00192F17">
        <w:rPr>
          <w:color w:val="000000"/>
        </w:rPr>
        <w:t xml:space="preserve"> </w:t>
      </w:r>
      <w:r w:rsidRPr="00192F17">
        <w:rPr>
          <w:color w:val="000000"/>
        </w:rPr>
        <w:lastRenderedPageBreak/>
        <w:t>tyranny might be his decaying “</w:t>
      </w:r>
      <w:hyperlink r:id="rId49" w:tgtFrame="_blank" w:history="1">
        <w:r w:rsidRPr="00192F17">
          <w:rPr>
            <w:rStyle w:val="a3"/>
            <w:color w:val="000000"/>
          </w:rPr>
          <w:t>Versailles of the Jungle</w:t>
        </w:r>
      </w:hyperlink>
      <w:r w:rsidRPr="00192F17">
        <w:rPr>
          <w:color w:val="000000"/>
        </w:rPr>
        <w:t xml:space="preserve">,” </w:t>
      </w:r>
      <w:proofErr w:type="spellStart"/>
      <w:r w:rsidRPr="00192F17">
        <w:rPr>
          <w:color w:val="000000"/>
        </w:rPr>
        <w:t>Gbadolite</w:t>
      </w:r>
      <w:proofErr w:type="spellEnd"/>
      <w:r w:rsidRPr="00192F17">
        <w:rPr>
          <w:color w:val="000000"/>
        </w:rPr>
        <w:t xml:space="preserve">. </w:t>
      </w:r>
      <w:r w:rsidRPr="00333CAC">
        <w:rPr>
          <w:color w:val="000000"/>
          <w:highlight w:val="darkCyan"/>
        </w:rPr>
        <w:t>And</w:t>
      </w:r>
      <w:r w:rsidRPr="00192F17">
        <w:rPr>
          <w:color w:val="000000"/>
        </w:rPr>
        <w:t xml:space="preserve"> Saddam Hussein’s </w:t>
      </w:r>
      <w:hyperlink r:id="rId50" w:tgtFrame="_blank" w:history="1">
        <w:r w:rsidRPr="00192F17">
          <w:rPr>
            <w:rStyle w:val="a3"/>
            <w:color w:val="000000"/>
          </w:rPr>
          <w:t>Umm al-Ma’arik (“Mother of All Battles”) mosque</w:t>
        </w:r>
      </w:hyperlink>
      <w:r w:rsidRPr="00192F17">
        <w:rPr>
          <w:color w:val="000000"/>
        </w:rPr>
        <w:t xml:space="preserve"> was built as a monument to self-proclaimed victory in the Gulf War. In these cases, </w:t>
      </w:r>
      <w:r w:rsidRPr="00333CAC">
        <w:rPr>
          <w:color w:val="000000"/>
          <w:highlight w:val="cyan"/>
        </w:rPr>
        <w:t>vernacular becomes another form of hegemony.</w:t>
      </w:r>
    </w:p>
    <w:p w14:paraId="067B9D81" w14:textId="7752FD68" w:rsidR="006A17C1" w:rsidRPr="00192F17" w:rsidRDefault="00425259" w:rsidP="00192F17">
      <w:pPr>
        <w:pStyle w:val="articleparagraphrootwy3ui"/>
        <w:numPr>
          <w:ilvl w:val="0"/>
          <w:numId w:val="1"/>
        </w:numPr>
        <w:spacing w:before="0" w:beforeAutospacing="0" w:after="450" w:afterAutospacing="0"/>
        <w:ind w:left="426" w:hanging="426"/>
        <w:jc w:val="both"/>
        <w:rPr>
          <w:color w:val="000000"/>
        </w:rPr>
      </w:pPr>
      <w:r>
        <w:rPr>
          <w:noProof/>
          <w:color w:val="000000"/>
        </w:rPr>
        <mc:AlternateContent>
          <mc:Choice Requires="wpi">
            <w:drawing>
              <wp:anchor distT="0" distB="0" distL="114300" distR="114300" simplePos="0" relativeHeight="251677696" behindDoc="0" locked="0" layoutInCell="1" allowOverlap="1" wp14:anchorId="18C48289" wp14:editId="2FE0BBB8">
                <wp:simplePos x="0" y="0"/>
                <wp:positionH relativeFrom="column">
                  <wp:posOffset>201089</wp:posOffset>
                </wp:positionH>
                <wp:positionV relativeFrom="paragraph">
                  <wp:posOffset>45587</wp:posOffset>
                </wp:positionV>
                <wp:extent cx="6349365" cy="2172335"/>
                <wp:effectExtent l="38100" t="38100" r="51435" b="56515"/>
                <wp:wrapNone/>
                <wp:docPr id="20" name="잉크 20"/>
                <wp:cNvGraphicFramePr/>
                <a:graphic xmlns:a="http://schemas.openxmlformats.org/drawingml/2006/main">
                  <a:graphicData uri="http://schemas.microsoft.com/office/word/2010/wordprocessingInk">
                    <w14:contentPart bwMode="auto" r:id="rId51">
                      <w14:nvContentPartPr>
                        <w14:cNvContentPartPr/>
                      </w14:nvContentPartPr>
                      <w14:xfrm>
                        <a:off x="0" y="0"/>
                        <a:ext cx="6349365" cy="217233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10C3793" id="잉크 20" o:spid="_x0000_s1026" type="#_x0000_t75" style="position:absolute;left:0;text-align:left;margin-left:15.15pt;margin-top:2.9pt;width:501.35pt;height:17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">
                <v:imagedata r:id="rId52" o:title=""/>
              </v:shape>
            </w:pict>
          </mc:Fallback>
        </mc:AlternateContent>
      </w:r>
      <w:r w:rsidR="0055422F" w:rsidRPr="00425259">
        <w:rPr>
          <w:noProof/>
          <w:color w:val="000000"/>
          <w:highlight w:val="blue"/>
        </w:rPr>
        <mc:AlternateContent>
          <mc:Choice Requires="wpi">
            <w:drawing>
              <wp:anchor distT="0" distB="0" distL="114300" distR="114300" simplePos="0" relativeHeight="251678720" behindDoc="0" locked="0" layoutInCell="1" allowOverlap="1" wp14:anchorId="48ED9F62" wp14:editId="21F0FCE8">
                <wp:simplePos x="0" y="0"/>
                <wp:positionH relativeFrom="column">
                  <wp:posOffset>2414736</wp:posOffset>
                </wp:positionH>
                <wp:positionV relativeFrom="paragraph">
                  <wp:posOffset>91363</wp:posOffset>
                </wp:positionV>
                <wp:extent cx="611280" cy="1169640"/>
                <wp:effectExtent l="57150" t="38100" r="55880" b="50165"/>
                <wp:wrapNone/>
                <wp:docPr id="21" name="잉크 21"/>
                <wp:cNvGraphicFramePr/>
                <a:graphic xmlns:a="http://schemas.openxmlformats.org/drawingml/2006/main">
                  <a:graphicData uri="http://schemas.microsoft.com/office/word/2010/wordprocessingInk">
                    <w14:contentPart bwMode="auto" r:id="rId53">
                      <w14:nvContentPartPr>
                        <w14:cNvContentPartPr/>
                      </w14:nvContentPartPr>
                      <w14:xfrm>
                        <a:off x="0" y="0"/>
                        <a:ext cx="611280" cy="1169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736443C" id="잉크 21" o:spid="_x0000_s1026" type="#_x0000_t75" style="position:absolute;left:0;text-align:left;margin-left:189.45pt;margin-top:6.5pt;width:49.55pt;height:93.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">
                <v:imagedata r:id="rId54" o:title=""/>
              </v:shape>
            </w:pict>
          </mc:Fallback>
        </mc:AlternateContent>
      </w:r>
      <w:r w:rsidR="00333CAC" w:rsidRPr="00425259">
        <w:rPr>
          <w:noProof/>
          <w:color w:val="000000"/>
          <w:highlight w:val="blue"/>
        </w:rPr>
        <mc:AlternateContent>
          <mc:Choice Requires="wpi">
            <w:drawing>
              <wp:anchor distT="0" distB="0" distL="114300" distR="114300" simplePos="0" relativeHeight="251668480" behindDoc="0" locked="0" layoutInCell="1" allowOverlap="1" wp14:anchorId="263ADE3A" wp14:editId="7FF1AAF6">
                <wp:simplePos x="0" y="0"/>
                <wp:positionH relativeFrom="column">
                  <wp:posOffset>1094740</wp:posOffset>
                </wp:positionH>
                <wp:positionV relativeFrom="paragraph">
                  <wp:posOffset>646430</wp:posOffset>
                </wp:positionV>
                <wp:extent cx="628945" cy="447040"/>
                <wp:effectExtent l="38100" t="38100" r="19050" b="48260"/>
                <wp:wrapNone/>
                <wp:docPr id="10" name="잉크 10"/>
                <wp:cNvGraphicFramePr/>
                <a:graphic xmlns:a="http://schemas.openxmlformats.org/drawingml/2006/main">
                  <a:graphicData uri="http://schemas.microsoft.com/office/word/2010/wordprocessingInk">
                    <w14:contentPart bwMode="auto" r:id="rId55">
                      <w14:nvContentPartPr>
                        <w14:cNvContentPartPr/>
                      </w14:nvContentPartPr>
                      <w14:xfrm>
                        <a:off x="0" y="0"/>
                        <a:ext cx="628945" cy="4470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AD111FF" id="잉크 10" o:spid="_x0000_s1026" type="#_x0000_t75" style="position:absolute;left:0;text-align:left;margin-left:85.5pt;margin-top:50.2pt;width:50.9pt;height:3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">
                <v:imagedata r:id="rId56" o:title=""/>
              </v:shape>
            </w:pict>
          </mc:Fallback>
        </mc:AlternateContent>
      </w:r>
      <w:r w:rsidR="00333CAC" w:rsidRPr="00425259">
        <w:rPr>
          <w:noProof/>
          <w:color w:val="000000"/>
          <w:highlight w:val="blue"/>
        </w:rPr>
        <mc:AlternateContent>
          <mc:Choice Requires="wpi">
            <w:drawing>
              <wp:anchor distT="0" distB="0" distL="114300" distR="114300" simplePos="0" relativeHeight="251664384" behindDoc="0" locked="0" layoutInCell="1" allowOverlap="1" wp14:anchorId="08A44B75" wp14:editId="2E33AFEA">
                <wp:simplePos x="0" y="0"/>
                <wp:positionH relativeFrom="column">
                  <wp:posOffset>254635</wp:posOffset>
                </wp:positionH>
                <wp:positionV relativeFrom="paragraph">
                  <wp:posOffset>78740</wp:posOffset>
                </wp:positionV>
                <wp:extent cx="2270160" cy="1292225"/>
                <wp:effectExtent l="38100" t="38100" r="15875" b="41275"/>
                <wp:wrapNone/>
                <wp:docPr id="6" name="잉크 6"/>
                <wp:cNvGraphicFramePr/>
                <a:graphic xmlns:a="http://schemas.openxmlformats.org/drawingml/2006/main">
                  <a:graphicData uri="http://schemas.microsoft.com/office/word/2010/wordprocessingInk">
                    <w14:contentPart bwMode="auto" r:id="rId57">
                      <w14:nvContentPartPr>
                        <w14:cNvContentPartPr/>
                      </w14:nvContentPartPr>
                      <w14:xfrm>
                        <a:off x="0" y="0"/>
                        <a:ext cx="2270160" cy="129222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E5C876A" id="잉크 6" o:spid="_x0000_s1026" type="#_x0000_t75" style="position:absolute;left:0;text-align:left;margin-left:19.35pt;margin-top:5.5pt;width:180.15pt;height:10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">
                <v:imagedata r:id="rId58" o:title=""/>
              </v:shape>
            </w:pict>
          </mc:Fallback>
        </mc:AlternateContent>
      </w:r>
      <w:r w:rsidR="002711CD" w:rsidRPr="00425259">
        <w:rPr>
          <w:color w:val="000000"/>
          <w:highlight w:val="blue"/>
        </w:rPr>
        <w:t>A habitable future</w:t>
      </w:r>
      <w:r w:rsidR="002711CD" w:rsidRPr="00192F17">
        <w:rPr>
          <w:color w:val="000000"/>
        </w:rPr>
        <w:t xml:space="preserve"> requires </w:t>
      </w:r>
      <w:r w:rsidR="002711CD" w:rsidRPr="00333CAC">
        <w:rPr>
          <w:color w:val="000000"/>
          <w:highlight w:val="green"/>
        </w:rPr>
        <w:t>combining the best of both worlds</w:t>
      </w:r>
      <w:r w:rsidR="002711CD" w:rsidRPr="00192F17">
        <w:rPr>
          <w:color w:val="000000"/>
        </w:rPr>
        <w:t xml:space="preserve">. </w:t>
      </w:r>
      <w:r w:rsidR="002711CD" w:rsidRPr="00333CAC">
        <w:rPr>
          <w:color w:val="000000"/>
        </w:rPr>
        <w:t>Vernacular</w:t>
      </w:r>
      <w:r w:rsidR="002711CD" w:rsidRPr="00192F17">
        <w:rPr>
          <w:color w:val="000000"/>
        </w:rPr>
        <w:t xml:space="preserve"> alone cannot begin to satisfy the demands of today’s population density, technology, and standard of living. </w:t>
      </w:r>
      <w:r w:rsidR="002711CD" w:rsidRPr="00333CAC">
        <w:rPr>
          <w:color w:val="000000"/>
          <w:highlight w:val="darkCyan"/>
        </w:rPr>
        <w:t>Equally</w:t>
      </w:r>
      <w:r w:rsidR="002711CD" w:rsidRPr="00192F17">
        <w:rPr>
          <w:color w:val="000000"/>
        </w:rPr>
        <w:t xml:space="preserve">, hegemonic architecture has been </w:t>
      </w:r>
      <w:commentRangeStart w:id="37"/>
      <w:r w:rsidR="002711CD" w:rsidRPr="00192F17">
        <w:rPr>
          <w:color w:val="000000"/>
        </w:rPr>
        <w:t>unsustainably</w:t>
      </w:r>
      <w:commentRangeEnd w:id="37"/>
      <w:r w:rsidR="00333CAC">
        <w:rPr>
          <w:rStyle w:val="a6"/>
          <w:rFonts w:asciiTheme="minorHAnsi" w:eastAsiaTheme="minorEastAsia" w:hAnsiTheme="minorHAnsi" w:cstheme="minorBidi"/>
        </w:rPr>
        <w:commentReference w:id="37"/>
      </w:r>
      <w:r w:rsidR="002711CD" w:rsidRPr="00192F17">
        <w:rPr>
          <w:color w:val="000000"/>
        </w:rPr>
        <w:t xml:space="preserve"> </w:t>
      </w:r>
      <w:commentRangeStart w:id="38"/>
      <w:r w:rsidR="002711CD" w:rsidRPr="00333CAC">
        <w:rPr>
          <w:color w:val="FF0000"/>
        </w:rPr>
        <w:t xml:space="preserve">detached from place </w:t>
      </w:r>
      <w:commentRangeEnd w:id="38"/>
      <w:r w:rsidR="002711CD" w:rsidRPr="00333CAC">
        <w:rPr>
          <w:rStyle w:val="a6"/>
          <w:rFonts w:eastAsiaTheme="minorEastAsia"/>
          <w:color w:val="FF0000"/>
          <w:sz w:val="24"/>
          <w:szCs w:val="24"/>
        </w:rPr>
        <w:commentReference w:id="38"/>
      </w:r>
      <w:r w:rsidR="002711CD" w:rsidRPr="00192F17">
        <w:rPr>
          <w:color w:val="000000"/>
        </w:rPr>
        <w:t xml:space="preserve">with disastrous results, not just environmental but social. </w:t>
      </w:r>
      <w:commentRangeStart w:id="39"/>
      <w:r w:rsidR="002711CD" w:rsidRPr="00192F17">
        <w:rPr>
          <w:color w:val="000000"/>
        </w:rPr>
        <w:t>Marwa al-Sabouni has </w:t>
      </w:r>
      <w:hyperlink r:id="rId59" w:tgtFrame="_blank" w:history="1">
        <w:r w:rsidR="002711CD" w:rsidRPr="00192F17">
          <w:rPr>
            <w:rStyle w:val="a3"/>
            <w:color w:val="000000"/>
          </w:rPr>
          <w:t>written and spoken powerfully</w:t>
        </w:r>
      </w:hyperlink>
      <w:r w:rsidR="002711CD" w:rsidRPr="00192F17">
        <w:rPr>
          <w:color w:val="000000"/>
        </w:rPr>
        <w:t> about how the introduction of ill-suited hegemonic architecture in Syria fractured communities, helping to fuel the Syrian civil war</w:t>
      </w:r>
      <w:commentRangeEnd w:id="39"/>
      <w:r w:rsidR="002711CD" w:rsidRPr="00192F17">
        <w:rPr>
          <w:rStyle w:val="a6"/>
          <w:rFonts w:eastAsiaTheme="minorEastAsia"/>
          <w:sz w:val="24"/>
          <w:szCs w:val="24"/>
        </w:rPr>
        <w:commentReference w:id="39"/>
      </w:r>
      <w:r w:rsidR="002711CD" w:rsidRPr="00192F17">
        <w:rPr>
          <w:color w:val="000000"/>
        </w:rPr>
        <w:t>.</w:t>
      </w:r>
    </w:p>
    <w:p w14:paraId="2F787147" w14:textId="4F186E79"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smallCaps/>
          <w:color w:val="000000"/>
          <w:spacing w:val="15"/>
        </w:rPr>
      </w:pPr>
      <w:r w:rsidRPr="00192F17">
        <w:rPr>
          <w:rFonts w:ascii="Times New Roman" w:eastAsia="Times New Roman" w:hAnsi="Times New Roman" w:cs="Times New Roman"/>
          <w:color w:val="000000"/>
        </w:rPr>
        <w:t xml:space="preserve">Creativity often works according to </w:t>
      </w:r>
      <w:r w:rsidRPr="0055422F">
        <w:rPr>
          <w:rFonts w:ascii="Times New Roman" w:eastAsia="Times New Roman" w:hAnsi="Times New Roman" w:cs="Times New Roman"/>
          <w:color w:val="000000"/>
          <w:highlight w:val="green"/>
        </w:rPr>
        <w:t xml:space="preserve">a </w:t>
      </w:r>
      <w:commentRangeStart w:id="40"/>
      <w:r w:rsidRPr="0055422F">
        <w:rPr>
          <w:rFonts w:ascii="Times New Roman" w:eastAsia="Times New Roman" w:hAnsi="Times New Roman" w:cs="Times New Roman"/>
          <w:color w:val="000000"/>
          <w:highlight w:val="green"/>
        </w:rPr>
        <w:t>dialectic process</w:t>
      </w:r>
      <w:commentRangeEnd w:id="40"/>
      <w:r w:rsidRPr="0055422F">
        <w:rPr>
          <w:rStyle w:val="a6"/>
          <w:rFonts w:ascii="Times New Roman" w:hAnsi="Times New Roman" w:cs="Times New Roman"/>
          <w:sz w:val="24"/>
          <w:szCs w:val="24"/>
          <w:highlight w:val="green"/>
        </w:rPr>
        <w:commentReference w:id="40"/>
      </w:r>
      <w:r w:rsidRPr="0055422F">
        <w:rPr>
          <w:rFonts w:ascii="Times New Roman" w:eastAsia="Times New Roman" w:hAnsi="Times New Roman" w:cs="Times New Roman"/>
          <w:color w:val="000000"/>
        </w:rPr>
        <w:t>.</w:t>
      </w:r>
      <w:r w:rsidRPr="00192F17">
        <w:rPr>
          <w:rFonts w:ascii="Times New Roman" w:eastAsia="Times New Roman" w:hAnsi="Times New Roman" w:cs="Times New Roman"/>
          <w:color w:val="000000"/>
        </w:rPr>
        <w:t xml:space="preserve"> Frank Lloyd Wright </w:t>
      </w:r>
      <w:hyperlink r:id="rId60" w:tgtFrame="_blank" w:history="1">
        <w:r w:rsidRPr="00192F17">
          <w:rPr>
            <w:rFonts w:ascii="Times New Roman" w:eastAsia="Times New Roman" w:hAnsi="Times New Roman" w:cs="Times New Roman"/>
            <w:color w:val="000000"/>
            <w:u w:val="single"/>
          </w:rPr>
          <w:t>sought</w:t>
        </w:r>
      </w:hyperlink>
      <w:r w:rsidRPr="00192F17">
        <w:rPr>
          <w:rFonts w:ascii="Times New Roman" w:eastAsia="Times New Roman" w:hAnsi="Times New Roman" w:cs="Times New Roman"/>
          <w:color w:val="000000"/>
        </w:rPr>
        <w:t> to “break the box” of Western architecture by shifting geometries, letting the outside in, and designing architecture within a natural setting, as he did with </w:t>
      </w:r>
      <w:hyperlink r:id="rId61" w:tgtFrame="_blank" w:history="1">
        <w:r w:rsidRPr="00192F17">
          <w:rPr>
            <w:rFonts w:ascii="Times New Roman" w:eastAsia="Times New Roman" w:hAnsi="Times New Roman" w:cs="Times New Roman"/>
            <w:color w:val="000000"/>
            <w:u w:val="single"/>
          </w:rPr>
          <w:t>Fallingwater</w:t>
        </w:r>
      </w:hyperlink>
      <w:r w:rsidRPr="00192F17">
        <w:rPr>
          <w:rFonts w:ascii="Times New Roman" w:eastAsia="Times New Roman" w:hAnsi="Times New Roman" w:cs="Times New Roman"/>
          <w:color w:val="000000"/>
        </w:rPr>
        <w:t>, one of his most famous designs. Wright was inspired by a love of the Japanese woodblock prints of </w:t>
      </w:r>
      <w:hyperlink r:id="rId62" w:tgtFrame="_blank" w:history="1">
        <w:r w:rsidRPr="00192F17">
          <w:rPr>
            <w:rFonts w:ascii="Times New Roman" w:eastAsia="Times New Roman" w:hAnsi="Times New Roman" w:cs="Times New Roman"/>
            <w:color w:val="000000"/>
            <w:u w:val="single"/>
          </w:rPr>
          <w:t>Hiroshige</w:t>
        </w:r>
      </w:hyperlink>
      <w:r w:rsidRPr="00192F17">
        <w:rPr>
          <w:rFonts w:ascii="Times New Roman" w:eastAsia="Times New Roman" w:hAnsi="Times New Roman" w:cs="Times New Roman"/>
          <w:color w:val="000000"/>
        </w:rPr>
        <w:t> and </w:t>
      </w:r>
      <w:hyperlink r:id="rId63" w:tgtFrame="_blank" w:history="1">
        <w:r w:rsidRPr="00192F17">
          <w:rPr>
            <w:rFonts w:ascii="Times New Roman" w:eastAsia="Times New Roman" w:hAnsi="Times New Roman" w:cs="Times New Roman"/>
            <w:color w:val="000000"/>
            <w:u w:val="single"/>
          </w:rPr>
          <w:t>Hokusai</w:t>
        </w:r>
      </w:hyperlink>
      <w:r w:rsidRPr="00192F17">
        <w:rPr>
          <w:rFonts w:ascii="Times New Roman" w:eastAsia="Times New Roman" w:hAnsi="Times New Roman" w:cs="Times New Roman"/>
          <w:color w:val="000000"/>
        </w:rPr>
        <w:t>—an influence he would later repay by training Japanese architects such as Nobuko and Kameki Tsuchiura, who </w:t>
      </w:r>
      <w:hyperlink r:id="rId64" w:tgtFrame="_blank" w:history="1">
        <w:r w:rsidRPr="0055422F">
          <w:rPr>
            <w:rFonts w:ascii="Times New Roman" w:eastAsia="Times New Roman" w:hAnsi="Times New Roman" w:cs="Times New Roman"/>
            <w:color w:val="000000"/>
            <w:highlight w:val="green"/>
            <w:u w:val="single"/>
          </w:rPr>
          <w:t>reinterpreted</w:t>
        </w:r>
      </w:hyperlink>
      <w:r w:rsidRPr="00192F17">
        <w:rPr>
          <w:rFonts w:ascii="Times New Roman" w:eastAsia="Times New Roman" w:hAnsi="Times New Roman" w:cs="Times New Roman"/>
          <w:color w:val="000000"/>
        </w:rPr>
        <w:t xml:space="preserve"> European modernist design in Japan. The goal is not to </w:t>
      </w:r>
      <w:r w:rsidRPr="00425259">
        <w:rPr>
          <w:rFonts w:ascii="Times New Roman" w:eastAsia="Times New Roman" w:hAnsi="Times New Roman" w:cs="Times New Roman"/>
          <w:color w:val="7030A0"/>
        </w:rPr>
        <w:t>replace</w:t>
      </w:r>
      <w:r w:rsidRPr="00192F17">
        <w:rPr>
          <w:rFonts w:ascii="Times New Roman" w:eastAsia="Times New Roman" w:hAnsi="Times New Roman" w:cs="Times New Roman"/>
          <w:color w:val="000000"/>
        </w:rPr>
        <w:t xml:space="preserve"> glass skyscrapers with </w:t>
      </w:r>
      <w:r w:rsidRPr="00192F17">
        <w:rPr>
          <w:rFonts w:ascii="Times New Roman" w:eastAsia="Times New Roman" w:hAnsi="Times New Roman" w:cs="Times New Roman"/>
          <w:color w:val="000000"/>
          <w:highlight w:val="cyan"/>
        </w:rPr>
        <w:t>thatch huts,</w:t>
      </w:r>
      <w:r w:rsidRPr="00192F17">
        <w:rPr>
          <w:rFonts w:ascii="Times New Roman" w:eastAsia="Times New Roman" w:hAnsi="Times New Roman" w:cs="Times New Roman"/>
          <w:color w:val="000000"/>
        </w:rPr>
        <w:t xml:space="preserve"> but </w:t>
      </w:r>
      <w:r w:rsidRPr="0055422F">
        <w:rPr>
          <w:rFonts w:ascii="Times New Roman" w:eastAsia="Times New Roman" w:hAnsi="Times New Roman" w:cs="Times New Roman"/>
          <w:color w:val="000000"/>
          <w:highlight w:val="green"/>
        </w:rPr>
        <w:t xml:space="preserve">to see vernacular as the </w:t>
      </w:r>
      <w:r w:rsidRPr="00425259">
        <w:rPr>
          <w:rFonts w:ascii="Times New Roman" w:eastAsia="Times New Roman" w:hAnsi="Times New Roman" w:cs="Times New Roman"/>
          <w:color w:val="000000"/>
          <w:highlight w:val="blue"/>
        </w:rPr>
        <w:t>future,</w:t>
      </w:r>
      <w:r w:rsidRPr="00192F17">
        <w:rPr>
          <w:rFonts w:ascii="Times New Roman" w:eastAsia="Times New Roman" w:hAnsi="Times New Roman" w:cs="Times New Roman"/>
          <w:color w:val="000000"/>
        </w:rPr>
        <w:t xml:space="preserve"> like Wright did, rather than </w:t>
      </w:r>
      <w:r w:rsidRPr="00425259">
        <w:rPr>
          <w:rFonts w:ascii="Times New Roman" w:eastAsia="Times New Roman" w:hAnsi="Times New Roman" w:cs="Times New Roman"/>
          <w:color w:val="7030A0"/>
        </w:rPr>
        <w:t>abandoning</w:t>
      </w:r>
      <w:r w:rsidRPr="00192F17">
        <w:rPr>
          <w:rFonts w:ascii="Times New Roman" w:eastAsia="Times New Roman" w:hAnsi="Times New Roman" w:cs="Times New Roman"/>
          <w:color w:val="000000"/>
        </w:rPr>
        <w:t xml:space="preserve"> it to the past.</w:t>
      </w:r>
    </w:p>
    <w:p w14:paraId="075FBA60" w14:textId="77777777" w:rsidR="001F5FEF" w:rsidRPr="00192F17" w:rsidRDefault="001F5FEF" w:rsidP="00192F17">
      <w:pPr>
        <w:pStyle w:val="a5"/>
        <w:spacing w:after="450"/>
        <w:ind w:left="426" w:hanging="426"/>
        <w:jc w:val="both"/>
        <w:rPr>
          <w:rFonts w:ascii="Times New Roman" w:eastAsia="Times New Roman" w:hAnsi="Times New Roman" w:cs="Times New Roman"/>
          <w:smallCaps/>
          <w:color w:val="000000"/>
          <w:spacing w:val="15"/>
        </w:rPr>
      </w:pPr>
    </w:p>
    <w:p w14:paraId="3A9E7CFF" w14:textId="08DDF9EF" w:rsidR="008A5F00" w:rsidRPr="00192F17" w:rsidRDefault="00E21DE0" w:rsidP="00192F17">
      <w:pPr>
        <w:pStyle w:val="a5"/>
        <w:numPr>
          <w:ilvl w:val="0"/>
          <w:numId w:val="1"/>
        </w:numPr>
        <w:spacing w:after="450"/>
        <w:ind w:left="426" w:hanging="426"/>
        <w:jc w:val="both"/>
        <w:rPr>
          <w:rFonts w:ascii="Times New Roman" w:eastAsia="Times New Roman" w:hAnsi="Times New Roman" w:cs="Times New Roman"/>
          <w:color w:val="000000"/>
        </w:rPr>
      </w:pPr>
      <w:r w:rsidRPr="00E21DE0">
        <w:rPr>
          <w:rFonts w:ascii="Times New Roman" w:eastAsia="Times New Roman" w:hAnsi="Times New Roman" w:cs="Times New Roman"/>
          <w:b/>
          <w:bCs/>
          <w:noProof/>
          <w:color w:val="000000"/>
        </w:rPr>
        <mc:AlternateContent>
          <mc:Choice Requires="wpi">
            <w:drawing>
              <wp:anchor distT="0" distB="0" distL="114300" distR="114300" simplePos="0" relativeHeight="251693056" behindDoc="0" locked="0" layoutInCell="1" allowOverlap="1" wp14:anchorId="0F0BDF9E" wp14:editId="55E27F48">
                <wp:simplePos x="0" y="0"/>
                <wp:positionH relativeFrom="column">
                  <wp:posOffset>5327650</wp:posOffset>
                </wp:positionH>
                <wp:positionV relativeFrom="paragraph">
                  <wp:posOffset>653415</wp:posOffset>
                </wp:positionV>
                <wp:extent cx="646430" cy="241185"/>
                <wp:effectExtent l="0" t="38100" r="58420" b="45085"/>
                <wp:wrapNone/>
                <wp:docPr id="41" name="잉크 41"/>
                <wp:cNvGraphicFramePr/>
                <a:graphic xmlns:a="http://schemas.openxmlformats.org/drawingml/2006/main">
                  <a:graphicData uri="http://schemas.microsoft.com/office/word/2010/wordprocessingInk">
                    <w14:contentPart bwMode="auto" r:id="rId65">
                      <w14:nvContentPartPr>
                        <w14:cNvContentPartPr/>
                      </w14:nvContentPartPr>
                      <w14:xfrm>
                        <a:off x="0" y="0"/>
                        <a:ext cx="646430" cy="2411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E46E7B6" id="잉크 41" o:spid="_x0000_s1026" type="#_x0000_t75" style="position:absolute;left:0;text-align:left;margin-left:418.8pt;margin-top:50.75pt;width:52.3pt;height:20.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">
                <v:imagedata r:id="rId66" o:title=""/>
              </v:shape>
            </w:pict>
          </mc:Fallback>
        </mc:AlternateContent>
      </w:r>
      <w:r w:rsidR="002711CD" w:rsidRPr="00E21DE0">
        <w:rPr>
          <w:rFonts w:ascii="Times New Roman" w:eastAsia="Times New Roman" w:hAnsi="Times New Roman" w:cs="Times New Roman"/>
          <w:b/>
          <w:bCs/>
          <w:color w:val="000000"/>
        </w:rPr>
        <w:t>A</w:t>
      </w:r>
      <w:r w:rsidR="002711CD" w:rsidRPr="00E21DE0">
        <w:rPr>
          <w:rFonts w:ascii="Times New Roman" w:eastAsia="Times New Roman" w:hAnsi="Times New Roman" w:cs="Times New Roman"/>
          <w:b/>
          <w:bCs/>
          <w:smallCaps/>
          <w:color w:val="000000"/>
          <w:spacing w:val="15"/>
        </w:rPr>
        <w:t>rchitectural historians</w:t>
      </w:r>
      <w:r w:rsidR="002711CD" w:rsidRPr="00E21DE0">
        <w:rPr>
          <w:rFonts w:ascii="Times New Roman" w:eastAsia="Times New Roman" w:hAnsi="Times New Roman" w:cs="Times New Roman"/>
          <w:b/>
          <w:bCs/>
          <w:color w:val="000000"/>
        </w:rPr>
        <w:t> such as Liane Lefaivre, Alexander Tzonis, and Kenneth Frampton have </w:t>
      </w:r>
      <w:hyperlink r:id="rId67" w:tgtFrame="_blank" w:history="1">
        <w:r w:rsidR="002711CD" w:rsidRPr="00E21DE0">
          <w:rPr>
            <w:rFonts w:ascii="Times New Roman" w:eastAsia="Times New Roman" w:hAnsi="Times New Roman" w:cs="Times New Roman"/>
            <w:b/>
            <w:bCs/>
            <w:color w:val="000000"/>
            <w:u w:val="single"/>
          </w:rPr>
          <w:t>given the name</w:t>
        </w:r>
      </w:hyperlink>
      <w:r w:rsidR="002711CD" w:rsidRPr="00E21DE0">
        <w:rPr>
          <w:rFonts w:ascii="Times New Roman" w:eastAsia="Times New Roman" w:hAnsi="Times New Roman" w:cs="Times New Roman"/>
          <w:b/>
          <w:bCs/>
          <w:color w:val="000000"/>
        </w:rPr>
        <w:t> </w:t>
      </w:r>
      <w:r w:rsidR="002711CD" w:rsidRPr="00E21DE0">
        <w:rPr>
          <w:rFonts w:ascii="Times New Roman" w:eastAsia="Times New Roman" w:hAnsi="Times New Roman" w:cs="Times New Roman"/>
          <w:b/>
          <w:bCs/>
          <w:i/>
          <w:iCs/>
          <w:color w:val="000000"/>
          <w:highlight w:val="green"/>
        </w:rPr>
        <w:t>critical regionalism</w:t>
      </w:r>
      <w:r w:rsidR="002711CD" w:rsidRPr="00E21DE0">
        <w:rPr>
          <w:rFonts w:ascii="Times New Roman" w:eastAsia="Times New Roman" w:hAnsi="Times New Roman" w:cs="Times New Roman"/>
          <w:b/>
          <w:bCs/>
          <w:color w:val="000000"/>
          <w:highlight w:val="green"/>
        </w:rPr>
        <w:t> to the process of re-localizing architecture.</w:t>
      </w:r>
      <w:r w:rsidR="002711CD" w:rsidRPr="00192F17">
        <w:rPr>
          <w:rFonts w:ascii="Times New Roman" w:eastAsia="Times New Roman" w:hAnsi="Times New Roman" w:cs="Times New Roman"/>
          <w:color w:val="000000"/>
        </w:rPr>
        <w:t xml:space="preserve"> It’s a philosophy more than a movement or a style. The architects associated with it, including </w:t>
      </w:r>
      <w:hyperlink r:id="rId68" w:tgtFrame="_blank" w:history="1">
        <w:r w:rsidR="002711CD" w:rsidRPr="00192F17">
          <w:rPr>
            <w:rFonts w:ascii="Times New Roman" w:eastAsia="Times New Roman" w:hAnsi="Times New Roman" w:cs="Times New Roman"/>
            <w:color w:val="000000"/>
            <w:u w:val="single"/>
          </w:rPr>
          <w:t>Minnette de Silva</w:t>
        </w:r>
      </w:hyperlink>
      <w:r w:rsidR="002711CD" w:rsidRPr="00192F17">
        <w:rPr>
          <w:rFonts w:ascii="Times New Roman" w:eastAsia="Times New Roman" w:hAnsi="Times New Roman" w:cs="Times New Roman"/>
          <w:color w:val="000000"/>
        </w:rPr>
        <w:t> in Sri Lanka, </w:t>
      </w:r>
      <w:hyperlink r:id="rId69" w:tgtFrame="_blank" w:history="1">
        <w:r w:rsidR="002711CD" w:rsidRPr="00192F17">
          <w:rPr>
            <w:rFonts w:ascii="Times New Roman" w:eastAsia="Times New Roman" w:hAnsi="Times New Roman" w:cs="Times New Roman"/>
            <w:color w:val="000000"/>
            <w:u w:val="single"/>
          </w:rPr>
          <w:t>Lina Bo Bardi</w:t>
        </w:r>
      </w:hyperlink>
      <w:r w:rsidR="002711CD" w:rsidRPr="00192F17">
        <w:rPr>
          <w:rFonts w:ascii="Times New Roman" w:eastAsia="Times New Roman" w:hAnsi="Times New Roman" w:cs="Times New Roman"/>
          <w:color w:val="000000"/>
        </w:rPr>
        <w:t> in Brazil, and </w:t>
      </w:r>
      <w:proofErr w:type="spellStart"/>
      <w:r w:rsidR="002711CD" w:rsidRPr="00192F17">
        <w:rPr>
          <w:rFonts w:ascii="Times New Roman" w:hAnsi="Times New Roman" w:cs="Times New Roman"/>
        </w:rPr>
        <w:fldChar w:fldCharType="begin"/>
      </w:r>
      <w:r w:rsidR="002711CD" w:rsidRPr="00192F17">
        <w:rPr>
          <w:rFonts w:ascii="Times New Roman" w:hAnsi="Times New Roman" w:cs="Times New Roman"/>
        </w:rPr>
        <w:instrText xml:space="preserve"> HYPERLINK "https://departmag.com/index.php/en/detail/286/-Vastukala-and-The-Architecture-of-Muzharul-Islam" \t "_blank" </w:instrText>
      </w:r>
      <w:r w:rsidR="002711CD" w:rsidRPr="00192F17">
        <w:rPr>
          <w:rFonts w:ascii="Times New Roman" w:hAnsi="Times New Roman" w:cs="Times New Roman"/>
        </w:rPr>
        <w:fldChar w:fldCharType="separate"/>
      </w:r>
      <w:r w:rsidR="002711CD" w:rsidRPr="00192F17">
        <w:rPr>
          <w:rFonts w:ascii="Times New Roman" w:eastAsia="Times New Roman" w:hAnsi="Times New Roman" w:cs="Times New Roman"/>
          <w:color w:val="000000"/>
          <w:u w:val="single"/>
        </w:rPr>
        <w:t>Muzharul</w:t>
      </w:r>
      <w:proofErr w:type="spellEnd"/>
      <w:r w:rsidR="002711CD" w:rsidRPr="00192F17">
        <w:rPr>
          <w:rFonts w:ascii="Times New Roman" w:eastAsia="Times New Roman" w:hAnsi="Times New Roman" w:cs="Times New Roman"/>
          <w:color w:val="000000"/>
          <w:u w:val="single"/>
        </w:rPr>
        <w:t xml:space="preserve"> Islam</w:t>
      </w:r>
      <w:r w:rsidR="002711CD" w:rsidRPr="00192F17">
        <w:rPr>
          <w:rFonts w:ascii="Times New Roman" w:eastAsia="Times New Roman" w:hAnsi="Times New Roman" w:cs="Times New Roman"/>
          <w:color w:val="000000"/>
          <w:u w:val="single"/>
        </w:rPr>
        <w:fldChar w:fldCharType="end"/>
      </w:r>
      <w:r w:rsidR="002711CD" w:rsidRPr="00192F17">
        <w:rPr>
          <w:rFonts w:ascii="Times New Roman" w:eastAsia="Times New Roman" w:hAnsi="Times New Roman" w:cs="Times New Roman"/>
          <w:color w:val="000000"/>
        </w:rPr>
        <w:t> in Bangladesh, share commonality in their differences. Modernizing traditional motifs and taking inspiration from the natural world, their architecture is as diverse as the planet, whether that’s the nautical themes of Jørn Utzon’s </w:t>
      </w:r>
      <w:hyperlink r:id="rId70" w:tgtFrame="_blank" w:history="1">
        <w:r w:rsidR="002711CD" w:rsidRPr="00192F17">
          <w:rPr>
            <w:rFonts w:ascii="Times New Roman" w:eastAsia="Times New Roman" w:hAnsi="Times New Roman" w:cs="Times New Roman"/>
            <w:color w:val="000000"/>
            <w:u w:val="single"/>
          </w:rPr>
          <w:t>Sydney Opera House</w:t>
        </w:r>
      </w:hyperlink>
      <w:r w:rsidR="002711CD" w:rsidRPr="00192F17">
        <w:rPr>
          <w:rFonts w:ascii="Times New Roman" w:eastAsia="Times New Roman" w:hAnsi="Times New Roman" w:cs="Times New Roman"/>
          <w:color w:val="000000"/>
        </w:rPr>
        <w:t> or </w:t>
      </w:r>
      <w:hyperlink r:id="rId71" w:tgtFrame="_blank" w:history="1">
        <w:r w:rsidR="002711CD" w:rsidRPr="00192F17">
          <w:rPr>
            <w:rFonts w:ascii="Times New Roman" w:eastAsia="Times New Roman" w:hAnsi="Times New Roman" w:cs="Times New Roman"/>
            <w:color w:val="000000"/>
            <w:u w:val="single"/>
          </w:rPr>
          <w:t>Alvar Aalto</w:t>
        </w:r>
      </w:hyperlink>
      <w:r w:rsidR="002711CD" w:rsidRPr="00192F17">
        <w:rPr>
          <w:rFonts w:ascii="Times New Roman" w:eastAsia="Times New Roman" w:hAnsi="Times New Roman" w:cs="Times New Roman"/>
          <w:color w:val="000000"/>
        </w:rPr>
        <w:t>’s harmonizing with the forests and the topography of Finland.</w:t>
      </w:r>
    </w:p>
    <w:p w14:paraId="6D2E120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B77B7F9" w14:textId="77777777"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55422F">
        <w:rPr>
          <w:rFonts w:ascii="Times New Roman" w:eastAsia="Times New Roman" w:hAnsi="Times New Roman" w:cs="Times New Roman"/>
          <w:color w:val="000000"/>
        </w:rPr>
        <w:t>Take the Khmer architect </w:t>
      </w:r>
      <w:hyperlink r:id="rId72" w:tgtFrame="_blank" w:history="1">
        <w:r w:rsidRPr="0055422F">
          <w:rPr>
            <w:rFonts w:ascii="Times New Roman" w:eastAsia="Times New Roman" w:hAnsi="Times New Roman" w:cs="Times New Roman"/>
            <w:color w:val="000000"/>
            <w:u w:val="single"/>
          </w:rPr>
          <w:t>Vann Molyvann</w:t>
        </w:r>
      </w:hyperlink>
      <w:r w:rsidRPr="0055422F">
        <w:rPr>
          <w:rFonts w:ascii="Times New Roman" w:eastAsia="Times New Roman" w:hAnsi="Times New Roman" w:cs="Times New Roman"/>
          <w:color w:val="000000"/>
        </w:rPr>
        <w:t xml:space="preserve">, who feared that traditional Cambodian architecture was in danger of being swept aside by the influx of Western design. Instead of adopting a reactionary approach, he sought to </w:t>
      </w:r>
      <w:commentRangeStart w:id="41"/>
      <w:r w:rsidRPr="0055422F">
        <w:rPr>
          <w:rFonts w:ascii="Times New Roman" w:eastAsia="Times New Roman" w:hAnsi="Times New Roman" w:cs="Times New Roman"/>
          <w:color w:val="000000"/>
        </w:rPr>
        <w:t xml:space="preserve">learn from </w:t>
      </w:r>
      <w:commentRangeEnd w:id="41"/>
      <w:r w:rsidR="00425259">
        <w:rPr>
          <w:rStyle w:val="a6"/>
        </w:rPr>
        <w:commentReference w:id="41"/>
      </w:r>
      <w:r w:rsidRPr="0055422F">
        <w:rPr>
          <w:rFonts w:ascii="Times New Roman" w:eastAsia="Times New Roman" w:hAnsi="Times New Roman" w:cs="Times New Roman"/>
          <w:color w:val="000000"/>
        </w:rPr>
        <w:t>these developments to make them his, and his country’s, own.</w:t>
      </w:r>
      <w:r w:rsidRPr="00192F17">
        <w:rPr>
          <w:rFonts w:ascii="Times New Roman" w:eastAsia="Times New Roman" w:hAnsi="Times New Roman" w:cs="Times New Roman"/>
          <w:color w:val="000000"/>
        </w:rPr>
        <w:t xml:space="preserve"> The result was an astonishing </w:t>
      </w:r>
      <w:r w:rsidRPr="00425259">
        <w:rPr>
          <w:rFonts w:ascii="Times New Roman" w:eastAsia="Times New Roman" w:hAnsi="Times New Roman" w:cs="Times New Roman"/>
          <w:color w:val="000000"/>
          <w:highlight w:val="green"/>
        </w:rPr>
        <w:t>adaptation</w:t>
      </w:r>
      <w:r w:rsidRPr="00192F17">
        <w:rPr>
          <w:rFonts w:ascii="Times New Roman" w:eastAsia="Times New Roman" w:hAnsi="Times New Roman" w:cs="Times New Roman"/>
          <w:color w:val="000000"/>
        </w:rPr>
        <w:t xml:space="preserve"> of the </w:t>
      </w:r>
      <w:commentRangeStart w:id="42"/>
      <w:r w:rsidRPr="00192F17">
        <w:rPr>
          <w:rFonts w:ascii="Times New Roman" w:eastAsia="Times New Roman" w:hAnsi="Times New Roman" w:cs="Times New Roman"/>
          <w:color w:val="000000"/>
        </w:rPr>
        <w:t xml:space="preserve">International Style </w:t>
      </w:r>
      <w:commentRangeEnd w:id="42"/>
      <w:r w:rsidR="00BA68F6" w:rsidRPr="00192F17">
        <w:rPr>
          <w:rStyle w:val="a6"/>
          <w:rFonts w:ascii="Times New Roman" w:hAnsi="Times New Roman" w:cs="Times New Roman"/>
          <w:sz w:val="24"/>
          <w:szCs w:val="24"/>
        </w:rPr>
        <w:commentReference w:id="42"/>
      </w:r>
      <w:r w:rsidRPr="00192F17">
        <w:rPr>
          <w:rFonts w:ascii="Times New Roman" w:eastAsia="Times New Roman" w:hAnsi="Times New Roman" w:cs="Times New Roman"/>
          <w:color w:val="000000"/>
        </w:rPr>
        <w:t xml:space="preserve">for the tropical climate, the rich botanical environment, and the local Buddhist culture. His buildings feature lotus- and pagoda-inspired shapes, and their ingenious systems of ventilation, shade, and water flow promised Phnom Penh a bright and idiosyncratic </w:t>
      </w:r>
      <w:r w:rsidRPr="00425259">
        <w:rPr>
          <w:rFonts w:ascii="Times New Roman" w:eastAsia="Times New Roman" w:hAnsi="Times New Roman" w:cs="Times New Roman"/>
          <w:color w:val="000000"/>
          <w:highlight w:val="blue"/>
        </w:rPr>
        <w:t>future,</w:t>
      </w:r>
      <w:r w:rsidRPr="00192F17">
        <w:rPr>
          <w:rFonts w:ascii="Times New Roman" w:eastAsia="Times New Roman" w:hAnsi="Times New Roman" w:cs="Times New Roman"/>
          <w:color w:val="000000"/>
        </w:rPr>
        <w:t xml:space="preserve"> one that was sadly </w:t>
      </w:r>
      <w:hyperlink r:id="rId73" w:tgtFrame="_blank" w:history="1">
        <w:r w:rsidRPr="00192F17">
          <w:rPr>
            <w:rFonts w:ascii="Times New Roman" w:eastAsia="Times New Roman" w:hAnsi="Times New Roman" w:cs="Times New Roman"/>
            <w:color w:val="000000"/>
            <w:u w:val="single"/>
          </w:rPr>
          <w:t>destroyed</w:t>
        </w:r>
      </w:hyperlink>
      <w:r w:rsidRPr="00192F17">
        <w:rPr>
          <w:rFonts w:ascii="Times New Roman" w:eastAsia="Times New Roman" w:hAnsi="Times New Roman" w:cs="Times New Roman"/>
          <w:color w:val="000000"/>
        </w:rPr>
        <w:t xml:space="preserve"> by the Khmer Rouge just as </w:t>
      </w:r>
      <w:commentRangeStart w:id="43"/>
      <w:r w:rsidRPr="00192F17">
        <w:rPr>
          <w:rFonts w:ascii="Times New Roman" w:eastAsia="Times New Roman" w:hAnsi="Times New Roman" w:cs="Times New Roman"/>
          <w:color w:val="000000"/>
        </w:rPr>
        <w:t xml:space="preserve">it </w:t>
      </w:r>
      <w:commentRangeEnd w:id="43"/>
      <w:r w:rsidRPr="00192F17">
        <w:rPr>
          <w:rStyle w:val="a6"/>
          <w:rFonts w:ascii="Times New Roman" w:hAnsi="Times New Roman" w:cs="Times New Roman"/>
          <w:sz w:val="24"/>
          <w:szCs w:val="24"/>
        </w:rPr>
        <w:commentReference w:id="43"/>
      </w:r>
      <w:r w:rsidRPr="00192F17">
        <w:rPr>
          <w:rFonts w:ascii="Times New Roman" w:eastAsia="Times New Roman" w:hAnsi="Times New Roman" w:cs="Times New Roman"/>
          <w:color w:val="000000"/>
        </w:rPr>
        <w:t>was beginning.</w:t>
      </w:r>
    </w:p>
    <w:p w14:paraId="5AD97BE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64746DAB" w14:textId="4338C42C" w:rsidR="008A5F00" w:rsidRPr="00192F17" w:rsidRDefault="00E21DE0"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88960" behindDoc="0" locked="0" layoutInCell="1" allowOverlap="1" wp14:anchorId="333EB5EA" wp14:editId="72A9D8C8">
                <wp:simplePos x="0" y="0"/>
                <wp:positionH relativeFrom="column">
                  <wp:posOffset>1102995</wp:posOffset>
                </wp:positionH>
                <wp:positionV relativeFrom="paragraph">
                  <wp:posOffset>149225</wp:posOffset>
                </wp:positionV>
                <wp:extent cx="3007995" cy="365075"/>
                <wp:effectExtent l="38100" t="38100" r="40005" b="54610"/>
                <wp:wrapNone/>
                <wp:docPr id="37" name="잉크 37"/>
                <wp:cNvGraphicFramePr/>
                <a:graphic xmlns:a="http://schemas.openxmlformats.org/drawingml/2006/main">
                  <a:graphicData uri="http://schemas.microsoft.com/office/word/2010/wordprocessingInk">
                    <w14:contentPart bwMode="auto" r:id="rId74">
                      <w14:nvContentPartPr>
                        <w14:cNvContentPartPr/>
                      </w14:nvContentPartPr>
                      <w14:xfrm>
                        <a:off x="0" y="0"/>
                        <a:ext cx="3007995" cy="36507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E7C09E0" id="잉크 37" o:spid="_x0000_s1026" type="#_x0000_t75" style="position:absolute;left:0;text-align:left;margin-left:86.15pt;margin-top:11.05pt;width:238.25pt;height:30.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">
                <v:imagedata r:id="rId75" o:title=""/>
              </v:shape>
            </w:pict>
          </mc:Fallback>
        </mc:AlternateContent>
      </w:r>
      <w:r w:rsidR="002711CD" w:rsidRPr="00192F17">
        <w:rPr>
          <w:rFonts w:ascii="Times New Roman" w:hAnsi="Times New Roman" w:cs="Times New Roman"/>
          <w:color w:val="000000"/>
        </w:rPr>
        <w:t xml:space="preserve">In some cases, </w:t>
      </w:r>
      <w:r w:rsidR="002711CD" w:rsidRPr="0055422F">
        <w:rPr>
          <w:rFonts w:ascii="Times New Roman" w:hAnsi="Times New Roman" w:cs="Times New Roman"/>
          <w:color w:val="000000"/>
          <w:highlight w:val="green"/>
        </w:rPr>
        <w:t xml:space="preserve">new vernaculars </w:t>
      </w:r>
      <w:r w:rsidR="002711CD" w:rsidRPr="00192F17">
        <w:rPr>
          <w:rFonts w:ascii="Times New Roman" w:hAnsi="Times New Roman" w:cs="Times New Roman"/>
          <w:color w:val="000000"/>
        </w:rPr>
        <w:t xml:space="preserve">are created via distant influences—the </w:t>
      </w:r>
      <w:r w:rsidR="002711CD" w:rsidRPr="00425259">
        <w:rPr>
          <w:rFonts w:ascii="Times New Roman" w:hAnsi="Times New Roman" w:cs="Times New Roman"/>
          <w:color w:val="000000"/>
          <w:highlight w:val="green"/>
        </w:rPr>
        <w:t>reinvention</w:t>
      </w:r>
      <w:r w:rsidR="002711CD" w:rsidRPr="00192F17">
        <w:rPr>
          <w:rFonts w:ascii="Times New Roman" w:hAnsi="Times New Roman" w:cs="Times New Roman"/>
          <w:color w:val="000000"/>
        </w:rPr>
        <w:t xml:space="preserve"> of Chinese moon gates in the neo-Venetian architecture of </w:t>
      </w:r>
      <w:hyperlink r:id="rId76" w:tgtFrame="_blank" w:history="1">
        <w:r w:rsidR="002711CD" w:rsidRPr="00192F17">
          <w:rPr>
            <w:rStyle w:val="a3"/>
            <w:rFonts w:ascii="Times New Roman" w:hAnsi="Times New Roman" w:cs="Times New Roman"/>
            <w:color w:val="000000"/>
          </w:rPr>
          <w:t>Carlo Scarpa</w:t>
        </w:r>
      </w:hyperlink>
      <w:r w:rsidR="002711CD" w:rsidRPr="00192F17">
        <w:rPr>
          <w:rFonts w:ascii="Times New Roman" w:hAnsi="Times New Roman" w:cs="Times New Roman"/>
          <w:color w:val="000000"/>
        </w:rPr>
        <w:t xml:space="preserve">, for instance. A truly modern architecture would </w:t>
      </w:r>
      <w:commentRangeStart w:id="44"/>
      <w:r w:rsidR="002711CD" w:rsidRPr="00192F17">
        <w:rPr>
          <w:rFonts w:ascii="Times New Roman" w:hAnsi="Times New Roman" w:cs="Times New Roman"/>
          <w:color w:val="000000"/>
        </w:rPr>
        <w:t xml:space="preserve">learn from </w:t>
      </w:r>
      <w:commentRangeEnd w:id="44"/>
      <w:r w:rsidR="00425259">
        <w:rPr>
          <w:rStyle w:val="a6"/>
        </w:rPr>
        <w:commentReference w:id="44"/>
      </w:r>
      <w:r w:rsidR="002711CD" w:rsidRPr="00192F17">
        <w:rPr>
          <w:rFonts w:ascii="Times New Roman" w:hAnsi="Times New Roman" w:cs="Times New Roman"/>
          <w:color w:val="000000"/>
        </w:rPr>
        <w:t xml:space="preserve">and listen to influences from near and far, rather than </w:t>
      </w:r>
      <w:r w:rsidR="002711CD" w:rsidRPr="00425259">
        <w:rPr>
          <w:rFonts w:ascii="Times New Roman" w:hAnsi="Times New Roman" w:cs="Times New Roman"/>
          <w:color w:val="7030A0"/>
        </w:rPr>
        <w:t>ignoring or supplanting</w:t>
      </w:r>
      <w:r w:rsidR="002711CD" w:rsidRPr="00192F17">
        <w:rPr>
          <w:rFonts w:ascii="Times New Roman" w:hAnsi="Times New Roman" w:cs="Times New Roman"/>
          <w:color w:val="000000"/>
        </w:rPr>
        <w:t xml:space="preserve"> them. The Iraqi architect </w:t>
      </w:r>
      <w:hyperlink r:id="rId77" w:tgtFrame="_blank" w:history="1">
        <w:r w:rsidR="002711CD" w:rsidRPr="00192F17">
          <w:rPr>
            <w:rStyle w:val="a3"/>
            <w:rFonts w:ascii="Times New Roman" w:hAnsi="Times New Roman" w:cs="Times New Roman"/>
            <w:color w:val="000000"/>
          </w:rPr>
          <w:t>Rifat Chadirji</w:t>
        </w:r>
      </w:hyperlink>
      <w:r w:rsidR="002711CD"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61A01DE6" w14:textId="400A79B5" w:rsidR="008A5F00" w:rsidRDefault="0055422F" w:rsidP="00192F17">
      <w:pPr>
        <w:ind w:left="426" w:hanging="426"/>
        <w:jc w:val="both"/>
        <w:rPr>
          <w:rFonts w:ascii="Times New Roman" w:hAnsi="Times New Roman" w:cs="Times New Roman"/>
          <w:b/>
          <w:bCs/>
          <w:color w:val="FF0000"/>
        </w:rPr>
      </w:pPr>
      <w:r w:rsidRPr="007B37CA">
        <w:rPr>
          <w:rFonts w:ascii="Times New Roman" w:hAnsi="Times New Roman" w:cs="Times New Roman" w:hint="eastAsia"/>
          <w:b/>
          <w:bCs/>
          <w:color w:val="FF0000"/>
        </w:rPr>
        <w:t>W</w:t>
      </w:r>
      <w:r w:rsidRPr="007B37CA">
        <w:rPr>
          <w:rFonts w:ascii="Times New Roman" w:hAnsi="Times New Roman" w:cs="Times New Roman"/>
          <w:b/>
          <w:bCs/>
          <w:color w:val="FF0000"/>
        </w:rPr>
        <w:t>hat is the connection between P</w:t>
      </w:r>
      <w:r>
        <w:rPr>
          <w:rFonts w:ascii="Times New Roman" w:hAnsi="Times New Roman" w:cs="Times New Roman"/>
          <w:b/>
          <w:bCs/>
          <w:color w:val="FF0000"/>
        </w:rPr>
        <w:t>21,</w:t>
      </w:r>
      <w:r w:rsidRPr="007B37CA">
        <w:rPr>
          <w:rFonts w:ascii="Times New Roman" w:hAnsi="Times New Roman" w:cs="Times New Roman"/>
          <w:b/>
          <w:bCs/>
          <w:color w:val="FF0000"/>
        </w:rPr>
        <w:t xml:space="preserve"> P</w:t>
      </w:r>
      <w:r>
        <w:rPr>
          <w:rFonts w:ascii="Times New Roman" w:hAnsi="Times New Roman" w:cs="Times New Roman"/>
          <w:b/>
          <w:bCs/>
          <w:color w:val="FF0000"/>
        </w:rPr>
        <w:t>22 and P23</w:t>
      </w:r>
      <w:r w:rsidRPr="007B37CA">
        <w:rPr>
          <w:rFonts w:ascii="Times New Roman" w:hAnsi="Times New Roman" w:cs="Times New Roman"/>
          <w:b/>
          <w:bCs/>
          <w:color w:val="FF0000"/>
        </w:rPr>
        <w:t>?</w:t>
      </w:r>
    </w:p>
    <w:p w14:paraId="6CEBF8C8" w14:textId="32EFD2C6" w:rsidR="0055422F" w:rsidRDefault="0055422F" w:rsidP="00192F17">
      <w:pPr>
        <w:ind w:left="426" w:hanging="426"/>
        <w:jc w:val="both"/>
        <w:rPr>
          <w:rFonts w:ascii="Times New Roman" w:hAnsi="Times New Roman" w:cs="Times New Roman"/>
          <w:b/>
          <w:bCs/>
          <w:color w:val="FF0000"/>
        </w:rPr>
      </w:pPr>
      <w:r>
        <w:rPr>
          <w:rFonts w:ascii="Times New Roman" w:hAnsi="Times New Roman" w:cs="Times New Roman"/>
          <w:b/>
          <w:bCs/>
          <w:color w:val="FF0000"/>
        </w:rPr>
        <w:t>What is the MI and how many supporting details?</w:t>
      </w:r>
    </w:p>
    <w:p w14:paraId="33861F2F" w14:textId="77777777" w:rsidR="0055422F" w:rsidRPr="0055422F" w:rsidRDefault="0055422F" w:rsidP="00192F17">
      <w:pPr>
        <w:ind w:left="426" w:hanging="426"/>
        <w:jc w:val="both"/>
        <w:rPr>
          <w:rFonts w:ascii="Times New Roman" w:hAnsi="Times New Roman" w:cs="Times New Roman"/>
          <w:color w:val="000000"/>
        </w:rPr>
      </w:pPr>
    </w:p>
    <w:p w14:paraId="56A7E628" w14:textId="65EB636D" w:rsidR="008A5F00" w:rsidRPr="00192F17" w:rsidRDefault="00084A53"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b/>
          <w:bCs/>
          <w:noProof/>
          <w:color w:val="000000"/>
        </w:rPr>
        <mc:AlternateContent>
          <mc:Choice Requires="wpi">
            <w:drawing>
              <wp:anchor distT="0" distB="0" distL="114300" distR="114300" simplePos="0" relativeHeight="251701248" behindDoc="0" locked="0" layoutInCell="1" allowOverlap="1" wp14:anchorId="6BA20765" wp14:editId="305F9E00">
                <wp:simplePos x="0" y="0"/>
                <wp:positionH relativeFrom="column">
                  <wp:posOffset>1938020</wp:posOffset>
                </wp:positionH>
                <wp:positionV relativeFrom="paragraph">
                  <wp:posOffset>-51435</wp:posOffset>
                </wp:positionV>
                <wp:extent cx="3089590" cy="614205"/>
                <wp:effectExtent l="57150" t="57150" r="34925" b="52705"/>
                <wp:wrapNone/>
                <wp:docPr id="49" name="잉크 49"/>
                <wp:cNvGraphicFramePr/>
                <a:graphic xmlns:a="http://schemas.openxmlformats.org/drawingml/2006/main">
                  <a:graphicData uri="http://schemas.microsoft.com/office/word/2010/wordprocessingInk">
                    <w14:contentPart bwMode="auto" r:id="rId78">
                      <w14:nvContentPartPr>
                        <w14:cNvContentPartPr/>
                      </w14:nvContentPartPr>
                      <w14:xfrm>
                        <a:off x="0" y="0"/>
                        <a:ext cx="3089590" cy="61420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3517F9B" id="잉크 49" o:spid="_x0000_s1026" type="#_x0000_t75" style="position:absolute;left:0;text-align:left;margin-left:151.9pt;margin-top:-4.75pt;width:244.65pt;height:49.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">
                <v:imagedata r:id="rId79" o:title=""/>
              </v:shape>
            </w:pict>
          </mc:Fallback>
        </mc:AlternateContent>
      </w:r>
      <w:r>
        <w:rPr>
          <w:rFonts w:ascii="Times New Roman" w:hAnsi="Times New Roman" w:cs="Times New Roman"/>
          <w:b/>
          <w:bCs/>
          <w:noProof/>
          <w:color w:val="000000"/>
        </w:rPr>
        <mc:AlternateContent>
          <mc:Choice Requires="wpi">
            <w:drawing>
              <wp:anchor distT="0" distB="0" distL="114300" distR="114300" simplePos="0" relativeHeight="251697152" behindDoc="0" locked="0" layoutInCell="1" allowOverlap="1" wp14:anchorId="1D2169F7" wp14:editId="15D5E07E">
                <wp:simplePos x="0" y="0"/>
                <wp:positionH relativeFrom="column">
                  <wp:posOffset>2545056</wp:posOffset>
                </wp:positionH>
                <wp:positionV relativeFrom="paragraph">
                  <wp:posOffset>-13692</wp:posOffset>
                </wp:positionV>
                <wp:extent cx="615600" cy="273240"/>
                <wp:effectExtent l="57150" t="57150" r="13335" b="50800"/>
                <wp:wrapNone/>
                <wp:docPr id="45" name="잉크 45"/>
                <wp:cNvGraphicFramePr/>
                <a:graphic xmlns:a="http://schemas.openxmlformats.org/drawingml/2006/main">
                  <a:graphicData uri="http://schemas.microsoft.com/office/word/2010/wordprocessingInk">
                    <w14:contentPart bwMode="auto" r:id="rId80">
                      <w14:nvContentPartPr>
                        <w14:cNvContentPartPr/>
                      </w14:nvContentPartPr>
                      <w14:xfrm>
                        <a:off x="0" y="0"/>
                        <a:ext cx="615600" cy="2732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1544C32" id="잉크 45" o:spid="_x0000_s1026" type="#_x0000_t75" style="position:absolute;left:0;text-align:left;margin-left:199.7pt;margin-top:-1.8pt;width:49.85pt;height:2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">
                <v:imagedata r:id="rId81" o:title=""/>
              </v:shape>
            </w:pict>
          </mc:Fallback>
        </mc:AlternateContent>
      </w:r>
      <w:r w:rsidR="002711CD" w:rsidRPr="00E21DE0">
        <w:rPr>
          <w:rFonts w:ascii="Times New Roman" w:hAnsi="Times New Roman" w:cs="Times New Roman"/>
          <w:b/>
          <w:bCs/>
          <w:color w:val="000000"/>
        </w:rPr>
        <w:t>Architecture is always at risk of being lost</w:t>
      </w:r>
      <w:r w:rsidR="002711CD" w:rsidRPr="00192F17">
        <w:rPr>
          <w:rFonts w:ascii="Times New Roman" w:hAnsi="Times New Roman" w:cs="Times New Roman"/>
          <w:color w:val="000000"/>
        </w:rPr>
        <w:t xml:space="preserve">. </w:t>
      </w:r>
      <w:r w:rsidR="002711CD" w:rsidRPr="00192F17">
        <w:rPr>
          <w:rFonts w:ascii="Times New Roman" w:hAnsi="Times New Roman" w:cs="Times New Roman"/>
          <w:color w:val="000000"/>
          <w:highlight w:val="darkGreen"/>
        </w:rPr>
        <w:t xml:space="preserve">The most immediate threat is that of </w:t>
      </w:r>
      <w:commentRangeStart w:id="45"/>
      <w:r w:rsidR="002711CD" w:rsidRPr="00192F17">
        <w:rPr>
          <w:rFonts w:ascii="Times New Roman" w:hAnsi="Times New Roman" w:cs="Times New Roman"/>
          <w:color w:val="000000"/>
          <w:highlight w:val="darkGreen"/>
        </w:rPr>
        <w:t>conflict</w:t>
      </w:r>
      <w:commentRangeEnd w:id="45"/>
      <w:r w:rsidR="00BA68F6" w:rsidRPr="00192F17">
        <w:rPr>
          <w:rStyle w:val="a6"/>
          <w:rFonts w:ascii="Times New Roman" w:hAnsi="Times New Roman" w:cs="Times New Roman"/>
          <w:sz w:val="24"/>
          <w:szCs w:val="24"/>
        </w:rPr>
        <w:commentReference w:id="45"/>
      </w:r>
      <w:r w:rsidR="002711CD" w:rsidRPr="00192F17">
        <w:rPr>
          <w:rFonts w:ascii="Times New Roman" w:hAnsi="Times New Roman" w:cs="Times New Roman"/>
          <w:color w:val="000000"/>
        </w:rPr>
        <w:t>. Attacks on heritage sometimes come at the hands of iconoclast insurgents, as in the destruction of </w:t>
      </w:r>
      <w:hyperlink r:id="rId82" w:tgtFrame="_blank" w:history="1">
        <w:r w:rsidR="002711CD" w:rsidRPr="00192F17">
          <w:rPr>
            <w:rStyle w:val="a3"/>
            <w:rFonts w:ascii="Times New Roman" w:hAnsi="Times New Roman" w:cs="Times New Roman"/>
            <w:color w:val="000000"/>
          </w:rPr>
          <w:t>Palmyra</w:t>
        </w:r>
      </w:hyperlink>
      <w:r w:rsidR="002711CD" w:rsidRPr="00192F17">
        <w:rPr>
          <w:rFonts w:ascii="Times New Roman" w:hAnsi="Times New Roman" w:cs="Times New Roman"/>
          <w:color w:val="000000"/>
        </w:rPr>
        <w:t> by the Islamic State, or sectarian conflicts in former Yugoslavia, Northern Ireland, or Bahrain. </w:t>
      </w:r>
      <w:hyperlink r:id="rId83" w:tgtFrame="_blank" w:history="1">
        <w:r w:rsidR="002711CD" w:rsidRPr="00192F17">
          <w:rPr>
            <w:rStyle w:val="a3"/>
            <w:rFonts w:ascii="Times New Roman" w:hAnsi="Times New Roman" w:cs="Times New Roman"/>
            <w:color w:val="000000"/>
          </w:rPr>
          <w:t>UNESCO</w:t>
        </w:r>
      </w:hyperlink>
      <w:r w:rsidR="002711CD" w:rsidRPr="00192F17">
        <w:rPr>
          <w:rFonts w:ascii="Times New Roman" w:hAnsi="Times New Roman" w:cs="Times New Roman"/>
          <w:color w:val="000000"/>
        </w:rPr>
        <w:t> has repeatedly flagged the dire need to protect vernacular heritage in countries such as Yemen, Syria, Libya, and Mali. These issues are not just manifestations of hatred and division; they are attempts to establish hegemonic dominance over territories and populations. More recently, Chinese authorities have begun </w:t>
      </w:r>
      <w:hyperlink r:id="rId84" w:tgtFrame="_blank" w:history="1">
        <w:r w:rsidR="002711CD" w:rsidRPr="00192F17">
          <w:rPr>
            <w:rStyle w:val="a3"/>
            <w:rFonts w:ascii="Times New Roman" w:hAnsi="Times New Roman" w:cs="Times New Roman"/>
            <w:color w:val="000000"/>
          </w:rPr>
          <w:t>destroy</w:t>
        </w:r>
      </w:hyperlink>
      <w:hyperlink r:id="rId85" w:tgtFrame="_blank" w:history="1">
        <w:r w:rsidR="002711CD" w:rsidRPr="00192F17">
          <w:rPr>
            <w:rStyle w:val="a3"/>
            <w:rFonts w:ascii="Times New Roman" w:hAnsi="Times New Roman" w:cs="Times New Roman"/>
            <w:color w:val="000000"/>
          </w:rPr>
          <w:t>ing </w:t>
        </w:r>
      </w:hyperlink>
      <w:hyperlink r:id="rId86" w:tgtFrame="_blank" w:history="1">
        <w:r w:rsidR="002711CD" w:rsidRPr="00192F17">
          <w:rPr>
            <w:rStyle w:val="a3"/>
            <w:rFonts w:ascii="Times New Roman" w:hAnsi="Times New Roman" w:cs="Times New Roman"/>
            <w:color w:val="000000"/>
          </w:rPr>
          <w:t>Uighur architecture</w:t>
        </w:r>
      </w:hyperlink>
      <w:r w:rsidR="002711CD" w:rsidRPr="00192F17">
        <w:rPr>
          <w:rFonts w:ascii="Times New Roman" w:hAnsi="Times New Roman" w:cs="Times New Roman"/>
          <w:color w:val="000000"/>
        </w:rPr>
        <w:t>, which is as much a tool of suppression as the building of </w:t>
      </w:r>
      <w:hyperlink r:id="rId87" w:tgtFrame="_blank" w:history="1">
        <w:r w:rsidR="002711CD" w:rsidRPr="00192F17">
          <w:rPr>
            <w:rStyle w:val="a3"/>
            <w:rFonts w:ascii="Times New Roman" w:hAnsi="Times New Roman" w:cs="Times New Roman"/>
            <w:color w:val="000000"/>
          </w:rPr>
          <w:t>“reeducation” camps</w:t>
        </w:r>
      </w:hyperlink>
      <w:r w:rsidR="002711CD" w:rsidRPr="00192F17">
        <w:rPr>
          <w:rFonts w:ascii="Times New Roman" w:hAnsi="Times New Roman" w:cs="Times New Roman"/>
          <w:color w:val="000000"/>
        </w:rPr>
        <w:t>.</w:t>
      </w:r>
    </w:p>
    <w:p w14:paraId="02357210" w14:textId="77777777" w:rsidR="008A5F00" w:rsidRPr="00192F17" w:rsidRDefault="008A5F00" w:rsidP="00192F17">
      <w:pPr>
        <w:ind w:left="426" w:hanging="426"/>
        <w:jc w:val="both"/>
        <w:rPr>
          <w:rFonts w:ascii="Times New Roman" w:hAnsi="Times New Roman" w:cs="Times New Roman"/>
          <w:color w:val="000000"/>
        </w:rPr>
      </w:pPr>
    </w:p>
    <w:p w14:paraId="57658802" w14:textId="280FE79B" w:rsidR="008A5F00" w:rsidRPr="00C83B5A" w:rsidRDefault="00084A53" w:rsidP="00192F17">
      <w:pPr>
        <w:pStyle w:val="a5"/>
        <w:numPr>
          <w:ilvl w:val="0"/>
          <w:numId w:val="1"/>
        </w:numPr>
        <w:ind w:left="426" w:hanging="426"/>
        <w:jc w:val="both"/>
        <w:rPr>
          <w:rFonts w:ascii="Times New Roman" w:eastAsia="Times New Roman" w:hAnsi="Times New Roman" w:cs="Times New Roman"/>
        </w:rPr>
      </w:pPr>
      <w:r>
        <w:rPr>
          <w:rFonts w:ascii="Times New Roman" w:eastAsia="Times New Roman" w:hAnsi="Times New Roman" w:cs="Times New Roman"/>
          <w:noProof/>
          <w:color w:val="000000"/>
        </w:rPr>
        <w:lastRenderedPageBreak/>
        <mc:AlternateContent>
          <mc:Choice Requires="wpi">
            <w:drawing>
              <wp:anchor distT="0" distB="0" distL="114300" distR="114300" simplePos="0" relativeHeight="251696128" behindDoc="0" locked="0" layoutInCell="1" allowOverlap="1" wp14:anchorId="02986675" wp14:editId="2CCA06A6">
                <wp:simplePos x="0" y="0"/>
                <wp:positionH relativeFrom="column">
                  <wp:posOffset>454660</wp:posOffset>
                </wp:positionH>
                <wp:positionV relativeFrom="paragraph">
                  <wp:posOffset>-2588260</wp:posOffset>
                </wp:positionV>
                <wp:extent cx="2239510" cy="2788285"/>
                <wp:effectExtent l="38100" t="57150" r="46990" b="50165"/>
                <wp:wrapNone/>
                <wp:docPr id="44" name="잉크 44"/>
                <wp:cNvGraphicFramePr/>
                <a:graphic xmlns:a="http://schemas.openxmlformats.org/drawingml/2006/main">
                  <a:graphicData uri="http://schemas.microsoft.com/office/word/2010/wordprocessingInk">
                    <w14:contentPart bwMode="auto" r:id="rId88">
                      <w14:nvContentPartPr>
                        <w14:cNvContentPartPr/>
                      </w14:nvContentPartPr>
                      <w14:xfrm>
                        <a:off x="0" y="0"/>
                        <a:ext cx="2239510" cy="27882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0CCD12B" id="잉크 44" o:spid="_x0000_s1026" type="#_x0000_t75" style="position:absolute;left:0;text-align:left;margin-left:35.1pt;margin-top:-204.5pt;width:177.8pt;height:220.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">
                <v:imagedata r:id="rId89" o:title=""/>
              </v:shape>
            </w:pict>
          </mc:Fallback>
        </mc:AlternateContent>
      </w:r>
      <w:r w:rsidR="002711CD" w:rsidRPr="00192F17">
        <w:rPr>
          <w:rFonts w:ascii="Times New Roman" w:eastAsia="Times New Roman" w:hAnsi="Times New Roman" w:cs="Times New Roman"/>
          <w:color w:val="000000"/>
          <w:highlight w:val="darkGreen"/>
        </w:rPr>
        <w:t xml:space="preserve">But destruction can come in more supposedly </w:t>
      </w:r>
      <w:commentRangeStart w:id="46"/>
      <w:r w:rsidR="002711CD" w:rsidRPr="00192F17">
        <w:rPr>
          <w:rFonts w:ascii="Times New Roman" w:eastAsia="Times New Roman" w:hAnsi="Times New Roman" w:cs="Times New Roman"/>
          <w:color w:val="000000"/>
          <w:highlight w:val="darkGreen"/>
        </w:rPr>
        <w:t xml:space="preserve">benevolent forms </w:t>
      </w:r>
      <w:commentRangeEnd w:id="46"/>
      <w:r w:rsidR="00BA68F6" w:rsidRPr="00192F17">
        <w:rPr>
          <w:rStyle w:val="a6"/>
          <w:rFonts w:ascii="Times New Roman" w:hAnsi="Times New Roman" w:cs="Times New Roman"/>
          <w:sz w:val="24"/>
          <w:szCs w:val="24"/>
        </w:rPr>
        <w:commentReference w:id="46"/>
      </w:r>
      <w:r w:rsidR="002711CD" w:rsidRPr="00192F17">
        <w:rPr>
          <w:rFonts w:ascii="Times New Roman" w:eastAsia="Times New Roman" w:hAnsi="Times New Roman" w:cs="Times New Roman"/>
          <w:color w:val="000000"/>
          <w:highlight w:val="darkGreen"/>
        </w:rPr>
        <w:t>too</w:t>
      </w:r>
      <w:r w:rsidR="002711CD" w:rsidRPr="00192F17">
        <w:rPr>
          <w:rFonts w:ascii="Times New Roman" w:eastAsia="Times New Roman" w:hAnsi="Times New Roman" w:cs="Times New Roman"/>
          <w:color w:val="000000"/>
        </w:rPr>
        <w:t xml:space="preserve">. In recent years, philistine development has threatened to </w:t>
      </w:r>
      <w:r w:rsidR="002711CD" w:rsidRPr="00192F17">
        <w:rPr>
          <w:rFonts w:ascii="Times New Roman" w:eastAsia="Times New Roman" w:hAnsi="Times New Roman" w:cs="Times New Roman"/>
          <w:color w:val="000000"/>
          <w:highlight w:val="magenta"/>
        </w:rPr>
        <w:t>erase</w:t>
      </w:r>
      <w:r w:rsidR="002711CD" w:rsidRPr="00192F17">
        <w:rPr>
          <w:rFonts w:ascii="Times New Roman" w:eastAsia="Times New Roman" w:hAnsi="Times New Roman" w:cs="Times New Roman"/>
          <w:color w:val="000000"/>
        </w:rPr>
        <w:t xml:space="preserve"> the </w:t>
      </w:r>
      <w:hyperlink r:id="rId90" w:tgtFrame="_blank" w:history="1">
        <w:r w:rsidR="002711CD" w:rsidRPr="00192F17">
          <w:rPr>
            <w:rFonts w:ascii="Times New Roman" w:eastAsia="Times New Roman" w:hAnsi="Times New Roman" w:cs="Times New Roman"/>
            <w:i/>
            <w:iCs/>
            <w:color w:val="000000"/>
            <w:u w:val="single"/>
          </w:rPr>
          <w:t>hutong</w:t>
        </w:r>
      </w:hyperlink>
      <w:hyperlink r:id="rId91" w:tgtFrame="_blank" w:history="1">
        <w:r w:rsidR="002711CD" w:rsidRPr="00192F17">
          <w:rPr>
            <w:rFonts w:ascii="Times New Roman" w:eastAsia="Times New Roman" w:hAnsi="Times New Roman" w:cs="Times New Roman"/>
            <w:color w:val="000000"/>
            <w:u w:val="single"/>
          </w:rPr>
          <w:t> alleys</w:t>
        </w:r>
      </w:hyperlink>
      <w:r w:rsidR="002711CD" w:rsidRPr="00192F17">
        <w:rPr>
          <w:rFonts w:ascii="Times New Roman" w:eastAsia="Times New Roman" w:hAnsi="Times New Roman" w:cs="Times New Roman"/>
          <w:color w:val="000000"/>
        </w:rPr>
        <w:t> of Beijing and the wooden </w:t>
      </w:r>
      <w:proofErr w:type="spellStart"/>
      <w:r w:rsidR="002711CD" w:rsidRPr="00192F17">
        <w:rPr>
          <w:rFonts w:ascii="Times New Roman" w:hAnsi="Times New Roman" w:cs="Times New Roman"/>
        </w:rPr>
        <w:fldChar w:fldCharType="begin"/>
      </w:r>
      <w:r w:rsidR="002711CD" w:rsidRPr="00192F17">
        <w:rPr>
          <w:rFonts w:ascii="Times New Roman" w:hAnsi="Times New Roman" w:cs="Times New Roman"/>
        </w:rPr>
        <w:instrText xml:space="preserve"> HYPERLINK "https://www.wmf.org/project/machiya-townhouses" \t "_blank" </w:instrText>
      </w:r>
      <w:r w:rsidR="002711CD" w:rsidRPr="00192F17">
        <w:rPr>
          <w:rFonts w:ascii="Times New Roman" w:hAnsi="Times New Roman" w:cs="Times New Roman"/>
        </w:rPr>
        <w:fldChar w:fldCharType="separate"/>
      </w:r>
      <w:r w:rsidR="002711CD" w:rsidRPr="00192F17">
        <w:rPr>
          <w:rFonts w:ascii="Times New Roman" w:eastAsia="Times New Roman" w:hAnsi="Times New Roman" w:cs="Times New Roman"/>
          <w:i/>
          <w:iCs/>
          <w:color w:val="000000"/>
          <w:u w:val="single"/>
        </w:rPr>
        <w:t>machiya</w:t>
      </w:r>
      <w:proofErr w:type="spellEnd"/>
      <w:r w:rsidR="002711CD" w:rsidRPr="00192F17">
        <w:rPr>
          <w:rFonts w:ascii="Times New Roman" w:eastAsia="Times New Roman" w:hAnsi="Times New Roman" w:cs="Times New Roman"/>
          <w:i/>
          <w:iCs/>
          <w:color w:val="000000"/>
          <w:u w:val="single"/>
        </w:rPr>
        <w:fldChar w:fldCharType="end"/>
      </w:r>
      <w:hyperlink r:id="rId92" w:tgtFrame="_blank" w:history="1">
        <w:r w:rsidR="002711CD" w:rsidRPr="00192F17">
          <w:rPr>
            <w:rFonts w:ascii="Times New Roman" w:eastAsia="Times New Roman" w:hAnsi="Times New Roman" w:cs="Times New Roman"/>
            <w:color w:val="000000"/>
            <w:u w:val="single"/>
          </w:rPr>
          <w:t> townhouses</w:t>
        </w:r>
      </w:hyperlink>
      <w:r w:rsidR="002711CD" w:rsidRPr="00192F17">
        <w:rPr>
          <w:rFonts w:ascii="Times New Roman" w:eastAsia="Times New Roman" w:hAnsi="Times New Roman" w:cs="Times New Roman"/>
          <w:color w:val="000000"/>
        </w:rPr>
        <w:t> of Kyoto. China is undergoing the largest process of urbanization the world has ever seen. The price of this might be captured in iconic photographs of the </w:t>
      </w:r>
      <w:hyperlink r:id="rId93" w:tgtFrame="_blank" w:history="1">
        <w:r w:rsidR="002711CD" w:rsidRPr="00192F17">
          <w:rPr>
            <w:rFonts w:ascii="Times New Roman" w:eastAsia="Times New Roman" w:hAnsi="Times New Roman" w:cs="Times New Roman"/>
            <w:color w:val="000000"/>
            <w:u w:val="single"/>
          </w:rPr>
          <w:t>“nail houses”</w:t>
        </w:r>
      </w:hyperlink>
      <w:r w:rsidR="002711CD" w:rsidRPr="00192F17">
        <w:rPr>
          <w:rFonts w:ascii="Times New Roman" w:eastAsia="Times New Roman" w:hAnsi="Times New Roman" w:cs="Times New Roman"/>
          <w:color w:val="000000"/>
        </w:rPr>
        <w:t xml:space="preserve"> stubbornly standing in the midst of colossal skyscraper estates. But many of the cultural costs are more </w:t>
      </w:r>
      <w:r w:rsidR="002711CD" w:rsidRPr="00192F17">
        <w:rPr>
          <w:rFonts w:ascii="Times New Roman" w:eastAsia="Times New Roman" w:hAnsi="Times New Roman" w:cs="Times New Roman"/>
          <w:color w:val="000000"/>
          <w:highlight w:val="magenta"/>
        </w:rPr>
        <w:t>subtle</w:t>
      </w:r>
      <w:r w:rsidR="002711CD" w:rsidRPr="00192F17">
        <w:rPr>
          <w:rFonts w:ascii="Times New Roman" w:eastAsia="Times New Roman" w:hAnsi="Times New Roman" w:cs="Times New Roman"/>
          <w:color w:val="000000"/>
        </w:rPr>
        <w:t xml:space="preserve">—the </w:t>
      </w:r>
      <w:r w:rsidR="002711CD" w:rsidRPr="00192F17">
        <w:rPr>
          <w:rFonts w:ascii="Times New Roman" w:eastAsia="Times New Roman" w:hAnsi="Times New Roman" w:cs="Times New Roman"/>
          <w:color w:val="000000"/>
          <w:highlight w:val="magenta"/>
        </w:rPr>
        <w:t>gradual</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magenta"/>
        </w:rPr>
        <w:t>decline</w:t>
      </w:r>
      <w:r w:rsidR="002711CD" w:rsidRPr="00192F17">
        <w:rPr>
          <w:rFonts w:ascii="Times New Roman" w:eastAsia="Times New Roman" w:hAnsi="Times New Roman" w:cs="Times New Roman"/>
          <w:color w:val="000000"/>
        </w:rPr>
        <w:t xml:space="preserve"> of </w:t>
      </w:r>
      <w:r w:rsidR="002711CD" w:rsidRPr="00192F17">
        <w:rPr>
          <w:rFonts w:ascii="Times New Roman" w:eastAsia="Times New Roman" w:hAnsi="Times New Roman" w:cs="Times New Roman"/>
          <w:i/>
          <w:iCs/>
          <w:color w:val="000000"/>
        </w:rPr>
        <w:t>tulou</w:t>
      </w:r>
      <w:r w:rsidR="002711CD" w:rsidRPr="00192F17">
        <w:rPr>
          <w:rFonts w:ascii="Times New Roman" w:eastAsia="Times New Roman" w:hAnsi="Times New Roman" w:cs="Times New Roman"/>
          <w:color w:val="000000"/>
        </w:rPr>
        <w:t xml:space="preserve"> housing as young people move to the cities. </w:t>
      </w:r>
      <w:commentRangeStart w:id="47"/>
      <w:r w:rsidR="002711CD" w:rsidRPr="00084A53">
        <w:rPr>
          <w:rFonts w:ascii="Times New Roman" w:eastAsia="Times New Roman" w:hAnsi="Times New Roman" w:cs="Times New Roman"/>
          <w:b/>
          <w:bCs/>
          <w:color w:val="000000"/>
        </w:rPr>
        <w:t xml:space="preserve">Rather than </w:t>
      </w:r>
      <w:r w:rsidR="002711CD" w:rsidRPr="00084A53">
        <w:rPr>
          <w:rFonts w:ascii="Times New Roman" w:eastAsia="Times New Roman" w:hAnsi="Times New Roman" w:cs="Times New Roman"/>
          <w:b/>
          <w:bCs/>
          <w:color w:val="7030A0"/>
        </w:rPr>
        <w:t xml:space="preserve">preserving </w:t>
      </w:r>
      <w:r w:rsidR="002711CD" w:rsidRPr="00084A53">
        <w:rPr>
          <w:rFonts w:ascii="Times New Roman" w:eastAsia="Times New Roman" w:hAnsi="Times New Roman" w:cs="Times New Roman"/>
          <w:b/>
          <w:bCs/>
          <w:color w:val="000000"/>
          <w:highlight w:val="cyan"/>
        </w:rPr>
        <w:t>vernacular</w:t>
      </w:r>
      <w:r w:rsidR="002711CD" w:rsidRPr="00084A53">
        <w:rPr>
          <w:rFonts w:ascii="Times New Roman" w:eastAsia="Times New Roman" w:hAnsi="Times New Roman" w:cs="Times New Roman"/>
          <w:b/>
          <w:bCs/>
          <w:color w:val="000000"/>
        </w:rPr>
        <w:t xml:space="preserve"> in inert museum pieces or </w:t>
      </w:r>
      <w:r w:rsidR="002711CD" w:rsidRPr="00C83B5A">
        <w:rPr>
          <w:rFonts w:ascii="Times New Roman" w:eastAsia="Times New Roman" w:hAnsi="Times New Roman" w:cs="Times New Roman"/>
          <w:b/>
          <w:bCs/>
          <w:color w:val="7030A0"/>
        </w:rPr>
        <w:t>allowing it to disappear completel</w:t>
      </w:r>
      <w:commentRangeEnd w:id="47"/>
      <w:r w:rsidR="00D225F5" w:rsidRPr="00C83B5A">
        <w:rPr>
          <w:rStyle w:val="a6"/>
          <w:rFonts w:ascii="Times New Roman" w:hAnsi="Times New Roman" w:cs="Times New Roman"/>
          <w:b/>
          <w:bCs/>
          <w:color w:val="7030A0"/>
          <w:sz w:val="24"/>
          <w:szCs w:val="24"/>
        </w:rPr>
        <w:commentReference w:id="47"/>
      </w:r>
      <w:r w:rsidR="002711CD" w:rsidRPr="00C83B5A">
        <w:rPr>
          <w:rFonts w:ascii="Times New Roman" w:eastAsia="Times New Roman" w:hAnsi="Times New Roman" w:cs="Times New Roman"/>
          <w:b/>
          <w:bCs/>
          <w:color w:val="7030A0"/>
        </w:rPr>
        <w:t>y</w:t>
      </w:r>
      <w:r w:rsidR="002711CD" w:rsidRPr="00084A53">
        <w:rPr>
          <w:rFonts w:ascii="Times New Roman" w:eastAsia="Times New Roman" w:hAnsi="Times New Roman" w:cs="Times New Roman"/>
          <w:b/>
          <w:bCs/>
          <w:color w:val="000000"/>
        </w:rPr>
        <w:t xml:space="preserve">, it </w:t>
      </w:r>
      <w:commentRangeStart w:id="48"/>
      <w:r w:rsidR="002711CD" w:rsidRPr="00084A53">
        <w:rPr>
          <w:rFonts w:ascii="Times New Roman" w:eastAsia="Times New Roman" w:hAnsi="Times New Roman" w:cs="Times New Roman"/>
          <w:b/>
          <w:bCs/>
          <w:color w:val="000000"/>
        </w:rPr>
        <w:t xml:space="preserve">must </w:t>
      </w:r>
      <w:commentRangeEnd w:id="48"/>
      <w:r w:rsidR="00D225F5" w:rsidRPr="00084A53">
        <w:rPr>
          <w:rStyle w:val="a6"/>
          <w:rFonts w:ascii="Times New Roman" w:hAnsi="Times New Roman" w:cs="Times New Roman"/>
          <w:b/>
          <w:bCs/>
          <w:sz w:val="24"/>
          <w:szCs w:val="24"/>
        </w:rPr>
        <w:commentReference w:id="48"/>
      </w:r>
      <w:r w:rsidR="002711CD" w:rsidRPr="00084A53">
        <w:rPr>
          <w:rFonts w:ascii="Times New Roman" w:eastAsia="Times New Roman" w:hAnsi="Times New Roman" w:cs="Times New Roman"/>
          <w:b/>
          <w:bCs/>
          <w:color w:val="000000"/>
        </w:rPr>
        <w:t xml:space="preserve">be </w:t>
      </w:r>
      <w:r w:rsidR="002711CD" w:rsidRPr="00C83B5A">
        <w:rPr>
          <w:rFonts w:ascii="Times New Roman" w:eastAsia="Times New Roman" w:hAnsi="Times New Roman" w:cs="Times New Roman"/>
          <w:b/>
          <w:bCs/>
          <w:color w:val="000000"/>
          <w:highlight w:val="green"/>
        </w:rPr>
        <w:t>reinterpret</w:t>
      </w:r>
      <w:r w:rsidR="002711CD" w:rsidRPr="00084A53">
        <w:rPr>
          <w:rFonts w:ascii="Times New Roman" w:eastAsia="Times New Roman" w:hAnsi="Times New Roman" w:cs="Times New Roman"/>
          <w:b/>
          <w:bCs/>
          <w:color w:val="000000"/>
        </w:rPr>
        <w:t>ed in living architecture</w:t>
      </w:r>
      <w:r w:rsidR="002711CD" w:rsidRPr="00192F17">
        <w:rPr>
          <w:rFonts w:ascii="Times New Roman" w:eastAsia="Times New Roman" w:hAnsi="Times New Roman" w:cs="Times New Roman"/>
          <w:color w:val="000000"/>
        </w:rPr>
        <w:t>.</w:t>
      </w:r>
    </w:p>
    <w:p w14:paraId="0534F3B0" w14:textId="77777777" w:rsidR="00C83B5A" w:rsidRPr="00192F17" w:rsidRDefault="00C83B5A" w:rsidP="00C83B5A">
      <w:pPr>
        <w:pStyle w:val="a5"/>
        <w:ind w:left="426"/>
        <w:jc w:val="both"/>
        <w:rPr>
          <w:rFonts w:ascii="Times New Roman" w:eastAsia="Times New Roman" w:hAnsi="Times New Roman" w:cs="Times New Roman"/>
        </w:rPr>
      </w:pPr>
    </w:p>
    <w:p w14:paraId="70006A16" w14:textId="1EA18C65"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smallCaps/>
          <w:color w:val="000000"/>
          <w:spacing w:val="15"/>
        </w:rPr>
        <w:t xml:space="preserve">In truth, all architecture </w:t>
      </w:r>
      <w:r w:rsidRPr="00192F17">
        <w:rPr>
          <w:rFonts w:ascii="Times New Roman" w:eastAsia="Times New Roman" w:hAnsi="Times New Roman" w:cs="Times New Roman"/>
          <w:smallCaps/>
          <w:color w:val="000000"/>
          <w:spacing w:val="15"/>
          <w:highlight w:val="cyan"/>
        </w:rPr>
        <w:t>is vernacular</w:t>
      </w:r>
      <w:r w:rsidRPr="00192F17">
        <w:rPr>
          <w:rFonts w:ascii="Times New Roman" w:eastAsia="Times New Roman" w:hAnsi="Times New Roman" w:cs="Times New Roman"/>
          <w:color w:val="000000"/>
        </w:rPr>
        <w:t>: It is tied to place and to culture, however much glass-and-steel modernism has attempted to deny or ignore this fact. “</w:t>
      </w:r>
      <w:commentRangeStart w:id="49"/>
      <w:r w:rsidRPr="00192F17">
        <w:rPr>
          <w:rFonts w:ascii="Times New Roman" w:eastAsia="Times New Roman" w:hAnsi="Times New Roman" w:cs="Times New Roman"/>
          <w:color w:val="000000"/>
        </w:rPr>
        <w:t>Starchitects</w:t>
      </w:r>
      <w:commentRangeEnd w:id="49"/>
      <w:r w:rsidR="00D225F5" w:rsidRPr="00192F17">
        <w:rPr>
          <w:rStyle w:val="a6"/>
          <w:rFonts w:ascii="Times New Roman" w:hAnsi="Times New Roman" w:cs="Times New Roman"/>
          <w:sz w:val="24"/>
          <w:szCs w:val="24"/>
        </w:rPr>
        <w:commentReference w:id="49"/>
      </w:r>
      <w:r w:rsidRPr="00192F17">
        <w:rPr>
          <w:rFonts w:ascii="Times New Roman" w:eastAsia="Times New Roman" w:hAnsi="Times New Roman" w:cs="Times New Roman"/>
          <w:color w:val="000000"/>
        </w:rPr>
        <w:t xml:space="preserve">” may design buildings that could </w:t>
      </w:r>
      <w:commentRangeStart w:id="50"/>
      <w:commentRangeStart w:id="51"/>
      <w:r w:rsidRPr="00192F17">
        <w:rPr>
          <w:rFonts w:ascii="Times New Roman" w:eastAsia="Times New Roman" w:hAnsi="Times New Roman" w:cs="Times New Roman"/>
          <w:color w:val="000000"/>
        </w:rPr>
        <w:t xml:space="preserve">crash-land </w:t>
      </w:r>
      <w:commentRangeEnd w:id="50"/>
      <w:r w:rsidR="00D225F5" w:rsidRPr="00192F17">
        <w:rPr>
          <w:rStyle w:val="a6"/>
          <w:rFonts w:ascii="Times New Roman" w:hAnsi="Times New Roman" w:cs="Times New Roman"/>
          <w:sz w:val="24"/>
          <w:szCs w:val="24"/>
        </w:rPr>
        <w:commentReference w:id="50"/>
      </w:r>
      <w:r w:rsidRPr="00192F17">
        <w:rPr>
          <w:rFonts w:ascii="Times New Roman" w:eastAsia="Times New Roman" w:hAnsi="Times New Roman" w:cs="Times New Roman"/>
          <w:color w:val="000000"/>
        </w:rPr>
        <w:t>in any city</w:t>
      </w:r>
      <w:commentRangeEnd w:id="51"/>
      <w:r w:rsidRPr="00192F17">
        <w:rPr>
          <w:rStyle w:val="a6"/>
          <w:rFonts w:ascii="Times New Roman" w:hAnsi="Times New Roman" w:cs="Times New Roman"/>
          <w:sz w:val="24"/>
          <w:szCs w:val="24"/>
        </w:rPr>
        <w:commentReference w:id="51"/>
      </w:r>
      <w:r w:rsidRPr="00192F17">
        <w:rPr>
          <w:rFonts w:ascii="Times New Roman" w:eastAsia="Times New Roman" w:hAnsi="Times New Roman" w:cs="Times New Roman"/>
          <w:color w:val="000000"/>
        </w:rPr>
        <w:t xml:space="preserve"> or </w:t>
      </w:r>
      <w:commentRangeStart w:id="52"/>
      <w:r w:rsidRPr="00192F17">
        <w:rPr>
          <w:rFonts w:ascii="Times New Roman" w:eastAsia="Times New Roman" w:hAnsi="Times New Roman" w:cs="Times New Roman"/>
          <w:color w:val="000000"/>
        </w:rPr>
        <w:t>pay cursory tokenistic homage to their surroundings</w:t>
      </w:r>
      <w:commentRangeEnd w:id="52"/>
      <w:r w:rsidRPr="00192F17">
        <w:rPr>
          <w:rStyle w:val="a6"/>
          <w:rFonts w:ascii="Times New Roman" w:hAnsi="Times New Roman" w:cs="Times New Roman"/>
          <w:sz w:val="24"/>
          <w:szCs w:val="24"/>
        </w:rPr>
        <w:commentReference w:id="52"/>
      </w:r>
      <w:r w:rsidRPr="00192F17">
        <w:rPr>
          <w:rFonts w:ascii="Times New Roman" w:eastAsia="Times New Roman" w:hAnsi="Times New Roman" w:cs="Times New Roman"/>
          <w:color w:val="000000"/>
        </w:rPr>
        <w:t xml:space="preserve">. Cities may adopt a siege mentality to the environment while being deeply reliant upon it for survival. Modernity’s catastrophe is best captured in the desire to build universal citadels that separate people from the particulars: of cause and effect, of climate, of the natural world, of local culture. To counter those trends requires </w:t>
      </w:r>
      <w:r w:rsidRPr="00192F17">
        <w:rPr>
          <w:rFonts w:ascii="Times New Roman" w:eastAsia="Times New Roman" w:hAnsi="Times New Roman" w:cs="Times New Roman"/>
          <w:color w:val="000000"/>
          <w:highlight w:val="cyan"/>
        </w:rPr>
        <w:t>more than just preserving different styles of buildings</w:t>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cyan"/>
        </w:rPr>
        <w:t>Vernacular architecture reflects who the built environment is by and for</w:t>
      </w:r>
      <w:r w:rsidRPr="00192F17">
        <w:rPr>
          <w:rFonts w:ascii="Times New Roman" w:eastAsia="Times New Roman" w:hAnsi="Times New Roman" w:cs="Times New Roman"/>
          <w:color w:val="000000"/>
        </w:rPr>
        <w:t>. The Egyptian architect Hassan Fathy embraced technical innovations but </w:t>
      </w:r>
      <w:hyperlink r:id="rId94" w:tgtFrame="_blank" w:history="1">
        <w:r w:rsidRPr="00192F17">
          <w:rPr>
            <w:rFonts w:ascii="Times New Roman" w:eastAsia="Times New Roman" w:hAnsi="Times New Roman" w:cs="Times New Roman"/>
            <w:color w:val="000000"/>
            <w:u w:val="single"/>
          </w:rPr>
          <w:t>wedded them to social justice for the poor</w:t>
        </w:r>
      </w:hyperlink>
      <w:r w:rsidRPr="00192F17">
        <w:rPr>
          <w:rFonts w:ascii="Times New Roman" w:eastAsia="Times New Roman" w:hAnsi="Times New Roman" w:cs="Times New Roman"/>
          <w:color w:val="000000"/>
        </w:rPr>
        <w:t xml:space="preserve">, making a true architecture of the people, one that “restores a sense of harmony and balance to our relationship with the natural world,” as the architect Ma </w:t>
      </w:r>
      <w:proofErr w:type="spellStart"/>
      <w:r w:rsidRPr="00192F17">
        <w:rPr>
          <w:rFonts w:ascii="Times New Roman" w:eastAsia="Times New Roman" w:hAnsi="Times New Roman" w:cs="Times New Roman"/>
          <w:color w:val="000000"/>
        </w:rPr>
        <w:t>Yansong</w:t>
      </w:r>
      <w:proofErr w:type="spellEnd"/>
      <w:r w:rsidRPr="00192F17">
        <w:rPr>
          <w:rFonts w:ascii="Times New Roman" w:eastAsia="Times New Roman" w:hAnsi="Times New Roman" w:cs="Times New Roman"/>
          <w:color w:val="000000"/>
        </w:rPr>
        <w:t> </w:t>
      </w:r>
      <w:hyperlink r:id="rId95" w:tgtFrame="_blank" w:history="1">
        <w:r w:rsidRPr="00192F17">
          <w:rPr>
            <w:rFonts w:ascii="Times New Roman" w:eastAsia="Times New Roman" w:hAnsi="Times New Roman" w:cs="Times New Roman"/>
            <w:color w:val="000000"/>
            <w:u w:val="single"/>
          </w:rPr>
          <w:t>has said</w:t>
        </w:r>
      </w:hyperlink>
      <w:r w:rsidRPr="00192F17">
        <w:rPr>
          <w:rFonts w:ascii="Times New Roman" w:eastAsia="Times New Roman" w:hAnsi="Times New Roman" w:cs="Times New Roman"/>
          <w:color w:val="000000"/>
        </w:rPr>
        <w:t>.</w:t>
      </w:r>
    </w:p>
    <w:p w14:paraId="5AF2D131" w14:textId="77777777" w:rsidR="008A5F00" w:rsidRPr="00192F17" w:rsidRDefault="008A5F00" w:rsidP="00192F17">
      <w:pPr>
        <w:pStyle w:val="a5"/>
        <w:spacing w:after="450"/>
        <w:ind w:left="426" w:hanging="426"/>
        <w:rPr>
          <w:rFonts w:ascii="Times New Roman" w:eastAsia="Times New Roman" w:hAnsi="Times New Roman" w:cs="Times New Roman"/>
          <w:color w:val="000000"/>
        </w:rPr>
      </w:pPr>
    </w:p>
    <w:p w14:paraId="305020BD"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 xml:space="preserve">Hegemonic architecture has encouraged the opposite: a </w:t>
      </w:r>
      <w:commentRangeStart w:id="53"/>
      <w:r w:rsidRPr="00192F17">
        <w:rPr>
          <w:rFonts w:ascii="Times New Roman" w:hAnsi="Times New Roman" w:cs="Times New Roman"/>
          <w:color w:val="000000"/>
        </w:rPr>
        <w:t xml:space="preserve">gentrified </w:t>
      </w:r>
      <w:commentRangeEnd w:id="53"/>
      <w:r w:rsidRPr="00192F17">
        <w:rPr>
          <w:rStyle w:val="a6"/>
          <w:rFonts w:ascii="Times New Roman" w:hAnsi="Times New Roman" w:cs="Times New Roman"/>
          <w:sz w:val="24"/>
          <w:szCs w:val="24"/>
        </w:rPr>
        <w:commentReference w:id="53"/>
      </w:r>
      <w:r w:rsidRPr="00192F17">
        <w:rPr>
          <w:rFonts w:ascii="Times New Roman" w:hAnsi="Times New Roman" w:cs="Times New Roman"/>
          <w:color w:val="000000"/>
        </w:rPr>
        <w:t xml:space="preserve">future, offered by unaccountable corporations via globalized starchitects. It imagines only one possible style for all possible lives. Like a </w:t>
      </w:r>
      <w:commentRangeStart w:id="54"/>
      <w:r w:rsidRPr="00192F17">
        <w:rPr>
          <w:rFonts w:ascii="Times New Roman" w:hAnsi="Times New Roman" w:cs="Times New Roman"/>
          <w:color w:val="000000"/>
        </w:rPr>
        <w:t>neoclassical federal building</w:t>
      </w:r>
      <w:commentRangeEnd w:id="54"/>
      <w:r w:rsidR="00C06E3E" w:rsidRPr="00192F17">
        <w:rPr>
          <w:rStyle w:val="a6"/>
          <w:rFonts w:ascii="Times New Roman" w:hAnsi="Times New Roman" w:cs="Times New Roman"/>
          <w:sz w:val="24"/>
          <w:szCs w:val="24"/>
        </w:rPr>
        <w:commentReference w:id="54"/>
      </w:r>
      <w:r w:rsidRPr="00192F17">
        <w:rPr>
          <w:rFonts w:ascii="Times New Roman" w:hAnsi="Times New Roman" w:cs="Times New Roman"/>
          <w:color w:val="000000"/>
        </w:rPr>
        <w:t xml:space="preserve">, a curtain-walled skyscraper is actually more </w:t>
      </w:r>
      <w:r w:rsidRPr="00192F17">
        <w:rPr>
          <w:rFonts w:ascii="Times New Roman" w:hAnsi="Times New Roman" w:cs="Times New Roman"/>
          <w:color w:val="000000"/>
          <w:highlight w:val="cyan"/>
        </w:rPr>
        <w:t xml:space="preserve">provincial </w:t>
      </w:r>
      <w:r w:rsidRPr="00192F17">
        <w:rPr>
          <w:rFonts w:ascii="Times New Roman" w:hAnsi="Times New Roman" w:cs="Times New Roman"/>
          <w:color w:val="000000"/>
        </w:rPr>
        <w:t>than it is cosmopolitan. Likewise for the rest of contemporary life inside these structures. We do not really ponder where our energy and produce come from, or where our waste goes. We pay little attention to mines, power plants, shipping-container fleets, and abattoirs. We have largely been separated from the mechanics of reality since citizens became consumers. We engage with the end products—such as exotic fruit and smartphones—as if they appeared by magic. This detachment is unsustainable.</w:t>
      </w:r>
    </w:p>
    <w:p w14:paraId="0D04C7A2" w14:textId="77777777" w:rsidR="008A5F00" w:rsidRPr="00192F17" w:rsidRDefault="008A5F00" w:rsidP="00192F17">
      <w:pPr>
        <w:ind w:left="426" w:hanging="426"/>
        <w:jc w:val="both"/>
        <w:rPr>
          <w:rFonts w:ascii="Times New Roman" w:hAnsi="Times New Roman" w:cs="Times New Roman"/>
          <w:color w:val="000000"/>
        </w:rPr>
      </w:pPr>
    </w:p>
    <w:p w14:paraId="0B6B4495"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When thinking of the future, today’s global citizens might envisage evolutions of existing centers of power—the concrete and glass of New York, Tokyo, London, and Beijing, only upgraded. Even when we imagine catastrophe, it amounts to ruined versions of these metropolises. And even more solipsism accompanies contemplations of how to avoid this fate, such as glorified escape-pod proposals for </w:t>
      </w:r>
      <w:proofErr w:type="spellStart"/>
      <w:r w:rsidRPr="00192F17">
        <w:fldChar w:fldCharType="begin"/>
      </w:r>
      <w:r w:rsidRPr="00192F17">
        <w:instrText xml:space="preserve"> HYPERLINK "https://www.theguardian.com/environment/2020/jun/24/seasteading-a-vanity-project-for-the-rich-or-the-future-of-humanity" \t "_blank" </w:instrText>
      </w:r>
      <w:r w:rsidRPr="00192F17">
        <w:fldChar w:fldCharType="separate"/>
      </w:r>
      <w:r w:rsidRPr="00192F17">
        <w:rPr>
          <w:rStyle w:val="a3"/>
          <w:color w:val="000000"/>
        </w:rPr>
        <w:t>seasteading</w:t>
      </w:r>
      <w:proofErr w:type="spellEnd"/>
      <w:r w:rsidRPr="00192F17">
        <w:rPr>
          <w:rStyle w:val="a3"/>
          <w:color w:val="000000"/>
        </w:rPr>
        <w:fldChar w:fldCharType="end"/>
      </w:r>
      <w:r w:rsidRPr="00192F17">
        <w:rPr>
          <w:color w:val="000000"/>
        </w:rPr>
        <w:t> or </w:t>
      </w:r>
      <w:hyperlink r:id="rId96" w:tgtFrame="_blank" w:history="1">
        <w:r w:rsidRPr="00192F17">
          <w:rPr>
            <w:rStyle w:val="a3"/>
            <w:color w:val="000000"/>
          </w:rPr>
          <w:t>terraforming Mars</w:t>
        </w:r>
      </w:hyperlink>
      <w:r w:rsidRPr="00192F17">
        <w:rPr>
          <w:color w:val="000000"/>
        </w:rPr>
        <w:t>.</w:t>
      </w:r>
    </w:p>
    <w:p w14:paraId="097AD139" w14:textId="756C85D6" w:rsidR="00E21DE0" w:rsidRDefault="002711CD" w:rsidP="00E21DE0">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when the artist Olalekan </w:t>
      </w:r>
      <w:proofErr w:type="spellStart"/>
      <w:r w:rsidRPr="00192F17">
        <w:rPr>
          <w:color w:val="000000"/>
        </w:rPr>
        <w:t>Jeyifous</w:t>
      </w:r>
      <w:proofErr w:type="spellEnd"/>
      <w:r w:rsidRPr="00192F17">
        <w:rPr>
          <w:color w:val="000000"/>
        </w:rPr>
        <w:t> </w:t>
      </w:r>
      <w:commentRangeStart w:id="55"/>
      <w:r w:rsidRPr="00192F17">
        <w:fldChar w:fldCharType="begin"/>
      </w:r>
      <w:r w:rsidRPr="00192F17">
        <w:instrText xml:space="preserve"> HYPERLINK "http://vigilism.com/filter/Drawings/Improvised-Shanty-Megastructures" \t "_blank"</w:instrText>
      </w:r>
      <w:r w:rsidRPr="00192F17">
        <w:fldChar w:fldCharType="separate"/>
      </w:r>
      <w:r w:rsidRPr="00192F17">
        <w:rPr>
          <w:rStyle w:val="a3"/>
          <w:color w:val="000000"/>
        </w:rPr>
        <w:t>depicts a future Lagos</w:t>
      </w:r>
      <w:r w:rsidRPr="00192F17">
        <w:fldChar w:fldCharType="end"/>
      </w:r>
      <w:commentRangeEnd w:id="55"/>
      <w:r w:rsidR="00A053AB" w:rsidRPr="00192F17">
        <w:rPr>
          <w:rStyle w:val="a6"/>
          <w:rFonts w:eastAsiaTheme="minorEastAsia"/>
          <w:sz w:val="24"/>
          <w:szCs w:val="24"/>
        </w:rPr>
        <w:commentReference w:id="55"/>
      </w:r>
      <w:r w:rsidRPr="00192F17">
        <w:rPr>
          <w:color w:val="000000"/>
        </w:rPr>
        <w:t>, he does something different, imagining shanty mega-structures that juxtapose, and maybe even reconcile, privilege and impoverishment. His approach underscores the urgency of looking beyond hegemony. The actual future is going to happen everywhere. It will depend on what we can save and revive </w:t>
      </w:r>
      <w:r w:rsidRPr="00192F17">
        <w:rPr>
          <w:rStyle w:val="a4"/>
          <w:color w:val="000000"/>
        </w:rPr>
        <w:t>right now</w:t>
      </w:r>
      <w:r w:rsidRPr="00192F17">
        <w:rPr>
          <w:color w:val="000000"/>
        </w:rPr>
        <w:t>. The issues we face are global, as COVID-19 has reminded us, but they will have specific local character and impact, whether they be sinking cities, wildfires, or flooding. What happens on one side of the planet, via harvests and the migration of people, will matter elsewhere. Construction accounts for </w:t>
      </w:r>
      <w:hyperlink r:id="rId97" w:tgtFrame="_blank" w:history="1">
        <w:r w:rsidRPr="00192F17">
          <w:rPr>
            <w:rStyle w:val="a3"/>
            <w:color w:val="000000"/>
          </w:rPr>
          <w:t>39 percent</w:t>
        </w:r>
      </w:hyperlink>
      <w:r w:rsidRPr="00192F17">
        <w:t> of energy-related carbon-dioxide emissions</w:t>
      </w:r>
      <w:r w:rsidRPr="00192F17">
        <w:rPr>
          <w:color w:val="000000"/>
        </w:rPr>
        <w:t xml:space="preserve">, so the built environment stands right at the center of this challenge. Physical walls and psychological boundaries will not keep reality out for long. If there is to be a </w:t>
      </w:r>
      <w:commentRangeStart w:id="56"/>
      <w:r w:rsidRPr="00192F17">
        <w:rPr>
          <w:color w:val="000000"/>
        </w:rPr>
        <w:t>habitable future</w:t>
      </w:r>
      <w:commentRangeEnd w:id="56"/>
      <w:r w:rsidR="00541E45" w:rsidRPr="00192F17">
        <w:rPr>
          <w:rStyle w:val="a6"/>
          <w:rFonts w:eastAsiaTheme="minorEastAsia"/>
          <w:sz w:val="24"/>
          <w:szCs w:val="24"/>
        </w:rPr>
        <w:commentReference w:id="56"/>
      </w:r>
      <w:r w:rsidRPr="00192F17">
        <w:rPr>
          <w:color w:val="000000"/>
        </w:rPr>
        <w:t xml:space="preserve">, it will need to be </w:t>
      </w:r>
      <w:r w:rsidRPr="00192F17">
        <w:rPr>
          <w:color w:val="000000"/>
          <w:highlight w:val="cyan"/>
        </w:rPr>
        <w:t>vernacular:</w:t>
      </w:r>
      <w:r w:rsidRPr="00192F17">
        <w:rPr>
          <w:color w:val="000000"/>
        </w:rPr>
        <w:t xml:space="preserve"> reengaging with people where they actually live rather than fixated on monumental follies. It’s attractive, and dangerous, to imagine the future will be brand-new when, in truth, it always will be </w:t>
      </w:r>
      <w:commentRangeStart w:id="57"/>
      <w:r w:rsidRPr="00192F17">
        <w:rPr>
          <w:color w:val="000000"/>
          <w:highlight w:val="cyan"/>
        </w:rPr>
        <w:t>older than the present.</w:t>
      </w:r>
      <w:commentRangeEnd w:id="57"/>
      <w:r w:rsidR="00C06E3E" w:rsidRPr="00192F17">
        <w:rPr>
          <w:rStyle w:val="a6"/>
          <w:rFonts w:eastAsiaTheme="minorEastAsia"/>
          <w:sz w:val="24"/>
          <w:szCs w:val="24"/>
        </w:rPr>
        <w:commentReference w:id="57"/>
      </w:r>
    </w:p>
    <w:p w14:paraId="5F57686A" w14:textId="374D8625" w:rsidR="00E21DE0" w:rsidRDefault="00E21DE0" w:rsidP="00E21DE0">
      <w:pPr>
        <w:pStyle w:val="articleparagraphrootwy3ui"/>
        <w:spacing w:before="0" w:beforeAutospacing="0" w:after="450" w:afterAutospacing="0"/>
        <w:jc w:val="both"/>
        <w:rPr>
          <w:rFonts w:eastAsiaTheme="minorEastAsia"/>
          <w:color w:val="000000"/>
        </w:rPr>
      </w:pPr>
    </w:p>
    <w:p w14:paraId="342018E7" w14:textId="4E681921" w:rsidR="00E21DE0" w:rsidRDefault="00E21DE0" w:rsidP="00E21DE0">
      <w:pPr>
        <w:pStyle w:val="articleparagraphrootwy3ui"/>
        <w:spacing w:before="0" w:beforeAutospacing="0" w:after="450" w:afterAutospacing="0"/>
        <w:jc w:val="both"/>
        <w:rPr>
          <w:rFonts w:eastAsiaTheme="minorEastAsia"/>
          <w:color w:val="000000"/>
        </w:rPr>
      </w:pPr>
    </w:p>
    <w:p w14:paraId="0A98DE35" w14:textId="25915B37" w:rsidR="00E21DE0" w:rsidRDefault="00E21DE0" w:rsidP="00E21DE0">
      <w:pPr>
        <w:pStyle w:val="articleparagraphrootwy3ui"/>
        <w:spacing w:before="0" w:beforeAutospacing="0" w:after="450" w:afterAutospacing="0"/>
        <w:jc w:val="both"/>
        <w:rPr>
          <w:rFonts w:eastAsiaTheme="minorEastAsia"/>
          <w:color w:val="000000"/>
        </w:rPr>
      </w:pPr>
    </w:p>
    <w:p w14:paraId="7A2DCE79" w14:textId="1D0BC0B9" w:rsid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MI: </w:t>
      </w:r>
      <w:r w:rsidRPr="00192F17">
        <w:rPr>
          <w:rFonts w:ascii="Times New Roman" w:eastAsia="Times New Roman" w:hAnsi="Times New Roman" w:cs="Times New Roman"/>
          <w:color w:val="000000"/>
        </w:rPr>
        <w:t>A</w:t>
      </w:r>
      <w:r w:rsidRPr="00192F17">
        <w:rPr>
          <w:rFonts w:ascii="Times New Roman" w:eastAsia="Times New Roman" w:hAnsi="Times New Roman" w:cs="Times New Roman"/>
          <w:smallCaps/>
          <w:color w:val="000000"/>
          <w:spacing w:val="15"/>
        </w:rPr>
        <w:t>rchitectural historians</w:t>
      </w:r>
      <w:r w:rsidRPr="00192F17">
        <w:rPr>
          <w:rFonts w:ascii="Times New Roman" w:eastAsia="Times New Roman" w:hAnsi="Times New Roman" w:cs="Times New Roman"/>
          <w:color w:val="000000"/>
        </w:rPr>
        <w:t xml:space="preserve"> such as Liane </w:t>
      </w:r>
      <w:proofErr w:type="spellStart"/>
      <w:r w:rsidRPr="00192F17">
        <w:rPr>
          <w:rFonts w:ascii="Times New Roman" w:eastAsia="Times New Roman" w:hAnsi="Times New Roman" w:cs="Times New Roman"/>
          <w:color w:val="000000"/>
        </w:rPr>
        <w:t>Lefaivre</w:t>
      </w:r>
      <w:proofErr w:type="spellEnd"/>
      <w:r w:rsidRPr="00192F17">
        <w:rPr>
          <w:rFonts w:ascii="Times New Roman" w:eastAsia="Times New Roman" w:hAnsi="Times New Roman" w:cs="Times New Roman"/>
          <w:color w:val="000000"/>
        </w:rPr>
        <w:t xml:space="preserve">, Alexander </w:t>
      </w:r>
      <w:proofErr w:type="spellStart"/>
      <w:r w:rsidRPr="00192F17">
        <w:rPr>
          <w:rFonts w:ascii="Times New Roman" w:eastAsia="Times New Roman" w:hAnsi="Times New Roman" w:cs="Times New Roman"/>
          <w:color w:val="000000"/>
        </w:rPr>
        <w:t>Tzonis</w:t>
      </w:r>
      <w:proofErr w:type="spellEnd"/>
      <w:r w:rsidRPr="00192F17">
        <w:rPr>
          <w:rFonts w:ascii="Times New Roman" w:eastAsia="Times New Roman" w:hAnsi="Times New Roman" w:cs="Times New Roman"/>
          <w:color w:val="000000"/>
        </w:rPr>
        <w:t>, and Kenneth Frampton have </w:t>
      </w:r>
      <w:hyperlink r:id="rId98" w:tgtFrame="_blank" w:history="1">
        <w:r w:rsidRPr="00192F17">
          <w:rPr>
            <w:rFonts w:ascii="Times New Roman" w:eastAsia="Times New Roman" w:hAnsi="Times New Roman" w:cs="Times New Roman"/>
            <w:color w:val="000000"/>
            <w:u w:val="single"/>
          </w:rPr>
          <w:t>given the name</w:t>
        </w:r>
      </w:hyperlink>
      <w:r w:rsidRPr="00192F17">
        <w:rPr>
          <w:rFonts w:ascii="Times New Roman" w:eastAsia="Times New Roman" w:hAnsi="Times New Roman" w:cs="Times New Roman"/>
          <w:color w:val="000000"/>
        </w:rPr>
        <w:t> </w:t>
      </w:r>
      <w:r w:rsidRPr="0055422F">
        <w:rPr>
          <w:rFonts w:ascii="Times New Roman" w:eastAsia="Times New Roman" w:hAnsi="Times New Roman" w:cs="Times New Roman"/>
          <w:i/>
          <w:iCs/>
          <w:color w:val="000000"/>
          <w:highlight w:val="green"/>
        </w:rPr>
        <w:t>critical regionalism</w:t>
      </w:r>
      <w:r w:rsidRPr="0055422F">
        <w:rPr>
          <w:rFonts w:ascii="Times New Roman" w:eastAsia="Times New Roman" w:hAnsi="Times New Roman" w:cs="Times New Roman"/>
          <w:color w:val="000000"/>
          <w:highlight w:val="green"/>
        </w:rPr>
        <w:t> to the process of re-localizing architecture.</w:t>
      </w:r>
      <w:r w:rsidRPr="00192F17">
        <w:rPr>
          <w:rFonts w:ascii="Times New Roman" w:eastAsia="Times New Roman" w:hAnsi="Times New Roman" w:cs="Times New Roman"/>
          <w:color w:val="000000"/>
        </w:rPr>
        <w:t xml:space="preserve"> </w:t>
      </w:r>
    </w:p>
    <w:p w14:paraId="04307D71" w14:textId="77777777" w:rsidR="00E21DE0" w:rsidRDefault="00E21DE0" w:rsidP="00E21DE0">
      <w:pPr>
        <w:pStyle w:val="a5"/>
        <w:spacing w:after="450"/>
        <w:ind w:left="426"/>
        <w:jc w:val="both"/>
        <w:rPr>
          <w:rFonts w:ascii="Times New Roman" w:eastAsia="Times New Roman" w:hAnsi="Times New Roman" w:cs="Times New Roman"/>
          <w:color w:val="000000"/>
        </w:rPr>
      </w:pPr>
    </w:p>
    <w:p w14:paraId="2739A7D2" w14:textId="020DD1F0" w:rsid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SD1: </w:t>
      </w:r>
      <w:r w:rsidRPr="00192F17">
        <w:rPr>
          <w:rFonts w:ascii="Times New Roman" w:eastAsia="Times New Roman" w:hAnsi="Times New Roman" w:cs="Times New Roman"/>
          <w:color w:val="000000"/>
        </w:rPr>
        <w:t xml:space="preserve">It’s a philosophy more than a movement or a style. </w:t>
      </w:r>
    </w:p>
    <w:p w14:paraId="70CB74F0" w14:textId="7C3B776C" w:rsidR="00E21DE0" w:rsidRP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SD2:</w:t>
      </w:r>
      <w:r w:rsidRPr="00192F17">
        <w:rPr>
          <w:rFonts w:ascii="Times New Roman" w:eastAsia="Times New Roman" w:hAnsi="Times New Roman" w:cs="Times New Roman"/>
          <w:color w:val="000000"/>
        </w:rPr>
        <w:t>The architects associated with it, including </w:t>
      </w:r>
      <w:proofErr w:type="spellStart"/>
      <w:r>
        <w:fldChar w:fldCharType="begin"/>
      </w:r>
      <w:r>
        <w:instrText xml:space="preserve"> HYPERLINK "https://www.architectural-review.com/essays/minnette-de-silva-1918-1998" \t "_blank" </w:instrText>
      </w:r>
      <w:r>
        <w:fldChar w:fldCharType="separate"/>
      </w:r>
      <w:r w:rsidRPr="00192F17">
        <w:rPr>
          <w:rFonts w:ascii="Times New Roman" w:eastAsia="Times New Roman" w:hAnsi="Times New Roman" w:cs="Times New Roman"/>
          <w:color w:val="000000"/>
          <w:u w:val="single"/>
        </w:rPr>
        <w:t>Minnette</w:t>
      </w:r>
      <w:proofErr w:type="spellEnd"/>
      <w:r w:rsidRPr="00192F17">
        <w:rPr>
          <w:rFonts w:ascii="Times New Roman" w:eastAsia="Times New Roman" w:hAnsi="Times New Roman" w:cs="Times New Roman"/>
          <w:color w:val="000000"/>
          <w:u w:val="single"/>
        </w:rPr>
        <w:t xml:space="preserve"> de Silva</w:t>
      </w:r>
      <w:r>
        <w:rPr>
          <w:rFonts w:ascii="Times New Roman" w:eastAsia="Times New Roman" w:hAnsi="Times New Roman" w:cs="Times New Roman"/>
          <w:color w:val="000000"/>
          <w:u w:val="single"/>
        </w:rPr>
        <w:fldChar w:fldCharType="end"/>
      </w:r>
      <w:r w:rsidRPr="00192F17">
        <w:rPr>
          <w:rFonts w:ascii="Times New Roman" w:eastAsia="Times New Roman" w:hAnsi="Times New Roman" w:cs="Times New Roman"/>
          <w:color w:val="000000"/>
        </w:rPr>
        <w:t> in Sri Lanka, </w:t>
      </w:r>
      <w:hyperlink r:id="rId99" w:tgtFrame="_blank" w:history="1">
        <w:r w:rsidRPr="00192F17">
          <w:rPr>
            <w:rFonts w:ascii="Times New Roman" w:eastAsia="Times New Roman" w:hAnsi="Times New Roman" w:cs="Times New Roman"/>
            <w:color w:val="000000"/>
            <w:u w:val="single"/>
          </w:rPr>
          <w:t>Lina Bo Bardi</w:t>
        </w:r>
      </w:hyperlink>
      <w:r w:rsidRPr="00192F17">
        <w:rPr>
          <w:rFonts w:ascii="Times New Roman" w:eastAsia="Times New Roman" w:hAnsi="Times New Roman" w:cs="Times New Roman"/>
          <w:color w:val="000000"/>
        </w:rPr>
        <w:t> in Brazil, and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"https://departmag.com/index.php/en/detail/286/-Vastukala-and-The-Architecture-of-Muzharul-Islam"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color w:val="000000"/>
          <w:u w:val="single"/>
        </w:rPr>
        <w:t>Muzharul</w:t>
      </w:r>
      <w:proofErr w:type="spellEnd"/>
      <w:r w:rsidRPr="00192F17">
        <w:rPr>
          <w:rFonts w:ascii="Times New Roman" w:eastAsia="Times New Roman" w:hAnsi="Times New Roman" w:cs="Times New Roman"/>
          <w:color w:val="000000"/>
          <w:u w:val="single"/>
        </w:rPr>
        <w:t xml:space="preserve"> Islam</w:t>
      </w:r>
      <w:r w:rsidRPr="00192F17">
        <w:rPr>
          <w:rFonts w:ascii="Times New Roman" w:eastAsia="Times New Roman" w:hAnsi="Times New Roman" w:cs="Times New Roman"/>
          <w:color w:val="000000"/>
          <w:u w:val="single"/>
        </w:rPr>
        <w:fldChar w:fldCharType="end"/>
      </w:r>
      <w:r w:rsidRPr="00192F17">
        <w:rPr>
          <w:rFonts w:ascii="Times New Roman" w:eastAsia="Times New Roman" w:hAnsi="Times New Roman" w:cs="Times New Roman"/>
          <w:color w:val="000000"/>
        </w:rPr>
        <w:t xml:space="preserve"> in Bangladesh, share commonality in their differences. </w:t>
      </w:r>
    </w:p>
    <w:p w14:paraId="040DD0D0" w14:textId="77777777" w:rsidR="00E21DE0" w:rsidRDefault="00E21DE0" w:rsidP="00E21DE0">
      <w:pPr>
        <w:pStyle w:val="a5"/>
        <w:numPr>
          <w:ilvl w:val="0"/>
          <w:numId w:val="2"/>
        </w:numPr>
        <w:spacing w:after="450"/>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 xml:space="preserve">Modernizing traditional motifs and taking inspiration from the natural world, their architecture is as diverse as the planet, </w:t>
      </w:r>
    </w:p>
    <w:p w14:paraId="461C48A5" w14:textId="3426171E" w:rsidR="00E21DE0" w:rsidRPr="00192F17" w:rsidRDefault="00E21DE0" w:rsidP="00E21DE0">
      <w:pPr>
        <w:pStyle w:val="a5"/>
        <w:spacing w:after="450"/>
        <w:ind w:left="21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e.g., </w:t>
      </w:r>
      <w:r w:rsidRPr="00192F17">
        <w:rPr>
          <w:rFonts w:ascii="Times New Roman" w:eastAsia="Times New Roman" w:hAnsi="Times New Roman" w:cs="Times New Roman"/>
          <w:color w:val="000000"/>
        </w:rPr>
        <w:t xml:space="preserve">nautical themes of </w:t>
      </w:r>
      <w:proofErr w:type="spellStart"/>
      <w:r w:rsidRPr="00192F17">
        <w:rPr>
          <w:rFonts w:ascii="Times New Roman" w:eastAsia="Times New Roman" w:hAnsi="Times New Roman" w:cs="Times New Roman"/>
          <w:color w:val="000000"/>
        </w:rPr>
        <w:t>Jørn</w:t>
      </w:r>
      <w:proofErr w:type="spellEnd"/>
      <w:r w:rsidRPr="00192F17">
        <w:rPr>
          <w:rFonts w:ascii="Times New Roman" w:eastAsia="Times New Roman" w:hAnsi="Times New Roman" w:cs="Times New Roman"/>
          <w:color w:val="000000"/>
        </w:rPr>
        <w:t xml:space="preserve"> </w:t>
      </w:r>
      <w:proofErr w:type="spellStart"/>
      <w:r w:rsidRPr="00192F17">
        <w:rPr>
          <w:rFonts w:ascii="Times New Roman" w:eastAsia="Times New Roman" w:hAnsi="Times New Roman" w:cs="Times New Roman"/>
          <w:color w:val="000000"/>
        </w:rPr>
        <w:t>Utzon’s</w:t>
      </w:r>
      <w:proofErr w:type="spellEnd"/>
      <w:r w:rsidRPr="00192F17">
        <w:rPr>
          <w:rFonts w:ascii="Times New Roman" w:eastAsia="Times New Roman" w:hAnsi="Times New Roman" w:cs="Times New Roman"/>
          <w:color w:val="000000"/>
        </w:rPr>
        <w:t> </w:t>
      </w:r>
      <w:hyperlink r:id="rId100" w:tgtFrame="_blank" w:history="1">
        <w:r w:rsidRPr="00192F17">
          <w:rPr>
            <w:rFonts w:ascii="Times New Roman" w:eastAsia="Times New Roman" w:hAnsi="Times New Roman" w:cs="Times New Roman"/>
            <w:color w:val="000000"/>
            <w:u w:val="single"/>
          </w:rPr>
          <w:t>Sydney Opera House</w:t>
        </w:r>
      </w:hyperlink>
      <w:r w:rsidRPr="00192F17">
        <w:rPr>
          <w:rFonts w:ascii="Times New Roman" w:eastAsia="Times New Roman" w:hAnsi="Times New Roman" w:cs="Times New Roman"/>
          <w:color w:val="000000"/>
        </w:rPr>
        <w:t> or </w:t>
      </w:r>
      <w:hyperlink r:id="rId101" w:tgtFrame="_blank" w:history="1">
        <w:r w:rsidRPr="00192F17">
          <w:rPr>
            <w:rFonts w:ascii="Times New Roman" w:eastAsia="Times New Roman" w:hAnsi="Times New Roman" w:cs="Times New Roman"/>
            <w:color w:val="000000"/>
            <w:u w:val="single"/>
          </w:rPr>
          <w:t>Alvar Aalto</w:t>
        </w:r>
      </w:hyperlink>
      <w:r w:rsidRPr="00192F17">
        <w:rPr>
          <w:rFonts w:ascii="Times New Roman" w:eastAsia="Times New Roman" w:hAnsi="Times New Roman" w:cs="Times New Roman"/>
          <w:color w:val="000000"/>
        </w:rPr>
        <w:t>’s harmonizing with the forests and the topography of Finland.</w:t>
      </w:r>
    </w:p>
    <w:p w14:paraId="14E0BD9F" w14:textId="77777777" w:rsidR="00E21DE0" w:rsidRDefault="00E21DE0" w:rsidP="00E21DE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SD3: </w:t>
      </w:r>
      <w:r w:rsidRPr="00E21DE0">
        <w:rPr>
          <w:rFonts w:ascii="Times New Roman" w:eastAsia="Times New Roman" w:hAnsi="Times New Roman" w:cs="Times New Roman"/>
          <w:color w:val="000000"/>
        </w:rPr>
        <w:t>Take the Khmer architect </w:t>
      </w:r>
      <w:hyperlink r:id="rId102" w:tgtFrame="_blank" w:history="1">
        <w:r w:rsidRPr="00E21DE0">
          <w:rPr>
            <w:rFonts w:ascii="Times New Roman" w:eastAsia="Times New Roman" w:hAnsi="Times New Roman" w:cs="Times New Roman"/>
            <w:color w:val="000000"/>
            <w:u w:val="single"/>
          </w:rPr>
          <w:t>Vann Molyvann</w:t>
        </w:r>
      </w:hyperlink>
      <w:r w:rsidRPr="00E21DE0">
        <w:rPr>
          <w:rFonts w:ascii="Times New Roman" w:eastAsia="Times New Roman" w:hAnsi="Times New Roman" w:cs="Times New Roman"/>
          <w:color w:val="000000"/>
        </w:rPr>
        <w:t xml:space="preserve">, </w:t>
      </w:r>
    </w:p>
    <w:p w14:paraId="301CA38C" w14:textId="26E5177B" w:rsidR="00E21DE0" w:rsidRPr="00E21DE0" w:rsidRDefault="00E21DE0" w:rsidP="00E21DE0">
      <w:pPr>
        <w:pStyle w:val="a5"/>
        <w:numPr>
          <w:ilvl w:val="0"/>
          <w:numId w:val="2"/>
        </w:numPr>
        <w:jc w:val="both"/>
        <w:rPr>
          <w:rFonts w:ascii="Times New Roman" w:eastAsia="Times New Roman" w:hAnsi="Times New Roman" w:cs="Times New Roman"/>
          <w:color w:val="000000"/>
        </w:rPr>
      </w:pPr>
      <w:r w:rsidRPr="00E21DE0">
        <w:rPr>
          <w:rFonts w:ascii="Times New Roman" w:eastAsia="Times New Roman" w:hAnsi="Times New Roman" w:cs="Times New Roman"/>
          <w:color w:val="000000"/>
        </w:rPr>
        <w:t xml:space="preserve">who feared that traditional Cambodian architecture was in danger of being swept aside by the influx of Western design. Instead of adopting a reactionary approach, he sought to learn from these developments to make them his, and his country’s, own. The result was an astonishing </w:t>
      </w:r>
      <w:r w:rsidRPr="00E21DE0">
        <w:rPr>
          <w:rFonts w:ascii="Times New Roman" w:eastAsia="Times New Roman" w:hAnsi="Times New Roman" w:cs="Times New Roman"/>
          <w:color w:val="000000"/>
          <w:highlight w:val="green"/>
        </w:rPr>
        <w:t>adaptation</w:t>
      </w:r>
      <w:r w:rsidRPr="00E21DE0">
        <w:rPr>
          <w:rFonts w:ascii="Times New Roman" w:eastAsia="Times New Roman" w:hAnsi="Times New Roman" w:cs="Times New Roman"/>
          <w:color w:val="000000"/>
        </w:rPr>
        <w:t xml:space="preserve"> of the International Style for the tropical climate, the rich botanical environment, and the local Buddhist culture. His buildings feature lotus- and pagoda-inspired shapes, and their ingenious systems of ventilation, shade, and water flow promised Phnom Penh a bright and idiosyncratic </w:t>
      </w:r>
      <w:r w:rsidRPr="00E21DE0">
        <w:rPr>
          <w:rFonts w:ascii="Times New Roman" w:eastAsia="Times New Roman" w:hAnsi="Times New Roman" w:cs="Times New Roman"/>
          <w:color w:val="000000"/>
          <w:highlight w:val="blue"/>
        </w:rPr>
        <w:t>future,</w:t>
      </w:r>
      <w:r w:rsidRPr="00E21DE0">
        <w:rPr>
          <w:rFonts w:ascii="Times New Roman" w:eastAsia="Times New Roman" w:hAnsi="Times New Roman" w:cs="Times New Roman"/>
          <w:color w:val="000000"/>
        </w:rPr>
        <w:t xml:space="preserve"> one that was sadly </w:t>
      </w:r>
      <w:hyperlink r:id="rId103" w:tgtFrame="_blank" w:history="1">
        <w:r w:rsidRPr="00E21DE0">
          <w:rPr>
            <w:rFonts w:ascii="Times New Roman" w:eastAsia="Times New Roman" w:hAnsi="Times New Roman" w:cs="Times New Roman"/>
            <w:color w:val="000000"/>
            <w:u w:val="single"/>
          </w:rPr>
          <w:t>destroyed</w:t>
        </w:r>
      </w:hyperlink>
      <w:r w:rsidRPr="00E21DE0">
        <w:rPr>
          <w:rFonts w:ascii="Times New Roman" w:eastAsia="Times New Roman" w:hAnsi="Times New Roman" w:cs="Times New Roman"/>
          <w:color w:val="000000"/>
        </w:rPr>
        <w:t> by the Khmer Rouge just as it was beginning.</w:t>
      </w:r>
    </w:p>
    <w:p w14:paraId="55BAF78B" w14:textId="77777777" w:rsidR="00E21DE0" w:rsidRPr="00192F17" w:rsidRDefault="00E21DE0" w:rsidP="00E21DE0">
      <w:pPr>
        <w:pStyle w:val="a5"/>
        <w:spacing w:after="450"/>
        <w:ind w:left="426" w:hanging="426"/>
        <w:jc w:val="both"/>
        <w:rPr>
          <w:rFonts w:ascii="Times New Roman" w:eastAsia="Times New Roman" w:hAnsi="Times New Roman" w:cs="Times New Roman"/>
          <w:color w:val="000000"/>
        </w:rPr>
      </w:pPr>
    </w:p>
    <w:p w14:paraId="4BD02362" w14:textId="1AF423CE" w:rsidR="00E21DE0" w:rsidRPr="00E21DE0" w:rsidRDefault="00E21DE0" w:rsidP="00E21DE0">
      <w:pPr>
        <w:jc w:val="both"/>
        <w:rPr>
          <w:rFonts w:ascii="Times New Roman" w:hAnsi="Times New Roman" w:cs="Times New Roman"/>
          <w:color w:val="000000"/>
        </w:rPr>
      </w:pPr>
      <w:r>
        <w:rPr>
          <w:rFonts w:ascii="Times New Roman" w:hAnsi="Times New Roman" w:cs="Times New Roman"/>
          <w:color w:val="000000"/>
        </w:rPr>
        <w:t xml:space="preserve">SD4: </w:t>
      </w:r>
      <w:r w:rsidRPr="00E21DE0">
        <w:rPr>
          <w:rFonts w:ascii="Times New Roman" w:hAnsi="Times New Roman" w:cs="Times New Roman"/>
          <w:color w:val="000000"/>
        </w:rPr>
        <w:t xml:space="preserve">In some cases, </w:t>
      </w:r>
      <w:r w:rsidRPr="00E21DE0">
        <w:rPr>
          <w:rFonts w:ascii="Times New Roman" w:hAnsi="Times New Roman" w:cs="Times New Roman"/>
          <w:color w:val="000000"/>
          <w:highlight w:val="green"/>
        </w:rPr>
        <w:t xml:space="preserve">new vernaculars </w:t>
      </w:r>
      <w:r w:rsidRPr="00E21DE0">
        <w:rPr>
          <w:rFonts w:ascii="Times New Roman" w:hAnsi="Times New Roman" w:cs="Times New Roman"/>
          <w:color w:val="000000"/>
        </w:rPr>
        <w:t>are created via distant influences</w:t>
      </w:r>
    </w:p>
    <w:p w14:paraId="00B7667E" w14:textId="230E5E4B" w:rsidR="00E21DE0" w:rsidRPr="00192F17" w:rsidRDefault="00E21DE0" w:rsidP="00E21DE0">
      <w:pPr>
        <w:pStyle w:val="a5"/>
        <w:ind w:left="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84864" behindDoc="0" locked="0" layoutInCell="1" allowOverlap="1" wp14:anchorId="7B5DD19E" wp14:editId="106BC834">
                <wp:simplePos x="0" y="0"/>
                <wp:positionH relativeFrom="column">
                  <wp:posOffset>3112770</wp:posOffset>
                </wp:positionH>
                <wp:positionV relativeFrom="paragraph">
                  <wp:posOffset>-175260</wp:posOffset>
                </wp:positionV>
                <wp:extent cx="2332505" cy="575360"/>
                <wp:effectExtent l="57150" t="57150" r="29845" b="53340"/>
                <wp:wrapNone/>
                <wp:docPr id="33" name="잉크 33"/>
                <wp:cNvGraphicFramePr/>
                <a:graphic xmlns:a="http://schemas.openxmlformats.org/drawingml/2006/main">
                  <a:graphicData uri="http://schemas.microsoft.com/office/word/2010/wordprocessingInk">
                    <w14:contentPart bwMode="auto" r:id="rId104">
                      <w14:nvContentPartPr>
                        <w14:cNvContentPartPr/>
                      </w14:nvContentPartPr>
                      <w14:xfrm>
                        <a:off x="0" y="0"/>
                        <a:ext cx="2332505" cy="575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9A9D3F9" id="잉크 33" o:spid="_x0000_s1026" type="#_x0000_t75" style="position:absolute;left:0;text-align:left;margin-left:244.4pt;margin-top:-14.5pt;width:185.05pt;height:46.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">
                <v:imagedata r:id="rId105" o:title=""/>
              </v:shape>
            </w:pict>
          </mc:Fallback>
        </mc:AlternateContent>
      </w:r>
      <w:r w:rsidRPr="00192F17">
        <w:rPr>
          <w:rFonts w:ascii="Times New Roman" w:hAnsi="Times New Roman" w:cs="Times New Roman"/>
          <w:color w:val="000000"/>
        </w:rPr>
        <w:t xml:space="preserve">—the </w:t>
      </w:r>
      <w:r w:rsidRPr="00425259">
        <w:rPr>
          <w:rFonts w:ascii="Times New Roman" w:hAnsi="Times New Roman" w:cs="Times New Roman"/>
          <w:color w:val="000000"/>
          <w:highlight w:val="green"/>
        </w:rPr>
        <w:t>reinvention</w:t>
      </w:r>
      <w:r w:rsidRPr="00192F17">
        <w:rPr>
          <w:rFonts w:ascii="Times New Roman" w:hAnsi="Times New Roman" w:cs="Times New Roman"/>
          <w:color w:val="000000"/>
        </w:rPr>
        <w:t xml:space="preserve"> of Chinese moon gates in the neo-Venetian architecture of </w:t>
      </w:r>
      <w:hyperlink r:id="rId106" w:tgtFrame="_blank" w:history="1">
        <w:r w:rsidRPr="00192F17">
          <w:rPr>
            <w:rStyle w:val="a3"/>
            <w:rFonts w:ascii="Times New Roman" w:hAnsi="Times New Roman" w:cs="Times New Roman"/>
            <w:color w:val="000000"/>
          </w:rPr>
          <w:t>Carlo Scarpa</w:t>
        </w:r>
      </w:hyperlink>
      <w:r w:rsidRPr="00192F17">
        <w:rPr>
          <w:rFonts w:ascii="Times New Roman" w:hAnsi="Times New Roman" w:cs="Times New Roman"/>
          <w:color w:val="000000"/>
        </w:rPr>
        <w:t xml:space="preserve">, for instance. A truly modern architecture would learn from and listen to influences from near and far, rather than </w:t>
      </w:r>
      <w:r w:rsidRPr="00425259">
        <w:rPr>
          <w:rFonts w:ascii="Times New Roman" w:hAnsi="Times New Roman" w:cs="Times New Roman"/>
          <w:color w:val="7030A0"/>
        </w:rPr>
        <w:t>ignoring or supplanting</w:t>
      </w:r>
      <w:r w:rsidRPr="00192F17">
        <w:rPr>
          <w:rFonts w:ascii="Times New Roman" w:hAnsi="Times New Roman" w:cs="Times New Roman"/>
          <w:color w:val="000000"/>
        </w:rPr>
        <w:t xml:space="preserve"> them. The Iraqi architect </w:t>
      </w:r>
      <w:hyperlink r:id="rId107" w:tgtFrame="_blank" w:history="1">
        <w:r w:rsidRPr="00192F17">
          <w:rPr>
            <w:rStyle w:val="a3"/>
            <w:rFonts w:ascii="Times New Roman" w:hAnsi="Times New Roman" w:cs="Times New Roman"/>
            <w:color w:val="000000"/>
          </w:rPr>
          <w:t>Rifat Chadirji</w:t>
        </w:r>
      </w:hyperlink>
      <w:r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54651D27" w14:textId="77777777" w:rsidR="00E21DE0" w:rsidRPr="00E21DE0" w:rsidRDefault="00E21DE0" w:rsidP="00E21DE0">
      <w:pPr>
        <w:pStyle w:val="articleparagraphrootwy3ui"/>
        <w:spacing w:before="0" w:beforeAutospacing="0" w:after="450" w:afterAutospacing="0"/>
        <w:jc w:val="both"/>
        <w:rPr>
          <w:color w:val="000000"/>
        </w:rPr>
      </w:pPr>
    </w:p>
    <w:sectPr w:rsidR="00E21DE0" w:rsidRPr="00E21DE0">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3-07-05T14:28:00Z" w:initials="A">
    <w:p w14:paraId="581D00BD" w14:textId="77777777" w:rsidR="00C83B5A" w:rsidRDefault="00C83B5A" w:rsidP="00C83B5A">
      <w:pPr>
        <w:pStyle w:val="a7"/>
      </w:pPr>
      <w:r>
        <w:rPr>
          <w:rStyle w:val="a6"/>
        </w:rPr>
        <w:annotationRef/>
      </w:r>
      <w:r>
        <w:rPr>
          <w:rFonts w:hint="eastAsia"/>
        </w:rPr>
        <w:t>l</w:t>
      </w:r>
      <w:r>
        <w:t xml:space="preserve">anguage </w:t>
      </w:r>
      <w:proofErr w:type="gramStart"/>
      <w:r>
        <w:t>clue :</w:t>
      </w:r>
      <w:proofErr w:type="gramEnd"/>
      <w:r>
        <w:t xml:space="preserve"> the writer’s opinion</w:t>
      </w:r>
    </w:p>
  </w:comment>
  <w:comment w:id="2" w:author="Haejin Oh" w:date="2024-09-08T21:33:00Z" w:initials="HO">
    <w:p w14:paraId="274941B3" w14:textId="77777777" w:rsidR="00CA4B2D" w:rsidRDefault="00CA4B2D" w:rsidP="00CA4B2D">
      <w:pPr>
        <w:pStyle w:val="a7"/>
      </w:pPr>
      <w:r>
        <w:rPr>
          <w:rStyle w:val="a6"/>
        </w:rPr>
        <w:annotationRef/>
      </w:r>
      <w:r>
        <w:t>Tall building = skyscraper</w:t>
      </w:r>
    </w:p>
  </w:comment>
  <w:comment w:id="3" w:author="Author" w:date="2023-07-05T11:28:00Z" w:initials="A">
    <w:p w14:paraId="0E28DCEC" w14:textId="77777777" w:rsidR="008A5F00" w:rsidRDefault="002711CD">
      <w:pPr>
        <w:pStyle w:val="a7"/>
      </w:pPr>
      <w:r>
        <w:rPr>
          <w:rStyle w:val="a6"/>
        </w:rPr>
        <w:annotationRef/>
      </w:r>
      <w:r>
        <w:t>An old TV series based on mysteries &amp; urban legends</w:t>
      </w:r>
    </w:p>
  </w:comment>
  <w:comment w:id="4" w:author="Author" w:date="2023-07-05T11:29:00Z" w:initials="A">
    <w:p w14:paraId="50B01436" w14:textId="15A40970" w:rsidR="008A5F00" w:rsidRDefault="002711CD">
      <w:pPr>
        <w:pStyle w:val="a7"/>
      </w:pPr>
      <w:r>
        <w:rPr>
          <w:rStyle w:val="a6"/>
        </w:rPr>
        <w:annotationRef/>
      </w:r>
      <w:r>
        <w:t xml:space="preserve">Due to </w:t>
      </w:r>
      <w:r>
        <w:rPr>
          <w:rFonts w:hint="eastAsia"/>
        </w:rPr>
        <w:t>u</w:t>
      </w:r>
      <w:r>
        <w:t>niformity of buildings and cities</w:t>
      </w:r>
      <w:r w:rsidR="009009FD">
        <w:t xml:space="preserve"> “across the globe”</w:t>
      </w:r>
    </w:p>
  </w:comment>
  <w:comment w:id="5" w:author="Author" w:date="2023-07-05T11:33:00Z" w:initials="A">
    <w:p w14:paraId="0E044A97" w14:textId="77777777" w:rsidR="008A5F00" w:rsidRDefault="002711CD">
      <w:pPr>
        <w:pStyle w:val="a7"/>
      </w:pPr>
      <w:r>
        <w:rPr>
          <w:rStyle w:val="a6"/>
        </w:rPr>
        <w:annotationRef/>
      </w:r>
      <w:r>
        <w:t>=placelessness (P1, P3)</w:t>
      </w:r>
    </w:p>
  </w:comment>
  <w:comment w:id="6" w:author="Author" w:date="2023-07-05T11:30:00Z" w:initials="A">
    <w:p w14:paraId="55AE36B4" w14:textId="77777777" w:rsidR="00AF4D53" w:rsidRDefault="002711CD" w:rsidP="00AF4D53">
      <w:pPr>
        <w:pStyle w:val="a7"/>
      </w:pPr>
      <w:r>
        <w:rPr>
          <w:rStyle w:val="a6"/>
        </w:rPr>
        <w:annotationRef/>
      </w:r>
      <w:r w:rsidR="00AF4D53">
        <w:t>synonym in P1:  uniformity= same</w:t>
      </w:r>
    </w:p>
  </w:comment>
  <w:comment w:id="7" w:author="Author" w:date="2023-07-05T11:36:00Z" w:initials="A">
    <w:p w14:paraId="17758BE8" w14:textId="3A3B6062" w:rsidR="008A5F00" w:rsidRDefault="002711CD">
      <w:pPr>
        <w:pStyle w:val="a7"/>
      </w:pPr>
      <w:r>
        <w:rPr>
          <w:rStyle w:val="a6"/>
        </w:rPr>
        <w:annotationRef/>
      </w:r>
      <w:r>
        <w:t>Check referent</w:t>
      </w:r>
    </w:p>
  </w:comment>
  <w:comment w:id="8" w:author="Author" w:date="2023-07-05T11:38:00Z" w:initials="A">
    <w:p w14:paraId="71934445" w14:textId="77777777" w:rsidR="008A5F00" w:rsidRDefault="002711CD">
      <w:pPr>
        <w:pStyle w:val="a7"/>
      </w:pPr>
      <w:r>
        <w:rPr>
          <w:rStyle w:val="a6"/>
        </w:rPr>
        <w:annotationRef/>
      </w:r>
      <w:r>
        <w:t>Vs. natural environment</w:t>
      </w:r>
    </w:p>
  </w:comment>
  <w:comment w:id="9" w:author="Author" w:date="2023-07-05T12:03:00Z" w:initials="A">
    <w:p w14:paraId="39AF11F0" w14:textId="77777777" w:rsidR="008A5F00" w:rsidRDefault="002711CD">
      <w:pPr>
        <w:pStyle w:val="a7"/>
      </w:pPr>
      <w:r>
        <w:rPr>
          <w:rStyle w:val="a6"/>
        </w:rPr>
        <w:annotationRef/>
      </w:r>
      <w:r>
        <w:t>More definition in P14</w:t>
      </w:r>
    </w:p>
  </w:comment>
  <w:comment w:id="10" w:author="Author" w:date="2023-07-05T11:38:00Z" w:initials="A">
    <w:p w14:paraId="0C4FFC3B" w14:textId="77777777" w:rsidR="008A5F00" w:rsidRDefault="002711CD">
      <w:pPr>
        <w:pStyle w:val="a7"/>
      </w:pPr>
      <w:r>
        <w:rPr>
          <w:rStyle w:val="a6"/>
        </w:rPr>
        <w:annotationRef/>
      </w:r>
      <w:r>
        <w:t>At fault (=responsible for) placelessness</w:t>
      </w:r>
    </w:p>
  </w:comment>
  <w:comment w:id="11" w:author="Author" w:date="2023-07-05T11:39:00Z" w:initials="A">
    <w:p w14:paraId="738C2751" w14:textId="77777777" w:rsidR="008A5F00" w:rsidRDefault="002711CD">
      <w:pPr>
        <w:pStyle w:val="a7"/>
      </w:pPr>
      <w:r>
        <w:rPr>
          <w:rStyle w:val="a6"/>
        </w:rPr>
        <w:annotationRef/>
      </w:r>
      <w:r>
        <w:t>Connected to “empires and corporations” (P3)</w:t>
      </w:r>
    </w:p>
  </w:comment>
  <w:comment w:id="12" w:author="Author" w:date="2023-07-05T11:40:00Z" w:initials="A">
    <w:p w14:paraId="62CD3DFE" w14:textId="77777777" w:rsidR="005E3E9B" w:rsidRDefault="002711CD" w:rsidP="005E3E9B">
      <w:pPr>
        <w:pStyle w:val="a7"/>
      </w:pPr>
      <w:r>
        <w:rPr>
          <w:rStyle w:val="a6"/>
        </w:rPr>
        <w:annotationRef/>
      </w:r>
      <w:r w:rsidR="005E3E9B">
        <w:t>Ancient Greece + Rome</w:t>
      </w:r>
    </w:p>
  </w:comment>
  <w:comment w:id="13" w:author="Author" w:date="2023-07-05T13:12:00Z" w:initials="A">
    <w:p w14:paraId="2B3084E6" w14:textId="6D279E15" w:rsidR="009D2342" w:rsidRDefault="009D2342">
      <w:pPr>
        <w:pStyle w:val="a7"/>
      </w:pPr>
      <w:r>
        <w:rPr>
          <w:rStyle w:val="a6"/>
        </w:rPr>
        <w:annotationRef/>
      </w:r>
      <w:r>
        <w:rPr>
          <w:rFonts w:hint="eastAsia"/>
        </w:rPr>
        <w:t>I</w:t>
      </w:r>
      <w:r>
        <w:t>ndia was a British colony</w:t>
      </w:r>
    </w:p>
  </w:comment>
  <w:comment w:id="14" w:author="Author" w:date="2023-07-05T11:42:00Z" w:initials="A">
    <w:p w14:paraId="2A26326E" w14:textId="77777777" w:rsidR="008A5F00" w:rsidRDefault="002711CD">
      <w:pPr>
        <w:pStyle w:val="a7"/>
      </w:pPr>
      <w:r>
        <w:rPr>
          <w:rStyle w:val="a6"/>
        </w:rPr>
        <w:annotationRef/>
      </w:r>
      <w:r>
        <w:rPr>
          <w:rFonts w:hint="eastAsia"/>
        </w:rPr>
        <w:t>i</w:t>
      </w:r>
      <w:r>
        <w:t>nappropriate</w:t>
      </w:r>
    </w:p>
  </w:comment>
  <w:comment w:id="15" w:author="Author" w:date="2023-07-05T13:16:00Z" w:initials="A">
    <w:p w14:paraId="56D45FE8" w14:textId="4332D790" w:rsidR="009D2342" w:rsidRDefault="009D2342">
      <w:pPr>
        <w:pStyle w:val="a7"/>
      </w:pPr>
      <w:r>
        <w:rPr>
          <w:rStyle w:val="a6"/>
        </w:rPr>
        <w:annotationRef/>
      </w:r>
      <w:r>
        <w:rPr>
          <w:rFonts w:hint="eastAsia"/>
        </w:rPr>
        <w:t>V</w:t>
      </w:r>
      <w:r>
        <w:t>ietnam, used to be a French colony</w:t>
      </w:r>
    </w:p>
  </w:comment>
  <w:comment w:id="16" w:author="Author" w:date="2023-07-05T13:16:00Z" w:initials="A">
    <w:p w14:paraId="5A4DAA60" w14:textId="00BA8D73" w:rsidR="009D2342" w:rsidRDefault="009D2342">
      <w:pPr>
        <w:pStyle w:val="a7"/>
      </w:pPr>
      <w:r>
        <w:rPr>
          <w:rStyle w:val="a6"/>
        </w:rPr>
        <w:annotationRef/>
      </w:r>
      <w:r>
        <w:rPr>
          <w:rFonts w:hint="eastAsia"/>
        </w:rPr>
        <w:t>I</w:t>
      </w:r>
      <w:r>
        <w:t>talian dictator</w:t>
      </w:r>
    </w:p>
  </w:comment>
  <w:comment w:id="17" w:author="Author" w:date="2023-07-05T13:16:00Z" w:initials="A">
    <w:p w14:paraId="10848BDA" w14:textId="07837C8C" w:rsidR="009D2342" w:rsidRDefault="009D2342">
      <w:pPr>
        <w:pStyle w:val="a7"/>
      </w:pPr>
      <w:r>
        <w:rPr>
          <w:rStyle w:val="a6"/>
        </w:rPr>
        <w:annotationRef/>
      </w:r>
      <w:r>
        <w:t>Former colony of Italy</w:t>
      </w:r>
    </w:p>
  </w:comment>
  <w:comment w:id="18" w:author="Author" w:date="2023-07-05T11:44:00Z" w:initials="A">
    <w:p w14:paraId="166969A0" w14:textId="77777777" w:rsidR="008A5F00" w:rsidRDefault="002711CD">
      <w:pPr>
        <w:pStyle w:val="a7"/>
      </w:pPr>
      <w:r>
        <w:rPr>
          <w:rStyle w:val="a6"/>
        </w:rPr>
        <w:annotationRef/>
      </w:r>
      <w:r>
        <w:rPr>
          <w:rFonts w:hint="eastAsia"/>
        </w:rPr>
        <w:t>A</w:t>
      </w:r>
      <w:r>
        <w:t>merican west</w:t>
      </w:r>
    </w:p>
  </w:comment>
  <w:comment w:id="19" w:author="Haejin Oh" w:date="2024-09-08T21:51:00Z" w:initials="HO">
    <w:p w14:paraId="3C717790" w14:textId="77777777" w:rsidR="00F23544" w:rsidRDefault="00F23544" w:rsidP="00F23544">
      <w:pPr>
        <w:pStyle w:val="a7"/>
      </w:pPr>
      <w:r>
        <w:rPr>
          <w:rStyle w:val="a6"/>
        </w:rPr>
        <w:annotationRef/>
      </w:r>
      <w:r>
        <w:t>German highway</w:t>
      </w:r>
    </w:p>
  </w:comment>
  <w:comment w:id="20" w:author="Haejin Oh" w:date="2024-09-08T21:52:00Z" w:initials="HO">
    <w:p w14:paraId="3C54DA3C" w14:textId="77777777" w:rsidR="005A119C" w:rsidRDefault="005A119C" w:rsidP="005A119C">
      <w:pPr>
        <w:pStyle w:val="a7"/>
      </w:pPr>
      <w:r>
        <w:rPr>
          <w:rStyle w:val="a6"/>
        </w:rPr>
        <w:annotationRef/>
      </w:r>
      <w:r>
        <w:t>Typical American houses</w:t>
      </w:r>
    </w:p>
  </w:comment>
  <w:comment w:id="21" w:author="Haejin Oh" w:date="2024-09-08T21:52:00Z" w:initials="HO">
    <w:p w14:paraId="6B8E8994" w14:textId="77777777" w:rsidR="00173F8E" w:rsidRDefault="00173F8E" w:rsidP="00173F8E">
      <w:pPr>
        <w:pStyle w:val="a7"/>
      </w:pPr>
      <w:r>
        <w:rPr>
          <w:rStyle w:val="a6"/>
        </w:rPr>
        <w:annotationRef/>
      </w:r>
      <w:r>
        <w:t>Expressions of time</w:t>
      </w:r>
    </w:p>
  </w:comment>
  <w:comment w:id="22" w:author="Haejin Oh" w:date="2024-09-08T21:53:00Z" w:initials="HO">
    <w:p w14:paraId="74A85DD7" w14:textId="77777777" w:rsidR="00173F8E" w:rsidRDefault="00173F8E" w:rsidP="00173F8E">
      <w:pPr>
        <w:pStyle w:val="a7"/>
      </w:pPr>
      <w:r>
        <w:rPr>
          <w:rStyle w:val="a6"/>
        </w:rPr>
        <w:annotationRef/>
      </w:r>
      <w:r>
        <w:t>skyscrapers</w:t>
      </w:r>
    </w:p>
  </w:comment>
  <w:comment w:id="23" w:author="Author" w:date="2023-07-05T13:33:00Z" w:initials="A">
    <w:p w14:paraId="0FDD23E9" w14:textId="0710CC4C" w:rsidR="00B24691" w:rsidRDefault="00B24691">
      <w:pPr>
        <w:pStyle w:val="a7"/>
      </w:pPr>
      <w:r>
        <w:rPr>
          <w:rStyle w:val="a6"/>
        </w:rPr>
        <w:annotationRef/>
      </w:r>
      <w:r>
        <w:rPr>
          <w:rFonts w:hint="eastAsia"/>
        </w:rPr>
        <w:t>g</w:t>
      </w:r>
      <w:r>
        <w:t xml:space="preserve">othic church – Catholic church, dominated power throughout European history </w:t>
      </w:r>
    </w:p>
  </w:comment>
  <w:comment w:id="24" w:author="Author" w:date="2023-07-05T11:54:00Z" w:initials="A">
    <w:p w14:paraId="0579E58D" w14:textId="77777777" w:rsidR="008A5F00" w:rsidRDefault="002711CD">
      <w:pPr>
        <w:pStyle w:val="a7"/>
      </w:pPr>
      <w:r>
        <w:rPr>
          <w:rStyle w:val="a6"/>
        </w:rPr>
        <w:annotationRef/>
      </w:r>
      <w:r>
        <w:rPr>
          <w:rFonts w:hint="eastAsia"/>
        </w:rPr>
        <w:t>r</w:t>
      </w:r>
      <w:r>
        <w:t>evival of Greco-Roman style</w:t>
      </w:r>
    </w:p>
  </w:comment>
  <w:comment w:id="25" w:author="Haejin Oh" w:date="2024-09-08T22:08:00Z" w:initials="HO">
    <w:p w14:paraId="1DFAB4AA" w14:textId="77777777" w:rsidR="009D67A7" w:rsidRDefault="009D67A7" w:rsidP="009D67A7">
      <w:pPr>
        <w:pStyle w:val="a7"/>
      </w:pPr>
      <w:r>
        <w:rPr>
          <w:rStyle w:val="a6"/>
        </w:rPr>
        <w:annotationRef/>
      </w:r>
      <w:r>
        <w:t>US Defense Ministry HQ</w:t>
      </w:r>
    </w:p>
  </w:comment>
  <w:comment w:id="26" w:author="Haejin Oh" w:date="2024-09-08T22:08:00Z" w:initials="HO">
    <w:p w14:paraId="3D44E247" w14:textId="77777777" w:rsidR="001E56B9" w:rsidRDefault="001E56B9" w:rsidP="001E56B9">
      <w:pPr>
        <w:pStyle w:val="a7"/>
      </w:pPr>
      <w:r>
        <w:rPr>
          <w:rStyle w:val="a6"/>
        </w:rPr>
        <w:annotationRef/>
      </w:r>
      <w:r>
        <w:t>Explained in the next paragraph</w:t>
      </w:r>
    </w:p>
  </w:comment>
  <w:comment w:id="27" w:author="Haejin Oh" w:date="2024-09-08T22:09:00Z" w:initials="HO">
    <w:p w14:paraId="265ADE1F" w14:textId="77777777" w:rsidR="001E56B9" w:rsidRDefault="001E56B9" w:rsidP="001E56B9">
      <w:pPr>
        <w:pStyle w:val="a7"/>
      </w:pPr>
      <w:r>
        <w:rPr>
          <w:rStyle w:val="a6"/>
        </w:rPr>
        <w:annotationRef/>
      </w:r>
      <w:r>
        <w:t>= huge tax breaks (P11)</w:t>
      </w:r>
    </w:p>
  </w:comment>
  <w:comment w:id="28" w:author="Haejin Oh" w:date="2024-09-08T22:09:00Z" w:initials="HO">
    <w:p w14:paraId="28718E69" w14:textId="77777777" w:rsidR="001E56B9" w:rsidRDefault="001E56B9" w:rsidP="001E56B9">
      <w:pPr>
        <w:pStyle w:val="a7"/>
      </w:pPr>
      <w:r>
        <w:rPr>
          <w:rStyle w:val="a6"/>
        </w:rPr>
        <w:annotationRef/>
      </w:r>
      <w:r>
        <w:t>Novel/movie about death matches</w:t>
      </w:r>
    </w:p>
  </w:comment>
  <w:comment w:id="29" w:author="User" w:date="2024-09-19T09:41:00Z" w:initials="U">
    <w:p w14:paraId="45665CB8" w14:textId="23E24F39" w:rsidR="007B37CA" w:rsidRPr="007B37CA" w:rsidRDefault="007B37CA">
      <w:pPr>
        <w:pStyle w:val="a7"/>
      </w:pPr>
      <w:r>
        <w:rPr>
          <w:rStyle w:val="a6"/>
        </w:rPr>
        <w:annotationRef/>
      </w:r>
      <w:r w:rsidRPr="00192F17">
        <w:rPr>
          <w:rFonts w:ascii="Times New Roman" w:hAnsi="Times New Roman" w:cs="Times New Roman"/>
          <w:color w:val="000000"/>
          <w:highlight w:val="red"/>
        </w:rPr>
        <w:t>humanizing, historical touches</w:t>
      </w:r>
      <w:r>
        <w:rPr>
          <w:rFonts w:ascii="Times New Roman" w:hAnsi="Times New Roman" w:cs="Times New Roman"/>
          <w:color w:val="000000"/>
        </w:rPr>
        <w:t xml:space="preserve"> (P9)</w:t>
      </w:r>
    </w:p>
  </w:comment>
  <w:comment w:id="30" w:author="User" w:date="2024-09-19T09:41:00Z" w:initials="U">
    <w:p w14:paraId="3C060CC2" w14:textId="1422F918" w:rsidR="007B37CA" w:rsidRDefault="007B37CA">
      <w:pPr>
        <w:pStyle w:val="a7"/>
      </w:pPr>
      <w:r>
        <w:rPr>
          <w:rStyle w:val="a6"/>
        </w:rPr>
        <w:annotationRef/>
      </w:r>
      <w:r>
        <w:rPr>
          <w:rFonts w:hint="eastAsia"/>
        </w:rPr>
        <w:t>=</w:t>
      </w:r>
      <w:proofErr w:type="spellStart"/>
      <w:r>
        <w:t>placelessness</w:t>
      </w:r>
      <w:proofErr w:type="spellEnd"/>
    </w:p>
  </w:comment>
  <w:comment w:id="31" w:author="Haejin Oh" w:date="2024-09-08T22:11:00Z" w:initials="HO">
    <w:p w14:paraId="45632618" w14:textId="77777777" w:rsidR="00EE49C6" w:rsidRDefault="00EE49C6" w:rsidP="00EE49C6">
      <w:pPr>
        <w:pStyle w:val="a7"/>
      </w:pPr>
      <w:r>
        <w:rPr>
          <w:rStyle w:val="a6"/>
        </w:rPr>
        <w:annotationRef/>
      </w:r>
      <w:r>
        <w:t xml:space="preserve">Lessons about what? Function, environmental impact, etc. </w:t>
      </w:r>
    </w:p>
  </w:comment>
  <w:comment w:id="32" w:author="Author" w:date="2023-07-05T12:06:00Z" w:initials="A">
    <w:p w14:paraId="4404B0A4" w14:textId="2BF0281A" w:rsidR="008A5F00" w:rsidRDefault="002711CD">
      <w:pPr>
        <w:pStyle w:val="a7"/>
      </w:pPr>
      <w:r>
        <w:rPr>
          <w:rStyle w:val="a6"/>
        </w:rPr>
        <w:annotationRef/>
      </w:r>
      <w:r>
        <w:t>farmers, artisans, and merchants</w:t>
      </w:r>
    </w:p>
  </w:comment>
  <w:comment w:id="33" w:author="User" w:date="2024-09-19T09:52:00Z" w:initials="U">
    <w:p w14:paraId="5DA081B3" w14:textId="195ADE83" w:rsidR="005F6897" w:rsidRDefault="005F6897">
      <w:pPr>
        <w:pStyle w:val="a7"/>
      </w:pPr>
      <w:r>
        <w:rPr>
          <w:rStyle w:val="a6"/>
        </w:rPr>
        <w:annotationRef/>
      </w:r>
      <w:r>
        <w:rPr>
          <w:rFonts w:hint="eastAsia"/>
        </w:rPr>
        <w:t>m</w:t>
      </w:r>
      <w:r>
        <w:t>agazines, movies, TV</w:t>
      </w:r>
    </w:p>
  </w:comment>
  <w:comment w:id="34" w:author="Author" w:date="2023-07-05T12:10:00Z" w:initials="A">
    <w:p w14:paraId="02F94A3D" w14:textId="77777777" w:rsidR="008A5F00" w:rsidRDefault="002711CD">
      <w:pPr>
        <w:pStyle w:val="a7"/>
      </w:pPr>
      <w:r>
        <w:rPr>
          <w:rStyle w:val="a6"/>
        </w:rPr>
        <w:annotationRef/>
      </w:r>
      <w:r>
        <w:rPr>
          <w:rFonts w:hint="eastAsia"/>
        </w:rPr>
        <w:t>v</w:t>
      </w:r>
      <w:r>
        <w:t>ernacular is not opposite of hegemonic</w:t>
      </w:r>
    </w:p>
  </w:comment>
  <w:comment w:id="35" w:author="Author" w:date="2023-07-05T12:14:00Z" w:initials="A">
    <w:p w14:paraId="30A1C4A7" w14:textId="77777777" w:rsidR="008A5F00" w:rsidRDefault="002711CD">
      <w:pPr>
        <w:pStyle w:val="a7"/>
      </w:pPr>
      <w:r>
        <w:rPr>
          <w:rStyle w:val="a6"/>
        </w:rPr>
        <w:annotationRef/>
      </w:r>
      <w:r>
        <w:rPr>
          <w:rFonts w:hint="eastAsia"/>
        </w:rPr>
        <w:t>d</w:t>
      </w:r>
      <w:r>
        <w:t>ictator of Democratic Republic of Congo</w:t>
      </w:r>
    </w:p>
  </w:comment>
  <w:comment w:id="36" w:author="Author" w:date="2023-07-05T12:15:00Z" w:initials="A">
    <w:p w14:paraId="490200E1" w14:textId="77777777" w:rsidR="008A5F00" w:rsidRDefault="002711CD">
      <w:pPr>
        <w:pStyle w:val="a7"/>
      </w:pPr>
      <w:r>
        <w:rPr>
          <w:rStyle w:val="a6"/>
        </w:rPr>
        <w:annotationRef/>
      </w:r>
      <w:r>
        <w:t>https://en.wikipedia.org/wiki/Kleptocracy</w:t>
      </w:r>
    </w:p>
  </w:comment>
  <w:comment w:id="37" w:author="User" w:date="2024-09-19T10:05:00Z" w:initials="U">
    <w:p w14:paraId="4372C44A" w14:textId="6C681FB4" w:rsidR="00333CAC" w:rsidRDefault="00333CAC">
      <w:pPr>
        <w:pStyle w:val="a7"/>
      </w:pPr>
      <w:r>
        <w:rPr>
          <w:rStyle w:val="a6"/>
        </w:rPr>
        <w:annotationRef/>
      </w:r>
      <w:r>
        <w:rPr>
          <w:rFonts w:ascii="Times New Roman" w:eastAsia="Times New Roman" w:hAnsi="Times New Roman" w:cs="Times New Roman"/>
          <w:color w:val="000000"/>
        </w:rPr>
        <w:t>“</w:t>
      </w:r>
      <w:r w:rsidRPr="00192F17">
        <w:rPr>
          <w:rFonts w:ascii="Times New Roman" w:eastAsia="Times New Roman" w:hAnsi="Times New Roman" w:cs="Times New Roman"/>
          <w:color w:val="000000"/>
        </w:rPr>
        <w:t>the use of cement in contemporary construction accounts for as much as </w:t>
      </w:r>
      <w:hyperlink r:id="rId1" w:tgtFrame="_blank" w:history="1">
        <w:r w:rsidRPr="00192F17">
          <w:rPr>
            <w:rFonts w:ascii="Times New Roman" w:eastAsia="Times New Roman" w:hAnsi="Times New Roman" w:cs="Times New Roman"/>
            <w:color w:val="000000"/>
            <w:u w:val="single"/>
          </w:rPr>
          <w:t>8 percent</w:t>
        </w:r>
      </w:hyperlink>
      <w:r w:rsidRPr="00192F17">
        <w:rPr>
          <w:rFonts w:ascii="Times New Roman" w:eastAsia="Times New Roman" w:hAnsi="Times New Roman" w:cs="Times New Roman"/>
          <w:color w:val="000000"/>
        </w:rPr>
        <w:t> of global carbon emissions</w:t>
      </w:r>
      <w:r>
        <w:rPr>
          <w:rFonts w:ascii="Times New Roman" w:eastAsia="Times New Roman" w:hAnsi="Times New Roman" w:cs="Times New Roman"/>
          <w:color w:val="000000"/>
        </w:rPr>
        <w:t>” (P15)</w:t>
      </w:r>
    </w:p>
  </w:comment>
  <w:comment w:id="38" w:author="Author" w:date="2023-07-05T12:15:00Z" w:initials="A">
    <w:p w14:paraId="2FFAB9E4" w14:textId="77777777" w:rsidR="008A5F00" w:rsidRDefault="002711CD">
      <w:pPr>
        <w:pStyle w:val="a7"/>
      </w:pPr>
      <w:r>
        <w:rPr>
          <w:rStyle w:val="a6"/>
        </w:rPr>
        <w:annotationRef/>
      </w:r>
      <w:r>
        <w:t>=</w:t>
      </w:r>
      <w:proofErr w:type="spellStart"/>
      <w:r>
        <w:rPr>
          <w:rFonts w:hint="eastAsia"/>
        </w:rPr>
        <w:t>p</w:t>
      </w:r>
      <w:r>
        <w:t>lacelessness</w:t>
      </w:r>
      <w:proofErr w:type="spellEnd"/>
      <w:r>
        <w:t xml:space="preserve"> (P1)</w:t>
      </w:r>
    </w:p>
  </w:comment>
  <w:comment w:id="39" w:author="Author" w:date="2023-07-05T12:16:00Z" w:initials="A">
    <w:p w14:paraId="40BA1999" w14:textId="77777777" w:rsidR="008A5F00" w:rsidRDefault="002711CD">
      <w:pPr>
        <w:pStyle w:val="a7"/>
      </w:pPr>
      <w:r>
        <w:rPr>
          <w:rStyle w:val="a6"/>
        </w:rPr>
        <w:annotationRef/>
      </w:r>
      <w:r>
        <w:t>Example of disastrous social results from hegemonic architecture</w:t>
      </w:r>
    </w:p>
  </w:comment>
  <w:comment w:id="40" w:author="Author" w:date="2023-07-05T12:17:00Z" w:initials="A">
    <w:p w14:paraId="3E74DE25" w14:textId="77777777" w:rsidR="008A5F00" w:rsidRDefault="002711CD">
      <w:pPr>
        <w:pStyle w:val="a7"/>
      </w:pPr>
      <w:r>
        <w:rPr>
          <w:rStyle w:val="a6"/>
        </w:rPr>
        <w:annotationRef/>
      </w:r>
      <w:r>
        <w:t>Conversation between hegemonic + vernacular</w:t>
      </w:r>
    </w:p>
  </w:comment>
  <w:comment w:id="41" w:author="User" w:date="2024-09-19T10:22:00Z" w:initials="U">
    <w:p w14:paraId="2CE31EF6" w14:textId="75529E18" w:rsidR="00425259" w:rsidRDefault="00425259">
      <w:pPr>
        <w:pStyle w:val="a7"/>
      </w:pPr>
      <w:r>
        <w:rPr>
          <w:rStyle w:val="a6"/>
        </w:rPr>
        <w:annotationRef/>
      </w:r>
      <w:r>
        <w:t>lessons” (P15)</w:t>
      </w:r>
    </w:p>
  </w:comment>
  <w:comment w:id="42" w:author="Author" w:date="2023-07-05T14:19:00Z" w:initials="A">
    <w:p w14:paraId="01F5AB2C" w14:textId="55EB2425" w:rsidR="00BA68F6" w:rsidRDefault="00BA68F6">
      <w:pPr>
        <w:pStyle w:val="a7"/>
      </w:pPr>
      <w:r>
        <w:rPr>
          <w:rStyle w:val="a6"/>
        </w:rPr>
        <w:annotationRef/>
      </w:r>
      <w:r>
        <w:t>Western architectural movement</w:t>
      </w:r>
    </w:p>
  </w:comment>
  <w:comment w:id="43" w:author="Author" w:date="2023-07-05T12:21:00Z" w:initials="A">
    <w:p w14:paraId="1F38DD29" w14:textId="77777777" w:rsidR="008A5F00" w:rsidRDefault="002711CD">
      <w:pPr>
        <w:pStyle w:val="a7"/>
      </w:pPr>
      <w:r>
        <w:rPr>
          <w:rStyle w:val="a6"/>
        </w:rPr>
        <w:annotationRef/>
      </w:r>
      <w:r>
        <w:t>Check referent</w:t>
      </w:r>
    </w:p>
  </w:comment>
  <w:comment w:id="44" w:author="User" w:date="2024-09-19T10:21:00Z" w:initials="U">
    <w:p w14:paraId="6E6B30EB" w14:textId="08E3F964" w:rsidR="00425259" w:rsidRDefault="00425259">
      <w:pPr>
        <w:pStyle w:val="a7"/>
      </w:pPr>
      <w:r>
        <w:rPr>
          <w:rStyle w:val="a6"/>
        </w:rPr>
        <w:annotationRef/>
      </w:r>
      <w:r>
        <w:t>lessons” (P15)</w:t>
      </w:r>
    </w:p>
  </w:comment>
  <w:comment w:id="45" w:author="Author" w:date="2023-07-05T14:22:00Z" w:initials="A">
    <w:p w14:paraId="38D67097" w14:textId="78A9D68D" w:rsidR="00BA68F6" w:rsidRDefault="00BA68F6">
      <w:pPr>
        <w:pStyle w:val="a7"/>
      </w:pPr>
      <w:r>
        <w:rPr>
          <w:rStyle w:val="a6"/>
        </w:rPr>
        <w:annotationRef/>
      </w:r>
      <w:r w:rsidR="00E21DE0">
        <w:t xml:space="preserve">e.g., </w:t>
      </w:r>
      <w:r>
        <w:t>war</w:t>
      </w:r>
    </w:p>
  </w:comment>
  <w:comment w:id="46" w:author="Author" w:date="2023-07-05T14:22:00Z" w:initials="A">
    <w:p w14:paraId="299619B2" w14:textId="69607A8B" w:rsidR="00BA68F6" w:rsidRDefault="00BA68F6">
      <w:pPr>
        <w:pStyle w:val="a7"/>
      </w:pPr>
      <w:r>
        <w:rPr>
          <w:rStyle w:val="a6"/>
        </w:rPr>
        <w:annotationRef/>
      </w:r>
      <w:r>
        <w:t>&lt;-&gt; conflict</w:t>
      </w:r>
    </w:p>
  </w:comment>
  <w:comment w:id="47" w:author="Author" w:date="2023-07-05T14:29:00Z" w:initials="A">
    <w:p w14:paraId="3008F61B" w14:textId="4F1E728C" w:rsidR="00D225F5" w:rsidRDefault="00D225F5">
      <w:pPr>
        <w:pStyle w:val="a7"/>
      </w:pPr>
      <w:r>
        <w:rPr>
          <w:rStyle w:val="a6"/>
        </w:rPr>
        <w:annotationRef/>
      </w:r>
      <w:r>
        <w:rPr>
          <w:rFonts w:hint="eastAsia"/>
        </w:rPr>
        <w:t>t</w:t>
      </w:r>
      <w:r>
        <w:t>wo approaches that the writer is against</w:t>
      </w:r>
    </w:p>
  </w:comment>
  <w:comment w:id="48" w:author="Author" w:date="2023-07-05T14:28:00Z" w:initials="A">
    <w:p w14:paraId="0E782D8B" w14:textId="0C8A486B" w:rsidR="00D225F5" w:rsidRDefault="00D225F5">
      <w:pPr>
        <w:pStyle w:val="a7"/>
      </w:pPr>
      <w:r>
        <w:rPr>
          <w:rStyle w:val="a6"/>
        </w:rPr>
        <w:annotationRef/>
      </w:r>
      <w:r>
        <w:rPr>
          <w:rFonts w:hint="eastAsia"/>
        </w:rPr>
        <w:t>l</w:t>
      </w:r>
      <w:r>
        <w:t>anguage clue : the writer’s opinion</w:t>
      </w:r>
    </w:p>
  </w:comment>
  <w:comment w:id="49" w:author="Author" w:date="2023-07-05T14:31:00Z" w:initials="A">
    <w:p w14:paraId="5E1D4A16" w14:textId="77777777" w:rsidR="00C077EC" w:rsidRDefault="00D225F5" w:rsidP="00C077EC">
      <w:pPr>
        <w:pStyle w:val="a7"/>
      </w:pPr>
      <w:r>
        <w:rPr>
          <w:rStyle w:val="a6"/>
        </w:rPr>
        <w:annotationRef/>
      </w:r>
      <w:r w:rsidR="00C077EC">
        <w:t xml:space="preserve">e.g., Zaha Hadid </w:t>
      </w:r>
    </w:p>
  </w:comment>
  <w:comment w:id="50" w:author="Author" w:date="2023-07-05T14:32:00Z" w:initials="A">
    <w:p w14:paraId="033525D6" w14:textId="4A4E95B5" w:rsidR="00C077EC" w:rsidRDefault="00D225F5" w:rsidP="00C077EC">
      <w:pPr>
        <w:pStyle w:val="a7"/>
      </w:pPr>
      <w:r>
        <w:rPr>
          <w:rStyle w:val="a6"/>
        </w:rPr>
        <w:annotationRef/>
      </w:r>
      <w:r w:rsidR="00C077EC">
        <w:t>As in the case of a spaceship</w:t>
      </w:r>
    </w:p>
  </w:comment>
  <w:comment w:id="51" w:author="Author" w:date="2023-07-05T12:25:00Z" w:initials="A">
    <w:p w14:paraId="63891E5F" w14:textId="0750663F" w:rsidR="008A5F00" w:rsidRDefault="002711CD">
      <w:pPr>
        <w:pStyle w:val="a7"/>
      </w:pPr>
      <w:r>
        <w:rPr>
          <w:rStyle w:val="a6"/>
        </w:rPr>
        <w:annotationRef/>
      </w:r>
      <w:r>
        <w:rPr>
          <w:rFonts w:hint="eastAsia"/>
        </w:rPr>
        <w:t>=</w:t>
      </w:r>
      <w:r>
        <w:t xml:space="preserve"> placelessness</w:t>
      </w:r>
    </w:p>
  </w:comment>
  <w:comment w:id="52" w:author="Author" w:date="2023-07-05T12:24:00Z" w:initials="A">
    <w:p w14:paraId="1E5F105C" w14:textId="77777777" w:rsidR="008A5F00" w:rsidRDefault="002711CD">
      <w:pPr>
        <w:pStyle w:val="a7"/>
      </w:pPr>
      <w:r>
        <w:rPr>
          <w:rStyle w:val="a6"/>
        </w:rPr>
        <w:annotationRef/>
      </w:r>
      <w:r>
        <w:rPr>
          <w:rFonts w:hint="eastAsia"/>
        </w:rPr>
        <w:t>W</w:t>
      </w:r>
      <w:r>
        <w:t>hat is the writer’s attitude towards this?</w:t>
      </w:r>
    </w:p>
  </w:comment>
  <w:comment w:id="53" w:author="Author" w:date="2023-07-05T12:26:00Z" w:initials="A">
    <w:p w14:paraId="400357D6" w14:textId="77777777" w:rsidR="008A5F00" w:rsidRDefault="002711CD">
      <w:pPr>
        <w:pStyle w:val="a7"/>
      </w:pPr>
      <w:r>
        <w:rPr>
          <w:rStyle w:val="a6"/>
        </w:rPr>
        <w:annotationRef/>
      </w:r>
      <w:r>
        <w:rPr>
          <w:rFonts w:hint="eastAsia"/>
        </w:rPr>
        <w:t>=</w:t>
      </w:r>
      <w:r>
        <w:t>separate (P26) = detachment (P27)</w:t>
      </w:r>
    </w:p>
  </w:comment>
  <w:comment w:id="54" w:author="Author" w:date="2023-07-05T14:36:00Z" w:initials="A">
    <w:p w14:paraId="667C7502" w14:textId="4D55A854" w:rsidR="00C06E3E" w:rsidRDefault="00C06E3E">
      <w:pPr>
        <w:pStyle w:val="a7"/>
      </w:pPr>
      <w:r>
        <w:rPr>
          <w:rStyle w:val="a6"/>
        </w:rPr>
        <w:annotationRef/>
      </w:r>
      <w:r>
        <w:t>US Supreme Court</w:t>
      </w:r>
    </w:p>
  </w:comment>
  <w:comment w:id="55" w:author="Haejin Oh" w:date="2024-09-08T21:44:00Z" w:initials="HO">
    <w:p w14:paraId="1A7BB096" w14:textId="77777777" w:rsidR="00A053AB" w:rsidRDefault="00A053AB" w:rsidP="00A053AB">
      <w:pPr>
        <w:pStyle w:val="a7"/>
      </w:pPr>
      <w:r>
        <w:rPr>
          <w:rStyle w:val="a6"/>
        </w:rPr>
        <w:annotationRef/>
      </w:r>
      <w:r>
        <w:t>Nigeria’s largest city</w:t>
      </w:r>
    </w:p>
  </w:comment>
  <w:comment w:id="56" w:author="Author" w:date="2023-07-05T13:49:00Z" w:initials="A">
    <w:p w14:paraId="7CC43A03" w14:textId="6E8E6C62" w:rsidR="00541E45" w:rsidRDefault="00541E45">
      <w:pPr>
        <w:pStyle w:val="a7"/>
      </w:pPr>
      <w:r>
        <w:rPr>
          <w:rStyle w:val="a6"/>
        </w:rPr>
        <w:annotationRef/>
      </w:r>
      <w:r>
        <w:t>See P19</w:t>
      </w:r>
    </w:p>
  </w:comment>
  <w:comment w:id="57" w:author="Author" w:date="2023-07-05T14:43:00Z" w:initials="A">
    <w:p w14:paraId="48B8710A" w14:textId="70638B42" w:rsidR="00C06E3E" w:rsidRDefault="00C06E3E">
      <w:pPr>
        <w:pStyle w:val="a7"/>
      </w:pPr>
      <w:r>
        <w:rPr>
          <w:rStyle w:val="a6"/>
        </w:rPr>
        <w:annotationRef/>
      </w:r>
      <w:r>
        <w:t>Reinvention of traditional/vernacular architecture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D00BD" w15:done="0"/>
  <w15:commentEx w15:paraId="274941B3" w15:done="0"/>
  <w15:commentEx w15:paraId="0E28DCEC" w15:done="0"/>
  <w15:commentEx w15:paraId="50B01436" w15:done="0"/>
  <w15:commentEx w15:paraId="0E044A97" w15:done="0"/>
  <w15:commentEx w15:paraId="55AE36B4" w15:done="0"/>
  <w15:commentEx w15:paraId="17758BE8" w15:done="0"/>
  <w15:commentEx w15:paraId="71934445" w15:done="0"/>
  <w15:commentEx w15:paraId="39AF11F0" w15:done="0"/>
  <w15:commentEx w15:paraId="0C4FFC3B" w15:done="0"/>
  <w15:commentEx w15:paraId="738C2751" w15:done="0"/>
  <w15:commentEx w15:paraId="62CD3DFE" w15:done="0"/>
  <w15:commentEx w15:paraId="2B3084E6" w15:done="0"/>
  <w15:commentEx w15:paraId="2A26326E" w15:done="0"/>
  <w15:commentEx w15:paraId="56D45FE8" w15:done="0"/>
  <w15:commentEx w15:paraId="5A4DAA60" w15:done="0"/>
  <w15:commentEx w15:paraId="10848BDA" w15:done="0"/>
  <w15:commentEx w15:paraId="166969A0" w15:done="0"/>
  <w15:commentEx w15:paraId="3C717790" w15:done="0"/>
  <w15:commentEx w15:paraId="3C54DA3C" w15:done="0"/>
  <w15:commentEx w15:paraId="6B8E8994" w15:done="0"/>
  <w15:commentEx w15:paraId="74A85DD7" w15:done="0"/>
  <w15:commentEx w15:paraId="0FDD23E9" w15:done="0"/>
  <w15:commentEx w15:paraId="0579E58D" w15:done="0"/>
  <w15:commentEx w15:paraId="1DFAB4AA" w15:done="0"/>
  <w15:commentEx w15:paraId="3D44E247" w15:done="0"/>
  <w15:commentEx w15:paraId="265ADE1F" w15:done="0"/>
  <w15:commentEx w15:paraId="28718E69" w15:done="0"/>
  <w15:commentEx w15:paraId="45665CB8" w15:done="0"/>
  <w15:commentEx w15:paraId="3C060CC2" w15:done="0"/>
  <w15:commentEx w15:paraId="45632618" w15:done="0"/>
  <w15:commentEx w15:paraId="4404B0A4" w15:done="0"/>
  <w15:commentEx w15:paraId="5DA081B3" w15:done="0"/>
  <w15:commentEx w15:paraId="02F94A3D" w15:done="0"/>
  <w15:commentEx w15:paraId="30A1C4A7" w15:done="0"/>
  <w15:commentEx w15:paraId="490200E1" w15:done="0"/>
  <w15:commentEx w15:paraId="4372C44A" w15:done="0"/>
  <w15:commentEx w15:paraId="2FFAB9E4" w15:done="0"/>
  <w15:commentEx w15:paraId="40BA1999" w15:done="0"/>
  <w15:commentEx w15:paraId="3E74DE25" w15:done="0"/>
  <w15:commentEx w15:paraId="2CE31EF6" w15:done="0"/>
  <w15:commentEx w15:paraId="01F5AB2C" w15:done="0"/>
  <w15:commentEx w15:paraId="1F38DD29" w15:done="0"/>
  <w15:commentEx w15:paraId="6E6B30EB" w15:done="0"/>
  <w15:commentEx w15:paraId="38D67097" w15:done="0"/>
  <w15:commentEx w15:paraId="299619B2" w15:done="0"/>
  <w15:commentEx w15:paraId="3008F61B" w15:done="0"/>
  <w15:commentEx w15:paraId="0E782D8B" w15:done="0"/>
  <w15:commentEx w15:paraId="5E1D4A16" w15:done="0"/>
  <w15:commentEx w15:paraId="033525D6" w15:done="0"/>
  <w15:commentEx w15:paraId="63891E5F" w15:done="0"/>
  <w15:commentEx w15:paraId="1E5F105C" w15:done="0"/>
  <w15:commentEx w15:paraId="400357D6" w15:done="0"/>
  <w15:commentEx w15:paraId="667C7502" w15:done="0"/>
  <w15:commentEx w15:paraId="1A7BB096" w15:done="0"/>
  <w15:commentEx w15:paraId="7CC43A03" w15:done="0"/>
  <w15:commentEx w15:paraId="48B87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67F01" w16cex:dateUtc="2023-07-05T05:28:00Z"/>
  <w16cex:commentExtensible w16cex:durableId="5460F25D" w16cex:dateUtc="2024-09-08T12:33:00Z"/>
  <w16cex:commentExtensible w16cex:durableId="284FEAC2" w16cex:dateUtc="2023-07-05T04:12:00Z"/>
  <w16cex:commentExtensible w16cex:durableId="284FEB94" w16cex:dateUtc="2023-07-05T04:16:00Z"/>
  <w16cex:commentExtensible w16cex:durableId="284FEBC3" w16cex:dateUtc="2023-07-05T04:16:00Z"/>
  <w16cex:commentExtensible w16cex:durableId="284FEBB6" w16cex:dateUtc="2023-07-05T04:16:00Z"/>
  <w16cex:commentExtensible w16cex:durableId="24014C45" w16cex:dateUtc="2024-09-08T12:51:00Z"/>
  <w16cex:commentExtensible w16cex:durableId="3094EC0B" w16cex:dateUtc="2024-09-08T12:52:00Z"/>
  <w16cex:commentExtensible w16cex:durableId="7D2D25A9" w16cex:dateUtc="2024-09-08T12:52:00Z"/>
  <w16cex:commentExtensible w16cex:durableId="42AC63F2" w16cex:dateUtc="2024-09-08T12:53:00Z"/>
  <w16cex:commentExtensible w16cex:durableId="284FEFBE" w16cex:dateUtc="2023-07-05T04:33:00Z"/>
  <w16cex:commentExtensible w16cex:durableId="6E15FB79" w16cex:dateUtc="2024-09-08T13:08:00Z"/>
  <w16cex:commentExtensible w16cex:durableId="2133B2A8" w16cex:dateUtc="2024-09-08T13:08:00Z"/>
  <w16cex:commentExtensible w16cex:durableId="00625B32" w16cex:dateUtc="2024-09-08T13:09:00Z"/>
  <w16cex:commentExtensible w16cex:durableId="0200A6D3" w16cex:dateUtc="2024-09-08T13:09:00Z"/>
  <w16cex:commentExtensible w16cex:durableId="2A96702D" w16cex:dateUtc="2024-09-19T00:41:00Z"/>
  <w16cex:commentExtensible w16cex:durableId="2A967057" w16cex:dateUtc="2024-09-19T00:41:00Z"/>
  <w16cex:commentExtensible w16cex:durableId="1042E161" w16cex:dateUtc="2024-09-08T13:11:00Z"/>
  <w16cex:commentExtensible w16cex:durableId="2A9672DE" w16cex:dateUtc="2024-09-19T00:52:00Z"/>
  <w16cex:commentExtensible w16cex:durableId="2A9675EC" w16cex:dateUtc="2024-09-19T01:05:00Z"/>
  <w16cex:commentExtensible w16cex:durableId="2A9679E8" w16cex:dateUtc="2024-09-19T01:22:00Z"/>
  <w16cex:commentExtensible w16cex:durableId="284FFA67" w16cex:dateUtc="2023-07-05T05:19:00Z"/>
  <w16cex:commentExtensible w16cex:durableId="2A9679AC" w16cex:dateUtc="2024-09-19T01:21:00Z"/>
  <w16cex:commentExtensible w16cex:durableId="284FFB0E" w16cex:dateUtc="2023-07-05T05:22:00Z"/>
  <w16cex:commentExtensible w16cex:durableId="284FFB1C" w16cex:dateUtc="2023-07-05T05:22:00Z"/>
  <w16cex:commentExtensible w16cex:durableId="284FFCAD" w16cex:dateUtc="2023-07-05T05:29:00Z"/>
  <w16cex:commentExtensible w16cex:durableId="284FFC7C" w16cex:dateUtc="2023-07-05T05:28:00Z"/>
  <w16cex:commentExtensible w16cex:durableId="284FFD49" w16cex:dateUtc="2023-07-05T05:31:00Z"/>
  <w16cex:commentExtensible w16cex:durableId="284FFD87" w16cex:dateUtc="2023-07-05T05:32:00Z"/>
  <w16cex:commentExtensible w16cex:durableId="284FFE65" w16cex:dateUtc="2023-07-05T05:36:00Z"/>
  <w16cex:commentExtensible w16cex:durableId="4211A0A2" w16cex:dateUtc="2024-09-08T12:44:00Z"/>
  <w16cex:commentExtensible w16cex:durableId="284FF357" w16cex:dateUtc="2023-07-05T04:49:00Z"/>
  <w16cex:commentExtensible w16cex:durableId="28500012" w16cex:dateUtc="2023-07-05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D00BD" w16cid:durableId="2A967F01"/>
  <w16cid:commentId w16cid:paraId="274941B3" w16cid:durableId="5460F25D"/>
  <w16cid:commentId w16cid:paraId="0E28DCEC" w16cid:durableId="284FE4EE"/>
  <w16cid:commentId w16cid:paraId="50B01436" w16cid:durableId="284FE4EF"/>
  <w16cid:commentId w16cid:paraId="0E044A97" w16cid:durableId="284FE4F0"/>
  <w16cid:commentId w16cid:paraId="55AE36B4" w16cid:durableId="284FE4F1"/>
  <w16cid:commentId w16cid:paraId="17758BE8" w16cid:durableId="284FE4F2"/>
  <w16cid:commentId w16cid:paraId="71934445" w16cid:durableId="284FE4F4"/>
  <w16cid:commentId w16cid:paraId="39AF11F0" w16cid:durableId="284FE4F5"/>
  <w16cid:commentId w16cid:paraId="0C4FFC3B" w16cid:durableId="284FE4F6"/>
  <w16cid:commentId w16cid:paraId="738C2751" w16cid:durableId="284FE4F7"/>
  <w16cid:commentId w16cid:paraId="62CD3DFE" w16cid:durableId="284FE4F8"/>
  <w16cid:commentId w16cid:paraId="2B3084E6" w16cid:durableId="284FEAC2"/>
  <w16cid:commentId w16cid:paraId="2A26326E" w16cid:durableId="284FE4FA"/>
  <w16cid:commentId w16cid:paraId="56D45FE8" w16cid:durableId="284FEB94"/>
  <w16cid:commentId w16cid:paraId="5A4DAA60" w16cid:durableId="284FEBC3"/>
  <w16cid:commentId w16cid:paraId="10848BDA" w16cid:durableId="284FEBB6"/>
  <w16cid:commentId w16cid:paraId="166969A0" w16cid:durableId="284FE4FB"/>
  <w16cid:commentId w16cid:paraId="3C717790" w16cid:durableId="24014C45"/>
  <w16cid:commentId w16cid:paraId="3C54DA3C" w16cid:durableId="3094EC0B"/>
  <w16cid:commentId w16cid:paraId="6B8E8994" w16cid:durableId="7D2D25A9"/>
  <w16cid:commentId w16cid:paraId="74A85DD7" w16cid:durableId="42AC63F2"/>
  <w16cid:commentId w16cid:paraId="0FDD23E9" w16cid:durableId="284FEFBE"/>
  <w16cid:commentId w16cid:paraId="0579E58D" w16cid:durableId="284FE501"/>
  <w16cid:commentId w16cid:paraId="1DFAB4AA" w16cid:durableId="6E15FB79"/>
  <w16cid:commentId w16cid:paraId="3D44E247" w16cid:durableId="2133B2A8"/>
  <w16cid:commentId w16cid:paraId="265ADE1F" w16cid:durableId="00625B32"/>
  <w16cid:commentId w16cid:paraId="28718E69" w16cid:durableId="0200A6D3"/>
  <w16cid:commentId w16cid:paraId="45665CB8" w16cid:durableId="2A96702D"/>
  <w16cid:commentId w16cid:paraId="3C060CC2" w16cid:durableId="2A967057"/>
  <w16cid:commentId w16cid:paraId="45632618" w16cid:durableId="1042E161"/>
  <w16cid:commentId w16cid:paraId="4404B0A4" w16cid:durableId="284FE508"/>
  <w16cid:commentId w16cid:paraId="5DA081B3" w16cid:durableId="2A9672DE"/>
  <w16cid:commentId w16cid:paraId="02F94A3D" w16cid:durableId="284FE509"/>
  <w16cid:commentId w16cid:paraId="30A1C4A7" w16cid:durableId="284FE50A"/>
  <w16cid:commentId w16cid:paraId="490200E1" w16cid:durableId="284FE50B"/>
  <w16cid:commentId w16cid:paraId="4372C44A" w16cid:durableId="2A9675EC"/>
  <w16cid:commentId w16cid:paraId="2FFAB9E4" w16cid:durableId="284FE50D"/>
  <w16cid:commentId w16cid:paraId="40BA1999" w16cid:durableId="284FE50E"/>
  <w16cid:commentId w16cid:paraId="3E74DE25" w16cid:durableId="284FE50F"/>
  <w16cid:commentId w16cid:paraId="2CE31EF6" w16cid:durableId="2A9679E8"/>
  <w16cid:commentId w16cid:paraId="01F5AB2C" w16cid:durableId="284FFA67"/>
  <w16cid:commentId w16cid:paraId="1F38DD29" w16cid:durableId="284FE511"/>
  <w16cid:commentId w16cid:paraId="6E6B30EB" w16cid:durableId="2A9679AC"/>
  <w16cid:commentId w16cid:paraId="38D67097" w16cid:durableId="284FFB0E"/>
  <w16cid:commentId w16cid:paraId="299619B2" w16cid:durableId="284FFB1C"/>
  <w16cid:commentId w16cid:paraId="3008F61B" w16cid:durableId="284FFCAD"/>
  <w16cid:commentId w16cid:paraId="0E782D8B" w16cid:durableId="284FFC7C"/>
  <w16cid:commentId w16cid:paraId="5E1D4A16" w16cid:durableId="284FFD49"/>
  <w16cid:commentId w16cid:paraId="033525D6" w16cid:durableId="284FFD87"/>
  <w16cid:commentId w16cid:paraId="63891E5F" w16cid:durableId="284FE512"/>
  <w16cid:commentId w16cid:paraId="1E5F105C" w16cid:durableId="284FE513"/>
  <w16cid:commentId w16cid:paraId="400357D6" w16cid:durableId="284FE514"/>
  <w16cid:commentId w16cid:paraId="667C7502" w16cid:durableId="284FFE65"/>
  <w16cid:commentId w16cid:paraId="1A7BB096" w16cid:durableId="4211A0A2"/>
  <w16cid:commentId w16cid:paraId="7CC43A03" w16cid:durableId="284FF357"/>
  <w16cid:commentId w16cid:paraId="48B8710A" w16cid:durableId="285000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00ED9"/>
    <w:multiLevelType w:val="hybridMultilevel"/>
    <w:tmpl w:val="378E9FF2"/>
    <w:lvl w:ilvl="0" w:tplc="1EC820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 w15:restartNumberingAfterBreak="0">
    <w:nsid w:val="4CEE0E00"/>
    <w:multiLevelType w:val="hybridMultilevel"/>
    <w:tmpl w:val="9C16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ejin Oh">
    <w15:presenceInfo w15:providerId="Windows Live" w15:userId="0ba1be513c37b531"/>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F00"/>
    <w:rsid w:val="00011682"/>
    <w:rsid w:val="00022280"/>
    <w:rsid w:val="00067251"/>
    <w:rsid w:val="00084A53"/>
    <w:rsid w:val="00096692"/>
    <w:rsid w:val="00173F8E"/>
    <w:rsid w:val="00192F17"/>
    <w:rsid w:val="001A53FB"/>
    <w:rsid w:val="001E56B9"/>
    <w:rsid w:val="001F5FEF"/>
    <w:rsid w:val="00202C11"/>
    <w:rsid w:val="00265466"/>
    <w:rsid w:val="002711CD"/>
    <w:rsid w:val="002930D7"/>
    <w:rsid w:val="002B7D40"/>
    <w:rsid w:val="002E068F"/>
    <w:rsid w:val="003170EC"/>
    <w:rsid w:val="00333CAC"/>
    <w:rsid w:val="003E63BA"/>
    <w:rsid w:val="00425259"/>
    <w:rsid w:val="004529D9"/>
    <w:rsid w:val="004C081A"/>
    <w:rsid w:val="004D1B05"/>
    <w:rsid w:val="00541E45"/>
    <w:rsid w:val="0055422F"/>
    <w:rsid w:val="005A119C"/>
    <w:rsid w:val="005E3E9B"/>
    <w:rsid w:val="005F563B"/>
    <w:rsid w:val="005F6897"/>
    <w:rsid w:val="0062103B"/>
    <w:rsid w:val="006A17C1"/>
    <w:rsid w:val="006B35F9"/>
    <w:rsid w:val="006D1FAF"/>
    <w:rsid w:val="00731478"/>
    <w:rsid w:val="007B1883"/>
    <w:rsid w:val="007B37CA"/>
    <w:rsid w:val="0088274E"/>
    <w:rsid w:val="008A5F00"/>
    <w:rsid w:val="009009FD"/>
    <w:rsid w:val="0097796D"/>
    <w:rsid w:val="009D2342"/>
    <w:rsid w:val="009D67A7"/>
    <w:rsid w:val="00A053AB"/>
    <w:rsid w:val="00A87D49"/>
    <w:rsid w:val="00AD678C"/>
    <w:rsid w:val="00AF4D53"/>
    <w:rsid w:val="00B24691"/>
    <w:rsid w:val="00B55C2C"/>
    <w:rsid w:val="00BA68F6"/>
    <w:rsid w:val="00BB7294"/>
    <w:rsid w:val="00C06E3E"/>
    <w:rsid w:val="00C077EC"/>
    <w:rsid w:val="00C2312A"/>
    <w:rsid w:val="00C83B5A"/>
    <w:rsid w:val="00CA4B2D"/>
    <w:rsid w:val="00CE3768"/>
    <w:rsid w:val="00D01B8B"/>
    <w:rsid w:val="00D225F5"/>
    <w:rsid w:val="00D94099"/>
    <w:rsid w:val="00DA7AB2"/>
    <w:rsid w:val="00DC7B81"/>
    <w:rsid w:val="00E13789"/>
    <w:rsid w:val="00E21DE0"/>
    <w:rsid w:val="00E33AF6"/>
    <w:rsid w:val="00E66241"/>
    <w:rsid w:val="00EE49C6"/>
    <w:rsid w:val="00F23544"/>
    <w:rsid w:val="00F553A8"/>
    <w:rsid w:val="00F84DB3"/>
    <w:rsid w:val="00F86739"/>
    <w:rsid w:val="00F879E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29B2"/>
  <w15:docId w15:val="{ED8A0334-8349-4323-8CE9-E5E4B096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Char"/>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imes New Roman" w:eastAsia="Times New Roman" w:hAnsi="Times New Roman" w:cs="Times New Roman"/>
      <w:b/>
      <w:bCs/>
      <w:kern w:val="36"/>
      <w:sz w:val="48"/>
      <w:szCs w:val="48"/>
    </w:rPr>
  </w:style>
  <w:style w:type="paragraph" w:customStyle="1" w:styleId="articledekrootr8ovu">
    <w:name w:val="articledek_root__r8ovu"/>
    <w:basedOn w:val="a"/>
    <w:pPr>
      <w:spacing w:before="100" w:beforeAutospacing="1" w:after="100" w:afterAutospacing="1"/>
    </w:pPr>
    <w:rPr>
      <w:rFonts w:ascii="Times New Roman" w:eastAsia="Times New Roman" w:hAnsi="Times New Roman" w:cs="Times New Roman"/>
    </w:rPr>
  </w:style>
  <w:style w:type="paragraph" w:styleId="HTML">
    <w:name w:val="HTML Address"/>
    <w:basedOn w:val="a"/>
    <w:link w:val="HTMLChar"/>
    <w:uiPriority w:val="99"/>
    <w:semiHidden/>
    <w:unhideWhenUsed/>
    <w:rPr>
      <w:rFonts w:ascii="Times New Roman" w:eastAsia="Times New Roman" w:hAnsi="Times New Roman" w:cs="Times New Roman"/>
      <w:i/>
      <w:iCs/>
    </w:rPr>
  </w:style>
  <w:style w:type="character" w:customStyle="1" w:styleId="HTMLChar">
    <w:name w:val="HTML 주소 Char"/>
    <w:basedOn w:val="a0"/>
    <w:link w:val="HTML"/>
    <w:uiPriority w:val="99"/>
    <w:semiHidden/>
    <w:rPr>
      <w:rFonts w:ascii="Times New Roman" w:eastAsia="Times New Roman" w:hAnsi="Times New Roman" w:cs="Times New Roman"/>
      <w:i/>
      <w:iCs/>
    </w:rPr>
  </w:style>
  <w:style w:type="character" w:styleId="a3">
    <w:name w:val="Hyperlink"/>
    <w:basedOn w:val="a0"/>
    <w:uiPriority w:val="99"/>
    <w:unhideWhenUsed/>
    <w:rPr>
      <w:color w:val="0000FF"/>
      <w:u w:val="single"/>
    </w:rPr>
  </w:style>
  <w:style w:type="character" w:customStyle="1" w:styleId="smallcaps">
    <w:name w:val="smallcaps"/>
    <w:basedOn w:val="a0"/>
  </w:style>
  <w:style w:type="character" w:styleId="a4">
    <w:name w:val="Emphasis"/>
    <w:basedOn w:val="a0"/>
    <w:uiPriority w:val="20"/>
    <w:qFormat/>
    <w:rPr>
      <w:i/>
      <w:iCs/>
    </w:rPr>
  </w:style>
  <w:style w:type="paragraph" w:customStyle="1" w:styleId="articleparagraphrootwy3ui">
    <w:name w:val="articleparagraph_root__wy3ui"/>
    <w:basedOn w:val="a"/>
    <w:pPr>
      <w:spacing w:before="100" w:beforeAutospacing="1" w:after="100" w:afterAutospacing="1"/>
    </w:pPr>
    <w:rPr>
      <w:rFonts w:ascii="Times New Roman" w:eastAsia="Times New Roman" w:hAnsi="Times New Roman" w:cs="Times New Roman"/>
    </w:rPr>
  </w:style>
  <w:style w:type="paragraph" w:styleId="a5">
    <w:name w:val="List Paragraph"/>
    <w:basedOn w:val="a"/>
    <w:uiPriority w:val="34"/>
    <w:qFormat/>
    <w:pPr>
      <w:ind w:left="720"/>
      <w:contextualSpacing/>
    </w:pPr>
  </w:style>
  <w:style w:type="character" w:styleId="a6">
    <w:name w:val="annotation reference"/>
    <w:basedOn w:val="a0"/>
    <w:uiPriority w:val="99"/>
    <w:semiHidden/>
    <w:unhideWhenUsed/>
    <w:rPr>
      <w:sz w:val="16"/>
      <w:szCs w:val="16"/>
    </w:rPr>
  </w:style>
  <w:style w:type="paragraph" w:styleId="a7">
    <w:name w:val="annotation text"/>
    <w:basedOn w:val="a"/>
    <w:link w:val="Char"/>
    <w:uiPriority w:val="99"/>
    <w:unhideWhenUsed/>
    <w:rPr>
      <w:sz w:val="20"/>
      <w:szCs w:val="20"/>
    </w:rPr>
  </w:style>
  <w:style w:type="character" w:customStyle="1" w:styleId="Char">
    <w:name w:val="메모 텍스트 Char"/>
    <w:basedOn w:val="a0"/>
    <w:link w:val="a7"/>
    <w:uiPriority w:val="99"/>
    <w:rPr>
      <w:sz w:val="20"/>
      <w:szCs w:val="20"/>
    </w:rPr>
  </w:style>
  <w:style w:type="paragraph" w:styleId="a8">
    <w:name w:val="annotation subject"/>
    <w:basedOn w:val="a7"/>
    <w:next w:val="a7"/>
    <w:link w:val="Char0"/>
    <w:uiPriority w:val="99"/>
    <w:semiHidden/>
    <w:unhideWhenUsed/>
    <w:rPr>
      <w:b/>
      <w:bCs/>
    </w:rPr>
  </w:style>
  <w:style w:type="character" w:customStyle="1" w:styleId="Char0">
    <w:name w:val="메모 주제 Char"/>
    <w:basedOn w:val="Char"/>
    <w:link w:val="a8"/>
    <w:uiPriority w:val="99"/>
    <w:semiHidden/>
    <w:rPr>
      <w:b/>
      <w:bCs/>
      <w:sz w:val="20"/>
      <w:szCs w:val="20"/>
    </w:rPr>
  </w:style>
  <w:style w:type="character" w:styleId="a9">
    <w:name w:val="FollowedHyperlink"/>
    <w:basedOn w:val="a0"/>
    <w:uiPriority w:val="99"/>
    <w:semiHidden/>
    <w:unhideWhenUsed/>
    <w:rPr>
      <w:color w:val="954F72"/>
      <w:u w:val="single"/>
    </w:rPr>
  </w:style>
  <w:style w:type="paragraph" w:styleId="aa">
    <w:name w:val="header"/>
    <w:basedOn w:val="a"/>
    <w:link w:val="Char1"/>
    <w:uiPriority w:val="99"/>
    <w:unhideWhenUsed/>
    <w:pPr>
      <w:tabs>
        <w:tab w:val="center" w:pos="4513"/>
        <w:tab w:val="right" w:pos="9026"/>
      </w:tabs>
      <w:snapToGrid w:val="0"/>
    </w:pPr>
  </w:style>
  <w:style w:type="character" w:customStyle="1" w:styleId="Char1">
    <w:name w:val="머리글 Char"/>
    <w:basedOn w:val="a0"/>
    <w:link w:val="aa"/>
    <w:uiPriority w:val="99"/>
  </w:style>
  <w:style w:type="paragraph" w:styleId="ab">
    <w:name w:val="footer"/>
    <w:basedOn w:val="a"/>
    <w:link w:val="Char2"/>
    <w:uiPriority w:val="99"/>
    <w:unhideWhenUsed/>
    <w:pPr>
      <w:tabs>
        <w:tab w:val="center" w:pos="4513"/>
        <w:tab w:val="right" w:pos="9026"/>
      </w:tabs>
      <w:snapToGrid w:val="0"/>
    </w:pPr>
  </w:style>
  <w:style w:type="character" w:customStyle="1" w:styleId="Char2">
    <w:name w:val="바닥글 Char"/>
    <w:basedOn w:val="a0"/>
    <w:link w:val="ab"/>
    <w:uiPriority w:val="99"/>
  </w:style>
  <w:style w:type="character" w:styleId="ac">
    <w:name w:val="Unresolved Mention"/>
    <w:basedOn w:val="a0"/>
    <w:uiPriority w:val="99"/>
    <w:semiHidden/>
    <w:unhideWhenUsed/>
    <w:rsid w:val="00C2312A"/>
    <w:rPr>
      <w:color w:val="605E5C"/>
      <w:shd w:val="clear" w:color="auto" w:fill="E1DFDD"/>
    </w:rPr>
  </w:style>
  <w:style w:type="paragraph" w:styleId="ad">
    <w:name w:val="Balloon Text"/>
    <w:basedOn w:val="a"/>
    <w:link w:val="Char3"/>
    <w:uiPriority w:val="99"/>
    <w:semiHidden/>
    <w:unhideWhenUsed/>
    <w:rsid w:val="002E068F"/>
    <w:rPr>
      <w:rFonts w:asciiTheme="majorHAnsi" w:eastAsiaTheme="majorEastAsia" w:hAnsiTheme="majorHAnsi" w:cstheme="majorBidi"/>
      <w:sz w:val="18"/>
      <w:szCs w:val="18"/>
    </w:rPr>
  </w:style>
  <w:style w:type="character" w:customStyle="1" w:styleId="Char3">
    <w:name w:val="풍선 도움말 텍스트 Char"/>
    <w:basedOn w:val="a0"/>
    <w:link w:val="ad"/>
    <w:uiPriority w:val="99"/>
    <w:semiHidden/>
    <w:rsid w:val="002E068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chitectsjournal.co.uk/news/concrete-responsible-for-8-per-cent-of-all-co2-emissions-says-report"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news.bloombergtax.com/daily-tax-report-state/apples-22-year-tax-break-part-of-billions-in-california-bounty" TargetMode="External"/><Relationship Id="rId21" Type="http://schemas.openxmlformats.org/officeDocument/2006/relationships/hyperlink" Target="https://www.archdaily.com/504682/ad-classics-world-trade-center-minoru-yamasaki-associates-emery-roth-and-sons" TargetMode="External"/><Relationship Id="rId42" Type="http://schemas.openxmlformats.org/officeDocument/2006/relationships/hyperlink" Target="https://www.tamakimaorivillage.co.nz/our-stories/what-truths-do-our-wharenui-hold/" TargetMode="External"/><Relationship Id="rId47" Type="http://schemas.openxmlformats.org/officeDocument/2006/relationships/hyperlink" Target="https://www.spomenikdatabase.org/" TargetMode="External"/><Relationship Id="rId63" Type="http://schemas.openxmlformats.org/officeDocument/2006/relationships/hyperlink" Target="https://mymodernmet.com/katsushika-hokusai-the-great-wave/" TargetMode="External"/><Relationship Id="rId68" Type="http://schemas.openxmlformats.org/officeDocument/2006/relationships/hyperlink" Target="https://www.architectural-review.com/essays/minnette-de-silva-1918-1998" TargetMode="External"/><Relationship Id="rId84" Type="http://schemas.openxmlformats.org/officeDocument/2006/relationships/hyperlink" Target="https://www.theguardian.com/commentisfree/2019/apr/07/bulldozing-mosques-china-war-uighur-culture-xinjiang" TargetMode="External"/><Relationship Id="rId89" Type="http://schemas.openxmlformats.org/officeDocument/2006/relationships/image" Target="media/image12.png"/><Relationship Id="rId16" Type="http://schemas.openxmlformats.org/officeDocument/2006/relationships/hyperlink" Target="https://theculturetrip.com/africa/ghana/articles/ghana-s-slave-castles-the-shocking-story-of-the-ghanaian-cape-coast/" TargetMode="External"/><Relationship Id="rId107" Type="http://schemas.openxmlformats.org/officeDocument/2006/relationships/hyperlink" Target="https://www.wallpaper.com/architecture/in-memoriam-rifat-chadirji-obituary" TargetMode="External"/><Relationship Id="rId11" Type="http://schemas.openxmlformats.org/officeDocument/2006/relationships/hyperlink" Target="https://mymodernmet.com/islamic-architecture/" TargetMode="External"/><Relationship Id="rId32" Type="http://schemas.openxmlformats.org/officeDocument/2006/relationships/customXml" Target="ink/ink1.xml"/><Relationship Id="rId37" Type="http://schemas.openxmlformats.org/officeDocument/2006/relationships/hyperlink" Target="https://www.re-thinkingthefuture.com/fresh-perspectives/a1232-vernacular-architecture-of-indonesia/" TargetMode="External"/><Relationship Id="rId53" Type="http://schemas.openxmlformats.org/officeDocument/2006/relationships/customXml" Target="ink/ink5.xml"/><Relationship Id="rId58" Type="http://schemas.openxmlformats.org/officeDocument/2006/relationships/image" Target="media/image7.png"/><Relationship Id="rId74" Type="http://schemas.openxmlformats.org/officeDocument/2006/relationships/customXml" Target="ink/ink9.xml"/><Relationship Id="rId79" Type="http://schemas.openxmlformats.org/officeDocument/2006/relationships/image" Target="media/image10.png"/><Relationship Id="rId102" Type="http://schemas.openxmlformats.org/officeDocument/2006/relationships/hyperlink" Target="http://www.vannmolyvannproject.org/" TargetMode="External"/><Relationship Id="rId5" Type="http://schemas.openxmlformats.org/officeDocument/2006/relationships/comments" Target="comments.xml"/><Relationship Id="rId90" Type="http://schemas.openxmlformats.org/officeDocument/2006/relationships/hyperlink" Target="https://www.theguardian.com/cities/2019/oct/03/will-the-drive-to-beautify-beijings-historic-areas-leave-older-residents-behind" TargetMode="External"/><Relationship Id="rId95" Type="http://schemas.openxmlformats.org/officeDocument/2006/relationships/hyperlink" Target="https://www.designboom.com/architecture/mad-architects-shan-shui-city-guiyang-china/" TargetMode="External"/><Relationship Id="rId22" Type="http://schemas.openxmlformats.org/officeDocument/2006/relationships/hyperlink" Target="https://www.theatlantic.com/technology/archive/2017/02/the-myth-of-apples-great-design/516093/" TargetMode="External"/><Relationship Id="rId27" Type="http://schemas.openxmlformats.org/officeDocument/2006/relationships/hyperlink" Target="https://foreignpolicy.com/2016/03/15/these-25-companies-are-more-powerful-than-many-countries-multinational-corporate-wealth-power/" TargetMode="External"/><Relationship Id="rId43" Type="http://schemas.openxmlformats.org/officeDocument/2006/relationships/customXml" Target="ink/ink3.xml"/><Relationship Id="rId48" Type="http://schemas.openxmlformats.org/officeDocument/2006/relationships/hyperlink" Target="https://www.archdaily.com/929667/facadism-when-walls-talk-and-lie" TargetMode="External"/><Relationship Id="rId64" Type="http://schemas.openxmlformats.org/officeDocument/2006/relationships/hyperlink" Target="https://www.domusweb.it/en/architecture/2018/01/16/tokyo-preserve-and-celebrate-the-kameki-tsuchiura-house-one-of-the-first-japanese-modern-houses-.html" TargetMode="External"/><Relationship Id="rId69" Type="http://schemas.openxmlformats.org/officeDocument/2006/relationships/hyperlink" Target="https://www.archdaily.com/575429/spotlight-lina-bo-bardi" TargetMode="External"/><Relationship Id="rId80" Type="http://schemas.openxmlformats.org/officeDocument/2006/relationships/customXml" Target="ink/ink11.xml"/><Relationship Id="rId85" Type="http://schemas.openxmlformats.org/officeDocument/2006/relationships/hyperlink" Target="https://www.theguardian.com/commentisfree/2019/apr/07/bulldozing-mosques-china-war-uighur-culture-xinjiang" TargetMode="External"/><Relationship Id="rId12" Type="http://schemas.openxmlformats.org/officeDocument/2006/relationships/hyperlink" Target="https://www.nationalgeographic.org/media/moorish-art/" TargetMode="External"/><Relationship Id="rId17" Type="http://schemas.openxmlformats.org/officeDocument/2006/relationships/hyperlink" Target="https://ehne.fr/en/article/european-art/european-art-facing-otherness/european-influence-japanese-architecture-1860-1930" TargetMode="External"/><Relationship Id="rId38" Type="http://schemas.openxmlformats.org/officeDocument/2006/relationships/hyperlink" Target="https://www.architectsjournal.co.uk/news/concrete-responsible-for-8-per-cent-of-all-co2-emissions-says-report" TargetMode="External"/><Relationship Id="rId59" Type="http://schemas.openxmlformats.org/officeDocument/2006/relationships/hyperlink" Target="https://www.arabnews.com/node/1708866/lifestyle" TargetMode="External"/><Relationship Id="rId103" Type="http://schemas.openxmlformats.org/officeDocument/2006/relationships/hyperlink" Target="https://www.nytimes.com/2018/11/15/world/asia/khmer-rouge-cambodia-genocide.html" TargetMode="External"/><Relationship Id="rId108" Type="http://schemas.openxmlformats.org/officeDocument/2006/relationships/fontTable" Target="fontTable.xml"/><Relationship Id="rId54" Type="http://schemas.openxmlformats.org/officeDocument/2006/relationships/image" Target="media/image5.png"/><Relationship Id="rId70" Type="http://schemas.openxmlformats.org/officeDocument/2006/relationships/hyperlink" Target="https://www.archdaily.com/65218/ad-classics-sydney-opera-house-j%c3%b8rn-utzon" TargetMode="External"/><Relationship Id="rId75" Type="http://schemas.openxmlformats.org/officeDocument/2006/relationships/image" Target="media/image9.png"/><Relationship Id="rId91" Type="http://schemas.openxmlformats.org/officeDocument/2006/relationships/hyperlink" Target="https://www.theguardian.com/cities/2019/oct/03/will-the-drive-to-beautify-beijings-historic-areas-leave-older-residents-behind" TargetMode="External"/><Relationship Id="rId96" Type="http://schemas.openxmlformats.org/officeDocument/2006/relationships/hyperlink" Target="https://www.cnet.com/features/terraforming-mars-might-be-impossible-for-now/"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www.mazevietnam.com/2018/01/16/saigons-french-colonial-architecture/" TargetMode="External"/><Relationship Id="rId23" Type="http://schemas.openxmlformats.org/officeDocument/2006/relationships/hyperlink" Target="https://www.fastcompany.com/90158235/a-first-look-at-the-spheres-amazons-wild-new-corporate-biodome" TargetMode="External"/><Relationship Id="rId28" Type="http://schemas.openxmlformats.org/officeDocument/2006/relationships/hyperlink" Target="https://www.nytimes.com/2017/09/07/technology/amazon-headquarters-north-america.html" TargetMode="External"/><Relationship Id="rId36" Type="http://schemas.openxmlformats.org/officeDocument/2006/relationships/image" Target="media/image2.png"/><Relationship Id="rId49" Type="http://schemas.openxmlformats.org/officeDocument/2006/relationships/hyperlink" Target="https://www.theguardian.com/cities/gallery/2015/feb/10/inside-gbadolite-mobutu-ruined-jungle-city-in-pictures" TargetMode="External"/><Relationship Id="rId57" Type="http://schemas.openxmlformats.org/officeDocument/2006/relationships/customXml" Target="ink/ink7.xml"/><Relationship Id="rId106" Type="http://schemas.openxmlformats.org/officeDocument/2006/relationships/hyperlink" Target="https://www.archdaily.com/638534/spotlight-carlo-scarpa" TargetMode="External"/><Relationship Id="rId10" Type="http://schemas.openxmlformats.org/officeDocument/2006/relationships/hyperlink" Target="https://www.theguardian.com/world/2020/may/21/modis-plan-to-rebuild-india-parliament-draws-fierce-criticism-anish-kapoor" TargetMode="External"/><Relationship Id="rId31" Type="http://schemas.openxmlformats.org/officeDocument/2006/relationships/hyperlink" Target="https://www.fresnobee.com/news/local/article179769701.html" TargetMode="External"/><Relationship Id="rId44" Type="http://schemas.openxmlformats.org/officeDocument/2006/relationships/image" Target="media/image3.png"/><Relationship Id="rId52" Type="http://schemas.openxmlformats.org/officeDocument/2006/relationships/image" Target="media/image4.png"/><Relationship Id="rId60" Type="http://schemas.openxmlformats.org/officeDocument/2006/relationships/hyperlink" Target="https://time.com/4791002/frank-lloyd-wright-sketches/" TargetMode="External"/><Relationship Id="rId65" Type="http://schemas.openxmlformats.org/officeDocument/2006/relationships/customXml" Target="ink/ink8.xml"/><Relationship Id="rId73" Type="http://schemas.openxmlformats.org/officeDocument/2006/relationships/hyperlink" Target="https://www.nytimes.com/2018/11/15/world/asia/khmer-rouge-cambodia-genocide.html" TargetMode="External"/><Relationship Id="rId78" Type="http://schemas.openxmlformats.org/officeDocument/2006/relationships/customXml" Target="ink/ink10.xml"/><Relationship Id="rId81" Type="http://schemas.openxmlformats.org/officeDocument/2006/relationships/image" Target="media/image11.png"/><Relationship Id="rId86" Type="http://schemas.openxmlformats.org/officeDocument/2006/relationships/hyperlink" Target="https://www.theguardian.com/commentisfree/2019/apr/07/bulldozing-mosques-china-war-uighur-culture-xinjiang" TargetMode="External"/><Relationship Id="rId94" Type="http://schemas.openxmlformats.org/officeDocument/2006/relationships/hyperlink" Target="https://www.architectural-review.com/essays/reputations/hassan-fathy-1900-1989" TargetMode="External"/><Relationship Id="rId99" Type="http://schemas.openxmlformats.org/officeDocument/2006/relationships/hyperlink" Target="https://www.archdaily.com/575429/spotlight-lina-bo-bardi" TargetMode="External"/><Relationship Id="rId101" Type="http://schemas.openxmlformats.org/officeDocument/2006/relationships/hyperlink" Target="https://www.alvaraalto.fi/en/works/architecture/" TargetMode="External"/><Relationship Id="rId4" Type="http://schemas.openxmlformats.org/officeDocument/2006/relationships/webSettings" Target="webSettings.xml"/><Relationship Id="rId9" Type="http://schemas.openxmlformats.org/officeDocument/2006/relationships/hyperlink" Target="https://www.npr.org/2020/02/13/805256707/just-plain-ugly-proposed-executive-order-takes-aim-at-modern-architecture" TargetMode="External"/><Relationship Id="rId13" Type="http://schemas.openxmlformats.org/officeDocument/2006/relationships/hyperlink" Target="https://mymodernmet.com/interview-ceilings-of-uzbekistan/" TargetMode="External"/><Relationship Id="rId18" Type="http://schemas.openxmlformats.org/officeDocument/2006/relationships/hyperlink" Target="https://www.wmf.org/project/house-wonders-and-palace-museum" TargetMode="External"/><Relationship Id="rId39" Type="http://schemas.openxmlformats.org/officeDocument/2006/relationships/hyperlink" Target="https://www.wsj.com/articles/japans-traditional-minka-homes-gain-a-new-following-1487258056" TargetMode="External"/><Relationship Id="rId109" Type="http://schemas.microsoft.com/office/2011/relationships/people" Target="people.xml"/><Relationship Id="rId34" Type="http://schemas.openxmlformats.org/officeDocument/2006/relationships/image" Target="media/image1.png"/><Relationship Id="rId50" Type="http://schemas.openxmlformats.org/officeDocument/2006/relationships/hyperlink" Target="https://www.theguardian.com/world/2002/may/17/iraq.ewenmacaskill" TargetMode="External"/><Relationship Id="rId55" Type="http://schemas.openxmlformats.org/officeDocument/2006/relationships/customXml" Target="ink/ink6.xml"/><Relationship Id="rId76" Type="http://schemas.openxmlformats.org/officeDocument/2006/relationships/hyperlink" Target="https://www.archdaily.com/638534/spotlight-carlo-scarpa" TargetMode="External"/><Relationship Id="rId97" Type="http://schemas.openxmlformats.org/officeDocument/2006/relationships/hyperlink" Target="https://www.curbed.com/2019/9/19/20874234/buildings-carbon-emissions-climate-change" TargetMode="External"/><Relationship Id="rId104" Type="http://schemas.openxmlformats.org/officeDocument/2006/relationships/customXml" Target="ink/ink13.xml"/><Relationship Id="rId7" Type="http://schemas.microsoft.com/office/2016/09/relationships/commentsIds" Target="commentsIds.xml"/><Relationship Id="rId71" Type="http://schemas.openxmlformats.org/officeDocument/2006/relationships/hyperlink" Target="https://www.alvaraalto.fi/en/works/architecture/" TargetMode="External"/><Relationship Id="rId92" Type="http://schemas.openxmlformats.org/officeDocument/2006/relationships/hyperlink" Target="https://www.wmf.org/project/machiya-townhouses" TargetMode="External"/><Relationship Id="rId2" Type="http://schemas.openxmlformats.org/officeDocument/2006/relationships/styles" Target="styles.xml"/><Relationship Id="rId29" Type="http://schemas.openxmlformats.org/officeDocument/2006/relationships/hyperlink" Target="https://www.theguardian.com/technology/2018/nov/14/amazon-next-headquarters-losing-city-bids-what-offered" TargetMode="External"/><Relationship Id="rId24" Type="http://schemas.openxmlformats.org/officeDocument/2006/relationships/hyperlink" Target="https://appleinsider.com/articles/19/07/11/apple-parks-land-equipment-valued-at-417-billion-putting-it-among-the-most-expensive-buildings" TargetMode="External"/><Relationship Id="rId40" Type="http://schemas.openxmlformats.org/officeDocument/2006/relationships/hyperlink" Target="https://www.wsj.com/articles/japans-traditional-minka-homes-gain-a-new-following-1487258056" TargetMode="External"/><Relationship Id="rId45" Type="http://schemas.openxmlformats.org/officeDocument/2006/relationships/hyperlink" Target="https://herwigphoto.com/soviet-bus-stops/" TargetMode="External"/><Relationship Id="rId66" Type="http://schemas.openxmlformats.org/officeDocument/2006/relationships/image" Target="media/image8.png"/><Relationship Id="rId87" Type="http://schemas.openxmlformats.org/officeDocument/2006/relationships/hyperlink" Target="https://www.washingtonpost.com/opinions/global-opinions/a-spreadsheet-of-those-in-hell-how-china-corralled-uighurs-into-concentration-camps/2020/02/28/4daeca4a-58c8-11ea-ab68-101ecfec2532_story.html" TargetMode="External"/><Relationship Id="rId110" Type="http://schemas.openxmlformats.org/officeDocument/2006/relationships/theme" Target="theme/theme1.xml"/><Relationship Id="rId61" Type="http://schemas.openxmlformats.org/officeDocument/2006/relationships/hyperlink" Target="https://www.archdaily.com/60022/ad-classics-fallingwater-frank-lloyd-wright" TargetMode="External"/><Relationship Id="rId82" Type="http://schemas.openxmlformats.org/officeDocument/2006/relationships/hyperlink" Target="https://www.frieze.com/article/after-isis-destruction-syrias-ancient-pearl-desert-palmyra-open-tourists-2019" TargetMode="External"/><Relationship Id="rId19" Type="http://schemas.openxmlformats.org/officeDocument/2006/relationships/hyperlink" Target="https://www.nytimes.com/2009/07/19/books/review/Macintyre-t.html" TargetMode="External"/><Relationship Id="rId14" Type="http://schemas.openxmlformats.org/officeDocument/2006/relationships/hyperlink" Target="https://mymodernmet.com/interview-ceilings-of-uzbekistan/" TargetMode="External"/><Relationship Id="rId30" Type="http://schemas.openxmlformats.org/officeDocument/2006/relationships/hyperlink" Target="https://www.newstatesman.com/science-tech/technology/2019/06/hunger-games-cities-inside-amazon-hq2-bid-process" TargetMode="External"/><Relationship Id="rId35" Type="http://schemas.openxmlformats.org/officeDocument/2006/relationships/customXml" Target="ink/ink2.xml"/><Relationship Id="rId56" Type="http://schemas.openxmlformats.org/officeDocument/2006/relationships/image" Target="media/image6.png"/><Relationship Id="rId77" Type="http://schemas.openxmlformats.org/officeDocument/2006/relationships/hyperlink" Target="https://www.wallpaper.com/architecture/in-memoriam-rifat-chadirji-obituary" TargetMode="External"/><Relationship Id="rId100" Type="http://schemas.openxmlformats.org/officeDocument/2006/relationships/hyperlink" Target="https://www.archdaily.com/65218/ad-classics-sydney-opera-house-j%c3%b8rn-utzon" TargetMode="External"/><Relationship Id="rId105" Type="http://schemas.openxmlformats.org/officeDocument/2006/relationships/image" Target="media/image13.png"/><Relationship Id="rId8" Type="http://schemas.openxmlformats.org/officeDocument/2006/relationships/hyperlink" Target="https://www-theatlantic-com-ssl.access.ewha.ac.kr/technology/archive/2020/08/why-every-city-feels-same-now/615556/" TargetMode="External"/><Relationship Id="rId51" Type="http://schemas.openxmlformats.org/officeDocument/2006/relationships/customXml" Target="ink/ink4.xml"/><Relationship Id="rId72" Type="http://schemas.openxmlformats.org/officeDocument/2006/relationships/hyperlink" Target="http://www.vannmolyvannproject.org/" TargetMode="External"/><Relationship Id="rId93" Type="http://schemas.openxmlformats.org/officeDocument/2006/relationships/hyperlink" Target="https://www.theguardian.com/cities/gallery/2014/apr/15/china-nail-houses-in-pictures-property-development" TargetMode="External"/><Relationship Id="rId98" Type="http://schemas.openxmlformats.org/officeDocument/2006/relationships/hyperlink" Target="https://www.architectural-review.com/essays/critical-regionalism-for-our-time" TargetMode="External"/><Relationship Id="rId3" Type="http://schemas.openxmlformats.org/officeDocument/2006/relationships/settings" Target="settings.xml"/><Relationship Id="rId25" Type="http://schemas.openxmlformats.org/officeDocument/2006/relationships/hyperlink" Target="https://appleinsider.com/articles/19/07/11/apple-parks-land-equipment-valued-at-417-billion-putting-it-among-the-most-expensive-buildings" TargetMode="External"/><Relationship Id="rId46" Type="http://schemas.openxmlformats.org/officeDocument/2006/relationships/hyperlink" Target="https://sebastianerras.com/parisianfloors.html" TargetMode="External"/><Relationship Id="rId67" Type="http://schemas.openxmlformats.org/officeDocument/2006/relationships/hyperlink" Target="https://www.architectural-review.com/essays/critical-regionalism-for-our-time" TargetMode="External"/><Relationship Id="rId20" Type="http://schemas.openxmlformats.org/officeDocument/2006/relationships/hyperlink" Target="https://hyperallergic.com/548225/looking-back-at-one-of-mies-van-der-rohes-most-famous-buildings/" TargetMode="External"/><Relationship Id="rId41" Type="http://schemas.openxmlformats.org/officeDocument/2006/relationships/hyperlink" Target="https://www.vogue.com/slideshow/francois-visser-painted-ndebele-homes-south-africa" TargetMode="External"/><Relationship Id="rId62" Type="http://schemas.openxmlformats.org/officeDocument/2006/relationships/hyperlink" Target="https://www.washingtonpost.com/goingoutguide/museums/utagawa-hiroshiges-vision-opened-up-the-world-for-everyday-japanese/2016/11/03/35c7de82-9baf-11e6-b3c9-f662adaa0048_story.html" TargetMode="External"/><Relationship Id="rId83" Type="http://schemas.openxmlformats.org/officeDocument/2006/relationships/hyperlink" Target="https://whc.unesco.org/en/danger/" TargetMode="External"/><Relationship Id="rId88" Type="http://schemas.openxmlformats.org/officeDocument/2006/relationships/customXml" Target="ink/ink12.xml"/><Relationship Id="rId111" Type="http://schemas.microsoft.com/office/2018/08/relationships/commentsExtensible" Target="commentsExtensi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47:02.975"/>
    </inkml:context>
    <inkml:brush xml:id="br0">
      <inkml:brushProperty name="width" value="0.05" units="cm"/>
      <inkml:brushProperty name="height" value="0.05" units="cm"/>
    </inkml:brush>
  </inkml:definitions>
  <inkml:trace contextRef="#ctx0" brushRef="#br0">703 2796 8772,'0'2'0,"0"35"173,-8 59 0,7-85-141,-1-1 1,-1 1 0,0 0 0,0-1 0,-1 1 0,0-1 0,-1 0-1,0-1 1,-1 1 0,-8 10 0,14-19-26,0-1-1,-1 0 1,1 1-1,0-1 1,-1 0-1,1 1 1,-1-1-1,1 0 1,0 1 0,-1-1-1,1 0 1,-1 0-1,1 0 1,0 1-1,-1-1 1,1 0-1,-1 0 1,1 0 0,-1 0-1,1 0 1,-1 0-1,1 0 1,-1 0-1,1 0 1,-1 0-1,1 0 1,-1 0 0,1 0-1,0 0 1,-1 0-1,1-1 1,-2 1-1,-14-17 165,-15-43 101,17 33-136,-58-127-299,7-4 1,-47-174-1,-145-744 592,201 778-853,53 285 474,1 1-1,1 0 1,0-1-1,1 1 1,1-1-1,-1 1 1,2-1 0,0 1-1,0 0 1,2 0-1,6-19 1,-10 31-50,34-145 702,-27 106-793,2 0-1,1 1 1,31-72-1,-11 50 74,67-96 0,-77 127 37,2 1 0,2 1 0,0 1 0,1 2 0,30-23 0,-54 46 119,0 7-4889,-5 5 2550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9:03.715"/>
    </inkml:context>
    <inkml:brush xml:id="br0">
      <inkml:brushProperty name="width" value="0.05" units="cm"/>
      <inkml:brushProperty name="height" value="0.05" units="cm"/>
    </inkml:brush>
  </inkml:definitions>
  <inkml:trace contextRef="#ctx0" brushRef="#br0">1022 574 6051,'-1'2'73,"1"-1"-1,-1 1 1,0 0 0,0-1 0,0 1-1,-1-1 1,1 0 0,0 1 0,0-1-1,-1 0 1,1 0 0,-1 0 0,1 0-1,-1 0 1,1 0 0,-1 0 0,0 0-1,1-1 1,-1 1 0,0-1 0,0 1 0,0-1-1,1 0 1,-1 1 0,0-1 0,0 0-1,0 0 1,0-1 0,1 1 0,-1 0-1,0 0 1,-2-2 0,-8 2-69,1 1-1,0-1 1,-1 2 0,1 0-1,0 0 1,0 1 0,1 0-1,-16 7 1,-5 0 38,13-5 101,-46 15 459,-1-3 1,-82 10-1,127-24-480,-1-2-1,1 0 1,-1-1 0,1-2 0,0 0 0,-1-1 0,1-1-1,0 0 1,1-2 0,-1 0 0,-33-17 0,31 11-51,1-1 1,0 0 0,1-2 0,0 0-1,2-1 1,0-1 0,0-1-1,-27-39 1,38 48-81,1-1 0,0 0 0,1 0 0,0 0 0,0-1 0,1 0 0,1 0 0,0 0 0,0 0 0,1-1 0,1 1 1,0-1-1,0 1 0,1-1 0,1 1 0,0-1 0,0 1 0,1-1 0,1 1 0,0 0 0,4-13 0,-1 12-2,-1-1-1,2 1 1,-1 0-1,2 0 1,0 1 0,0 0-1,1 0 1,0 1-1,1 0 1,0 0 0,0 2-1,1-1 1,0 1-1,1 0 1,0 1 0,0 1-1,19-7 1,-10 6 8,0 1 0,1 0-1,0 2 1,0 1 0,0 1 0,0 1 0,0 0-1,0 2 1,0 0 0,26 6 0,-18-1 24,-1 0 0,1 3 0,-1 0 1,-1 1-1,0 2 0,0 1 0,-1 1 0,-1 2 0,30 22 0,-45-29 19,-1 0-1,-1 0 0,0 1 0,0 0 0,0 0 1,-2 1-1,1 0 0,-1 1 0,-1 0 0,6 14 0,-9-16-11,0 0-1,0 0 0,-1 1 0,-1-1 1,0 1-1,0 0 0,-1-1 0,0 1 1,-1-1-1,0 1 0,-1-1 0,0 1 1,-1-1-1,-4 13 0,1-7-677,-1 0 0,-14 25 1,-11 2-4245,14-25 124</inkml:trace>
  <inkml:trace contextRef="#ctx0" brushRef="#br0" timeOffset="910.2">702 621 12838,'-1'0'106,"0"1"-75,1-1 1,-1 1-1,0-1 1,1 1-1,-1-1 1,0 0-1,0 1 0,1-1 1,-1 0-1,0 1 1,0-1-1,1 0 1,-1 0-1,0 0 0,0 0 1,1 0-1,-1 0 1,0 0-1,0 0 1,0 0-1,1 0 0,-1 0 1,0-1-1,0 1 1,1 0-1,-1 0 1,0-1-1,0 1 1,1-1-1,-2 0 0,1 1-113,1 0 76,0 0 0,0 0 0,0 0 0,-1 0 0,1 0 0,0 0 0,0 1 0,0-1 0,-1 0 0,1 0 0,0 0 0,0 0 0,0 1 0,0-1 0,0 0 0,-1 0 0,1 0 0,0 1 0,0-1 0,0 0 0,0 0 0,0 1 0,0-1 0,0 0 0,0 0 0,0 0 0,0 1 0,0-1 0,0 0 0,0 0 0,0 1 0,0-1 0,0 0 0,0 0 0,0 0 0,0 1 0,0-1 0,1 0 0,-1 1 0,23 38-8,3-1 0,0-1 1,3-1-1,1-1 0,61 54 1,-42-49-38,1-2 0,2-2 1,89 45-1,-38-32-24,124 41-1,113 19 152,-204-68 59,109 30 1655,13-9-2669,481 52 0,339-44 1757,-783-68-683,487-60 0,484-157 3054,-858 107-3098,-292 69-296,161-77 0,-204 75 190,-2-4 0,124-100 0,-32 20 218,-88 71 169,-74 53-485</inkml:trace>
  <inkml:trace contextRef="#ctx0" brushRef="#br0" timeOffset="1396.7">8475 750 11573,'-2'4'0,"-1"1"-1,1-1 1,-1 1-1,1-1 1,-1 0-1,0 0 1,-1 0-1,1-1 0,-1 1 1,0-1-1,1 0 1,-2 0-1,1 0 1,0 0-1,0-1 1,-1 1-1,1-1 1,-8 2-1,-9 2 12,1 0 0,-1-2 1,-25 2-1,11-1-54,-14 2 300,0-2-1,-1-3 0,1-2 1,0-2-1,-1-2 0,1-2 0,1-2 1,0-2-1,0-3 0,1-1 1,0-3-1,1-2 0,-43-24 1,71 32-215,-1 0 1,2-2-1,0 0 1,0 0 0,1-2-1,1 0 1,1-1-1,-25-34 1,33 42-54,1-1 0,1 1 0,-1-1 0,2 0-1,-1 0 1,1 0 0,0-1 0,1 1 0,0 0 0,0-1 0,1 0 0,1 1-1,-1-1 1,2 0 0,-1 0 0,1 1 0,1-1 0,0 1 0,0-1 0,1 1-1,7-18 1,0 9 6,1 1-1,1-1 1,0 2-1,1 0 0,1 0 1,0 2-1,1-1 1,1 2-1,0 0 0,1 1 1,1 1-1,-1 0 1,24-9-1,7-2 12,1 2 0,1 2 1,103-21-1,-94 27-112,0 3 1,1 2-1,67 1 1,-106 6 103,-1 1 1,0 1-1,0 0 1,0 2-1,-1 0 1,1 1-1,-1 1 1,0 1 0,-1 0-1,1 2 1,-1 0-1,-1 1 1,20 14-1,-27-15 2,-1 0-1,0 0 1,0 1-1,-1 0 1,0 0-1,-1 1 1,0 0-1,-1 1 1,0 0-1,5 14 1,-5-8 7,-1 1 1,0 0-1,-2 1 1,0-1-1,-1 1 1,-1 24-1,-2-10 6,-2 1 0,-2-1 0,-1 0 1,-2 0-1,-1-1 0,-1 0 0,-21 43 0,8-29-787,-39 59 0,-40 36-4510,39-65 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9:00.376"/>
    </inkml:context>
    <inkml:brush xml:id="br0">
      <inkml:brushProperty name="width" value="0.05" units="cm"/>
      <inkml:brushProperty name="height" value="0.05" units="cm"/>
    </inkml:brush>
  </inkml:definitions>
  <inkml:trace contextRef="#ctx0" brushRef="#br0">1696 369 13974,'8'14'128,"-6"-12"-312,-2 1 134,1-1 0,0 0 0,-1 0 0,1 0-1,-1 0 1,0 1 0,0-1 0,0 0 0,0 0-1,-1 4 1,-29 12-10,-2-2 0,0-1-1,-1-1 1,-1-2 0,-56 13 0,-181 20 649,240-40-595,-387 32 1708,340-36-1091,0-4 1,0-2 0,-105-22-1,159 21-509,1 0 0,0-2 0,0 0 0,1-2 0,0 0 0,0-2 0,-37-26 0,51 32-105,0 0 0,0 0 0,1-1 0,0 0 0,0-1 0,0 0-1,1 0 1,1 0 0,-1-1 0,1 1 0,1-1 0,-1-1-1,2 1 1,-1 0 0,1-1 0,1 0 0,0 0 0,0 0 0,1 0-1,0 0 1,1-16 0,1 19-1,1 0 0,-1 1 0,2-1 0,-1 1 0,1-1 0,0 1 0,0 0 0,1 0 1,-1 0-1,2 1 0,-1-1 0,0 1 0,1 0 0,0 0 0,0 1 0,1-1 0,-1 1 0,10-6 0,9-4-53,1 1-1,0 1 1,32-11 0,5 2 112,1 3 0,1 2 0,0 4 0,1 2 0,0 3 0,1 3 0,-1 3 1,1 3-1,-1 3 0,0 2 0,0 3 0,-1 3 0,123 43 0,-153-43 29,-1 2 0,-1 1 0,0 2 0,-1 1 0,-1 2 0,-1 0 0,40 41 0,-58-51-89,-1 0-1,-1 1 1,0 0-1,0 1 1,-2 0-1,1 1 1,-2-1-1,10 29 1,-13-31-109,0 1 0,-2-1 1,1 1-1,-1-1 1,-1 1-1,0-1 1,-1 1-1,0 0 1,0-1-1,-2 1 0,1-1 1,-9 22-1,4-15-1173,-2 1-1,0-1 1,-1-1-1,-16 22 1,-20 18 465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8:58.851"/>
    </inkml:context>
    <inkml:brush xml:id="br0">
      <inkml:brushProperty name="width" value="0.05" units="cm"/>
      <inkml:brushProperty name="height" value="0.05" units="cm"/>
    </inkml:brush>
  </inkml:definitions>
  <inkml:trace contextRef="#ctx0" brushRef="#br0">137 7253 14102,'35'-4'-79,"0"-1"0,-1-1 0,50-17-1,-7 3 272,-23 7 147,214-43-288,37 5-668,237-31 2110,-446 74-1392,-1 4-1,1 4 0,159 20 0,-220-15 176,62 19-1,-88-22-182,0 1 0,0 1 0,-1 0 0,0 0 0,0 0 0,0 1 1,0 0-1,-1 1 0,1-1 0,-1 1 0,-1 1 0,9 9 0,-12-11-33,0 0 0,-1 1-1,0-1 1,0 0 0,0 1 0,-1-1-1,1 1 1,-1 0 0,-1-1-1,1 1 1,-1 0 0,0 0 0,0-1-1,-1 1 1,1 0 0,-1-1 0,0 1-1,-1 0 1,0-1 0,-3 9-1,-6 11-176,-1 0 1,-2 0-1,-15 22 0,9-16-80,5-5 284,1 1 1,1 0-1,-12 39 0,22-60-80,0 0 0,0 0 0,-1-1 0,0 1-1,0-1 1,0 0 0,0-1 0,-1 1 0,0-1-1,0 1 1,-9 5 0,-64 36 418,75-45-427,-32 16 102,-1-3 0,-1 0 0,0-2 0,-1-2 0,-61 8 0,-197 5-354,-348-42 135,294 0 823,321 18-577,-180-13-451,185 11 359,-1-2 1,2 0 0,-1-2 0,1 0 0,0-2-1,-32-16 1,51 23-96,-1 0-1,1-1 1,0 1-1,0-1 1,0 0 0,1-1-1,-1 1 1,1-1-1,0 1 1,0-1-1,0 0 1,0 0 0,0 0-1,1-1 1,0 1-1,0-1 1,0 1-1,-1-6 1,2 4 66,1 0 1,0 0-1,0 0 0,0 0 1,0 0-1,1 0 1,0 1-1,0-1 0,1 0 1,-1 0-1,1 1 0,6-11 1,2-3-284,2 1 0,0 0 1,1 1-1,0 1 0,2 0 1,0 1-1,19-16 0,-6 9 258,1 1 1,1 2-1,32-17 0,-26 19-1929,1 1-1,57-17 1,-38 18-2571</inkml:trace>
  <inkml:trace contextRef="#ctx0" brushRef="#br0" timeOffset="879.28">1698 7166 15175,'0'0'1158,"18"-21"-673,-9 4-665,-1-1 0,10-31 0,11-24 579,47-75-373,170-361 1261,462-963-981,-612 1302-22,552-1013 1236,-479 869-1696,298-415 0,-34 113 349,99-135 99,-344 506-145,247-247 0,-344 406 111,3 4 0,161-107 1,-253 187-338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03.449"/>
    </inkml:context>
    <inkml:brush xml:id="br0">
      <inkml:brushProperty name="width" value="0.05" units="cm"/>
      <inkml:brushProperty name="height" value="0.05" units="cm"/>
    </inkml:brush>
  </inkml:definitions>
  <inkml:trace contextRef="#ctx0" brushRef="#br0">1306 498 12582,'-47'-3'289,"1"1"-1,-1 3 1,-79 12 0,90-9-52,-67 7 475,-142-4 0,188-10-573,0-2 1,0-3-1,0-2 1,-58-19-1,104 25-155,-131-43 420,121 38-384,0 0-1,0-1 1,1-1-1,-25-19 1,43 29-48,-1-1 0,1 0 1,0 0-1,0 0 0,0 0 0,0 0 0,0 0 1,0-1-1,1 1 0,-1-1 0,1 1 0,-1-1 1,1 0-1,0 1 0,0-1 0,0 0 1,1 0-1,-1 0 0,1 1 0,-1-6 0,1 3 3,1 1 0,0 0-1,0 0 1,0 0 0,1 0 0,-1 1-1,1-1 1,0 0 0,0 1-1,0-1 1,1 1 0,5-7-1,4-2 14,1 0-1,0 0 1,1 1 0,0 1-1,27-15 1,7 2-10,0 2 0,1 2-1,1 3 1,0 1 0,78-12 0,265-8 37,-376 34 69,65-3 18,135 12-1,-195-6-76,-1 1 0,0 1 0,0 1-1,0 1 1,0 0 0,-1 2 0,0 0 0,0 2-1,-1 0 1,-1 1 0,29 21 0,-42-27 10,1-1 0,-1 2 1,1-1-1,-1 0 1,-1 1-1,1 0 0,-1 0 1,0 1-1,-1-1 1,1 1-1,-1 0 0,-1 0 1,1 0-1,-1 0 1,0 0-1,1 11 0,-3-9 74,-1-1 1,0 0-1,0 0 0,0 0 0,-1-1 0,0 1 0,-1 0 0,0-1 1,0 1-1,-1-1 0,1 0 0,-2 0 0,1 0 0,-1-1 0,-6 8 0,-35 35 901,-6-3-8572,-16 5-180</inkml:trace>
  <inkml:trace contextRef="#ctx0" brushRef="#br0" timeOffset="1804.169">6479 1399 7844,'-8'5'3401,"-3"-1"-3433,-5-10 55,0 0 1,0 1-1,-1 0 0,1 2 1,-1 0-1,0 1 0,0 0 0,0 2 1,0 0-1,-32 4 0,-304 12 822,295-18-601,-1-1 0,1-4 0,1-2 0,-60-17 0,98 20-116,0 0 0,1-1-1,-1-1 1,2-1 0,-1-1 0,1 0 0,-27-22-1,40 29-103,1 0-1,-1 0 1,1-1-1,-1 1 0,1-1 1,0 0-1,0 0 1,1 0-1,-1 0 1,1 0-1,0-1 0,0 1 1,0-1-1,1 1 1,-1-1-1,1 0 1,0 0-1,1 1 0,-1-1 1,1 0-1,0 0 1,0 0-1,0 0 1,1 0-1,0 1 0,0-1 1,0 0-1,0 0 1,1 1-1,0-1 1,0 1-1,0 0 0,0-1 1,1 1-1,0 0 1,4-4-1,4-6-35,1 1 0,1 1 0,0 0 0,1 1 0,0 0 0,1 1-1,0 0 1,0 2 0,1 0 0,0 0 0,1 2 0,21-7 0,5 1 10,1 2 0,0 2 0,76-3 0,-74 8 29,1 3 0,-1 2 0,0 2 0,-1 2 0,66 16 1,-93-16-11,1 0 1,-1 1-1,0 1 1,-1 1 0,0 0-1,28 21 1,-35-22-78,-1 0 1,0 0-1,-1 1 0,0 1 1,0-1-1,-1 1 0,0 0 1,-1 1-1,0 0 0,-1 0 1,7 20-1,-9-20 129,0 1 0,-1 0 0,0 0 0,-1 0 0,-1 0 0,0 0 0,0 0 0,-2 0 0,1 0 0,-1 0 0,-1 0 0,0-1 0,-1 1 0,0-1 0,-1 0 0,0 0 0,0 0 0,-1-1 0,-9 12 0,2-4-403,-1 0 0,0-1 1,-32 28-1,26-27-1574,-1-2 1,-40 24 0,21-19-2538</inkml:trace>
  <inkml:trace contextRef="#ctx0" brushRef="#br0" timeOffset="2823.86">5494 1072 9316,'-2'1'64,"0"0"0,1 1 0,-1-1 0,0 0-1,0 0 1,0-1 0,-1 1 0,1 0 0,0-1-1,0 1 1,0-1 0,0 1 0,-1-1 0,1 0 0,0 0-1,0 0 1,-1 0 0,-2-1 0,-50-13-278,24 5 1334,-932-105-200,802 100-352,-214-44-1156,4-31 667,87 18 150,-433-70-565,543 117 1114,0 8 0,-205 8 0,371 9-1034,-8 0-85,2-6-7588</inkml:trace>
  <inkml:trace contextRef="#ctx0" brushRef="#br0" timeOffset="3655.58">709 612 8852,'-6'6'366,"5"-4"-420,1-2-82,1 0 130,-1 1 0,0-1 0,1 1 0,-1-1 1,0 0-1,1 1 0,-1-1 0,0 1 0,1-1 1,-1 0-1,1 0 0,-1 1 0,0-1 0,1 0 1,-1 0-1,1 0 0,-1 1 0,1-1 0,-1 0 1,1 0-1,-1 0 0,1 0 0,-1 0 0,1 0 0,-1 0 1,1 0-1,-1 0 0,1 0 0,-1 0 0,1 0 1,-1-1-1,1 1 0,26-5-45,-19 4 59,341-35 2771,18-2-1609,-18-21-232,299-37-310,-104 66 575,-232 17 1564,-308 13-3441,27-3 2667,-18-1-3751,-12-10-7309</inkml:trace>
  <inkml:trace contextRef="#ctx0" brushRef="#br0" timeOffset="5081.63">1922 1515 4978,'-14'0'475,"1"0"1,0 0-1,0-2 0,0 1 0,0-2 0,0 0 1,0 0-1,-15-7 0,27 10 221,37-1 479,1 1-1,55 9 0,16 0-642,619-20 1520,-265-4-1220,267 4 185,-271-3-202,-149 1 173,-71 5-1039,322 0 1100,-547 9-1779,19 2 1364,-23-4-4436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47:04.213"/>
    </inkml:context>
    <inkml:brush xml:id="br0">
      <inkml:brushProperty name="width" value="0.05" units="cm"/>
      <inkml:brushProperty name="height" value="0.05" units="cm"/>
    </inkml:brush>
  </inkml:definitions>
  <inkml:trace contextRef="#ctx0" brushRef="#br0">634 3289 5923,'0'2'27,"-1"0"1,0 0 0,0 0 0,0 0-1,0 0 1,0-1 0,0 1 0,0 0-1,-1-1 1,1 1 0,-1-1-1,1 1 1,-1-1 0,0 0 0,1 0-1,-1 0 1,0 0 0,0 0 0,0 0-1,0 0 1,0 0 0,0-1 0,-4 1-1,2-1 29,0 0-1,0 0 0,0-1 1,0 1-1,0-1 0,0 0 1,0-1-1,1 1 0,-1-1 1,0 1-1,-5-4 1,-8-6 102,1-1 0,1 0 0,0-1 0,-14-15 1,5 0-21,0-1 0,2-1 0,1-2 0,1 0 0,2-1 0,-23-57 0,-63-223-87,93 278-12,-19-80-198,-22-171 0,12-120-168,28 261 704,-18-301-416,28 324 178,23-204 0,56-75-265,-72 378 368,-1-1-1,1-46 1,-4 46-357,1 0-1,8-39 1,-7 53 5,0 1-1,1 0 1,1 0-1,-1 0 1,1 0-1,12-14 1,20-22-3340,-26 34 398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54:04.851"/>
    </inkml:context>
    <inkml:brush xml:id="br0">
      <inkml:brushProperty name="width" value="0.05" units="cm"/>
      <inkml:brushProperty name="height" value="0.05" units="cm"/>
    </inkml:brush>
  </inkml:definitions>
  <inkml:trace contextRef="#ctx0" brushRef="#br0">15337 2052 12310,'25'1'-21,"-1"-2"1,1 0 0,-1-2-1,0 0 1,0-2-1,0-1 1,-1-1 0,0 0-1,0-2 1,36-19 0,-58 27 29,0 1 1,0 0 0,0-1 0,-1 1-1,1-1 1,0 1 0,0-1 0,0 0-1,-1 1 1,1-1 0,0 0 0,-1 1-1,1-1 1,-1 0 0,1 0 0,-1 1 0,1-1-1,-1 0 1,1 0 0,-1 0 0,0 0-1,1 0 1,-1 0 0,0 0 0,0 0-1,0 1 1,0-1 0,0 0 0,0 0-1,0 0 1,0 0 0,0 0 0,0 0 0,0 0-1,-1 0 1,1 0 0,0 0 0,-1-1-1,-32-34 407,6 10-284,-21-24 63,-3 2 1,-1 3 0,-3 2-1,-79-49 1,-254-120-128,-414-111-23,605 252-120,-964-302 83,-989-74 120,439 271-320,578 167 134,1 82-276,702-41 369,-134 17 50,-754 163 1,975-136-277,-640 144 131,9 31 743,744-187-1378,-233 70 698,326-87 64,-173 84 0,32 14-299,-118 56 342,281-145-5468,83-36 698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11:13.941"/>
    </inkml:context>
    <inkml:brush xml:id="br0">
      <inkml:brushProperty name="width" value="0.05" units="cm"/>
      <inkml:brushProperty name="height" value="0.05" units="cm"/>
    </inkml:brush>
  </inkml:definitions>
  <inkml:trace contextRef="#ctx0" brushRef="#br0">17507 5941 9716,'-2'5'-35,"0"-1"-1,0 1 0,0 0 1,-1-1-1,0 1 1,0-1-1,0 0 0,-1 0 1,1 0-1,-1-1 0,0 1 1,0-1-1,0 0 0,-1 0 1,1 0-1,-1 0 0,0-1 1,1 0-1,-1 0 0,0 0 1,0-1-1,-9 2 0,-13 3 259,0-2-1,0-2 0,-34 0 1,29-1-151,-465-4 1810,399-5-1377,0-5 0,1-3 1,-99-31-1,160 36-271,-63-28-1,90 35-299,0-1-1,0 0 1,1 0-1,0-1 1,0 0-1,0-1 1,0 1-1,1-1 1,0-1-1,1 0 0,-1 0 1,-4-9-1,9 12 88,0 0 0,0 0 0,1-1-1,-1 1 1,1-1 0,1 1 0,-1-1-1,1 1 1,0-1 0,0 1-1,1-1 1,-1 1 0,1-1 0,0 1-1,1 0 1,-1-1 0,1 1-1,0 0 1,1 0 0,-1 0 0,1 0-1,5-6 1,2-4 5,1 0 1,1 1-1,0 0 1,1 1-1,22-18 0,2 3-84,2 2 0,1 2-1,1 1 1,1 3 0,66-24-1,-3 10-799,130-25-1,34 15 316,-233 41 558,0 1-1,1 2 0,-1 2 1,0 1-1,52 11 1,-73-9 1,0 0 0,-1 1 0,1 0 0,-1 1 0,-1 1 1,0 0-1,0 1 0,0 1 0,-1 0 0,-1 0 0,0 1 1,0 0-1,16 24 0,-5-3-113,-2 0 1,-2 1-1,0 1 1,19 55-1,-33-77 145,0-1-1,0 1 1,-1 0-1,-1 0 1,0 0-1,-1 0 0,0 0 1,-1 0-1,-2 20 1,1-24-10,-1 0 1,0 0 0,-1 0 0,0 0-1,0-1 1,-1 1 0,0-1-1,0 0 1,0 0 0,-1-1 0,0 1-1,-1-1 1,1 0 0,-1 0 0,-9 6-1,-4 2-696,0-1-1,-1 0 1,0-2 0,-29 12-1,-38 10-2774</inkml:trace>
  <inkml:trace contextRef="#ctx0" brushRef="#br0" timeOffset="1538.82">16344 5634 13174,'-1'2'18,"1"0"0,-1 0 0,0 0-1,0 0 1,0 0 0,0 0 0,0 0 0,-1 0 0,1 0-1,0-1 1,-1 1 0,-2 2 0,4-4-22,-1-1-1,1 1 1,-1 0 0,1 0 0,0 0-1,-1 0 1,1 0 0,-1-1 0,1 1 0,0 0-1,-1 0 1,1-1 0,-1 1 0,1 0-1,0-1 1,-1 1 0,1 0 0,0-1-1,0 1 1,-1 0 0,1-1 0,0 1 0,0-1-1,0 1 1,-1-1 0,1 1 0,0 0-1,0-1 1,0 1 0,0-1 0,0 1-1,0-1 1,0 1 0,0-1 0,-5-71-583,5 49 551,-6-25 109,-2 0-1,-2 1 0,-2 0 1,-2 1-1,-22-52 1,1 21-3,-3 1 0,-52-77 1,27 63-88,-5 2 0,-3 3 0,-84-78 0,-261-208 269,224 215-247,-6 8-1,-7 10 1,-5 8 0,-343-154 0,-1807-718 422,1187 601-863,-22 59 437,185 130 322,-15 91-315,-1102 18 237,258 117 529,1734-15-582,-1-6 0,1-6 0,-162-37 0,200 26-155,2-4 1,0-4-1,3-4 0,1-4 1,-96-57-1,-34-51-166,39 24 7,176 121-584</inkml:trace>
  <inkml:trace contextRef="#ctx0" brushRef="#br0" timeOffset="2515.34">120 220 6979,'0'0'705,"3"27"-1738,2-22 1123,0 0 1,1 0-1,-1-1 1,1 0-1,1 0 1,-1 0-1,0-1 1,1 0-1,0 0 0,0-1 1,0 0-1,7 2 1,18 2 398,45 4 0,-50-7-610,853 58 308,118-62 1209,-519-6-975,-460 7-464,236-8-199,-206 4 1012,1-2 1,-1-3 0,52-15 0,-96 22-689,0 1 0,0-1 0,0 0 0,0 0 1,0 0-1,-1-1 0,1 0 0,-1 0 0,1 0 0,-1 0 0,0-1 0,5-6 0,-8 8-76,0 0-1,0 0 1,0 0-1,0-1 0,0 1 1,-1 0-1,1-1 1,-1 1-1,0 0 1,1-1-1,-1 1 0,0-1 1,0 1-1,-1-1 1,1 1-1,0 0 1,-1-1-1,0 1 0,1 0 1,-1-1-1,0 1 1,0 0-1,0 0 1,-1 0-1,1 0 0,0 0 1,-1 0-1,-2-3 1,-8-8-84,0 0 0,-1 0 1,0 2-1,0-1 1,-1 2-1,-1 0 0,0 0 1,0 2-1,-1 0 1,0 0-1,-19-5 0,-12-2-74,0 2 0,-85-13 0,-51 9 22,-334 10 0,333 10 273,11-3 97,-463 20 431,527-10-677,1 5 1,1 5-1,-190 60 0,8 39-85,241-94-1643,-81 57 0,118-74 971,2 0 0,-1 0 0,1 0 0,0 1 0,-11 16 0,1 7-2809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11:36.624"/>
    </inkml:context>
    <inkml:brush xml:id="br0">
      <inkml:brushProperty name="width" value="0.05" units="cm"/>
      <inkml:brushProperty name="height" value="0.05" units="cm"/>
    </inkml:brush>
  </inkml:definitions>
  <inkml:trace contextRef="#ctx0" brushRef="#br0">1691 3238 7187,'0'0'392,"7"8"1457,-8-8-1773,0 1-1,0-1 1,1 0-1,-1 0 1,0 1 0,0-1-1,1 0 1,-1 0-1,0 0 1,0 0-1,0 0 1,1 0-1,-1 0 1,0 0-1,0 0 1,0 0 0,1 0-1,-1-1 1,0 1-1,0 0 1,1-1-1,-1 1 1,0 0-1,0-1 1,1 1-1,-1-1 1,0 1-1,1-1 1,-1 1 0,1-1-1,-1 1 1,1-1-1,-1 0 1,1 1-1,-1-2 1,-29-32 666,22 26-850,-2-6 240,1-1 1,0 1 0,0-2-1,2 1 1,0-1-1,1 0 1,0 0-1,-4-25 1,-17-43 371,-5 15-193,-4 2 0,-70-101-1,41 69 134,-43-94-80,4 6 46,65 118-1044,-48-122-1,32 66 1704,-191-444-1157,96 250 173,42 98-82,20 34-7,-72-169-11,150 330 17,-2 0 0,-24-41 0,35 66-197,-22 19-438,-20 49 102,39-60 508,1 0 0,-1 0 0,1 0 0,1 0 0,0 0 0,0 1 0,0-1 0,0 9-1,2-15-120,8-64-1254,-6 56 1400,0 0-1,0 1 1,1-1-1,0 0 1,0 1-1,1 0 0,-1 0 1,1 0-1,1 0 1,-1 0-1,1 1 0,9-8 1,-12 11 7,1 0 1,0 0-1,0 1 0,0-1 1,0 1-1,0 0 1,0-1-1,0 1 0,0 1 1,0-1-1,1 0 1,-1 1-1,0 0 0,1 0 1,-1 0-1,0 0 1,1 0-1,-1 0 0,0 1 1,0 0-1,1 0 0,-1 0 1,0 0-1,0 0 1,0 1-1,0-1 0,0 1 1,5 3-1,6 8-445,1 0-1,-2 1 1,0 0-1,0 1 1,-2 0-1,0 1 1,0 0-1,11 28 1,-2-10-1772,9 15 1533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08:31.840"/>
    </inkml:context>
    <inkml:brush xml:id="br0">
      <inkml:brushProperty name="width" value="0.05" units="cm"/>
      <inkml:brushProperty name="height" value="0.05" units="cm"/>
    </inkml:brush>
  </inkml:definitions>
  <inkml:trace contextRef="#ctx0" brushRef="#br0">18 1115 7043,'-18'6'1429,"28"-1"-1412,22 8-366,-21-5 372,-1 1 1,0 0 0,0 1-1,-1 0 1,-1 0 0,0 1-1,14 23 1,-21-33 19,1 0 395,4-7-324,4-8 113,-3-15 27,7-52 1,-12 60-254,1 0-1,1 0 1,1 0-1,1 1 1,8-22-1,-13 41 3,-1 0 0,1 0-1,-1 1 1,1-1 0,-1 0 0,1 0 0,-1 0-1,1 1 1,0-1 0,-1 0 0,1 1 0,0-1-1,-1 0 1,1 1 0,0-1 0,0 1 0,0-1-1,0 1 1,0 0 0,0-1 0,-1 1 0,1 0-1,0 0 1,0-1 0,0 1 0,1 0 0,0 0-8,1 1 1,-1-1 0,0 1 0,0-1 0,0 1-1,1 0 1,-1 0 0,0 0 0,0 0 0,0 0 0,1 2-1,46 44-120,-43-40 148,1 1 23,0-1-1,0 0 1,1 0 0,0-1 0,0 0-1,1 0 1,-1-1 0,1 0 0,12 5 0,-16-9-17,-1 0 1,0 0-1,1 0 1,-1-1 0,1 0-1,-1 0 1,1 0-1,-1 0 1,1 0 0,-1-1-1,1 0 1,-1 0 0,0 0-1,0-1 1,1 1-1,-1-1 1,0 0 0,0 0-1,0-1 1,-1 1-1,1-1 1,-1 1 0,5-6-1,-3 3 29,0 0-1,-1-1 0,1 1 1,-1-1-1,-1 0 0,1 0 1,-1 0-1,0-1 0,-1 1 1,1-1-1,-1 1 1,-1-1-1,1 0 0,-1 0 1,0 0-1,-1 0 0,1 0 1,-1 0-1,-1 0 0,0 0 1,0 0-1,0 0 1,0 1-1,-1-1 0,-4-8 1,6 14 27,-16 13-269,12-4 145,1 0 1,-1 0-1,2 1 1,-1-1-1,1 1 1,0 0-1,1 0 1,0 0 0,1 0-1,0-1 1,0 1-1,2 10 1,-2-16 43,0 0 1,1-1-1,-1 1 1,1 0-1,0-1 1,0 1-1,0 0 1,0-1 0,0 1-1,1-1 1,-1 0-1,1 1 1,-1-1-1,1 0 1,0 0-1,0 0 1,0 0 0,0 0-1,0-1 1,1 1-1,-1-1 1,0 1-1,1-1 1,-1 0-1,1 0 1,-1 0 0,1 0-1,0 0 1,0-1-1,-1 1 1,1-1-1,0 0 1,0 1-1,-1-1 1,1-1 0,0 1-1,0 0 1,-1-1-1,1 1 1,0-1-1,-1 0 1,4-1-1,6-2 104,-1 0 0,0-1 0,0 0 0,-1-1-1,1 0 1,-1 0 0,-1-1 0,1-1-1,-1 1 1,0-2 0,-1 1 0,10-14-1,-14 17-86,0 1-1,0-1 0,-1 0 0,0-1 1,0 1-1,-1-1 0,1 1 0,-1-1 1,0 0-1,-1 1 0,1-1 0,-1 0 1,0 0-1,-1 0 0,1 0 0,-1 0 1,-1 0-1,1-1 0,-1 1 0,0 0 0,0 1 1,-1-1-1,1 0 0,-1 0 0,-5-9 1,6 13-49,0 0 1,0 1 0,0-1 0,0 0-1,0 1 1,0-1 0,0 1-1,0-1 1,-1 1 0,1 0 0,-1 0-1,1-1 1,-2 0 0,2 2 15,1 0-1,0 1 1,-1-1 0,1 0-1,-1 0 1,1 0 0,0 0-1,-1 1 1,1-1 0,0 0-1,0 1 1,-1-1 0,1 0-1,0 0 1,0 1 0,-1-1-1,1 0 1,0 1 0,0-1-1,0 0 1,-1 1 0,1-1-1,0 1 1,0-1 0,0 0-1,0 1 1,0-1 0,0 0-1,0 1 1,0-1 0,0 1-1,0-1 1,0 0 0,0 1-1,0 0 1,0 5-78,1 1-1,-1 0 1,1-1 0,1 1 0,-1 0-1,3 7 1,-2-10 91,-1 0 1,1 0-1,0-1 0,0 1 1,0-1-1,1 1 0,-1-1 1,1 0-1,0 0 1,0 0-1,0 0 0,0 0 1,0-1-1,1 1 0,-1-1 1,1 0-1,0 0 0,-1 0 1,1-1-1,5 2 0,-4-2 44,1 0 0,0 0 0,0-1 0,0 0-1,0 0 1,-1 0 0,1-1 0,0 0-1,0 0 1,0-1 0,-1 1 0,1-1-1,5-3 1,-4 2-22,0 0-1,0-1 1,-1 1-1,1-1 1,-1-1-1,0 1 0,0-1 1,-1 0-1,1 0 1,-1-1-1,-1 0 1,1 1-1,-1-2 1,0 1-1,0 0 1,0-1-1,-1 0 1,0 0-1,-1 0 1,1 0-1,-1 0 0,2-15 1,-3 6-944,8 20-2709,12 8 513,-5-6-1379</inkml:trace>
  <inkml:trace contextRef="#ctx0" brushRef="#br0" timeOffset="831.329">1098 233 7251,'0'0'235,"-1"34"-200,31 79-307,71 171 0,-89-262 939,0 2-529,-12-24-94,0 0 0,0 0 0,0 0 0,0 0 0,0 0 1,0 0-1,-1 0 0,1 0 0,0 0 0,0 0 0,0 0 1,0 0-1,0 0 0,0 0 0,0 1 0,0-1 1,-1 0-1,1 0 0,0 0 0,0 0 0,0 0 0,0 0 1,0 0-1,0 0 0,0 1 0,0-1 0,0 0 1,0 0-1,0 0 0,0 0 0,0 0 0,0 0 0,0 1 1,0-1-1,0 0 0,0 0 0,0 0 0,-6-4-54,-1-1-1,1 1 0,-1 1 1,0-1-1,1 1 0,-2 0 1,1 1-1,0-1 0,0 2 0,-1-1 1,1 1-1,-1 0 0,0 0 1,1 1-1,-1 0 0,1 0 1,-1 1-1,0 0 0,1 1 1,0-1-1,-1 1 0,1 1 1,0-1-1,-13 8 0,12-7 11,1 1-1,-1 1 1,1-1-1,0 1 1,0 1-1,0-1 1,1 1-1,0 0 1,0 1-1,0-1 1,1 1 0,0 1-1,0-1 1,1 0-1,0 1 1,0 0-1,1 0 1,0 0-1,0 1 1,1-1-1,-2 16 1,3-21-7,1 0 1,0 0-1,0 0 1,0 0-1,0 0 1,1 0-1,-1 0 1,1 0-1,0 0 0,0 0 1,0 0-1,0-1 1,0 1-1,1 0 1,-1 0-1,1-1 1,0 1-1,0-1 1,0 0-1,3 4 1,-1-3 38,0-1 1,0 1 0,1-1 0,-1 0 0,0 0 0,1-1 0,-1 1 0,1-1 0,0 0 0,-1 0 0,1 0 0,5-1 0,5 0 156,0 0 1,0-1 0,0-1 0,-1 0-1,1-1 1,0-1 0,20-8 0,-15 3-24,0-2 1,0 0 0,-2-1 0,1 0-1,-2-2 1,24-23 0,-28 25-7,-1-1 1,0 0-1,-1-1 1,-1 0-1,0-1 1,-1 0-1,-1 0 1,11-29 0,-18 38-185,0-1 1,0 1 0,0 0 0,-1-1 0,0 1-1,0-1 1,-1 1 0,0 0 0,0-1-1,-1 1 1,1 0 0,-1 0 0,-1 0 0,1 0-1,-6-9 1,7 12 15,0 1 0,0 0 1,-1-1-1,1 1 0,-1 0 0,1 0 0,-1 0 0,0 0 0,0 0 1,0 0-1,0 1 0,0-1 0,0 1 0,-1-1 0,1 1 0,-1 0 1,1 0-1,0 0 0,-1 0 0,0 0 0,1 0 0,-1 1 0,1-1 1,-1 1-1,0 0 0,1 0 0,-1 0 0,0 0 0,0 0 0,1 1 1,-1-1-1,1 1 0,-1 0 0,0 0 0,1 0 0,0 0 0,-1 0 1,1 0-1,-3 2 0,2 0-16,0-1-1,0 1 1,0 0 0,1 0-1,-1 0 1,1 0-1,-1 0 1,1 1 0,0-1-1,1 1 1,-1-1 0,0 1-1,1 0 1,0-1 0,0 1-1,0 0 1,1 0 0,-1 0-1,1 0 1,0 0 0,0 6-1,0-7 28,0 0 0,0 0 0,1 0 0,-1 0 0,1 0 0,0-1 0,-1 1 0,1 0 0,0-1 0,1 1 0,-1 0 0,0-1 0,1 1 0,0-1 0,-1 0 0,1 0 0,0 1 0,0-1 0,0 0 0,0 0 0,1-1 0,-1 1 0,0 0 0,1-1 0,-1 0 0,1 1 0,0-1 0,-1 0 0,1 0 0,3 0 0,6 0-155,-1-1-1,0 0 1,1-1-1,-1 0 1,0-1-1,0 0 1,0-1-1,0 0 1,0-1-1,-1 0 1,1 0-1,16-11 1,-3 1-1160,-2-1 1,0-1-1,-1 0 1,25-26-1,-10 2 755</inkml:trace>
  <inkml:trace contextRef="#ctx0" brushRef="#br0" timeOffset="1239.47">1613 0 7780,'-1'15'228,"-2"34"-16,2 1 0,2-1 1,9 55-1,-8-92-78,0 1-1,1-1 1,0 0 0,1 0 0,0 0 0,1-1 0,0 0 0,1 1 0,1-2-1,-1 1 1,2-1 0,-1 0 0,1 0 0,1-1 0,0 0 0,0-1 0,18 13-1,-23-22 205,-7-7-132,-4-8 78,3 10-308,-1 1 0,1 0 0,-1 0 0,0 1 0,0 0 1,-1-1-1,0 2 0,1-1 0,-1 1 0,0 0 1,-1 0-1,1 0 0,0 1 0,-1 0 0,1 0 1,-1 1-1,-11-2 0,13 3 39,0 0 1,0 0-1,0 0 0,0 1 1,0 0-1,0 0 0,0 0 1,0 0-1,0 1 0,1 0 1,-1 0-1,1 0 0,-1 0 1,1 1-1,0 0 0,0 0 1,0 0-1,0 0 0,0 1 1,1-1-1,0 1 0,-1 0 1,1 0-1,-4 8 0,6-10-44,-1 0-1,1 0 1,0 0-1,1 0 0,-1 1 1,0-1-1,0 0 1,1 0-1,-1 0 1,1 1-1,0-1 1,0 0-1,0 1 0,0-1 1,0 0-1,0 0 1,1 1-1,-1-1 1,1 0-1,0 0 1,0 3-1,1-2 63,0 0-1,1 0 1,-1 0-1,0 0 1,1-1-1,-1 1 1,1-1-1,0 0 1,0 0-1,0 0 1,0 0-1,4 2 1,8 2-770,-1-1 0,1 0-1,0-1 1,0 0 0,19 1 0,-1-2-3940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08:23.526"/>
    </inkml:context>
    <inkml:brush xml:id="br0">
      <inkml:brushProperty name="width" value="0.05" units="cm"/>
      <inkml:brushProperty name="height" value="0.05" units="cm"/>
    </inkml:brush>
  </inkml:definitions>
  <inkml:trace contextRef="#ctx0" brushRef="#br0">136 3436 7107,'0'0'13,"0"0"0,1 0 0,-1 0 0,1 0-1,-1 1 1,0-1 0,1 0 0,-1 0 0,0 0 0,1 0-1,-1 1 1,1-1 0,-1 0 0,0 0 0,0 1 0,1-1 0,-1 0-1,0 1 1,1-1 0,-1 0 0,0 1 0,0-1 0,0 0-1,1 1 1,-1-1 0,0 0 0,0 1 0,0-1 0,0 1-1,0-1 1,0 0 0,0 1 0,0-1 0,0 1 0,0-1-1,0 0 1,0 2 0,-8 19 174,-22 14 478,-15-14-351,23-13-84,21-8 223,72-8-20,364-11 292,421 28 875,-705-2-972,-113-6 162,48-4 1,-73 1-686,1 0 0,-1 0-1,0-1 1,0-1 0,0 0 0,0-1 0,12-6 0,-22 9-98,0 0 0,0-1 0,-1 1 0,1-1 1,-1 1-1,0-1 0,0 0 0,0 0 0,0 0 0,0 0 1,0 0-1,1-6 0,16-48-124,-8 20 463,-9 30-330,0 0 0,0 0 0,0 0-1,-1 0 1,0-1 0,0 1 0,-1 0-1,0-1 1,0 1 0,-1-1 0,0 1-1,0 0 1,-3-11 0,0 7-13,0 1 1,-1-1 0,0 1-1,-1 1 1,0-1-1,0 1 1,-1 0-1,-10-11 1,3 7-25,0-1 0,-1 2 0,0 0 1,-1 1-1,-1 1 0,0 0 0,0 1 1,0 1-1,-1 0 0,-21-5 0,5 6-54,-1 1 0,1 1 0,-1 2-1,-39 2 1,-142 15 276,162-9-18,-450 67-601,389-46 371,1 5 0,-144 60-1,246-86 40,1 0 1,-1 0-1,1 1 0,0 1 1,0 0-1,-11 10 0,18-14-17,1 1 1,0 0-1,0-1 0,0 1 0,1 0 0,-1 1 1,1-1-1,0 0 0,0 1 0,1-1 1,-1 1-1,1-1 0,0 1 0,0 0 1,0-1-1,1 1 0,0 0 0,0 0 0,1 7 1,7 118 322,-6-74-3328,-1-45-20,2-3-1021</inkml:trace>
  <inkml:trace contextRef="#ctx0" brushRef="#br0" timeOffset="1410.92">1670 3039 9252,'-18'19'3314,"18"-20"-3247,0-3-5,0 0 1,0 0-1,0-1 0,1 1 1,0 0-1,0 0 1,0 0-1,0 0 1,0 0-1,1 0 1,3-7-1,21-30 281,1 2-1,1 1 1,58-58 0,117-93 45,-156 147-127,608-464 888,43 60-183,264-107-923,-429 261 76,-145 75 5,103-73-169,-335 194 402,-104 66-245,-29 18-53,-1-1 0,-1-1 1,0 0-1,21-20 0,-41 33-78,0-6-94,-1 6 117,0 1 1,0-1-1,0 1 1,0-1-1,0 1 1,0-1-1,0 1 1,0-1-1,0 1 1,0-1-1,0 1 1,0-1-1,0 1 1,-1-1-1,1 1 1,0-1-1,0 1 1,0-1-1,-1 1 1,1-1-1,0 1 0,-1 0 1,1-1-1,0 1 1,-1 0-1,1-1 1,-1 1-1,1 0 1,0-1-1,-1 1 1,1 0-1,-1 0 1,1-1-1,-1 1 1,1 0-1,-1 0 1,1 0-1,-1 0 1,1-1-1,-1 1 1,1 0-1,-1 0 1,1 0-1,-1 1 1,-27-7-77,0 2 0,0 1 0,0 1 0,0 1 0,-43 6 0,-46-3 71,71-5 7,45 3-84,9 2 64,0 0 0,0-1 0,1 0-1,-1 0 1,11-1 0,2 1-45,110 6 3,-61-5-72,80 13 0,-144-14 169,-1 0 0,1 0 0,0 1 0,0 0 1,-1 0-1,1 0 0,-1 0 0,1 1 0,-1 0 0,0 0 0,0 1 0,-1-1 0,1 1 0,-1 0 1,1 0-1,-1 0 0,4 6 0,-6-4-27,1-1 0,0 1 0,-1-1 0,0 1-1,-1 0 1,1 0 0,-1 0 0,0 0 0,-1 0 0,1 0 0,-1 0 0,0 0 0,-1 0 0,1 0 0,-1 0 0,-3 10 0,-5 17-253,-2-1 0,-1 0 1,-1-1-1,-28 47 1,-40 49-5148,41-68 207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55.636"/>
    </inkml:context>
    <inkml:brush xml:id="br0">
      <inkml:brushProperty name="width" value="0.05" units="cm"/>
      <inkml:brushProperty name="height" value="0.05" units="cm"/>
    </inkml:brush>
  </inkml:definitions>
  <inkml:trace contextRef="#ctx0" brushRef="#br0">1 112 7523,'59'4'4416,"51"-6"-4080,581-35 2649,-458 14-1612,27-3-1542,-130 22 831,-33 2 988,112-17-1,-206 18-1433,0 0-944</inkml:trace>
  <inkml:trace contextRef="#ctx0" brushRef="#br0" timeOffset="689.9">887 627 8772,'-20'8'2805,"17"0"-1166,4-7-1589,1 0 0,0 1 0,0-1 0,0 0 0,0 0 0,0 0 0,1 0-1,-1 0 1,0-1 0,0 1 0,1-1 0,2 1 0,46 6 386,-1-2 1,1-3-1,0-1 0,75-10 0,-31 2 854,321-6 1410,-415 13-2851,-1 0-1,1 0 1,-1 0 0,0-1 0,1 1 0,-1 0 0,0 0-1,1 0 1,-1 0 0,0 0 0,1-1 0,-1 1 0,0 0-1,0 0 1,1 0 0,-1-1 0,0 1 0,0 0 0,1 0-1,-1-1 1,0 1 0,0 0 0,0-1 0,1 1 0,-1 0-1,0-1 1,0 1 0,0 0 0,0-1 0,0 1 0,0 0-1,0-1 1,0 1 0,0-1 0,0 1 0,0 0-1,0-1 1,0 1 0,0 0 0,0-1 0,0 1 0,0-1-1,-5-16-4888,-3 3 723</inkml:trace>
  <inkml:trace contextRef="#ctx0" brushRef="#br0" timeOffset="1129.51">1111 223 7908,'-7'-19'3656,"6"18"-3554,1 1 1,0 0 0,0-1 0,0 1 0,-1-1 0,1 1 0,0-1-1,0 1 1,0-1 0,0 1 0,0 0 0,0-1 0,0 1 0,0-1-1,0 1 1,0-1 0,0 1 0,0-1 0,0 1 0,0-1 0,0 1-1,1-1 1,-1 1 0,0 0 0,0-1 0,0 1 0,1-1 0,-1 1 0,0 0-1,1-1 1,-1 1 0,0-1 0,1 1 0,-1 0 0,0 0 0,1-1-1,-1 1 1,1 0 0,1 3 113,0 1 0,-1 0 0,0 0 0,0 0-1,0 0 1,0 1 0,0-1 0,-1 0 0,0 0 0,0 6 0,0-7-72,3 40-742,8 87 4522,5-68-5817,-13-53 4,1 0 1,0 0-1,1 0 1,7 10 0,-5-11-4483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47.339"/>
    </inkml:context>
    <inkml:brush xml:id="br0">
      <inkml:brushProperty name="width" value="0.05" units="cm"/>
      <inkml:brushProperty name="height" value="0.05" units="cm"/>
    </inkml:brush>
  </inkml:definitions>
  <inkml:trace contextRef="#ctx0" brushRef="#br0">5922 6 3121,'-3'2'259,"1"-1"-1,-1 1 0,1 0 0,-1-1 0,0 1 0,1-1 1,-1 0-1,0 1 0,0-1 0,0-1 0,0 1 0,-3 0 1,5-1-6,-33 18 2492,3-1-2150,26-15-381,0 0 1,0 1-1,0-1 1,0 1-1,1 0 1,-1 1-1,-6 5 1,10-8 369,17 15 846,54-7-301,0-2 0,123-5 1,-53-2-495,312 23 616,-281-15-719,121 0 308,95-11-3,-92-19 308,-77-3-855,55-9 415,-266 32-558,-6 2 37,-3-18-5429,-24-7-3495,6 7 1627</inkml:trace>
  <inkml:trace contextRef="#ctx0" brushRef="#br0" timeOffset="2494.39">171 880 3714,'-15'1'666,"1"1"1,0 1-1,0 1 0,0-1 1,-25 12-1,35-13-505,0 0 0,0 1 0,0-1 0,0 1 0,1 0 0,-1 0 0,1 0 0,0 0 0,0 1 1,0-1-1,0 1 0,0 0 0,1 0 0,0 0 0,0 0 0,0 0 0,0 0 0,1 1 0,0-1 0,-1 1 0,2-1 0,-2 9 0,2-12-129,0 0 1,0-1-1,0 1 1,0 0 0,1-1-1,-1 1 1,0 0-1,0-1 1,0 1-1,1-1 1,-1 1-1,0-1 1,1 1-1,-1 0 1,1-1-1,-1 1 1,0-1 0,1 0-1,-1 1 1,1-1-1,-1 1 1,1-1-1,0 0 1,-1 1-1,1-1 1,-1 0-1,1 0 1,0 1-1,-1-1 1,1 0-1,-1 0 1,1 0 0,0 0-1,-1 0 1,1 0-1,0 0 1,-1 0-1,1 0 1,0 0-1,-1 0 1,1 0-1,0 0 1,-1-1-1,1 1 1,1-1 0,36-10 275,-32 8-80,463-130 1752,-394 118-1644,0 4 0,1 3 0,0 4 0,106 6 0,325 39 595,34-14 622,21-15 214,-516-12-1736,998-28 2400,-1017 27-2423,495-36 1075,-393 26-552,93-2-74,-183 13-473,0 2-1,-1 1 1,65 14 0,-102-16 237,-21-2-3417,-58-19-7718,42 7 3609</inkml:trace>
  <inkml:trace contextRef="#ctx0" brushRef="#br0" timeOffset="3576.37">6034 57 6051,'10'-12'1885,"-19"16"177,-21 6-1228,-6-12-210,1-1 0,-41-11 1,6 2-292,-57-3-186,0 6 0,0 6 0,0 5 0,0 5 0,0 6 0,-190 45 0,186-25 86,2 6-1,2 6 1,2 5 0,2 5-1,2 6 1,-117 80-1,151-81 334,3 4-1,2 3 1,4 4 0,-108 127-1,165-179-1990,5-12-5514,7-7 702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4641</Words>
  <Characters>26459</Characters>
  <Application>Microsoft Office Word</Application>
  <DocSecurity>0</DocSecurity>
  <Lines>220</Lines>
  <Paragraphs>62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swu</dc:creator>
  <cp:keywords/>
  <dc:description/>
  <cp:lastModifiedBy>swu</cp:lastModifiedBy>
  <cp:revision>2</cp:revision>
  <dcterms:created xsi:type="dcterms:W3CDTF">2024-10-03T07:58:00Z</dcterms:created>
  <dcterms:modified xsi:type="dcterms:W3CDTF">2024-10-03T07:58:00Z</dcterms:modified>
  <cp:version>1200.0100.01</cp:version>
</cp:coreProperties>
</file>