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12"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430"/>
        <w:gridCol w:w="4678"/>
      </w:tblGrid>
      <w:tr w:rsidR="00121FEA" w14:paraId="5F265F35" w14:textId="77777777" w:rsidTr="00121FEA">
        <w:tc>
          <w:tcPr>
            <w:tcW w:w="5534" w:type="dxa"/>
            <w:gridSpan w:val="2"/>
          </w:tcPr>
          <w:p w14:paraId="22463C49" w14:textId="77777777" w:rsidR="00121FEA" w:rsidRPr="00B31A82" w:rsidRDefault="00121FEA" w:rsidP="00121FEA">
            <w:pPr>
              <w:pStyle w:val="NoSpacing"/>
              <w:jc w:val="center"/>
            </w:pPr>
            <w:bookmarkStart w:id="0" w:name="_Hlk212143599"/>
            <w:r w:rsidRPr="00B31A82">
              <w:t>HỘI SINH VIÊN VIỆT NAM TP. HỒ CHÍ MINH</w:t>
            </w:r>
          </w:p>
          <w:p w14:paraId="7B8378D5" w14:textId="77777777" w:rsidR="00121FEA" w:rsidRDefault="00121FEA" w:rsidP="00121FEA">
            <w:pPr>
              <w:pStyle w:val="NoSpacing"/>
              <w:jc w:val="center"/>
              <w:rPr>
                <w:rFonts w:ascii="Times New Roman Bold" w:hAnsi="Times New Roman Bold"/>
                <w:b/>
              </w:rPr>
            </w:pPr>
            <w:r>
              <w:rPr>
                <w:rFonts w:ascii="Times New Roman Bold" w:hAnsi="Times New Roman Bold"/>
                <w:b/>
              </w:rPr>
              <w:t>BCH HỘI SINH VIÊN VIỆT NAM</w:t>
            </w:r>
          </w:p>
          <w:p w14:paraId="7DBF8C0B" w14:textId="77777777" w:rsidR="00121FEA" w:rsidRPr="00B31A82" w:rsidRDefault="00121FEA" w:rsidP="00121FEA">
            <w:pPr>
              <w:pStyle w:val="NoSpacing"/>
              <w:jc w:val="center"/>
              <w:rPr>
                <w:rFonts w:ascii="Times New Roman Bold" w:hAnsi="Times New Roman Bold"/>
                <w:b/>
              </w:rPr>
            </w:pPr>
            <w:r w:rsidRPr="00B31A82">
              <w:rPr>
                <w:rFonts w:ascii="Times New Roman Bold" w:hAnsi="Times New Roman Bold"/>
                <w:b/>
              </w:rPr>
              <w:t>TRƯỜNG ĐẠI HỌC QUỐC TẾ MIỀN ĐÔNG</w:t>
            </w:r>
          </w:p>
          <w:p w14:paraId="2FA3D2E2" w14:textId="386C8E30" w:rsidR="00121FEA" w:rsidRPr="00AE412A" w:rsidRDefault="00121FEA" w:rsidP="00121FEA">
            <w:pPr>
              <w:pStyle w:val="NoSpacing"/>
              <w:jc w:val="center"/>
              <w:rPr>
                <w:rFonts w:ascii="Times New Roman Bold" w:hAnsi="Times New Roman Bold"/>
                <w:b/>
                <w:sz w:val="24"/>
                <w:szCs w:val="24"/>
              </w:rPr>
            </w:pPr>
            <w:r w:rsidRPr="00B31A82">
              <w:t>***</w:t>
            </w:r>
          </w:p>
        </w:tc>
        <w:tc>
          <w:tcPr>
            <w:tcW w:w="4678" w:type="dxa"/>
          </w:tcPr>
          <w:p w14:paraId="37979B95" w14:textId="77777777" w:rsidR="00121FEA" w:rsidRDefault="00121FEA" w:rsidP="00121FEA">
            <w:pPr>
              <w:pStyle w:val="NoSpacing"/>
            </w:pPr>
          </w:p>
          <w:p w14:paraId="5EF103A9" w14:textId="77777777" w:rsidR="00121FEA" w:rsidRPr="00731E89" w:rsidRDefault="00121FEA" w:rsidP="00121FEA">
            <w:pPr>
              <w:pStyle w:val="NoSpacing"/>
              <w:rPr>
                <w:i/>
                <w:iCs/>
                <w:spacing w:val="-10"/>
              </w:rPr>
            </w:pPr>
          </w:p>
        </w:tc>
      </w:tr>
      <w:tr w:rsidR="004F459B" w14:paraId="480039C5" w14:textId="77777777" w:rsidTr="00C85D2C">
        <w:tc>
          <w:tcPr>
            <w:tcW w:w="5104" w:type="dxa"/>
          </w:tcPr>
          <w:p w14:paraId="5E1F54E9" w14:textId="37306967" w:rsidR="004F459B" w:rsidRPr="003323BB" w:rsidRDefault="004F459B" w:rsidP="00C85D2C">
            <w:pPr>
              <w:pStyle w:val="NoSpacing"/>
              <w:spacing w:line="240" w:lineRule="auto"/>
              <w:jc w:val="center"/>
              <w:rPr>
                <w:sz w:val="24"/>
                <w:szCs w:val="24"/>
              </w:rPr>
            </w:pPr>
            <w:r>
              <w:t xml:space="preserve">   </w:t>
            </w:r>
            <w:r w:rsidRPr="004A0D4D">
              <w:t>Số:</w:t>
            </w:r>
            <w:r>
              <w:t xml:space="preserve">        /QĐ–HSV</w:t>
            </w:r>
          </w:p>
        </w:tc>
        <w:tc>
          <w:tcPr>
            <w:tcW w:w="5108" w:type="dxa"/>
            <w:gridSpan w:val="2"/>
          </w:tcPr>
          <w:p w14:paraId="7309549F" w14:textId="69577F03" w:rsidR="004F459B" w:rsidRPr="003323BB" w:rsidRDefault="004F459B" w:rsidP="00C85D2C">
            <w:pPr>
              <w:pStyle w:val="NoSpacing"/>
              <w:spacing w:line="240" w:lineRule="auto"/>
              <w:ind w:right="-108"/>
              <w:jc w:val="right"/>
            </w:pPr>
            <w:r w:rsidRPr="003323BB">
              <w:rPr>
                <w:i/>
                <w:iCs/>
              </w:rPr>
              <w:t>TP</w:t>
            </w:r>
            <w:r>
              <w:rPr>
                <w:i/>
                <w:iCs/>
              </w:rPr>
              <w:t>.</w:t>
            </w:r>
            <w:r w:rsidRPr="003323BB">
              <w:rPr>
                <w:i/>
                <w:iCs/>
              </w:rPr>
              <w:t xml:space="preserve"> Hồ Chí Minh, ngày      tháng      năm 202</w:t>
            </w:r>
            <w:r w:rsidR="0040657F">
              <w:rPr>
                <w:i/>
                <w:iCs/>
              </w:rPr>
              <w:t>6</w:t>
            </w:r>
          </w:p>
        </w:tc>
      </w:tr>
    </w:tbl>
    <w:p w14:paraId="4BB50485" w14:textId="63844771" w:rsidR="004F459B" w:rsidRPr="00CF2863" w:rsidRDefault="004F459B" w:rsidP="004F459B">
      <w:pPr>
        <w:pStyle w:val="NoSpacing"/>
      </w:pPr>
    </w:p>
    <w:p w14:paraId="7A7B46DE" w14:textId="0566B72A" w:rsidR="004F459B" w:rsidRPr="00DE29C4" w:rsidRDefault="004F459B" w:rsidP="004F459B">
      <w:pPr>
        <w:pStyle w:val="NoSpacing"/>
        <w:spacing w:after="0"/>
        <w:jc w:val="center"/>
        <w:rPr>
          <w:b/>
          <w:sz w:val="30"/>
          <w:szCs w:val="30"/>
        </w:rPr>
      </w:pPr>
      <w:r>
        <w:rPr>
          <w:b/>
          <w:sz w:val="30"/>
          <w:szCs w:val="30"/>
        </w:rPr>
        <w:t>QUYẾT ĐỊNH</w:t>
      </w:r>
    </w:p>
    <w:p w14:paraId="762A8C2F" w14:textId="4EFAD990" w:rsidR="00B16311" w:rsidRPr="00B16311" w:rsidRDefault="00AC73DC" w:rsidP="00B16311">
      <w:pPr>
        <w:pStyle w:val="NoSpacing"/>
        <w:spacing w:after="0"/>
        <w:jc w:val="center"/>
        <w:rPr>
          <w:b/>
          <w:bCs w:val="0"/>
          <w:sz w:val="28"/>
          <w:szCs w:val="28"/>
        </w:rPr>
      </w:pPr>
      <w:r w:rsidRPr="00AC73DC">
        <w:rPr>
          <w:b/>
          <w:bCs w:val="0"/>
          <w:sz w:val="28"/>
          <w:szCs w:val="28"/>
        </w:rPr>
        <w:t>V</w:t>
      </w:r>
      <w:r w:rsidR="007D4881">
        <w:rPr>
          <w:b/>
          <w:bCs w:val="0"/>
          <w:sz w:val="28"/>
          <w:szCs w:val="28"/>
        </w:rPr>
        <w:t>ề việc</w:t>
      </w:r>
      <w:r w:rsidRPr="00AC73DC">
        <w:rPr>
          <w:b/>
          <w:bCs w:val="0"/>
          <w:sz w:val="28"/>
          <w:szCs w:val="28"/>
        </w:rPr>
        <w:t xml:space="preserve"> </w:t>
      </w:r>
      <w:r w:rsidR="007D4881">
        <w:rPr>
          <w:b/>
          <w:bCs w:val="0"/>
          <w:sz w:val="28"/>
          <w:szCs w:val="28"/>
        </w:rPr>
        <w:t>ban</w:t>
      </w:r>
      <w:r w:rsidRPr="00AC73DC">
        <w:rPr>
          <w:b/>
          <w:bCs w:val="0"/>
          <w:sz w:val="28"/>
          <w:szCs w:val="28"/>
        </w:rPr>
        <w:t xml:space="preserve"> hành Quy chế </w:t>
      </w:r>
      <w:r w:rsidR="00B16311">
        <w:rPr>
          <w:b/>
          <w:bCs w:val="0"/>
          <w:sz w:val="28"/>
          <w:szCs w:val="28"/>
        </w:rPr>
        <w:t>v</w:t>
      </w:r>
      <w:r w:rsidR="00B16311" w:rsidRPr="00B16311">
        <w:rPr>
          <w:b/>
          <w:bCs w:val="0"/>
          <w:sz w:val="28"/>
          <w:szCs w:val="28"/>
        </w:rPr>
        <w:t>ề chức năng, nhiệm vụ, quyền hạn và cơ cấu tổ</w:t>
      </w:r>
      <w:r w:rsidR="00B16311">
        <w:rPr>
          <w:b/>
          <w:bCs w:val="0"/>
          <w:sz w:val="28"/>
          <w:szCs w:val="28"/>
        </w:rPr>
        <w:t xml:space="preserve"> </w:t>
      </w:r>
      <w:r w:rsidR="00B16311" w:rsidRPr="00B16311">
        <w:rPr>
          <w:b/>
          <w:bCs w:val="0"/>
          <w:sz w:val="28"/>
          <w:szCs w:val="28"/>
        </w:rPr>
        <w:t>chức của các Ban chuyên môn, Văn phòng Hội Sinh viên</w:t>
      </w:r>
    </w:p>
    <w:p w14:paraId="3F2D76B8" w14:textId="58E9D9CB" w:rsidR="004F459B" w:rsidRPr="00B16311" w:rsidRDefault="00B16311" w:rsidP="00B16311">
      <w:pPr>
        <w:pStyle w:val="NoSpacing"/>
        <w:spacing w:after="0"/>
        <w:jc w:val="center"/>
        <w:rPr>
          <w:rFonts w:ascii="Times New Roman Bold" w:hAnsi="Times New Roman Bold" w:cs="Arial (Body CS)"/>
          <w:b/>
          <w:bCs w:val="0"/>
          <w:spacing w:val="-10"/>
          <w:sz w:val="28"/>
          <w:szCs w:val="28"/>
        </w:rPr>
      </w:pPr>
      <w:r w:rsidRPr="00B16311">
        <w:rPr>
          <w:rFonts w:ascii="Times New Roman Bold" w:hAnsi="Times New Roman Bold" w:cs="Arial (Body CS)"/>
          <w:b/>
          <w:bCs w:val="0"/>
          <w:spacing w:val="-10"/>
          <w:sz w:val="28"/>
          <w:szCs w:val="28"/>
        </w:rPr>
        <w:t>Hội Sinh viên trường Đại học Quốc tế Miền Đông khóa II, nhiệm kỳ 2026</w:t>
      </w:r>
      <w:r w:rsidR="004F459B" w:rsidRPr="00B16311">
        <w:rPr>
          <w:rFonts w:ascii="Times New Roman Bold" w:hAnsi="Times New Roman Bold" w:cs="Arial (Body CS)"/>
          <w:b/>
          <w:bCs w:val="0"/>
          <w:noProof/>
          <w:spacing w:val="-10"/>
          <w:sz w:val="28"/>
          <w:szCs w:val="28"/>
        </w:rPr>
        <mc:AlternateContent>
          <mc:Choice Requires="wps">
            <w:drawing>
              <wp:anchor distT="0" distB="0" distL="114300" distR="114300" simplePos="0" relativeHeight="251659264" behindDoc="0" locked="0" layoutInCell="1" allowOverlap="1" wp14:anchorId="492E76D3" wp14:editId="1691591E">
                <wp:simplePos x="0" y="0"/>
                <wp:positionH relativeFrom="margin">
                  <wp:align>center</wp:align>
                </wp:positionH>
                <wp:positionV relativeFrom="paragraph">
                  <wp:posOffset>236682</wp:posOffset>
                </wp:positionV>
                <wp:extent cx="1660525" cy="0"/>
                <wp:effectExtent l="0" t="0" r="0" b="0"/>
                <wp:wrapNone/>
                <wp:docPr id="1785575847" name="Straight Connector 6"/>
                <wp:cNvGraphicFramePr/>
                <a:graphic xmlns:a="http://schemas.openxmlformats.org/drawingml/2006/main">
                  <a:graphicData uri="http://schemas.microsoft.com/office/word/2010/wordprocessingShape">
                    <wps:wsp>
                      <wps:cNvCnPr/>
                      <wps:spPr>
                        <a:xfrm>
                          <a:off x="0" y="0"/>
                          <a:ext cx="166052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B7A7DB" id="Straight Connector 6"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18.65pt" to="130.7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" strokecolor="black [3200]" strokeweight="1pt">
                <v:stroke joinstyle="miter"/>
                <w10:wrap anchorx="margin"/>
              </v:line>
            </w:pict>
          </mc:Fallback>
        </mc:AlternateContent>
      </w:r>
      <w:r w:rsidRPr="00B16311">
        <w:rPr>
          <w:rFonts w:ascii="Times New Roman Bold" w:hAnsi="Times New Roman Bold" w:cs="Arial (Body CS)"/>
          <w:b/>
          <w:bCs w:val="0"/>
          <w:spacing w:val="-10"/>
          <w:sz w:val="28"/>
          <w:szCs w:val="28"/>
        </w:rPr>
        <w:t xml:space="preserve"> - 2028</w:t>
      </w:r>
    </w:p>
    <w:bookmarkEnd w:id="0"/>
    <w:p w14:paraId="4E30553F" w14:textId="77777777" w:rsidR="004F459B" w:rsidRDefault="004F459B" w:rsidP="004F459B">
      <w:pPr>
        <w:pStyle w:val="Heading1"/>
        <w:numPr>
          <w:ilvl w:val="0"/>
          <w:numId w:val="0"/>
        </w:numPr>
      </w:pPr>
    </w:p>
    <w:p w14:paraId="1D4485C6" w14:textId="6EA4CBD5" w:rsidR="00A543EF" w:rsidRPr="00AC73DC" w:rsidRDefault="00A543EF" w:rsidP="00AC73DC">
      <w:pPr>
        <w:pStyle w:val="NoSpacing"/>
        <w:jc w:val="center"/>
        <w:rPr>
          <w:b/>
          <w:bCs w:val="0"/>
        </w:rPr>
      </w:pPr>
      <w:r w:rsidRPr="00A543EF">
        <w:rPr>
          <w:b/>
          <w:bCs w:val="0"/>
        </w:rPr>
        <w:t xml:space="preserve">BAN </w:t>
      </w:r>
      <w:r w:rsidR="00AC73DC">
        <w:rPr>
          <w:b/>
          <w:bCs w:val="0"/>
        </w:rPr>
        <w:t>CHẤP HÀNH</w:t>
      </w:r>
      <w:r w:rsidRPr="00A543EF">
        <w:rPr>
          <w:b/>
          <w:bCs w:val="0"/>
        </w:rPr>
        <w:t xml:space="preserve"> HỘI SINH VIÊN VIỆT NAM TRƯỜNG</w:t>
      </w:r>
    </w:p>
    <w:p w14:paraId="69B9C8D4" w14:textId="1F2DC713" w:rsidR="00AC73DC" w:rsidRPr="00AC73DC" w:rsidRDefault="00AC73DC" w:rsidP="00AC73DC">
      <w:pPr>
        <w:rPr>
          <w:i/>
          <w:iCs/>
        </w:rPr>
      </w:pPr>
      <w:r w:rsidRPr="00AC73DC">
        <w:rPr>
          <w:i/>
          <w:iCs/>
        </w:rPr>
        <w:t>Căn cứ Điều lệ và Hướng dẫn thực hiện Điều lệ Hội Sinh viên Việt Nam;</w:t>
      </w:r>
    </w:p>
    <w:p w14:paraId="175A60B5" w14:textId="2D75F85E" w:rsidR="00AC73DC" w:rsidRPr="00AC73DC" w:rsidRDefault="00AC73DC" w:rsidP="00AC73DC">
      <w:pPr>
        <w:rPr>
          <w:i/>
          <w:iCs/>
        </w:rPr>
      </w:pPr>
      <w:r w:rsidRPr="00AC73DC">
        <w:rPr>
          <w:i/>
          <w:iCs/>
        </w:rPr>
        <w:t xml:space="preserve">Căn cứ vào chức năng, nhiệm vụ của Hội Sinh viên Việt Nam </w:t>
      </w:r>
      <w:r>
        <w:rPr>
          <w:i/>
          <w:iCs/>
        </w:rPr>
        <w:t>trường Đại học Quốc tế Miền Đông</w:t>
      </w:r>
      <w:r w:rsidRPr="00AC73DC">
        <w:rPr>
          <w:i/>
          <w:iCs/>
        </w:rPr>
        <w:t>;</w:t>
      </w:r>
    </w:p>
    <w:p w14:paraId="704749D9" w14:textId="1192C2B3" w:rsidR="00F53301" w:rsidRDefault="00AC73DC" w:rsidP="00AC73DC">
      <w:pPr>
        <w:rPr>
          <w:i/>
          <w:iCs/>
        </w:rPr>
      </w:pPr>
      <w:r w:rsidRPr="00AC73DC">
        <w:rPr>
          <w:i/>
          <w:iCs/>
        </w:rPr>
        <w:t xml:space="preserve">Căn cứ kết quả </w:t>
      </w:r>
      <w:r w:rsidR="0040657F">
        <w:rPr>
          <w:i/>
          <w:iCs/>
        </w:rPr>
        <w:t>Đại hội Đại biểu</w:t>
      </w:r>
      <w:r>
        <w:rPr>
          <w:i/>
          <w:iCs/>
        </w:rPr>
        <w:t xml:space="preserve"> </w:t>
      </w:r>
      <w:r w:rsidRPr="00AC73DC">
        <w:rPr>
          <w:i/>
          <w:iCs/>
        </w:rPr>
        <w:t>Hội Sinh viên Việt Nam trường Đại học Quốc tế Miền Đông</w:t>
      </w:r>
      <w:r>
        <w:rPr>
          <w:i/>
          <w:iCs/>
        </w:rPr>
        <w:t xml:space="preserve"> </w:t>
      </w:r>
      <w:r w:rsidR="0040657F">
        <w:rPr>
          <w:i/>
          <w:iCs/>
        </w:rPr>
        <w:t>lần thứ II, nhiệm kỳ 2026 – 2028</w:t>
      </w:r>
      <w:r>
        <w:rPr>
          <w:i/>
          <w:iCs/>
        </w:rPr>
        <w:t xml:space="preserve"> </w:t>
      </w:r>
      <w:r w:rsidRPr="00AC73DC">
        <w:rPr>
          <w:i/>
          <w:iCs/>
        </w:rPr>
        <w:t xml:space="preserve">ngày </w:t>
      </w:r>
      <w:r w:rsidR="0040657F">
        <w:rPr>
          <w:i/>
          <w:iCs/>
        </w:rPr>
        <w:t>31</w:t>
      </w:r>
      <w:r w:rsidRPr="00AC73DC">
        <w:rPr>
          <w:i/>
          <w:iCs/>
        </w:rPr>
        <w:t>/</w:t>
      </w:r>
      <w:r w:rsidR="0040657F">
        <w:rPr>
          <w:i/>
          <w:iCs/>
        </w:rPr>
        <w:t>07</w:t>
      </w:r>
      <w:r w:rsidRPr="00AC73DC">
        <w:rPr>
          <w:i/>
          <w:iCs/>
        </w:rPr>
        <w:t>/202</w:t>
      </w:r>
      <w:r w:rsidR="0040657F">
        <w:rPr>
          <w:i/>
          <w:iCs/>
        </w:rPr>
        <w:t>6;</w:t>
      </w:r>
    </w:p>
    <w:p w14:paraId="1B7593BE" w14:textId="2F25B233" w:rsidR="00BD159D" w:rsidRPr="0040657F" w:rsidRDefault="0040657F" w:rsidP="0040657F">
      <w:pPr>
        <w:rPr>
          <w:i/>
          <w:iCs/>
        </w:rPr>
      </w:pPr>
      <w:r>
        <w:rPr>
          <w:i/>
          <w:iCs/>
        </w:rPr>
        <w:t xml:space="preserve">Căn cứ quyết định số 15/QĐ-BTK-TC của Ban Chấp hành Hội Sinh viên Việt Nam thành phố Hồ Chí Minh về việc công nhận Ban Chấp hành, Ban Thư ký và các chức danh chủ chốt </w:t>
      </w:r>
      <w:r w:rsidRPr="00AC73DC">
        <w:rPr>
          <w:i/>
          <w:iCs/>
        </w:rPr>
        <w:t>Hội Sinh viên Việt Nam trường Đại học Quốc tế Miền Đông</w:t>
      </w:r>
      <w:r>
        <w:rPr>
          <w:i/>
          <w:iCs/>
        </w:rPr>
        <w:t xml:space="preserve"> khóa II, nhiệm kỳ 2026 – 2028.</w:t>
      </w:r>
    </w:p>
    <w:p w14:paraId="4E4DE76A" w14:textId="06483713" w:rsidR="00A543EF" w:rsidRPr="00A543EF" w:rsidRDefault="00A543EF" w:rsidP="00A543EF">
      <w:pPr>
        <w:pStyle w:val="NoSpacing"/>
        <w:jc w:val="center"/>
        <w:rPr>
          <w:b/>
          <w:bCs w:val="0"/>
        </w:rPr>
      </w:pPr>
      <w:r w:rsidRPr="00A543EF">
        <w:rPr>
          <w:b/>
          <w:bCs w:val="0"/>
        </w:rPr>
        <w:t>QUYẾT ĐỊNH</w:t>
      </w:r>
    </w:p>
    <w:p w14:paraId="5BA6D44C" w14:textId="560866BD" w:rsidR="00AC73DC" w:rsidRPr="00AC73DC" w:rsidRDefault="00AC73DC" w:rsidP="00B16311">
      <w:r w:rsidRPr="00AC73DC">
        <w:rPr>
          <w:b/>
          <w:bCs/>
        </w:rPr>
        <w:t xml:space="preserve">Điều 1. </w:t>
      </w:r>
      <w:r w:rsidRPr="00AC73DC">
        <w:t xml:space="preserve">Ban hành theo Quyết định này </w:t>
      </w:r>
      <w:r w:rsidR="00B16311">
        <w:t>Quy chế về chức năng, nhiệm vụ, quyền hạn và cơ cấu tổ chức của các Ban chuyên môn, Văn phòng Hội Sinh viên Hội Sinh viên trường Đại học Quốc tế Miền Đông khóa II, nhiệm kỳ 2026 - 2028</w:t>
      </w:r>
    </w:p>
    <w:p w14:paraId="5D15356D" w14:textId="44D4E191" w:rsidR="00AC73DC" w:rsidRPr="00AC73DC" w:rsidRDefault="00AC73DC" w:rsidP="00AC73DC">
      <w:pPr>
        <w:rPr>
          <w:b/>
          <w:bCs/>
        </w:rPr>
      </w:pPr>
      <w:r w:rsidRPr="00AC73DC">
        <w:rPr>
          <w:b/>
          <w:bCs/>
        </w:rPr>
        <w:t xml:space="preserve">Điều 2. </w:t>
      </w:r>
      <w:r w:rsidRPr="00AC73DC">
        <w:t>Các Ủy viên Ban Chấp hành Hội Sinh viên Việt Nam trường Đại học Quốc tế Miền Đông chịu trách nhiệm thực hiện Quy chế này kể từ ngày ký ban hành.</w:t>
      </w:r>
    </w:p>
    <w:p w14:paraId="433E0916" w14:textId="726E708B" w:rsidR="003052AD" w:rsidRPr="00B16311" w:rsidRDefault="00AC73DC" w:rsidP="00B16311">
      <w:pPr>
        <w:rPr>
          <w:spacing w:val="-6"/>
        </w:rPr>
      </w:pPr>
      <w:r w:rsidRPr="00AC73DC">
        <w:rPr>
          <w:b/>
          <w:bCs/>
        </w:rPr>
        <w:t xml:space="preserve">Điều </w:t>
      </w:r>
      <w:r>
        <w:rPr>
          <w:b/>
          <w:bCs/>
        </w:rPr>
        <w:t>3</w:t>
      </w:r>
      <w:r w:rsidRPr="00AC73DC">
        <w:rPr>
          <w:b/>
          <w:bCs/>
        </w:rPr>
        <w:t xml:space="preserve">. </w:t>
      </w:r>
      <w:r w:rsidRPr="00AC73DC">
        <w:t>Giao cho Ban Kiểm tra</w:t>
      </w:r>
      <w:r>
        <w:t xml:space="preserve"> </w:t>
      </w:r>
      <w:r w:rsidR="003052AD">
        <w:t xml:space="preserve">Hội Sinh viên Việt Nam Trường </w:t>
      </w:r>
      <w:r w:rsidRPr="00AC73DC">
        <w:t xml:space="preserve">theo dõi kiểm tra việc thực hiện và báo cáo định kỳ với Ban Chấp hành Hội Sinh viên </w:t>
      </w:r>
      <w:r w:rsidR="003052AD">
        <w:t>Trường</w:t>
      </w:r>
      <w:r w:rsidRPr="00AC73DC">
        <w:t>.</w:t>
      </w:r>
      <w:r w:rsidR="00B16311">
        <w:rPr>
          <w:spacing w:val="-6"/>
        </w:rPr>
        <w:t xml:space="preserve"> </w:t>
      </w:r>
      <w:r w:rsidR="003052AD" w:rsidRPr="00AC73DC">
        <w:t>Quyết định này có hiệu lực kể từ ngày ký ban hành.</w:t>
      </w:r>
      <w:r w:rsidR="003052AD">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948"/>
      </w:tblGrid>
      <w:tr w:rsidR="004F459B" w14:paraId="4EC8BDC1" w14:textId="77777777" w:rsidTr="008A04AC">
        <w:tc>
          <w:tcPr>
            <w:tcW w:w="3397" w:type="dxa"/>
          </w:tcPr>
          <w:p w14:paraId="27F9DB22" w14:textId="77777777" w:rsidR="004F459B" w:rsidRPr="004853AF" w:rsidRDefault="004F459B" w:rsidP="004F459B">
            <w:pPr>
              <w:pStyle w:val="NoSpacing"/>
              <w:jc w:val="left"/>
              <w:rPr>
                <w:b/>
                <w:bCs w:val="0"/>
                <w:i/>
                <w:iCs/>
                <w:sz w:val="24"/>
                <w:szCs w:val="24"/>
              </w:rPr>
            </w:pPr>
            <w:r w:rsidRPr="004853AF">
              <w:rPr>
                <w:b/>
                <w:bCs w:val="0"/>
                <w:i/>
                <w:iCs/>
                <w:sz w:val="24"/>
                <w:szCs w:val="24"/>
              </w:rPr>
              <w:t>Nơi nhận:</w:t>
            </w:r>
          </w:p>
          <w:p w14:paraId="37588277" w14:textId="78F7C5E5" w:rsidR="004F459B" w:rsidRPr="008B02CD" w:rsidRDefault="00FD3A07" w:rsidP="004F459B">
            <w:pPr>
              <w:ind w:firstLine="0"/>
              <w:jc w:val="left"/>
              <w:rPr>
                <w:sz w:val="22"/>
                <w:szCs w:val="22"/>
              </w:rPr>
            </w:pPr>
            <w:r>
              <w:rPr>
                <w:sz w:val="22"/>
                <w:szCs w:val="22"/>
              </w:rPr>
              <w:t>–</w:t>
            </w:r>
            <w:r w:rsidR="004F459B" w:rsidRPr="008B02CD">
              <w:rPr>
                <w:sz w:val="22"/>
                <w:szCs w:val="22"/>
              </w:rPr>
              <w:t xml:space="preserve"> </w:t>
            </w:r>
            <w:r w:rsidR="003052AD">
              <w:rPr>
                <w:sz w:val="22"/>
                <w:szCs w:val="22"/>
              </w:rPr>
              <w:t xml:space="preserve">BCH Hội Sinh viên trường; </w:t>
            </w:r>
          </w:p>
          <w:p w14:paraId="5991E446" w14:textId="5FFFF475" w:rsidR="004F459B" w:rsidRPr="008B02CD" w:rsidRDefault="00FD3A07" w:rsidP="004F459B">
            <w:pPr>
              <w:ind w:firstLine="0"/>
              <w:jc w:val="left"/>
              <w:rPr>
                <w:sz w:val="22"/>
                <w:szCs w:val="22"/>
              </w:rPr>
            </w:pPr>
            <w:r>
              <w:rPr>
                <w:sz w:val="22"/>
                <w:szCs w:val="22"/>
              </w:rPr>
              <w:t>–</w:t>
            </w:r>
            <w:r w:rsidR="004F459B" w:rsidRPr="008B02CD">
              <w:rPr>
                <w:sz w:val="22"/>
                <w:szCs w:val="22"/>
              </w:rPr>
              <w:t xml:space="preserve"> </w:t>
            </w:r>
            <w:r w:rsidR="003052AD">
              <w:rPr>
                <w:sz w:val="22"/>
                <w:szCs w:val="22"/>
              </w:rPr>
              <w:t>BKT Hội Sinh viên trường;</w:t>
            </w:r>
          </w:p>
          <w:p w14:paraId="4CEF317D" w14:textId="2FD8E714" w:rsidR="004F459B" w:rsidRPr="008B02CD" w:rsidRDefault="00FD3A07" w:rsidP="004F459B">
            <w:pPr>
              <w:ind w:firstLine="0"/>
              <w:jc w:val="left"/>
              <w:rPr>
                <w:sz w:val="22"/>
                <w:szCs w:val="22"/>
              </w:rPr>
            </w:pPr>
            <w:r>
              <w:rPr>
                <w:sz w:val="22"/>
                <w:szCs w:val="22"/>
              </w:rPr>
              <w:t>–</w:t>
            </w:r>
            <w:r w:rsidR="004F459B" w:rsidRPr="008B02CD">
              <w:rPr>
                <w:sz w:val="22"/>
                <w:szCs w:val="22"/>
              </w:rPr>
              <w:t xml:space="preserve"> </w:t>
            </w:r>
            <w:r w:rsidR="003052AD">
              <w:rPr>
                <w:sz w:val="22"/>
                <w:szCs w:val="22"/>
              </w:rPr>
              <w:t xml:space="preserve">Các cơ sở Hội, ban chuyên môn, </w:t>
            </w:r>
            <w:r w:rsidR="0040657F">
              <w:rPr>
                <w:sz w:val="22"/>
                <w:szCs w:val="22"/>
              </w:rPr>
              <w:t>CLB/Đ</w:t>
            </w:r>
            <w:r w:rsidR="003052AD">
              <w:rPr>
                <w:sz w:val="22"/>
                <w:szCs w:val="22"/>
              </w:rPr>
              <w:t>ội</w:t>
            </w:r>
            <w:r w:rsidR="0040657F">
              <w:rPr>
                <w:sz w:val="22"/>
                <w:szCs w:val="22"/>
              </w:rPr>
              <w:t>/N</w:t>
            </w:r>
            <w:r w:rsidR="003052AD">
              <w:rPr>
                <w:sz w:val="22"/>
                <w:szCs w:val="22"/>
              </w:rPr>
              <w:t>hóm trực thuộc;</w:t>
            </w:r>
          </w:p>
          <w:p w14:paraId="60D32957" w14:textId="1A0B9942" w:rsidR="004F459B" w:rsidRDefault="00FD3A07" w:rsidP="004F459B">
            <w:pPr>
              <w:ind w:firstLine="0"/>
            </w:pPr>
            <w:r>
              <w:rPr>
                <w:sz w:val="22"/>
                <w:szCs w:val="22"/>
              </w:rPr>
              <w:t>–</w:t>
            </w:r>
            <w:r w:rsidR="004F459B" w:rsidRPr="008B02CD">
              <w:rPr>
                <w:sz w:val="22"/>
                <w:szCs w:val="22"/>
              </w:rPr>
              <w:t xml:space="preserve"> Lưu</w:t>
            </w:r>
            <w:r w:rsidR="004F459B">
              <w:rPr>
                <w:bCs/>
                <w:sz w:val="22"/>
                <w:szCs w:val="22"/>
              </w:rPr>
              <w:t>:</w:t>
            </w:r>
            <w:r w:rsidR="004F459B" w:rsidRPr="008B02CD">
              <w:rPr>
                <w:sz w:val="22"/>
                <w:szCs w:val="22"/>
              </w:rPr>
              <w:t xml:space="preserve"> VP</w:t>
            </w:r>
            <w:r w:rsidR="004F459B">
              <w:rPr>
                <w:bCs/>
                <w:sz w:val="22"/>
                <w:szCs w:val="22"/>
              </w:rPr>
              <w:t xml:space="preserve"> Đoàn – Hội</w:t>
            </w:r>
            <w:r w:rsidR="004F459B" w:rsidRPr="008B02CD">
              <w:rPr>
                <w:sz w:val="22"/>
                <w:szCs w:val="22"/>
              </w:rPr>
              <w:t>.</w:t>
            </w:r>
          </w:p>
        </w:tc>
        <w:tc>
          <w:tcPr>
            <w:tcW w:w="5948" w:type="dxa"/>
          </w:tcPr>
          <w:p w14:paraId="2843FCC7" w14:textId="77777777" w:rsidR="004F459B" w:rsidRPr="008B02CD" w:rsidRDefault="004F459B" w:rsidP="004F459B">
            <w:pPr>
              <w:pStyle w:val="NoSpacing"/>
              <w:jc w:val="center"/>
              <w:rPr>
                <w:b/>
                <w:bCs w:val="0"/>
              </w:rPr>
            </w:pPr>
            <w:r w:rsidRPr="008B02CD">
              <w:rPr>
                <w:b/>
                <w:bCs w:val="0"/>
              </w:rPr>
              <w:t>TM. BAN CHẤP HÀNH</w:t>
            </w:r>
          </w:p>
          <w:p w14:paraId="534538A8" w14:textId="77777777" w:rsidR="004F459B" w:rsidRPr="008B02CD" w:rsidRDefault="004F459B" w:rsidP="004F459B">
            <w:pPr>
              <w:pStyle w:val="NoSpacing"/>
              <w:jc w:val="center"/>
              <w:rPr>
                <w:b/>
                <w:bCs w:val="0"/>
              </w:rPr>
            </w:pPr>
            <w:r w:rsidRPr="008B02CD">
              <w:rPr>
                <w:b/>
                <w:bCs w:val="0"/>
              </w:rPr>
              <w:t>HỘI SINH VIÊN VIỆT NAM TRƯỜNG</w:t>
            </w:r>
          </w:p>
          <w:p w14:paraId="219B611F" w14:textId="77777777" w:rsidR="004F459B" w:rsidRPr="008B02CD" w:rsidRDefault="004F459B" w:rsidP="004F459B">
            <w:pPr>
              <w:pStyle w:val="NoSpacing"/>
              <w:jc w:val="center"/>
            </w:pPr>
            <w:r w:rsidRPr="008B02CD">
              <w:t>CHỦ TỊCH</w:t>
            </w:r>
          </w:p>
          <w:p w14:paraId="60E99ECD" w14:textId="77777777" w:rsidR="004F459B" w:rsidRDefault="004F459B" w:rsidP="004F459B">
            <w:pPr>
              <w:jc w:val="center"/>
            </w:pPr>
          </w:p>
          <w:p w14:paraId="38C7348D" w14:textId="77777777" w:rsidR="0040657F" w:rsidRPr="008B02CD" w:rsidRDefault="0040657F" w:rsidP="004F459B">
            <w:pPr>
              <w:jc w:val="center"/>
            </w:pPr>
          </w:p>
          <w:p w14:paraId="6912B409" w14:textId="77777777" w:rsidR="004F459B" w:rsidRPr="008B02CD" w:rsidRDefault="004F459B" w:rsidP="0040657F">
            <w:pPr>
              <w:ind w:firstLine="0"/>
            </w:pPr>
          </w:p>
          <w:p w14:paraId="0D91B8FB" w14:textId="77777777" w:rsidR="004F459B" w:rsidRPr="008B02CD" w:rsidRDefault="004F459B" w:rsidP="004F459B">
            <w:pPr>
              <w:jc w:val="center"/>
            </w:pPr>
          </w:p>
          <w:p w14:paraId="1FE5D27D" w14:textId="2A722464" w:rsidR="004F459B" w:rsidRPr="00F53301" w:rsidRDefault="004F459B" w:rsidP="004F459B">
            <w:pPr>
              <w:ind w:firstLine="0"/>
              <w:jc w:val="center"/>
              <w:rPr>
                <w:b/>
                <w:bCs/>
                <w:sz w:val="28"/>
                <w:szCs w:val="28"/>
              </w:rPr>
            </w:pPr>
            <w:r w:rsidRPr="008B02CD">
              <w:rPr>
                <w:b/>
              </w:rPr>
              <w:t>Trương Châu Phước Lộc</w:t>
            </w:r>
          </w:p>
        </w:tc>
      </w:tr>
    </w:tbl>
    <w:p w14:paraId="171913E9" w14:textId="77777777" w:rsidR="003052AD" w:rsidRDefault="003052AD" w:rsidP="00692E7C">
      <w:pPr>
        <w:spacing w:before="120" w:line="312" w:lineRule="auto"/>
        <w:ind w:firstLine="0"/>
        <w:jc w:val="left"/>
      </w:pPr>
    </w:p>
    <w:p w14:paraId="68A141CD" w14:textId="77777777" w:rsidR="0051428D" w:rsidRDefault="0051428D" w:rsidP="00692E7C">
      <w:pPr>
        <w:spacing w:before="120" w:line="312" w:lineRule="auto"/>
        <w:ind w:firstLine="0"/>
        <w:jc w:val="left"/>
        <w:sectPr w:rsidR="0051428D" w:rsidSect="00692E7C">
          <w:headerReference w:type="default" r:id="rId8"/>
          <w:pgSz w:w="11907" w:h="16840" w:code="9"/>
          <w:pgMar w:top="1134" w:right="851" w:bottom="1134" w:left="1701" w:header="709" w:footer="709" w:gutter="0"/>
          <w:pgNumType w:start="1"/>
          <w:cols w:space="708"/>
          <w:titlePg/>
          <w:docGrid w:linePitch="360"/>
        </w:sectPr>
      </w:pPr>
    </w:p>
    <w:tbl>
      <w:tblPr>
        <w:tblStyle w:val="TableGrid"/>
        <w:tblW w:w="10212"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4"/>
        <w:gridCol w:w="4678"/>
      </w:tblGrid>
      <w:tr w:rsidR="00DD7AE3" w14:paraId="1E16F9C5" w14:textId="77777777" w:rsidTr="00DD7AE3">
        <w:tc>
          <w:tcPr>
            <w:tcW w:w="5534" w:type="dxa"/>
          </w:tcPr>
          <w:p w14:paraId="21EAB22F" w14:textId="77777777" w:rsidR="00DD7AE3" w:rsidRPr="00B31A82" w:rsidRDefault="00DD7AE3" w:rsidP="00DD7AE3">
            <w:pPr>
              <w:pStyle w:val="NoSpacing"/>
              <w:jc w:val="center"/>
            </w:pPr>
            <w:bookmarkStart w:id="1" w:name="_Hlk212294435"/>
            <w:r w:rsidRPr="00B31A82">
              <w:lastRenderedPageBreak/>
              <w:t>HỘI SINH VIÊN VIỆT NAM TP. HỒ CHÍ MINH</w:t>
            </w:r>
          </w:p>
          <w:p w14:paraId="43C28639" w14:textId="77777777" w:rsidR="00DD7AE3" w:rsidRDefault="00DD7AE3" w:rsidP="00DD7AE3">
            <w:pPr>
              <w:pStyle w:val="NoSpacing"/>
              <w:jc w:val="center"/>
              <w:rPr>
                <w:rFonts w:ascii="Times New Roman Bold" w:hAnsi="Times New Roman Bold"/>
                <w:b/>
              </w:rPr>
            </w:pPr>
            <w:r>
              <w:rPr>
                <w:rFonts w:ascii="Times New Roman Bold" w:hAnsi="Times New Roman Bold"/>
                <w:b/>
              </w:rPr>
              <w:t>BCH HỘI SINH VIÊN VIỆT NAM</w:t>
            </w:r>
          </w:p>
          <w:p w14:paraId="18A407AF" w14:textId="77777777" w:rsidR="00DD7AE3" w:rsidRPr="00B31A82" w:rsidRDefault="00DD7AE3" w:rsidP="00DD7AE3">
            <w:pPr>
              <w:pStyle w:val="NoSpacing"/>
              <w:jc w:val="center"/>
              <w:rPr>
                <w:rFonts w:ascii="Times New Roman Bold" w:hAnsi="Times New Roman Bold"/>
                <w:b/>
              </w:rPr>
            </w:pPr>
            <w:r w:rsidRPr="00B31A82">
              <w:rPr>
                <w:rFonts w:ascii="Times New Roman Bold" w:hAnsi="Times New Roman Bold"/>
                <w:b/>
              </w:rPr>
              <w:t>TRƯỜNG ĐẠI HỌC QUỐC TẾ MIỀN ĐÔNG</w:t>
            </w:r>
          </w:p>
          <w:p w14:paraId="72D73ACA" w14:textId="67C78948" w:rsidR="00DD7AE3" w:rsidRPr="00AE412A" w:rsidRDefault="00DD7AE3" w:rsidP="00DD7AE3">
            <w:pPr>
              <w:pStyle w:val="NoSpacing"/>
              <w:jc w:val="center"/>
              <w:rPr>
                <w:rFonts w:ascii="Times New Roman Bold" w:hAnsi="Times New Roman Bold"/>
                <w:b/>
                <w:sz w:val="24"/>
                <w:szCs w:val="24"/>
              </w:rPr>
            </w:pPr>
            <w:r w:rsidRPr="00B31A82">
              <w:t>***</w:t>
            </w:r>
          </w:p>
        </w:tc>
        <w:tc>
          <w:tcPr>
            <w:tcW w:w="4678" w:type="dxa"/>
          </w:tcPr>
          <w:p w14:paraId="6CEA7EA6" w14:textId="77777777" w:rsidR="00DD7AE3" w:rsidRDefault="00DD7AE3" w:rsidP="00DD7AE3">
            <w:pPr>
              <w:pStyle w:val="NoSpacing"/>
            </w:pPr>
          </w:p>
          <w:p w14:paraId="31F84FB7" w14:textId="77777777" w:rsidR="00DD7AE3" w:rsidRPr="00731E89" w:rsidRDefault="00DD7AE3" w:rsidP="00DD7AE3">
            <w:pPr>
              <w:pStyle w:val="NoSpacing"/>
              <w:rPr>
                <w:i/>
                <w:iCs/>
                <w:spacing w:val="-10"/>
              </w:rPr>
            </w:pPr>
          </w:p>
        </w:tc>
      </w:tr>
    </w:tbl>
    <w:p w14:paraId="1A6DC4BB" w14:textId="77777777" w:rsidR="003052AD" w:rsidRPr="00CF2863" w:rsidRDefault="003052AD" w:rsidP="003052AD">
      <w:pPr>
        <w:pStyle w:val="NoSpacing"/>
      </w:pPr>
    </w:p>
    <w:p w14:paraId="0020F941" w14:textId="4AFD7A37" w:rsidR="003052AD" w:rsidRPr="00DE29C4" w:rsidRDefault="003052AD" w:rsidP="003052AD">
      <w:pPr>
        <w:pStyle w:val="NoSpacing"/>
        <w:spacing w:after="0"/>
        <w:jc w:val="center"/>
        <w:rPr>
          <w:b/>
          <w:sz w:val="30"/>
          <w:szCs w:val="30"/>
        </w:rPr>
      </w:pPr>
      <w:r>
        <w:rPr>
          <w:b/>
          <w:sz w:val="30"/>
          <w:szCs w:val="30"/>
        </w:rPr>
        <w:t>QUY CHẾ</w:t>
      </w:r>
    </w:p>
    <w:p w14:paraId="561B9C20" w14:textId="4BC6A90C" w:rsidR="003052AD" w:rsidRDefault="0066402E" w:rsidP="003052AD">
      <w:pPr>
        <w:pStyle w:val="NoSpacing"/>
        <w:spacing w:after="0"/>
        <w:jc w:val="center"/>
        <w:rPr>
          <w:b/>
          <w:bCs w:val="0"/>
          <w:sz w:val="28"/>
          <w:szCs w:val="28"/>
        </w:rPr>
      </w:pPr>
      <w:r w:rsidRPr="0066402E">
        <w:rPr>
          <w:b/>
          <w:bCs w:val="0"/>
          <w:sz w:val="28"/>
          <w:szCs w:val="28"/>
        </w:rPr>
        <w:t xml:space="preserve">Về chức năng, nhiệm vụ, quyền hạn và cơ cấu tổ chức </w:t>
      </w:r>
      <w:r>
        <w:rPr>
          <w:b/>
          <w:bCs w:val="0"/>
          <w:sz w:val="28"/>
          <w:szCs w:val="28"/>
        </w:rPr>
        <w:t xml:space="preserve">của </w:t>
      </w:r>
      <w:r>
        <w:rPr>
          <w:b/>
          <w:bCs w:val="0"/>
          <w:sz w:val="28"/>
          <w:szCs w:val="28"/>
        </w:rPr>
        <w:br/>
      </w:r>
      <w:r w:rsidRPr="0066402E">
        <w:rPr>
          <w:b/>
          <w:bCs w:val="0"/>
          <w:sz w:val="28"/>
          <w:szCs w:val="28"/>
        </w:rPr>
        <w:t>các Ban chuyên môn, Văn phòng Hội Sinh viên</w:t>
      </w:r>
      <w:r>
        <w:rPr>
          <w:b/>
          <w:bCs w:val="0"/>
          <w:sz w:val="28"/>
          <w:szCs w:val="28"/>
        </w:rPr>
        <w:br/>
      </w:r>
      <w:r w:rsidRPr="0066402E">
        <w:rPr>
          <w:rFonts w:ascii="Times New Roman Bold" w:hAnsi="Times New Roman Bold" w:cs="Arial (Body CS)"/>
          <w:b/>
          <w:bCs w:val="0"/>
          <w:spacing w:val="-6"/>
          <w:sz w:val="28"/>
          <w:szCs w:val="28"/>
        </w:rPr>
        <w:t>Hội Sinh viên trường Đại học Quốc tế Miền Đông khóa II, nhiệm kỳ 2026 - 2028</w:t>
      </w:r>
    </w:p>
    <w:p w14:paraId="19C48E97" w14:textId="383AF4C8" w:rsidR="003052AD" w:rsidRPr="003052AD" w:rsidRDefault="003052AD" w:rsidP="003052AD">
      <w:pPr>
        <w:pStyle w:val="NoSpacing"/>
        <w:spacing w:after="0"/>
        <w:jc w:val="center"/>
        <w:rPr>
          <w:i/>
          <w:iCs/>
        </w:rPr>
      </w:pPr>
      <w:r w:rsidRPr="003052AD">
        <w:rPr>
          <w:i/>
          <w:iCs/>
        </w:rPr>
        <w:t>(Ban hành kèm Quyết định số        /QĐ–HSV ngày      tháng      năm 202</w:t>
      </w:r>
      <w:r w:rsidR="0040657F">
        <w:rPr>
          <w:i/>
          <w:iCs/>
        </w:rPr>
        <w:t>6</w:t>
      </w:r>
    </w:p>
    <w:p w14:paraId="32F07511" w14:textId="42D000F4" w:rsidR="003052AD" w:rsidRPr="003052AD" w:rsidRDefault="003052AD" w:rsidP="003052AD">
      <w:pPr>
        <w:pStyle w:val="NoSpacing"/>
        <w:spacing w:after="0"/>
        <w:jc w:val="center"/>
      </w:pPr>
      <w:r w:rsidRPr="003052AD">
        <w:rPr>
          <w:i/>
          <w:iCs/>
        </w:rPr>
        <w:t xml:space="preserve">của Ban </w:t>
      </w:r>
      <w:r w:rsidR="0040657F">
        <w:rPr>
          <w:i/>
          <w:iCs/>
        </w:rPr>
        <w:t>Chấp hành</w:t>
      </w:r>
      <w:r w:rsidRPr="003052AD">
        <w:rPr>
          <w:i/>
          <w:iCs/>
        </w:rPr>
        <w:t xml:space="preserve"> Hội Sinh viên Việt Nam</w:t>
      </w:r>
      <w:r w:rsidRPr="003052AD">
        <w:rPr>
          <w:b/>
          <w:bCs w:val="0"/>
          <w:i/>
          <w:iCs/>
          <w:noProof/>
          <w:sz w:val="28"/>
          <w:szCs w:val="28"/>
        </w:rPr>
        <mc:AlternateContent>
          <mc:Choice Requires="wps">
            <w:drawing>
              <wp:anchor distT="0" distB="0" distL="114300" distR="114300" simplePos="0" relativeHeight="251663360" behindDoc="0" locked="0" layoutInCell="1" allowOverlap="1" wp14:anchorId="25E77E6C" wp14:editId="3CE9B8BF">
                <wp:simplePos x="0" y="0"/>
                <wp:positionH relativeFrom="margin">
                  <wp:align>center</wp:align>
                </wp:positionH>
                <wp:positionV relativeFrom="paragraph">
                  <wp:posOffset>236682</wp:posOffset>
                </wp:positionV>
                <wp:extent cx="1660525" cy="0"/>
                <wp:effectExtent l="0" t="0" r="0" b="0"/>
                <wp:wrapNone/>
                <wp:docPr id="3" name="Straight Connector 6"/>
                <wp:cNvGraphicFramePr/>
                <a:graphic xmlns:a="http://schemas.openxmlformats.org/drawingml/2006/main">
                  <a:graphicData uri="http://schemas.microsoft.com/office/word/2010/wordprocessingShape">
                    <wps:wsp>
                      <wps:cNvCnPr/>
                      <wps:spPr>
                        <a:xfrm>
                          <a:off x="0" y="0"/>
                          <a:ext cx="166052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AAE4C5" id="Straight Connector 6"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18.65pt" to="130.7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" strokecolor="black [3200]" strokeweight="1pt">
                <v:stroke joinstyle="miter"/>
                <w10:wrap anchorx="margin"/>
              </v:line>
            </w:pict>
          </mc:Fallback>
        </mc:AlternateContent>
      </w:r>
      <w:r w:rsidRPr="003052AD">
        <w:rPr>
          <w:i/>
          <w:iCs/>
        </w:rPr>
        <w:t xml:space="preserve"> trường Đại học Quốc tế Miền Đông)</w:t>
      </w:r>
    </w:p>
    <w:p w14:paraId="4DC7D807" w14:textId="77777777" w:rsidR="003052AD" w:rsidRDefault="003052AD" w:rsidP="003052AD">
      <w:pPr>
        <w:pStyle w:val="Heading1"/>
        <w:numPr>
          <w:ilvl w:val="0"/>
          <w:numId w:val="0"/>
        </w:numPr>
      </w:pPr>
    </w:p>
    <w:bookmarkEnd w:id="1"/>
    <w:p w14:paraId="706B8CB0" w14:textId="77777777" w:rsidR="00A3335E" w:rsidRPr="007D4450" w:rsidRDefault="004A3BF4" w:rsidP="009D057E">
      <w:pPr>
        <w:pStyle w:val="NoSpacing"/>
        <w:jc w:val="center"/>
        <w:rPr>
          <w:rFonts w:cs="Times New Roman"/>
          <w:b/>
          <w:bCs w:val="0"/>
        </w:rPr>
      </w:pPr>
      <w:r w:rsidRPr="007D4450">
        <w:rPr>
          <w:rFonts w:cs="Times New Roman"/>
          <w:b/>
          <w:bCs w:val="0"/>
        </w:rPr>
        <w:t>Chương 1</w:t>
      </w:r>
    </w:p>
    <w:p w14:paraId="041C6FB7" w14:textId="7B43B270" w:rsidR="004A3BF4" w:rsidRPr="007D4450" w:rsidRDefault="0066402E" w:rsidP="009D057E">
      <w:pPr>
        <w:pStyle w:val="NoSpacing"/>
        <w:jc w:val="center"/>
        <w:rPr>
          <w:rFonts w:cs="Times New Roman"/>
          <w:b/>
          <w:bCs w:val="0"/>
        </w:rPr>
      </w:pPr>
      <w:r w:rsidRPr="007D4450">
        <w:rPr>
          <w:rFonts w:cs="Times New Roman"/>
          <w:b/>
          <w:bCs w:val="0"/>
        </w:rPr>
        <w:t>CHỨC NĂNG, NHIỆM VỤ, QUYỀN HẠN VÀ CƠ CẤU TỔ CHỨC CỦA</w:t>
      </w:r>
      <w:r w:rsidRPr="007D4450">
        <w:rPr>
          <w:rFonts w:cs="Times New Roman"/>
          <w:b/>
          <w:bCs w:val="0"/>
        </w:rPr>
        <w:br/>
        <w:t>VĂN PHÒNG HỘI SINH VIÊN TRƯỜNG</w:t>
      </w:r>
    </w:p>
    <w:p w14:paraId="4799207B" w14:textId="77777777" w:rsidR="0066402E" w:rsidRPr="007D4450" w:rsidRDefault="0066402E" w:rsidP="0066402E">
      <w:pPr>
        <w:rPr>
          <w:rFonts w:cs="Times New Roman"/>
          <w:b/>
          <w:bCs/>
          <w:lang w:val="en-GB" w:eastAsia="en-GB"/>
        </w:rPr>
      </w:pPr>
      <w:r w:rsidRPr="007D4450">
        <w:rPr>
          <w:rFonts w:cs="Times New Roman"/>
          <w:b/>
          <w:bCs/>
          <w:lang w:val="en-GB" w:eastAsia="en-GB"/>
        </w:rPr>
        <w:t>Điều 1. Vị trí và Chức năng</w:t>
      </w:r>
    </w:p>
    <w:p w14:paraId="587FECB8" w14:textId="0CD4C150" w:rsidR="0066402E" w:rsidRPr="007D4450" w:rsidRDefault="0066402E" w:rsidP="0066402E">
      <w:pPr>
        <w:rPr>
          <w:rFonts w:cs="Times New Roman"/>
          <w:lang w:val="en-GB" w:eastAsia="en-GB"/>
        </w:rPr>
      </w:pPr>
      <w:r w:rsidRPr="007D4450">
        <w:rPr>
          <w:rFonts w:cs="Times New Roman"/>
          <w:lang w:val="en-GB" w:eastAsia="en-GB"/>
        </w:rPr>
        <w:t>1. Văn phòng Hội Sinh viên là bộ phận bộ máy giúp việc trực tiếp cho Ban Chấp hành, Ban Thư ký Hội Sinh viên trường trong công tác điều phối, quản trị hành chính và hậu cần.</w:t>
      </w:r>
    </w:p>
    <w:p w14:paraId="3EA9271C" w14:textId="061C05B5" w:rsidR="0066402E" w:rsidRPr="007D4450" w:rsidRDefault="0066402E" w:rsidP="0066402E">
      <w:pPr>
        <w:rPr>
          <w:rFonts w:cs="Times New Roman"/>
          <w:lang w:val="en-GB" w:eastAsia="en-GB"/>
        </w:rPr>
      </w:pPr>
      <w:r w:rsidRPr="007D4450">
        <w:rPr>
          <w:rFonts w:cs="Times New Roman"/>
          <w:lang w:val="en-GB" w:eastAsia="en-GB"/>
        </w:rPr>
        <w:t>2. Tham mưu, tổng hợp, điều phối và tổ chức thực hiện công tác văn thư, hành chính, quản lý tài chính – tài sản, thi đua – khen thưởng của Hội.</w:t>
      </w:r>
    </w:p>
    <w:p w14:paraId="7A4E35F5" w14:textId="41896C90" w:rsidR="0066402E" w:rsidRPr="007D4450" w:rsidRDefault="0066402E" w:rsidP="0066402E">
      <w:pPr>
        <w:rPr>
          <w:rFonts w:cs="Times New Roman"/>
          <w:lang w:val="en-GB" w:eastAsia="en-GB"/>
        </w:rPr>
      </w:pPr>
      <w:r w:rsidRPr="007D4450">
        <w:rPr>
          <w:rFonts w:cs="Times New Roman"/>
          <w:lang w:val="en-GB" w:eastAsia="en-GB"/>
        </w:rPr>
        <w:t>3. Làm cầu nối thông tin hai chiều giữa Ban Chấp hành, Ban Thư ký Hội Sinh viên trường với các Ban chuyên môn, các Chi hội Khoa, các Câu lạc bộ/Đội/Nhóm và toàn thể sinh viên.</w:t>
      </w:r>
    </w:p>
    <w:p w14:paraId="25790193" w14:textId="77777777" w:rsidR="0066402E" w:rsidRPr="007D4450" w:rsidRDefault="0066402E" w:rsidP="0066402E">
      <w:pPr>
        <w:rPr>
          <w:rFonts w:cs="Times New Roman"/>
          <w:b/>
          <w:bCs/>
          <w:lang w:val="en-GB" w:eastAsia="en-GB"/>
        </w:rPr>
      </w:pPr>
      <w:r w:rsidRPr="007D4450">
        <w:rPr>
          <w:rFonts w:cs="Times New Roman"/>
          <w:b/>
          <w:bCs/>
          <w:lang w:val="en-GB" w:eastAsia="en-GB"/>
        </w:rPr>
        <w:t>Điều 2. Nhiệm vụ</w:t>
      </w:r>
    </w:p>
    <w:p w14:paraId="2E3E2AC3" w14:textId="2307B2C5" w:rsidR="0066402E" w:rsidRPr="007D4450" w:rsidRDefault="0066402E" w:rsidP="0066402E">
      <w:pPr>
        <w:rPr>
          <w:rFonts w:cs="Times New Roman"/>
          <w:lang w:val="en-GB" w:eastAsia="en-GB"/>
        </w:rPr>
      </w:pPr>
      <w:r w:rsidRPr="007D4450">
        <w:rPr>
          <w:rFonts w:cs="Times New Roman"/>
          <w:lang w:val="en-GB" w:eastAsia="en-GB"/>
        </w:rPr>
        <w:t>1. Công tác Hành chính – Văn thư: Soạn thảo, tiếp nhận, quản lý, lưu trữ các văn bản, công văn, nghị quyết, kế hoạch, báo cáo của Hội Sinh viên trường.</w:t>
      </w:r>
    </w:p>
    <w:p w14:paraId="21FB43D2" w14:textId="137CD5D0" w:rsidR="0066402E" w:rsidRPr="007D4450" w:rsidRDefault="0066402E" w:rsidP="0066402E">
      <w:pPr>
        <w:rPr>
          <w:rFonts w:cs="Times New Roman"/>
          <w:lang w:val="en-GB" w:eastAsia="en-GB"/>
        </w:rPr>
      </w:pPr>
      <w:r w:rsidRPr="007D4450">
        <w:rPr>
          <w:rFonts w:cs="Times New Roman"/>
          <w:lang w:val="en-GB" w:eastAsia="en-GB"/>
        </w:rPr>
        <w:t>2. Công tác Tài chính – Tài sản: Báo cáo, lập dự toán, quản lý Quỹ Hội; theo dõi thu – chi và quản lý cơ sở vật chất, tài sản, trang thiết bị thuộc quyền sở hữu/sử dụng của Hội.</w:t>
      </w:r>
    </w:p>
    <w:p w14:paraId="3F65A5FB" w14:textId="732A7914" w:rsidR="0066402E" w:rsidRPr="007D4450" w:rsidRDefault="0066402E" w:rsidP="0066402E">
      <w:pPr>
        <w:rPr>
          <w:rFonts w:cs="Times New Roman"/>
          <w:lang w:val="en-GB" w:eastAsia="en-GB"/>
        </w:rPr>
      </w:pPr>
      <w:r w:rsidRPr="007D4450">
        <w:rPr>
          <w:rFonts w:cs="Times New Roman"/>
          <w:lang w:val="en-GB" w:eastAsia="en-GB"/>
        </w:rPr>
        <w:t>3. Công tác Tổng hợp – Thi đua: Chuẩn bị nội dung, tài liệu cho các cuộc họp định kỳ/đột xuất của Ban Chấp hành, Ban Thư ký; theo dõi, tổng hợp công tác thi đua, khen thưởng và kỷ luật.</w:t>
      </w:r>
    </w:p>
    <w:p w14:paraId="399D6E18" w14:textId="77777777" w:rsidR="0066402E" w:rsidRPr="007D4450" w:rsidRDefault="0066402E" w:rsidP="0066402E">
      <w:pPr>
        <w:rPr>
          <w:rFonts w:cs="Times New Roman"/>
          <w:b/>
          <w:bCs/>
          <w:lang w:val="en-GB" w:eastAsia="en-GB"/>
        </w:rPr>
      </w:pPr>
      <w:r w:rsidRPr="007D4450">
        <w:rPr>
          <w:rFonts w:cs="Times New Roman"/>
          <w:b/>
          <w:bCs/>
          <w:lang w:val="en-GB" w:eastAsia="en-GB"/>
        </w:rPr>
        <w:t>Điều 3. Quyền hạn</w:t>
      </w:r>
    </w:p>
    <w:p w14:paraId="67955560" w14:textId="099C01AA" w:rsidR="0066402E" w:rsidRPr="007D4450" w:rsidRDefault="0066402E" w:rsidP="0066402E">
      <w:pPr>
        <w:rPr>
          <w:rFonts w:cs="Times New Roman"/>
          <w:lang w:val="en-GB" w:eastAsia="en-GB"/>
        </w:rPr>
      </w:pPr>
      <w:r w:rsidRPr="007D4450">
        <w:rPr>
          <w:rFonts w:cs="Times New Roman"/>
          <w:lang w:val="en-GB" w:eastAsia="en-GB"/>
        </w:rPr>
        <w:t>1. Tổ Văn phòng được giao toàn quyền quản lý Phòng Văn phòng Hội Sinh viên trường, quản lý Con dấu (Mộc) của Hội Sinh viên trường và các tài sản liên quan.</w:t>
      </w:r>
    </w:p>
    <w:p w14:paraId="66F928BA" w14:textId="7EA98ABD" w:rsidR="0066402E" w:rsidRPr="007D4450" w:rsidRDefault="0066402E" w:rsidP="0066402E">
      <w:pPr>
        <w:rPr>
          <w:rFonts w:cs="Times New Roman"/>
          <w:lang w:val="en-GB" w:eastAsia="en-GB"/>
        </w:rPr>
      </w:pPr>
      <w:r w:rsidRPr="007D4450">
        <w:rPr>
          <w:rFonts w:cs="Times New Roman"/>
          <w:lang w:val="en-GB" w:eastAsia="en-GB"/>
        </w:rPr>
        <w:t>2. Yêu cầu các Ban chuyên môn, Chi hội các Khoa, các CLB/Đội/Nhóm cung cấp kế hoạch, báo cáo, chứng từ tài chính đúng hạn theo quy định.</w:t>
      </w:r>
    </w:p>
    <w:p w14:paraId="7F9C5423" w14:textId="0BD5960E" w:rsidR="0066402E" w:rsidRPr="007D4450" w:rsidRDefault="0066402E" w:rsidP="0066402E">
      <w:pPr>
        <w:rPr>
          <w:rFonts w:cs="Times New Roman"/>
          <w:lang w:val="en-GB" w:eastAsia="en-GB"/>
        </w:rPr>
      </w:pPr>
      <w:r w:rsidRPr="007D4450">
        <w:rPr>
          <w:rFonts w:cs="Times New Roman"/>
          <w:lang w:val="en-GB" w:eastAsia="en-GB"/>
        </w:rPr>
        <w:lastRenderedPageBreak/>
        <w:t>3. Rà soát tính pháp lý và quy chuẩn trình bày văn bản trước khi trình Ban Thư ký, Chủ tịch Hội ký duyệt.</w:t>
      </w:r>
    </w:p>
    <w:p w14:paraId="2B54CA7D" w14:textId="77777777" w:rsidR="0066402E" w:rsidRPr="007D4450" w:rsidRDefault="0066402E" w:rsidP="0066402E">
      <w:pPr>
        <w:rPr>
          <w:rFonts w:cs="Times New Roman"/>
          <w:b/>
          <w:bCs/>
          <w:lang w:val="en-GB" w:eastAsia="en-GB"/>
        </w:rPr>
      </w:pPr>
      <w:r w:rsidRPr="007D4450">
        <w:rPr>
          <w:rFonts w:cs="Times New Roman"/>
          <w:b/>
          <w:bCs/>
          <w:lang w:val="en-GB" w:eastAsia="en-GB"/>
        </w:rPr>
        <w:t>Điều 4. Cơ cấu tổ chức và Phân công trách nhiệm</w:t>
      </w:r>
    </w:p>
    <w:p w14:paraId="7565DD57" w14:textId="03F2AB62" w:rsidR="0066402E" w:rsidRPr="007D4450" w:rsidRDefault="0066402E" w:rsidP="0066402E">
      <w:pPr>
        <w:rPr>
          <w:rFonts w:cs="Times New Roman"/>
          <w:lang w:val="en-GB" w:eastAsia="en-GB"/>
        </w:rPr>
      </w:pPr>
      <w:r w:rsidRPr="007D4450">
        <w:rPr>
          <w:rFonts w:cs="Times New Roman"/>
          <w:lang w:val="en-GB" w:eastAsia="en-GB"/>
        </w:rPr>
        <w:t>1. Chánh Văn phòng (01 nhân sự):</w:t>
      </w:r>
    </w:p>
    <w:p w14:paraId="5FE946AB" w14:textId="130C2367" w:rsidR="0066402E" w:rsidRPr="007D4450" w:rsidRDefault="0066402E" w:rsidP="0066402E">
      <w:pPr>
        <w:rPr>
          <w:rFonts w:cs="Times New Roman"/>
          <w:lang w:val="en-GB" w:eastAsia="en-GB"/>
        </w:rPr>
      </w:pPr>
      <w:r w:rsidRPr="007D4450">
        <w:rPr>
          <w:rFonts w:cs="Times New Roman"/>
          <w:lang w:val="en-GB" w:eastAsia="en-GB"/>
        </w:rPr>
        <w:t>a) Chịu trách nhiệm toàn diện trước Ban Thư ký, Ban Chấp hành về công tác văn phòng.</w:t>
      </w:r>
    </w:p>
    <w:p w14:paraId="1348F5E6" w14:textId="576379AF" w:rsidR="0066402E" w:rsidRPr="007D4450" w:rsidRDefault="0066402E" w:rsidP="0066402E">
      <w:pPr>
        <w:rPr>
          <w:rFonts w:cs="Times New Roman"/>
          <w:lang w:val="en-GB" w:eastAsia="en-GB"/>
        </w:rPr>
      </w:pPr>
      <w:r w:rsidRPr="007D4450">
        <w:rPr>
          <w:rFonts w:cs="Times New Roman"/>
          <w:lang w:val="en-GB" w:eastAsia="en-GB"/>
        </w:rPr>
        <w:t>b) Phân công, điều hành công việc của các Phó Chánh Văn phòng và Cán bộ Văn phòng.</w:t>
      </w:r>
    </w:p>
    <w:p w14:paraId="710E41FB" w14:textId="3CC4C025" w:rsidR="0066402E" w:rsidRDefault="0066402E" w:rsidP="0066402E">
      <w:pPr>
        <w:rPr>
          <w:rFonts w:cs="Times New Roman"/>
          <w:lang w:val="en-GB" w:eastAsia="en-GB"/>
        </w:rPr>
      </w:pPr>
      <w:r w:rsidRPr="007D4450">
        <w:rPr>
          <w:rFonts w:cs="Times New Roman"/>
          <w:lang w:val="en-GB" w:eastAsia="en-GB"/>
        </w:rPr>
        <w:t>c) Chánh Văn phòng được ủy quyền ký thừa lệnh Ban Chấp hành, Ban Thư ký Hội các văn bản thông báo, báo cáo, công văn giao dịch của Ban Chấp hành, Ban Thư ký; các công điện, bản sao, giấy mời, giấy giới thiệu, các văn bản được Chủ tịch với tư cách thủ trưởng cơ quan ủy quyền ký thừa lệnh.</w:t>
      </w:r>
    </w:p>
    <w:p w14:paraId="2ABA9AD4" w14:textId="1D815FB3" w:rsidR="007D4450" w:rsidRPr="007D4450" w:rsidRDefault="007D4450" w:rsidP="0066402E">
      <w:pPr>
        <w:rPr>
          <w:rFonts w:cs="Times New Roman"/>
          <w:lang w:val="en-GB" w:eastAsia="en-GB"/>
        </w:rPr>
      </w:pPr>
      <w:r>
        <w:rPr>
          <w:rFonts w:cs="Times New Roman"/>
          <w:lang w:val="en-GB" w:eastAsia="en-GB"/>
        </w:rPr>
        <w:t>d) Phó Chánh văn phòng được quyền ký thay Chánh Văn phòng khi Chánh Văn phòng vắng mặt, không thể ký được.</w:t>
      </w:r>
    </w:p>
    <w:p w14:paraId="4B063AAF" w14:textId="04513382" w:rsidR="0066402E" w:rsidRPr="007D4450" w:rsidRDefault="0066402E" w:rsidP="0066402E">
      <w:pPr>
        <w:rPr>
          <w:rFonts w:cs="Times New Roman"/>
          <w:lang w:val="en-GB" w:eastAsia="en-GB"/>
        </w:rPr>
      </w:pPr>
      <w:r w:rsidRPr="007D4450">
        <w:rPr>
          <w:rFonts w:cs="Times New Roman"/>
          <w:lang w:val="en-GB" w:eastAsia="en-GB"/>
        </w:rPr>
        <w:t>2. Phó Chánh Văn phòng (02 nhân sự):</w:t>
      </w:r>
    </w:p>
    <w:p w14:paraId="49063932" w14:textId="51B173B1" w:rsidR="0066402E" w:rsidRPr="007D4450" w:rsidRDefault="0066402E" w:rsidP="0066402E">
      <w:pPr>
        <w:rPr>
          <w:rFonts w:cs="Times New Roman"/>
          <w:lang w:val="en-GB" w:eastAsia="en-GB"/>
        </w:rPr>
      </w:pPr>
      <w:r w:rsidRPr="007D4450">
        <w:rPr>
          <w:rFonts w:cs="Times New Roman"/>
          <w:lang w:val="en-GB" w:eastAsia="en-GB"/>
        </w:rPr>
        <w:t>a) 01 Phó Chánh VP phụ trách Văn thư – Lưu trữ: Quản lý sổ sách, công văn đi/đến, lịch làm việc và theo dõi tiến độ công việc của các Ban.</w:t>
      </w:r>
    </w:p>
    <w:p w14:paraId="0ECD030A" w14:textId="3F99E58C" w:rsidR="0066402E" w:rsidRPr="007D4450" w:rsidRDefault="0066402E" w:rsidP="0066402E">
      <w:pPr>
        <w:rPr>
          <w:rFonts w:cs="Times New Roman"/>
          <w:lang w:val="en-GB" w:eastAsia="en-GB"/>
        </w:rPr>
      </w:pPr>
      <w:r w:rsidRPr="007D4450">
        <w:rPr>
          <w:rFonts w:cs="Times New Roman"/>
          <w:lang w:val="en-GB" w:eastAsia="en-GB"/>
        </w:rPr>
        <w:t>b) 01 Phó Chánh VP phụ trách Tài chính – Hậu cần: Quản lý thu – chi, kiểm tra chứng từ, quản lý tài sản tại Phòng</w:t>
      </w:r>
      <w:r w:rsidR="009C40A3">
        <w:rPr>
          <w:rFonts w:cs="Times New Roman"/>
          <w:lang w:val="en-GB" w:eastAsia="en-GB"/>
        </w:rPr>
        <w:t xml:space="preserve"> 206</w:t>
      </w:r>
      <w:r w:rsidRPr="007D4450">
        <w:rPr>
          <w:rFonts w:cs="Times New Roman"/>
          <w:lang w:val="en-GB" w:eastAsia="en-GB"/>
        </w:rPr>
        <w:t>.B0</w:t>
      </w:r>
      <w:r w:rsidR="009C40A3">
        <w:rPr>
          <w:rFonts w:cs="Times New Roman"/>
          <w:lang w:val="en-GB" w:eastAsia="en-GB"/>
        </w:rPr>
        <w:t>6</w:t>
      </w:r>
      <w:r w:rsidRPr="007D4450">
        <w:rPr>
          <w:rFonts w:cs="Times New Roman"/>
          <w:lang w:val="en-GB" w:eastAsia="en-GB"/>
        </w:rPr>
        <w:t xml:space="preserve"> và công tác hậu cần sự kiện.</w:t>
      </w:r>
    </w:p>
    <w:p w14:paraId="69FA623C" w14:textId="2C75AC29" w:rsidR="0066402E" w:rsidRPr="007D4450" w:rsidRDefault="0066402E" w:rsidP="0066402E">
      <w:pPr>
        <w:rPr>
          <w:rFonts w:cs="Times New Roman"/>
          <w:lang w:val="en-GB" w:eastAsia="en-GB"/>
        </w:rPr>
      </w:pPr>
      <w:r w:rsidRPr="007D4450">
        <w:rPr>
          <w:rFonts w:cs="Times New Roman"/>
          <w:lang w:val="en-GB" w:eastAsia="en-GB"/>
        </w:rPr>
        <w:t>3. Cán bộ Văn phòng (03 nhân sự) và các Cộng tác viên Văn phòng:</w:t>
      </w:r>
    </w:p>
    <w:p w14:paraId="45977C33" w14:textId="434427F5" w:rsidR="0066402E" w:rsidRPr="007D4450" w:rsidRDefault="0066402E" w:rsidP="0066402E">
      <w:pPr>
        <w:rPr>
          <w:rFonts w:cs="Times New Roman"/>
          <w:lang w:val="en-GB" w:eastAsia="en-GB"/>
        </w:rPr>
      </w:pPr>
      <w:r w:rsidRPr="007D4450">
        <w:rPr>
          <w:rFonts w:cs="Times New Roman"/>
          <w:lang w:val="en-GB" w:eastAsia="en-GB"/>
        </w:rPr>
        <w:t>Thực hiện các công việc chuyên môn: Văn thư lưu trữ, thủ quỹ, chuẩn bị hồ sơ khen thưởng, và quản lý tài sản trực tiếp.</w:t>
      </w:r>
    </w:p>
    <w:p w14:paraId="01DB9188" w14:textId="77777777" w:rsidR="00A3335E" w:rsidRPr="007D4450" w:rsidRDefault="00A3335E" w:rsidP="00A3335E">
      <w:pPr>
        <w:rPr>
          <w:rFonts w:cs="Times New Roman"/>
        </w:rPr>
      </w:pPr>
    </w:p>
    <w:p w14:paraId="2161AE0B" w14:textId="5486805B" w:rsidR="00A3335E" w:rsidRPr="007D4450" w:rsidRDefault="00A3335E" w:rsidP="009D057E">
      <w:pPr>
        <w:pStyle w:val="NoSpacing"/>
        <w:jc w:val="center"/>
        <w:rPr>
          <w:rFonts w:cs="Times New Roman"/>
          <w:b/>
          <w:bCs w:val="0"/>
        </w:rPr>
      </w:pPr>
      <w:r w:rsidRPr="007D4450">
        <w:rPr>
          <w:rFonts w:cs="Times New Roman"/>
          <w:b/>
          <w:bCs w:val="0"/>
        </w:rPr>
        <w:t xml:space="preserve">Chương </w:t>
      </w:r>
      <w:r w:rsidR="009D057E" w:rsidRPr="007D4450">
        <w:rPr>
          <w:rFonts w:cs="Times New Roman"/>
          <w:b/>
          <w:bCs w:val="0"/>
        </w:rPr>
        <w:t>2</w:t>
      </w:r>
    </w:p>
    <w:p w14:paraId="5E4E998A" w14:textId="3EA26ECD" w:rsidR="0066402E" w:rsidRPr="007D4450" w:rsidRDefault="0066402E" w:rsidP="0066402E">
      <w:pPr>
        <w:pStyle w:val="NoSpacing"/>
        <w:jc w:val="center"/>
        <w:rPr>
          <w:rFonts w:cs="Times New Roman"/>
          <w:b/>
          <w:bCs w:val="0"/>
        </w:rPr>
      </w:pPr>
      <w:r w:rsidRPr="007D4450">
        <w:rPr>
          <w:rFonts w:cs="Times New Roman"/>
          <w:b/>
          <w:bCs w:val="0"/>
        </w:rPr>
        <w:t>CHỨC NĂNG, NHIỆM VỤ, QUYỀN HẠN VÀ CƠ CẤU TỔ CHỨC CỦA</w:t>
      </w:r>
      <w:r w:rsidRPr="007D4450">
        <w:rPr>
          <w:rFonts w:cs="Times New Roman"/>
          <w:b/>
          <w:bCs w:val="0"/>
        </w:rPr>
        <w:br/>
        <w:t>BAN TUYÊN GIÁO - PHONG TRÀO</w:t>
      </w:r>
    </w:p>
    <w:p w14:paraId="1002CEF2" w14:textId="77777777" w:rsidR="0066402E" w:rsidRPr="007D4450" w:rsidRDefault="0066402E" w:rsidP="0066402E">
      <w:pPr>
        <w:rPr>
          <w:rFonts w:cs="Times New Roman"/>
          <w:b/>
          <w:bCs/>
          <w:lang w:val="en-GB" w:eastAsia="en-GB"/>
        </w:rPr>
      </w:pPr>
      <w:r w:rsidRPr="007D4450">
        <w:rPr>
          <w:rFonts w:cs="Times New Roman"/>
          <w:b/>
          <w:bCs/>
          <w:lang w:val="en-GB" w:eastAsia="en-GB"/>
        </w:rPr>
        <w:t>Điều 5. Vị trí và Chức năng</w:t>
      </w:r>
    </w:p>
    <w:p w14:paraId="56C9D63B" w14:textId="4C910458" w:rsidR="0066402E" w:rsidRPr="007D4450" w:rsidRDefault="0066402E" w:rsidP="0066402E">
      <w:pPr>
        <w:rPr>
          <w:rFonts w:cs="Times New Roman"/>
          <w:lang w:val="en-GB" w:eastAsia="en-GB"/>
        </w:rPr>
      </w:pPr>
      <w:r w:rsidRPr="007D4450">
        <w:rPr>
          <w:rFonts w:cs="Times New Roman"/>
          <w:lang w:val="en-GB" w:eastAsia="en-GB"/>
        </w:rPr>
        <w:t>1. Ban Tuyên giáo - Phong trào là cơ quan tham mưu, trực tiếp tổ chức thực hiện công tác tư tưởng, văn hóa, giáo dục, truyền thông; đồng thời là đơn vị nòng cốt thiết kế, cụ thể hóa và triển khai các chương trình, chiến dịch, hoạt động phong trào quy mô toàn trường.</w:t>
      </w:r>
    </w:p>
    <w:p w14:paraId="182C77BE" w14:textId="62DADF4C" w:rsidR="0066402E" w:rsidRPr="007D4450" w:rsidRDefault="0066402E" w:rsidP="0066402E">
      <w:pPr>
        <w:rPr>
          <w:rFonts w:cs="Times New Roman"/>
          <w:lang w:val="en-GB" w:eastAsia="en-GB"/>
        </w:rPr>
      </w:pPr>
      <w:r w:rsidRPr="007D4450">
        <w:rPr>
          <w:rFonts w:cs="Times New Roman"/>
          <w:lang w:val="en-GB" w:eastAsia="en-GB"/>
        </w:rPr>
        <w:t>2. Định hướng tư tưởng, đạo đức, lối sống, tuyên truyền chủ trương, chính sách của Đảng, Nhà nước, Nhà trường và Hội đến sinh viên.</w:t>
      </w:r>
    </w:p>
    <w:p w14:paraId="7CFA737C" w14:textId="24594A90" w:rsidR="0066402E" w:rsidRPr="007D4450" w:rsidRDefault="0066402E" w:rsidP="0066402E">
      <w:pPr>
        <w:rPr>
          <w:rFonts w:cs="Times New Roman"/>
          <w:lang w:val="en-GB" w:eastAsia="en-GB"/>
        </w:rPr>
      </w:pPr>
      <w:r w:rsidRPr="007D4450">
        <w:rPr>
          <w:rFonts w:cs="Times New Roman"/>
          <w:lang w:val="en-GB" w:eastAsia="en-GB"/>
        </w:rPr>
        <w:t>3. Xây dựng, phát triển và quản lý hình ảnh, thương hiệu của Hội Sinh viên trường Đại học Quốc tế Miền Đông trên các nền tảng truyền thông.</w:t>
      </w:r>
    </w:p>
    <w:p w14:paraId="2F2D567B" w14:textId="49A36BBE" w:rsidR="0066402E" w:rsidRPr="007D4450" w:rsidRDefault="0066402E" w:rsidP="0066402E">
      <w:pPr>
        <w:rPr>
          <w:rFonts w:cs="Times New Roman"/>
          <w:lang w:val="en-GB" w:eastAsia="en-GB"/>
        </w:rPr>
      </w:pPr>
      <w:r w:rsidRPr="007D4450">
        <w:rPr>
          <w:rFonts w:cs="Times New Roman"/>
          <w:lang w:val="en-GB" w:eastAsia="en-GB"/>
        </w:rPr>
        <w:lastRenderedPageBreak/>
        <w:t>4. Tham mưu và chủ trì triển khai phong trào chủ đạo "Sinh viên 5 tốt" (Đạo đức tốt, Học tập tốt, Thể lực tốt, Tình nguyện tốt, Hội nhập tốt).</w:t>
      </w:r>
    </w:p>
    <w:p w14:paraId="795B7EE0" w14:textId="024E419B" w:rsidR="0066402E" w:rsidRPr="007D4450" w:rsidRDefault="0066402E" w:rsidP="0066402E">
      <w:pPr>
        <w:rPr>
          <w:rFonts w:cs="Times New Roman"/>
          <w:lang w:val="en-GB" w:eastAsia="en-GB"/>
        </w:rPr>
      </w:pPr>
      <w:r w:rsidRPr="007D4450">
        <w:rPr>
          <w:rFonts w:cs="Times New Roman"/>
          <w:lang w:val="en-GB" w:eastAsia="en-GB"/>
        </w:rPr>
        <w:t>5. Tổ chức các hoạt động văn hóa, nghệ thuật, thể thao, tình nguyện vì cộng đồng và hội nhập quốc tế cho sinh viên EIU.</w:t>
      </w:r>
    </w:p>
    <w:p w14:paraId="461F618B" w14:textId="77777777" w:rsidR="0066402E" w:rsidRPr="007D4450" w:rsidRDefault="0066402E" w:rsidP="0066402E">
      <w:pPr>
        <w:rPr>
          <w:rFonts w:cs="Times New Roman"/>
          <w:b/>
          <w:bCs/>
          <w:lang w:val="en-GB" w:eastAsia="en-GB"/>
        </w:rPr>
      </w:pPr>
      <w:r w:rsidRPr="007D4450">
        <w:rPr>
          <w:rFonts w:cs="Times New Roman"/>
          <w:b/>
          <w:bCs/>
          <w:lang w:val="en-GB" w:eastAsia="en-GB"/>
        </w:rPr>
        <w:t>Điều 6. Nhiệm vụ</w:t>
      </w:r>
    </w:p>
    <w:p w14:paraId="3CEDE93D" w14:textId="705015A8" w:rsidR="0066402E" w:rsidRPr="007D4450" w:rsidRDefault="0066402E" w:rsidP="0066402E">
      <w:pPr>
        <w:rPr>
          <w:rFonts w:cs="Times New Roman"/>
          <w:lang w:val="en-GB" w:eastAsia="en-GB"/>
        </w:rPr>
      </w:pPr>
      <w:r w:rsidRPr="007D4450">
        <w:rPr>
          <w:rFonts w:cs="Times New Roman"/>
          <w:lang w:val="en-GB" w:eastAsia="en-GB"/>
        </w:rPr>
        <w:t>1. Mảng Tuyên giáo &amp; Truyền thông:</w:t>
      </w:r>
    </w:p>
    <w:p w14:paraId="0E19978A" w14:textId="5F16ACE0" w:rsidR="0066402E" w:rsidRPr="007D4450" w:rsidRDefault="0066402E" w:rsidP="0066402E">
      <w:pPr>
        <w:rPr>
          <w:rFonts w:cs="Times New Roman"/>
          <w:lang w:val="en-GB" w:eastAsia="en-GB"/>
        </w:rPr>
      </w:pPr>
      <w:r w:rsidRPr="007D4450">
        <w:rPr>
          <w:rFonts w:cs="Times New Roman"/>
          <w:lang w:val="en-GB" w:eastAsia="en-GB"/>
        </w:rPr>
        <w:t>a) Tuyên truyền và Giáo dục: Tổ chức các chiến dịch tuyên truyền, cuộc thi tìm hiểu lịch sử, pháp luật, đạo đức lối sống và phổ biến các phong trào lớn của Hội.</w:t>
      </w:r>
    </w:p>
    <w:p w14:paraId="06D73C76" w14:textId="46B55033" w:rsidR="0066402E" w:rsidRPr="007D4450" w:rsidRDefault="0066402E" w:rsidP="0066402E">
      <w:pPr>
        <w:rPr>
          <w:rFonts w:cs="Times New Roman"/>
          <w:lang w:val="en-GB" w:eastAsia="en-GB"/>
        </w:rPr>
      </w:pPr>
      <w:r w:rsidRPr="007D4450">
        <w:rPr>
          <w:rFonts w:cs="Times New Roman"/>
          <w:lang w:val="en-GB" w:eastAsia="en-GB"/>
        </w:rPr>
        <w:t>b) Quản trị Truyền thông: Xây dựng kế hoạch truyền thông nội dung; quản lý và vận hành các kênh truyền thông chính thức.</w:t>
      </w:r>
    </w:p>
    <w:p w14:paraId="0A373E9B" w14:textId="7B919442" w:rsidR="0066402E" w:rsidRPr="007D4450" w:rsidRDefault="0066402E" w:rsidP="0066402E">
      <w:pPr>
        <w:rPr>
          <w:rFonts w:cs="Times New Roman"/>
          <w:lang w:val="en-GB" w:eastAsia="en-GB"/>
        </w:rPr>
      </w:pPr>
      <w:r w:rsidRPr="007D4450">
        <w:rPr>
          <w:rFonts w:cs="Times New Roman"/>
          <w:lang w:val="en-GB" w:eastAsia="en-GB"/>
        </w:rPr>
        <w:t>c) Sản xuất Ấn phẩm: Thiết kế ấn phẩm nhận diện (Poster, Banner, Standee, Brochure), biên tập nội dung bài viết, sản xuất video/hình ảnh cho các sự kiện của Hội.</w:t>
      </w:r>
    </w:p>
    <w:p w14:paraId="04697B95" w14:textId="4D7FC9B2" w:rsidR="0066402E" w:rsidRPr="007D4450" w:rsidRDefault="0066402E" w:rsidP="0066402E">
      <w:pPr>
        <w:rPr>
          <w:rFonts w:cs="Times New Roman"/>
          <w:lang w:val="en-GB" w:eastAsia="en-GB"/>
        </w:rPr>
      </w:pPr>
      <w:r w:rsidRPr="007D4450">
        <w:rPr>
          <w:rFonts w:cs="Times New Roman"/>
          <w:lang w:val="en-GB" w:eastAsia="en-GB"/>
        </w:rPr>
        <w:t>d) Nắm bắt dư luận: Theo dõi, tổng hợp tình hình tư tưởng, dư luận, nguyện vọng của sinh viên để phản ánh kịp thời với Ban Thư ký.</w:t>
      </w:r>
    </w:p>
    <w:p w14:paraId="5DB6AA3D" w14:textId="09D59359" w:rsidR="0066402E" w:rsidRPr="007D4450" w:rsidRDefault="0066402E" w:rsidP="0066402E">
      <w:pPr>
        <w:rPr>
          <w:rFonts w:cs="Times New Roman"/>
          <w:lang w:val="en-GB" w:eastAsia="en-GB"/>
        </w:rPr>
      </w:pPr>
      <w:r w:rsidRPr="007D4450">
        <w:rPr>
          <w:rFonts w:cs="Times New Roman"/>
          <w:lang w:val="en-GB" w:eastAsia="en-GB"/>
        </w:rPr>
        <w:t>2. Mảng Phong trào &amp; Sự kiện:</w:t>
      </w:r>
    </w:p>
    <w:p w14:paraId="43ADDF52" w14:textId="32EB4D2E" w:rsidR="0066402E" w:rsidRPr="007D4450" w:rsidRDefault="0066402E" w:rsidP="0066402E">
      <w:pPr>
        <w:rPr>
          <w:rFonts w:cs="Times New Roman"/>
          <w:lang w:val="en-GB" w:eastAsia="en-GB"/>
        </w:rPr>
      </w:pPr>
      <w:r w:rsidRPr="007D4450">
        <w:rPr>
          <w:rFonts w:cs="Times New Roman"/>
          <w:lang w:val="en-GB" w:eastAsia="en-GB"/>
        </w:rPr>
        <w:t>a) Chương trình "Sinh viên 5 tốt": Tuyên truyền, hướng dẫn, tiếp nhận hồ sơ, xét chọn và tham mưu tuyên dương danh hiệu "Sinh viên 5 tốt" các cấp.</w:t>
      </w:r>
    </w:p>
    <w:p w14:paraId="005D1B9E" w14:textId="20E43472" w:rsidR="0066402E" w:rsidRPr="007D4450" w:rsidRDefault="0066402E" w:rsidP="0066402E">
      <w:pPr>
        <w:rPr>
          <w:rFonts w:cs="Times New Roman"/>
          <w:lang w:val="en-GB" w:eastAsia="en-GB"/>
        </w:rPr>
      </w:pPr>
      <w:r w:rsidRPr="007D4450">
        <w:rPr>
          <w:rFonts w:cs="Times New Roman"/>
          <w:lang w:val="en-GB" w:eastAsia="en-GB"/>
        </w:rPr>
        <w:t>b) Xét chọn hồ sơ: Thu nhận và thực hiện công tác chọn lọc hồ sơ xét danh hiệu Sinh viên 5 tốt cấp trường trước khi trình Hội đồng xét chọn.</w:t>
      </w:r>
    </w:p>
    <w:p w14:paraId="0EF9332D" w14:textId="32B9B725" w:rsidR="0066402E" w:rsidRPr="007D4450" w:rsidRDefault="0066402E" w:rsidP="0066402E">
      <w:pPr>
        <w:rPr>
          <w:rFonts w:cs="Times New Roman"/>
          <w:lang w:val="en-GB" w:eastAsia="en-GB"/>
        </w:rPr>
      </w:pPr>
      <w:r w:rsidRPr="007D4450">
        <w:rPr>
          <w:rFonts w:cs="Times New Roman"/>
          <w:lang w:val="en-GB" w:eastAsia="en-GB"/>
        </w:rPr>
        <w:t>c) Tổ chức Phong trào và Sự kiện: Trực tiếp lập kế hoạch và điều phối triển khai các sự kiện quy mô (Lễ hội chào đón Tân Sinh viên, Hội diễn văn nghệ, Giải thể thao sinh viên, Chiến dịch Mùa hè xanh, Xuân tình nguyện, v.v.).</w:t>
      </w:r>
    </w:p>
    <w:p w14:paraId="092CF05D" w14:textId="7932C67C" w:rsidR="0066402E" w:rsidRPr="007D4450" w:rsidRDefault="0066402E" w:rsidP="0066402E">
      <w:pPr>
        <w:rPr>
          <w:rFonts w:cs="Times New Roman"/>
          <w:lang w:val="en-GB" w:eastAsia="en-GB"/>
        </w:rPr>
      </w:pPr>
      <w:r w:rsidRPr="007D4450">
        <w:rPr>
          <w:rFonts w:cs="Times New Roman"/>
          <w:lang w:val="en-GB" w:eastAsia="en-GB"/>
        </w:rPr>
        <w:t>d) Hội nhập và Kỹ năng: Tổ chức các hội thảo kỹ năng mềm, chương trình giao lưu văn hóa, học tập và hội nhập quốc tế phù hợp với môi trường đào tạo EIU.</w:t>
      </w:r>
    </w:p>
    <w:p w14:paraId="1C0DC54F" w14:textId="4045F28C" w:rsidR="0066402E" w:rsidRPr="007D4450" w:rsidRDefault="0066402E" w:rsidP="0066402E">
      <w:pPr>
        <w:rPr>
          <w:rFonts w:cs="Times New Roman"/>
          <w:lang w:val="en-GB" w:eastAsia="en-GB"/>
        </w:rPr>
      </w:pPr>
      <w:r w:rsidRPr="007D4450">
        <w:rPr>
          <w:rFonts w:cs="Times New Roman"/>
          <w:lang w:val="en-GB" w:eastAsia="en-GB"/>
        </w:rPr>
        <w:t>e) Thúc đẩy Học thuật: Phối hợp tạo ra các sân chơi học thuật, nghiên cứu khoa học và đổi mới sáng tạo trong sinh viên.</w:t>
      </w:r>
    </w:p>
    <w:p w14:paraId="57572319" w14:textId="77777777" w:rsidR="0066402E" w:rsidRPr="007D4450" w:rsidRDefault="0066402E" w:rsidP="0066402E">
      <w:pPr>
        <w:rPr>
          <w:rFonts w:cs="Times New Roman"/>
          <w:b/>
          <w:bCs/>
          <w:lang w:val="en-GB" w:eastAsia="en-GB"/>
        </w:rPr>
      </w:pPr>
      <w:r w:rsidRPr="007D4450">
        <w:rPr>
          <w:rFonts w:cs="Times New Roman"/>
          <w:b/>
          <w:bCs/>
          <w:lang w:val="en-GB" w:eastAsia="en-GB"/>
        </w:rPr>
        <w:t>Điều 7. Quyền hạn</w:t>
      </w:r>
    </w:p>
    <w:p w14:paraId="44EA595D" w14:textId="6377272B" w:rsidR="0066402E" w:rsidRPr="007D4450" w:rsidRDefault="0066402E" w:rsidP="0066402E">
      <w:pPr>
        <w:rPr>
          <w:rFonts w:cs="Times New Roman"/>
          <w:lang w:val="en-GB" w:eastAsia="en-GB"/>
        </w:rPr>
      </w:pPr>
      <w:r w:rsidRPr="007D4450">
        <w:rPr>
          <w:rFonts w:cs="Times New Roman"/>
          <w:lang w:val="en-GB" w:eastAsia="en-GB"/>
        </w:rPr>
        <w:t>1. Được quyền cấp quản lý toàn diện các kênh truyền thông chính thức của Hội Sinh viên trường.</w:t>
      </w:r>
    </w:p>
    <w:p w14:paraId="6D73121C" w14:textId="6A670382" w:rsidR="0066402E" w:rsidRPr="007D4450" w:rsidRDefault="0066402E" w:rsidP="0066402E">
      <w:pPr>
        <w:rPr>
          <w:rFonts w:cs="Times New Roman"/>
          <w:lang w:val="en-GB" w:eastAsia="en-GB"/>
        </w:rPr>
      </w:pPr>
      <w:r w:rsidRPr="007D4450">
        <w:rPr>
          <w:rFonts w:cs="Times New Roman"/>
          <w:lang w:val="en-GB" w:eastAsia="en-GB"/>
        </w:rPr>
        <w:t>2. Kiểm duyệt nội dung, hình ảnh và định hướng góc nhìn truyền thông trước khi đăng tải lên các kênh truyền thông chính thức của Hội.</w:t>
      </w:r>
    </w:p>
    <w:p w14:paraId="728AA764" w14:textId="46C5CDEB" w:rsidR="0066402E" w:rsidRPr="007D4450" w:rsidRDefault="0066402E" w:rsidP="0066402E">
      <w:pPr>
        <w:rPr>
          <w:rFonts w:cs="Times New Roman"/>
          <w:lang w:val="en-GB" w:eastAsia="en-GB"/>
        </w:rPr>
      </w:pPr>
      <w:r w:rsidRPr="007D4450">
        <w:rPr>
          <w:rFonts w:cs="Times New Roman"/>
          <w:lang w:val="en-GB" w:eastAsia="en-GB"/>
        </w:rPr>
        <w:t>3. Lập kế hoạch, kịch bản tổng thể và đề xuất nhân sự thành lập Ban Tổ chức cho từng chương trình, sự kiện cụ thể.</w:t>
      </w:r>
    </w:p>
    <w:p w14:paraId="4C44A4D5" w14:textId="3309370D" w:rsidR="0066402E" w:rsidRPr="007D4450" w:rsidRDefault="0066402E" w:rsidP="0066402E">
      <w:pPr>
        <w:rPr>
          <w:rFonts w:cs="Times New Roman"/>
          <w:lang w:val="en-GB" w:eastAsia="en-GB"/>
        </w:rPr>
      </w:pPr>
      <w:r w:rsidRPr="007D4450">
        <w:rPr>
          <w:rFonts w:cs="Times New Roman"/>
          <w:lang w:val="en-GB" w:eastAsia="en-GB"/>
        </w:rPr>
        <w:t>4, Phối hợp điều động lực lượng cộng tác viên, hội viên tham gia các hoạt động phong trào cấp Trường/Thành phố.</w:t>
      </w:r>
    </w:p>
    <w:p w14:paraId="007462D0" w14:textId="5EF8A0C9" w:rsidR="0066402E" w:rsidRPr="007D4450" w:rsidRDefault="0066402E" w:rsidP="0066402E">
      <w:pPr>
        <w:rPr>
          <w:rFonts w:cs="Times New Roman"/>
          <w:lang w:val="en-GB" w:eastAsia="en-GB"/>
        </w:rPr>
      </w:pPr>
      <w:r w:rsidRPr="007D4450">
        <w:rPr>
          <w:rFonts w:cs="Times New Roman"/>
          <w:lang w:val="en-GB" w:eastAsia="en-GB"/>
        </w:rPr>
        <w:lastRenderedPageBreak/>
        <w:t>5, Thẩm định, đánh giá chất lượng các phong trào do các CLB/Đội/Nhóm phối hợp thực hiện.</w:t>
      </w:r>
    </w:p>
    <w:p w14:paraId="0BFF7A77" w14:textId="77777777" w:rsidR="0066402E" w:rsidRPr="007D4450" w:rsidRDefault="0066402E" w:rsidP="0066402E">
      <w:pPr>
        <w:rPr>
          <w:rFonts w:cs="Times New Roman"/>
          <w:b/>
          <w:bCs/>
          <w:lang w:val="en-GB" w:eastAsia="en-GB"/>
        </w:rPr>
      </w:pPr>
      <w:r w:rsidRPr="007D4450">
        <w:rPr>
          <w:rFonts w:cs="Times New Roman"/>
          <w:b/>
          <w:bCs/>
          <w:lang w:val="en-GB" w:eastAsia="en-GB"/>
        </w:rPr>
        <w:t>Điều 8. Cơ cấu tổ chức và Phân công trách nhiệm</w:t>
      </w:r>
    </w:p>
    <w:p w14:paraId="6309E3D9" w14:textId="77777777" w:rsidR="0066402E" w:rsidRPr="007D4450" w:rsidRDefault="0066402E" w:rsidP="0066402E">
      <w:pPr>
        <w:rPr>
          <w:rFonts w:cs="Times New Roman"/>
          <w:lang w:val="en-GB" w:eastAsia="en-GB"/>
        </w:rPr>
      </w:pPr>
      <w:r w:rsidRPr="007D4450">
        <w:rPr>
          <w:rFonts w:cs="Times New Roman"/>
          <w:lang w:val="en-GB" w:eastAsia="en-GB"/>
        </w:rPr>
        <w:t>Cơ cấu nhân sự Ban Tuyên giáo - Phong trào bao gồm 06 vị trí chính:</w:t>
      </w:r>
    </w:p>
    <w:p w14:paraId="0D76DF27" w14:textId="38B21BDD" w:rsidR="0066402E" w:rsidRPr="007D4450" w:rsidRDefault="0066402E" w:rsidP="0066402E">
      <w:pPr>
        <w:rPr>
          <w:rFonts w:cs="Times New Roman"/>
          <w:lang w:val="en-GB" w:eastAsia="en-GB"/>
        </w:rPr>
      </w:pPr>
      <w:r w:rsidRPr="007D4450">
        <w:rPr>
          <w:rFonts w:cs="Times New Roman"/>
          <w:lang w:val="en-GB" w:eastAsia="en-GB"/>
        </w:rPr>
        <w:t>1. Trưởng Ban Tuyên giáo - Phong trào (02 nhân sự):</w:t>
      </w:r>
    </w:p>
    <w:p w14:paraId="245B98D6" w14:textId="418AB39D" w:rsidR="0066402E" w:rsidRPr="007D4450" w:rsidRDefault="0066402E" w:rsidP="0066402E">
      <w:pPr>
        <w:rPr>
          <w:rFonts w:cs="Times New Roman"/>
          <w:lang w:val="en-GB" w:eastAsia="en-GB"/>
        </w:rPr>
      </w:pPr>
      <w:r w:rsidRPr="007D4450">
        <w:rPr>
          <w:rFonts w:cs="Times New Roman"/>
          <w:lang w:val="en-GB" w:eastAsia="en-GB"/>
        </w:rPr>
        <w:t>a) 01 Trưởng Ban phụ trách Mảng Phong trào: Quản lý chung các mảng hoạt động phong trào, chỉ đạo các chương trình, chiến dịch lớn và công tác Sinh viên 5 tốt.</w:t>
      </w:r>
    </w:p>
    <w:p w14:paraId="69031006" w14:textId="13A409B9" w:rsidR="0066402E" w:rsidRPr="007D4450" w:rsidRDefault="0066402E" w:rsidP="0066402E">
      <w:pPr>
        <w:rPr>
          <w:rFonts w:cs="Times New Roman"/>
          <w:lang w:val="en-GB" w:eastAsia="en-GB"/>
        </w:rPr>
      </w:pPr>
      <w:r w:rsidRPr="007D4450">
        <w:rPr>
          <w:rFonts w:cs="Times New Roman"/>
          <w:lang w:val="en-GB" w:eastAsia="en-GB"/>
        </w:rPr>
        <w:t>b) 01 Trưởng Ban phụ trách Mảng Tuyên giáo: Chịu trách nhiệm chung về chiến lược truyền thông, định hướng tư tưởng, phê duyệt các kế hoạch truyền thông trước khi trình Ban Thư ký.</w:t>
      </w:r>
    </w:p>
    <w:p w14:paraId="358A9E8E" w14:textId="471A619F" w:rsidR="0066402E" w:rsidRPr="007D4450" w:rsidRDefault="0066402E" w:rsidP="0066402E">
      <w:pPr>
        <w:rPr>
          <w:rFonts w:cs="Times New Roman"/>
          <w:lang w:val="en-GB" w:eastAsia="en-GB"/>
        </w:rPr>
      </w:pPr>
      <w:r w:rsidRPr="007D4450">
        <w:rPr>
          <w:rFonts w:cs="Times New Roman"/>
          <w:lang w:val="en-GB" w:eastAsia="en-GB"/>
        </w:rPr>
        <w:t>2. Phó Trưởng Ban Tuyên giáo - Phong trào (04 nhân sự):</w:t>
      </w:r>
    </w:p>
    <w:p w14:paraId="21F18867" w14:textId="556A9CD6" w:rsidR="0066402E" w:rsidRPr="007D4450" w:rsidRDefault="0066402E" w:rsidP="0066402E">
      <w:pPr>
        <w:rPr>
          <w:rFonts w:cs="Times New Roman"/>
          <w:lang w:val="en-GB" w:eastAsia="en-GB"/>
        </w:rPr>
      </w:pPr>
      <w:r w:rsidRPr="007D4450">
        <w:rPr>
          <w:rFonts w:cs="Times New Roman"/>
          <w:lang w:val="en-GB" w:eastAsia="en-GB"/>
        </w:rPr>
        <w:t>a) 01 Phó Ban phụ trách Mảng Tuyên giáo (Nội dung - Biên tập): Quản lý nội dung bài viết, thông điệp truyền thông, kiểm duyệt chính tả và tính pháp lý của bài đăng.</w:t>
      </w:r>
    </w:p>
    <w:p w14:paraId="4A0A9097" w14:textId="6EA64C0C" w:rsidR="0066402E" w:rsidRPr="007D4450" w:rsidRDefault="0066402E" w:rsidP="0066402E">
      <w:pPr>
        <w:rPr>
          <w:rFonts w:cs="Times New Roman"/>
          <w:lang w:val="en-GB" w:eastAsia="en-GB"/>
        </w:rPr>
      </w:pPr>
      <w:r w:rsidRPr="007D4450">
        <w:rPr>
          <w:rFonts w:cs="Times New Roman"/>
          <w:lang w:val="en-GB" w:eastAsia="en-GB"/>
        </w:rPr>
        <w:t>b) 01 Phó Ban phụ trách Mảng Tuyên giáo (Kỹ thuật - Thiết kế): Quản lý đội ngũ Designer, Media (quay phim, chụp ảnh, dựng video).</w:t>
      </w:r>
    </w:p>
    <w:p w14:paraId="1259BB0A" w14:textId="51657BE4" w:rsidR="0066402E" w:rsidRPr="007D4450" w:rsidRDefault="0066402E" w:rsidP="0066402E">
      <w:pPr>
        <w:rPr>
          <w:rFonts w:cs="Times New Roman"/>
          <w:lang w:val="en-GB" w:eastAsia="en-GB"/>
        </w:rPr>
      </w:pPr>
      <w:r w:rsidRPr="007D4450">
        <w:rPr>
          <w:rFonts w:cs="Times New Roman"/>
          <w:lang w:val="en-GB" w:eastAsia="en-GB"/>
        </w:rPr>
        <w:t>c) 01 Phó Ban phụ trách Mảng Phong trào (Tình nguyện - Xã hội): Phụ trách Chiến dịch Mùa hè xanh, Xuân tình nguyện, các hoạt động hiến máu, từ thiện.</w:t>
      </w:r>
    </w:p>
    <w:p w14:paraId="740B43EC" w14:textId="5E8AA2D6" w:rsidR="009D057E" w:rsidRPr="007D4450" w:rsidRDefault="0066402E" w:rsidP="0066402E">
      <w:pPr>
        <w:rPr>
          <w:rFonts w:cs="Times New Roman"/>
          <w:lang w:val="en-GB" w:eastAsia="en-GB"/>
        </w:rPr>
      </w:pPr>
      <w:r w:rsidRPr="007D4450">
        <w:rPr>
          <w:rFonts w:cs="Times New Roman"/>
          <w:lang w:val="en-GB" w:eastAsia="en-GB"/>
        </w:rPr>
        <w:t>d) 01 Phó Ban phụ trách Mảng Phong trào (Văn – Thể – Mỹ, Hội nhập &amp; SV5T - Học thuật): Phụ trách các giải thể thao, hội diễn văn nghệ, chương trình hội nhập, thẩm định hồ sơ Sinh viên 5 tốt và cuộc thi học thuật.</w:t>
      </w:r>
    </w:p>
    <w:p w14:paraId="79E33EBE" w14:textId="77777777" w:rsidR="0066402E" w:rsidRPr="007D4450" w:rsidRDefault="0066402E" w:rsidP="0066402E">
      <w:pPr>
        <w:rPr>
          <w:rFonts w:cs="Times New Roman"/>
          <w:lang w:val="en-GB" w:eastAsia="en-GB"/>
        </w:rPr>
      </w:pPr>
    </w:p>
    <w:p w14:paraId="7A793951" w14:textId="7A011673" w:rsidR="004A3BF4" w:rsidRPr="007D4450" w:rsidRDefault="00A3335E" w:rsidP="009D057E">
      <w:pPr>
        <w:pStyle w:val="NoSpacing"/>
        <w:jc w:val="center"/>
        <w:rPr>
          <w:rFonts w:cs="Times New Roman"/>
          <w:b/>
          <w:bCs w:val="0"/>
        </w:rPr>
      </w:pPr>
      <w:r w:rsidRPr="007D4450">
        <w:rPr>
          <w:rFonts w:cs="Times New Roman"/>
          <w:b/>
          <w:bCs w:val="0"/>
        </w:rPr>
        <w:t xml:space="preserve">Chương </w:t>
      </w:r>
      <w:r w:rsidR="009D057E" w:rsidRPr="007D4450">
        <w:rPr>
          <w:rFonts w:cs="Times New Roman"/>
          <w:b/>
          <w:bCs w:val="0"/>
        </w:rPr>
        <w:t>3</w:t>
      </w:r>
    </w:p>
    <w:p w14:paraId="7B22A687" w14:textId="0BD98156" w:rsidR="00B16311" w:rsidRPr="007D4450" w:rsidRDefault="00B16311" w:rsidP="00B16311">
      <w:pPr>
        <w:pStyle w:val="NoSpacing"/>
        <w:jc w:val="center"/>
        <w:rPr>
          <w:rFonts w:cs="Times New Roman"/>
          <w:b/>
          <w:bCs w:val="0"/>
        </w:rPr>
      </w:pPr>
      <w:r w:rsidRPr="007D4450">
        <w:rPr>
          <w:rFonts w:cs="Times New Roman"/>
          <w:b/>
          <w:bCs w:val="0"/>
        </w:rPr>
        <w:t>CHỨC NĂNG, NHIỆM VỤ, QUYỀN HẠN VÀ CƠ CẤU TỔ CHỨC CỦA</w:t>
      </w:r>
      <w:r w:rsidRPr="007D4450">
        <w:rPr>
          <w:rFonts w:cs="Times New Roman"/>
          <w:b/>
          <w:bCs w:val="0"/>
        </w:rPr>
        <w:br/>
        <w:t>BAN TỔ CHỨC VÀ XÂY DỰNG HỘI</w:t>
      </w:r>
    </w:p>
    <w:p w14:paraId="6A8CBF98" w14:textId="77777777" w:rsidR="00B16311" w:rsidRPr="007D4450" w:rsidRDefault="00B16311" w:rsidP="00B16311">
      <w:pPr>
        <w:rPr>
          <w:rFonts w:cs="Times New Roman"/>
          <w:b/>
          <w:bCs/>
          <w:lang w:val="en-GB" w:eastAsia="en-GB"/>
        </w:rPr>
      </w:pPr>
      <w:r w:rsidRPr="007D4450">
        <w:rPr>
          <w:rFonts w:cs="Times New Roman"/>
          <w:b/>
          <w:bCs/>
          <w:lang w:val="en-GB" w:eastAsia="en-GB"/>
        </w:rPr>
        <w:t>Điều 9. Vị trí và Chức năng</w:t>
      </w:r>
    </w:p>
    <w:p w14:paraId="349F10B9" w14:textId="7A9747DE" w:rsidR="00B16311" w:rsidRPr="007D4450" w:rsidRDefault="00B16311" w:rsidP="00B16311">
      <w:pPr>
        <w:rPr>
          <w:rFonts w:cs="Times New Roman"/>
          <w:lang w:val="en-GB" w:eastAsia="en-GB"/>
        </w:rPr>
      </w:pPr>
      <w:r w:rsidRPr="007D4450">
        <w:rPr>
          <w:rFonts w:cs="Times New Roman"/>
          <w:lang w:val="en-GB" w:eastAsia="en-GB"/>
        </w:rPr>
        <w:t>1. Ban Tổ chức và Xây dựng Hội là đơn vị đóng vai trò then chốt trong công tác phát triển tổ chức, quản lý cán bộ, hội viên và định hướng khối các Chi hội Khoa cũng như các Câu lạc bộ/Đội/Nhóm.</w:t>
      </w:r>
    </w:p>
    <w:p w14:paraId="55514F44" w14:textId="41CF226E" w:rsidR="00B16311" w:rsidRPr="007D4450" w:rsidRDefault="00B16311" w:rsidP="00B16311">
      <w:pPr>
        <w:rPr>
          <w:rFonts w:cs="Times New Roman"/>
          <w:lang w:val="en-GB" w:eastAsia="en-GB"/>
        </w:rPr>
      </w:pPr>
      <w:r w:rsidRPr="007D4450">
        <w:rPr>
          <w:rFonts w:cs="Times New Roman"/>
          <w:lang w:val="en-GB" w:eastAsia="en-GB"/>
        </w:rPr>
        <w:t>2. Tham mưu cho Ban Thư ký, Ban Chấp hành về công tác tổ chức cán bộ, phát triển hội viên, củng cố bộ máy tổ chức Hội Sinh viên trường.</w:t>
      </w:r>
    </w:p>
    <w:p w14:paraId="2B5AB72D" w14:textId="182A0075" w:rsidR="00B16311" w:rsidRPr="007D4450" w:rsidRDefault="00B16311" w:rsidP="00B16311">
      <w:pPr>
        <w:rPr>
          <w:rFonts w:cs="Times New Roman"/>
          <w:lang w:val="en-GB" w:eastAsia="en-GB"/>
        </w:rPr>
      </w:pPr>
      <w:r w:rsidRPr="007D4450">
        <w:rPr>
          <w:rFonts w:cs="Times New Roman"/>
          <w:lang w:val="en-GB" w:eastAsia="en-GB"/>
        </w:rPr>
        <w:t>3. Quản lý, hướng dẫn, định hướng và kiểm tra hoạt động của Cụm chi hội các Khoa và Cụm các Câu lạc bộ/Đội/Nhóm trực thuộc Hội Sinh viên trường.</w:t>
      </w:r>
    </w:p>
    <w:p w14:paraId="5231FA29" w14:textId="77777777" w:rsidR="00B16311" w:rsidRPr="007D4450" w:rsidRDefault="00B16311" w:rsidP="00B16311">
      <w:pPr>
        <w:rPr>
          <w:rFonts w:cs="Times New Roman"/>
          <w:b/>
          <w:bCs/>
          <w:lang w:val="en-GB" w:eastAsia="en-GB"/>
        </w:rPr>
      </w:pPr>
      <w:r w:rsidRPr="007D4450">
        <w:rPr>
          <w:rFonts w:cs="Times New Roman"/>
          <w:b/>
          <w:bCs/>
          <w:lang w:val="en-GB" w:eastAsia="en-GB"/>
        </w:rPr>
        <w:t>Điều 10. Nhiệm vụ</w:t>
      </w:r>
    </w:p>
    <w:p w14:paraId="6256D54D" w14:textId="7A20FC08" w:rsidR="00B16311" w:rsidRPr="007D4450" w:rsidRDefault="00B16311" w:rsidP="00B16311">
      <w:pPr>
        <w:rPr>
          <w:rFonts w:cs="Times New Roman"/>
          <w:lang w:val="en-GB" w:eastAsia="en-GB"/>
        </w:rPr>
      </w:pPr>
      <w:r w:rsidRPr="007D4450">
        <w:rPr>
          <w:rFonts w:cs="Times New Roman"/>
          <w:lang w:val="en-GB" w:eastAsia="en-GB"/>
        </w:rPr>
        <w:t>1. Quản lý Cụm Chi hội và Hội viên:</w:t>
      </w:r>
    </w:p>
    <w:p w14:paraId="3841E615" w14:textId="2EC8A113" w:rsidR="00B16311" w:rsidRPr="007D4450" w:rsidRDefault="00B16311" w:rsidP="00B16311">
      <w:pPr>
        <w:rPr>
          <w:rFonts w:cs="Times New Roman"/>
          <w:lang w:val="en-GB" w:eastAsia="en-GB"/>
        </w:rPr>
      </w:pPr>
      <w:r w:rsidRPr="007D4450">
        <w:rPr>
          <w:rFonts w:cs="Times New Roman"/>
          <w:lang w:val="en-GB" w:eastAsia="en-GB"/>
        </w:rPr>
        <w:lastRenderedPageBreak/>
        <w:t>a) Tiếp nhận hồ sơ thành lập mới, giải thể, hoặc kiện toàn Ban Chấp hành các Chi hội Khoa.</w:t>
      </w:r>
    </w:p>
    <w:p w14:paraId="532477D0" w14:textId="0F10DABD" w:rsidR="00B16311" w:rsidRPr="007D4450" w:rsidRDefault="00B16311" w:rsidP="00B16311">
      <w:pPr>
        <w:rPr>
          <w:rFonts w:cs="Times New Roman"/>
          <w:lang w:val="en-GB" w:eastAsia="en-GB"/>
        </w:rPr>
      </w:pPr>
      <w:r w:rsidRPr="007D4450">
        <w:rPr>
          <w:rFonts w:cs="Times New Roman"/>
          <w:lang w:val="en-GB" w:eastAsia="en-GB"/>
        </w:rPr>
        <w:t>b) Quản lý dữ liệu hội viên; làm thủ tục kết nạp hội viên mới, chuyển sinh hoạt Hội, cấp thẻ Hội viên.</w:t>
      </w:r>
    </w:p>
    <w:p w14:paraId="39154BA4" w14:textId="7ECCA4BD" w:rsidR="00B16311" w:rsidRPr="007D4450" w:rsidRDefault="00B16311" w:rsidP="00B16311">
      <w:pPr>
        <w:rPr>
          <w:rFonts w:cs="Times New Roman"/>
          <w:lang w:val="en-GB" w:eastAsia="en-GB"/>
        </w:rPr>
      </w:pPr>
      <w:r w:rsidRPr="007D4450">
        <w:rPr>
          <w:rFonts w:cs="Times New Roman"/>
          <w:lang w:val="en-GB" w:eastAsia="en-GB"/>
        </w:rPr>
        <w:t>c) Quy hoạch, phát hiện, bồi dưỡng và tổ chức các lớp tập huấn kỹ năng nghiệp vụ cho cán bộ Hội.</w:t>
      </w:r>
    </w:p>
    <w:p w14:paraId="0103ADB2" w14:textId="5908672D" w:rsidR="00B16311" w:rsidRPr="007D4450" w:rsidRDefault="00B16311" w:rsidP="00B16311">
      <w:pPr>
        <w:rPr>
          <w:rFonts w:cs="Times New Roman"/>
          <w:lang w:val="en-GB" w:eastAsia="en-GB"/>
        </w:rPr>
      </w:pPr>
      <w:r w:rsidRPr="007D4450">
        <w:rPr>
          <w:rFonts w:cs="Times New Roman"/>
          <w:lang w:val="en-GB" w:eastAsia="en-GB"/>
        </w:rPr>
        <w:t>d) Tham mưu quy trình kiện toàn, bầu bổ sung nhân sự Ban Chấp hành, Ban Thư ký theo đúng Điều lệ.</w:t>
      </w:r>
    </w:p>
    <w:p w14:paraId="052B3459" w14:textId="4D3B9E12" w:rsidR="00B16311" w:rsidRPr="007D4450" w:rsidRDefault="00B16311" w:rsidP="00B16311">
      <w:pPr>
        <w:rPr>
          <w:rFonts w:cs="Times New Roman"/>
          <w:lang w:val="en-GB" w:eastAsia="en-GB"/>
        </w:rPr>
      </w:pPr>
      <w:r w:rsidRPr="007D4450">
        <w:rPr>
          <w:rFonts w:cs="Times New Roman"/>
          <w:lang w:val="en-GB" w:eastAsia="en-GB"/>
        </w:rPr>
        <w:t>2. Quản lý Cụm CLB / Đội / Nhóm:</w:t>
      </w:r>
    </w:p>
    <w:p w14:paraId="6583F407" w14:textId="6E706D7F" w:rsidR="00B16311" w:rsidRPr="007D4450" w:rsidRDefault="00B16311" w:rsidP="00B16311">
      <w:pPr>
        <w:rPr>
          <w:rFonts w:cs="Times New Roman"/>
          <w:lang w:val="en-GB" w:eastAsia="en-GB"/>
        </w:rPr>
      </w:pPr>
      <w:r w:rsidRPr="007D4450">
        <w:rPr>
          <w:rFonts w:cs="Times New Roman"/>
          <w:lang w:val="en-GB" w:eastAsia="en-GB"/>
        </w:rPr>
        <w:t>a) Tiếp nhận hồ sơ thành lập mới, giải thể, hoặc kiện toàn Ban Chủ nhiệm/Ban Điều hành các CLB/Đội/Nhóm.</w:t>
      </w:r>
    </w:p>
    <w:p w14:paraId="123590A4" w14:textId="00ABC7D3" w:rsidR="00B16311" w:rsidRPr="007D4450" w:rsidRDefault="00B16311" w:rsidP="00B16311">
      <w:pPr>
        <w:rPr>
          <w:rFonts w:cs="Times New Roman"/>
          <w:lang w:val="en-GB" w:eastAsia="en-GB"/>
        </w:rPr>
      </w:pPr>
      <w:r w:rsidRPr="007D4450">
        <w:rPr>
          <w:rFonts w:cs="Times New Roman"/>
          <w:lang w:val="en-GB" w:eastAsia="en-GB"/>
        </w:rPr>
        <w:t>b) Theo dõi, định hướng kế hoạch hoạt động tháng/học kỳ của các CLB/Đội/Nhóm.</w:t>
      </w:r>
    </w:p>
    <w:p w14:paraId="2BFAA884" w14:textId="2D419C67" w:rsidR="00B16311" w:rsidRPr="007D4450" w:rsidRDefault="00B16311" w:rsidP="00B16311">
      <w:pPr>
        <w:rPr>
          <w:rFonts w:cs="Times New Roman"/>
          <w:lang w:val="en-GB" w:eastAsia="en-GB"/>
        </w:rPr>
      </w:pPr>
      <w:r w:rsidRPr="007D4450">
        <w:rPr>
          <w:rFonts w:cs="Times New Roman"/>
          <w:lang w:val="en-GB" w:eastAsia="en-GB"/>
        </w:rPr>
        <w:t>c) Công tác Kiểm tra và Giám sát: Kiểm tra việc chấp hành Điều lệ Hội, Nghị quyết của Hội đối với các tổ chức Hội trực thuộc và cán bộ, hội viên.</w:t>
      </w:r>
    </w:p>
    <w:p w14:paraId="4A1F87A0" w14:textId="77777777" w:rsidR="00B16311" w:rsidRPr="007D4450" w:rsidRDefault="00B16311" w:rsidP="00B16311">
      <w:pPr>
        <w:rPr>
          <w:rFonts w:cs="Times New Roman"/>
          <w:b/>
          <w:bCs/>
          <w:lang w:val="en-GB" w:eastAsia="en-GB"/>
        </w:rPr>
      </w:pPr>
      <w:r w:rsidRPr="007D4450">
        <w:rPr>
          <w:rFonts w:cs="Times New Roman"/>
          <w:b/>
          <w:bCs/>
          <w:lang w:val="en-GB" w:eastAsia="en-GB"/>
        </w:rPr>
        <w:t>Điều 11. Quyền hạn</w:t>
      </w:r>
    </w:p>
    <w:p w14:paraId="36A2DD64" w14:textId="472591B8" w:rsidR="00B16311" w:rsidRPr="007D4450" w:rsidRDefault="00B16311" w:rsidP="00B16311">
      <w:pPr>
        <w:rPr>
          <w:rFonts w:cs="Times New Roman"/>
          <w:lang w:val="en-GB" w:eastAsia="en-GB"/>
        </w:rPr>
      </w:pPr>
      <w:r w:rsidRPr="007D4450">
        <w:rPr>
          <w:rFonts w:cs="Times New Roman"/>
          <w:lang w:val="en-GB" w:eastAsia="en-GB"/>
        </w:rPr>
        <w:t>1. Kiểm tra, giám sát định kỳ hoặc đột xuất công tác tổ chức, nhân sự và hoạt động của các Chi hội và các CLB/Đội/Nhóm trực thuộc.</w:t>
      </w:r>
    </w:p>
    <w:p w14:paraId="21141E1F" w14:textId="266D3135" w:rsidR="00B16311" w:rsidRPr="007D4450" w:rsidRDefault="00B16311" w:rsidP="00B16311">
      <w:pPr>
        <w:rPr>
          <w:rFonts w:cs="Times New Roman"/>
          <w:lang w:val="en-GB" w:eastAsia="en-GB"/>
        </w:rPr>
      </w:pPr>
      <w:r w:rsidRPr="007D4450">
        <w:rPr>
          <w:rFonts w:cs="Times New Roman"/>
          <w:lang w:val="en-GB" w:eastAsia="en-GB"/>
        </w:rPr>
        <w:t>2. Tham mưu Ban Thư ký ra quyết định khen thưởng, kỷ luật đối với tập thể, cá nhân cán bộ Hội và các CLB/Đội/Nhóm.</w:t>
      </w:r>
    </w:p>
    <w:p w14:paraId="1BD4481B" w14:textId="794F6546" w:rsidR="00B16311" w:rsidRPr="007D4450" w:rsidRDefault="00B16311" w:rsidP="00B16311">
      <w:pPr>
        <w:rPr>
          <w:rFonts w:cs="Times New Roman"/>
          <w:lang w:val="en-GB" w:eastAsia="en-GB"/>
        </w:rPr>
      </w:pPr>
      <w:r w:rsidRPr="007D4450">
        <w:rPr>
          <w:rFonts w:cs="Times New Roman"/>
          <w:lang w:val="en-GB" w:eastAsia="en-GB"/>
        </w:rPr>
        <w:t>3. Có ý kiến thẩm định về mặt nhân sự trước khi Ban Thư ký phê chuẩn Ban Chấp hành Chi hội và Ban Chủ nhiệm/Ban Điều hành các CLB/Đội/Nhóm.</w:t>
      </w:r>
    </w:p>
    <w:p w14:paraId="39DEFA2B" w14:textId="77777777" w:rsidR="00B16311" w:rsidRPr="007D4450" w:rsidRDefault="00B16311" w:rsidP="00B16311">
      <w:pPr>
        <w:rPr>
          <w:rFonts w:cs="Times New Roman"/>
          <w:b/>
          <w:bCs/>
          <w:lang w:val="en-GB" w:eastAsia="en-GB"/>
        </w:rPr>
      </w:pPr>
      <w:r w:rsidRPr="007D4450">
        <w:rPr>
          <w:rFonts w:cs="Times New Roman"/>
          <w:b/>
          <w:bCs/>
          <w:lang w:val="en-GB" w:eastAsia="en-GB"/>
        </w:rPr>
        <w:t>Điều 12. Cơ cấu tổ chức và Phân công trách nhiệm</w:t>
      </w:r>
    </w:p>
    <w:p w14:paraId="3A300C9A" w14:textId="2E88ACCB" w:rsidR="00B16311" w:rsidRPr="007D4450" w:rsidRDefault="00B16311" w:rsidP="00B16311">
      <w:pPr>
        <w:rPr>
          <w:rFonts w:cs="Times New Roman"/>
          <w:lang w:val="en-GB" w:eastAsia="en-GB"/>
        </w:rPr>
      </w:pPr>
      <w:r w:rsidRPr="007D4450">
        <w:rPr>
          <w:rFonts w:cs="Times New Roman"/>
          <w:lang w:val="en-GB" w:eastAsia="en-GB"/>
        </w:rPr>
        <w:t>Cơ cấu nhân sự Ban Tổ chức và Xây dựng Hội bao gồm 06 vị trí chính:</w:t>
      </w:r>
    </w:p>
    <w:p w14:paraId="606046A3" w14:textId="7F8473A1" w:rsidR="00B16311" w:rsidRPr="007D4450" w:rsidRDefault="00B16311" w:rsidP="00B16311">
      <w:pPr>
        <w:rPr>
          <w:rFonts w:cs="Times New Roman"/>
          <w:lang w:val="en-GB" w:eastAsia="en-GB"/>
        </w:rPr>
      </w:pPr>
      <w:r w:rsidRPr="007D4450">
        <w:rPr>
          <w:rFonts w:cs="Times New Roman"/>
          <w:lang w:val="en-GB" w:eastAsia="en-GB"/>
        </w:rPr>
        <w:t>1. Trưởng Ban Tổ chức và Xây dựng Hội (01 nhân sự):</w:t>
      </w:r>
    </w:p>
    <w:p w14:paraId="6882BB1F" w14:textId="77777777" w:rsidR="00B16311" w:rsidRPr="007D4450" w:rsidRDefault="00B16311" w:rsidP="00B16311">
      <w:pPr>
        <w:rPr>
          <w:rFonts w:cs="Times New Roman"/>
          <w:lang w:val="en-GB" w:eastAsia="en-GB"/>
        </w:rPr>
      </w:pPr>
      <w:r w:rsidRPr="007D4450">
        <w:rPr>
          <w:rFonts w:cs="Times New Roman"/>
          <w:lang w:val="en-GB" w:eastAsia="en-GB"/>
        </w:rPr>
        <w:t>Chịu trách nhiệm toàn diện trước Ban Thư ký, Ban Chấp hành về công tác cán bộ, tổ chức bộ máy, công tác kiểm tra giám sát và quản lý toàn bộ hệ thống Chi hội Khoa, CLB/Đội/Nhóm.</w:t>
      </w:r>
    </w:p>
    <w:p w14:paraId="7A518147" w14:textId="072DF8CD" w:rsidR="00B16311" w:rsidRPr="007D4450" w:rsidRDefault="00B16311" w:rsidP="00B16311">
      <w:pPr>
        <w:rPr>
          <w:rFonts w:cs="Times New Roman"/>
          <w:lang w:val="en-GB" w:eastAsia="en-GB"/>
        </w:rPr>
      </w:pPr>
      <w:r w:rsidRPr="007D4450">
        <w:rPr>
          <w:rFonts w:cs="Times New Roman"/>
          <w:lang w:val="en-GB" w:eastAsia="en-GB"/>
        </w:rPr>
        <w:t>2. Phó Trưởng Ban Tổ chức và Xây dựng Hội (05 nhân sự):</w:t>
      </w:r>
    </w:p>
    <w:p w14:paraId="23D98C03" w14:textId="19A16166" w:rsidR="00B16311" w:rsidRPr="007D4450" w:rsidRDefault="00B16311" w:rsidP="00B16311">
      <w:pPr>
        <w:rPr>
          <w:rFonts w:cs="Times New Roman"/>
          <w:lang w:val="en-GB" w:eastAsia="en-GB"/>
        </w:rPr>
      </w:pPr>
      <w:r w:rsidRPr="007D4450">
        <w:rPr>
          <w:rFonts w:cs="Times New Roman"/>
          <w:lang w:val="en-GB" w:eastAsia="en-GB"/>
        </w:rPr>
        <w:t>a) 01 Phó Ban phụ trách Quản lý cụm Chi hội khoa Công nghệ Thông tin (CNTT).</w:t>
      </w:r>
    </w:p>
    <w:p w14:paraId="6BDD154C" w14:textId="27AA9633" w:rsidR="00B16311" w:rsidRPr="007D4450" w:rsidRDefault="00B16311" w:rsidP="00B16311">
      <w:pPr>
        <w:rPr>
          <w:rFonts w:cs="Times New Roman"/>
          <w:lang w:val="en-GB" w:eastAsia="en-GB"/>
        </w:rPr>
      </w:pPr>
      <w:r w:rsidRPr="007D4450">
        <w:rPr>
          <w:rFonts w:cs="Times New Roman"/>
          <w:lang w:val="en-GB" w:eastAsia="en-GB"/>
        </w:rPr>
        <w:t>b) 01 Phó Ban phụ trách Quản lý cụm Chi hội khoa Quản trị Kinh doanh (QTKD).</w:t>
      </w:r>
    </w:p>
    <w:p w14:paraId="1B86E605" w14:textId="312B0F5E" w:rsidR="00B16311" w:rsidRPr="007D4450" w:rsidRDefault="00B16311" w:rsidP="00B16311">
      <w:pPr>
        <w:rPr>
          <w:rFonts w:cs="Times New Roman"/>
          <w:lang w:val="en-GB" w:eastAsia="en-GB"/>
        </w:rPr>
      </w:pPr>
      <w:r w:rsidRPr="007D4450">
        <w:rPr>
          <w:rFonts w:cs="Times New Roman"/>
          <w:lang w:val="en-GB" w:eastAsia="en-GB"/>
        </w:rPr>
        <w:t>c) 01 Phó Ban phụ trách Quản lý cụm Chi hội khoa Kỹ thuật (KT).</w:t>
      </w:r>
    </w:p>
    <w:p w14:paraId="21330664" w14:textId="78A02CCB" w:rsidR="00B16311" w:rsidRPr="007D4450" w:rsidRDefault="00B16311" w:rsidP="00B16311">
      <w:pPr>
        <w:rPr>
          <w:rFonts w:cs="Times New Roman"/>
          <w:lang w:val="en-GB" w:eastAsia="en-GB"/>
        </w:rPr>
      </w:pPr>
      <w:r w:rsidRPr="007D4450">
        <w:rPr>
          <w:rFonts w:cs="Times New Roman"/>
          <w:lang w:val="en-GB" w:eastAsia="en-GB"/>
        </w:rPr>
        <w:t>d) 01 Phó Ban phụ trách Quản lý cụm Chi hội khoa Điều dưỡng (ĐD).</w:t>
      </w:r>
    </w:p>
    <w:p w14:paraId="382960C9" w14:textId="0B405D08" w:rsidR="00B16311" w:rsidRPr="007D4450" w:rsidRDefault="00B16311" w:rsidP="00B16311">
      <w:pPr>
        <w:rPr>
          <w:rFonts w:cs="Times New Roman"/>
          <w:lang w:val="en-GB" w:eastAsia="en-GB"/>
        </w:rPr>
      </w:pPr>
      <w:r w:rsidRPr="007D4450">
        <w:rPr>
          <w:rFonts w:cs="Times New Roman"/>
          <w:lang w:val="en-GB" w:eastAsia="en-GB"/>
        </w:rPr>
        <w:t>d) 01 Phó Ban phụ trách Quản lý cụm CLB/Đội/Nhóm</w:t>
      </w:r>
    </w:p>
    <w:p w14:paraId="6DE4E788" w14:textId="77777777" w:rsidR="00B16311" w:rsidRPr="00B16311" w:rsidRDefault="00B16311" w:rsidP="00B16311">
      <w:pPr>
        <w:rPr>
          <w:rFonts w:cs="Times New Roman"/>
          <w:lang w:val="en-GB" w:eastAsia="en-GB"/>
        </w:rPr>
      </w:pPr>
    </w:p>
    <w:p w14:paraId="4980FD4C" w14:textId="16BE6BB3" w:rsidR="004A3BF4" w:rsidRPr="007D4450" w:rsidRDefault="00A3335E" w:rsidP="009D057E">
      <w:pPr>
        <w:pStyle w:val="NoSpacing"/>
        <w:jc w:val="center"/>
        <w:rPr>
          <w:rFonts w:cs="Times New Roman"/>
          <w:b/>
          <w:bCs w:val="0"/>
        </w:rPr>
      </w:pPr>
      <w:r w:rsidRPr="007D4450">
        <w:rPr>
          <w:rFonts w:cs="Times New Roman"/>
          <w:b/>
          <w:bCs w:val="0"/>
        </w:rPr>
        <w:lastRenderedPageBreak/>
        <w:t xml:space="preserve">Chương </w:t>
      </w:r>
      <w:r w:rsidR="009D057E" w:rsidRPr="007D4450">
        <w:rPr>
          <w:rFonts w:cs="Times New Roman"/>
          <w:b/>
          <w:bCs w:val="0"/>
        </w:rPr>
        <w:t>4</w:t>
      </w:r>
    </w:p>
    <w:p w14:paraId="416E4B6A" w14:textId="356EC2C1" w:rsidR="004A3BF4" w:rsidRPr="007D4450" w:rsidRDefault="00B16311" w:rsidP="009D057E">
      <w:pPr>
        <w:pStyle w:val="NoSpacing"/>
        <w:jc w:val="center"/>
        <w:rPr>
          <w:rFonts w:cs="Times New Roman"/>
          <w:b/>
          <w:bCs w:val="0"/>
        </w:rPr>
      </w:pPr>
      <w:r w:rsidRPr="007D4450">
        <w:rPr>
          <w:rFonts w:cs="Times New Roman"/>
          <w:b/>
          <w:bCs w:val="0"/>
        </w:rPr>
        <w:t>CHẾ ĐỘ LÀM VIỆC VÀ ĐIỀU KHOẢN THI HÀNH</w:t>
      </w:r>
    </w:p>
    <w:p w14:paraId="11DB1615" w14:textId="77777777" w:rsidR="00B16311" w:rsidRPr="007D4450" w:rsidRDefault="00B16311" w:rsidP="00B16311">
      <w:pPr>
        <w:rPr>
          <w:rFonts w:cs="Times New Roman"/>
          <w:b/>
          <w:bCs/>
        </w:rPr>
      </w:pPr>
      <w:r w:rsidRPr="007D4450">
        <w:rPr>
          <w:rFonts w:cs="Times New Roman"/>
          <w:b/>
          <w:bCs/>
        </w:rPr>
        <w:t>Điều 13. Chế độ làm việc</w:t>
      </w:r>
    </w:p>
    <w:p w14:paraId="1CEADA41" w14:textId="710EE6EB" w:rsidR="00B16311" w:rsidRPr="007D4450" w:rsidRDefault="00B16311" w:rsidP="00B16311">
      <w:pPr>
        <w:rPr>
          <w:rFonts w:cs="Times New Roman"/>
        </w:rPr>
      </w:pPr>
      <w:r w:rsidRPr="007D4450">
        <w:rPr>
          <w:rFonts w:cs="Times New Roman"/>
        </w:rPr>
        <w:t>1. Các Ban chuyên môn và Văn phòng Hội làm việc theo nguyên tắc tập trung dân chủ, tập thể lãnh đạo, cá nhân phụ trách.</w:t>
      </w:r>
    </w:p>
    <w:p w14:paraId="78C3B30C" w14:textId="4116CF20" w:rsidR="00B16311" w:rsidRPr="007D4450" w:rsidRDefault="00B16311" w:rsidP="00B16311">
      <w:pPr>
        <w:rPr>
          <w:rFonts w:cs="Times New Roman"/>
        </w:rPr>
      </w:pPr>
      <w:r w:rsidRPr="007D4450">
        <w:rPr>
          <w:rFonts w:cs="Times New Roman"/>
        </w:rPr>
        <w:t>2. Định kỳ hàng tháng, Trưởng các Ban chuyên môn và Chánh Văn phòng báo cáo tiến độ công việc về Ban Thư ký.</w:t>
      </w:r>
    </w:p>
    <w:p w14:paraId="53C2E616" w14:textId="156B66D4" w:rsidR="00B16311" w:rsidRPr="007D4450" w:rsidRDefault="00B16311" w:rsidP="00B16311">
      <w:pPr>
        <w:rPr>
          <w:rFonts w:cs="Times New Roman"/>
          <w:b/>
          <w:bCs/>
        </w:rPr>
      </w:pPr>
      <w:r w:rsidRPr="007D4450">
        <w:rPr>
          <w:rFonts w:cs="Times New Roman"/>
          <w:b/>
          <w:bCs/>
        </w:rPr>
        <w:t>Điều 14. Hiệu lực thi hành</w:t>
      </w:r>
    </w:p>
    <w:p w14:paraId="7701CA4F" w14:textId="7EDF9FD7" w:rsidR="00B16311" w:rsidRPr="007D4450" w:rsidRDefault="00B16311" w:rsidP="00B16311">
      <w:pPr>
        <w:rPr>
          <w:rFonts w:cs="Times New Roman"/>
        </w:rPr>
      </w:pPr>
      <w:r w:rsidRPr="007D4450">
        <w:rPr>
          <w:rFonts w:cs="Times New Roman"/>
        </w:rPr>
        <w:t>1. Quy định này có hiệu lực kể từ ngày ký quyết định ban hành.</w:t>
      </w:r>
    </w:p>
    <w:p w14:paraId="1ABB1D41" w14:textId="4EECA59A" w:rsidR="00B16311" w:rsidRPr="007D4450" w:rsidRDefault="00B16311" w:rsidP="00B16311">
      <w:pPr>
        <w:rPr>
          <w:rFonts w:cs="Times New Roman"/>
        </w:rPr>
      </w:pPr>
      <w:r w:rsidRPr="007D4450">
        <w:rPr>
          <w:rFonts w:cs="Times New Roman"/>
        </w:rPr>
        <w:t>2. Văn phòng Hội Sinh viên trường, các Ban chuyên môn, các Chi hội Khoa và các Câu lạc bộ/Đội/Nhóm trực thuộc có trách nhiệm thi hành nghiêm túc Quy định này.</w:t>
      </w:r>
    </w:p>
    <w:p w14:paraId="6B7E2293" w14:textId="5895D96E" w:rsidR="00B16311" w:rsidRPr="007D4450" w:rsidRDefault="00B16311" w:rsidP="00B16311">
      <w:pPr>
        <w:rPr>
          <w:rFonts w:cs="Times New Roman"/>
        </w:rPr>
      </w:pPr>
      <w:r w:rsidRPr="007D4450">
        <w:rPr>
          <w:rFonts w:cs="Times New Roman"/>
        </w:rPr>
        <w:t>3. Việc sửa đổi, bổ sung Quy định do Ban Chấp hành Hội Sinh viên trường Đại học Quốc tế Miền Đông xem xét và quyết định.</w:t>
      </w:r>
    </w:p>
    <w:p w14:paraId="3402F89D" w14:textId="77777777" w:rsidR="00A3335E" w:rsidRPr="007D4450" w:rsidRDefault="00A3335E" w:rsidP="00A3335E">
      <w:pPr>
        <w:rPr>
          <w:rFonts w:cs="Times New Roman"/>
        </w:rPr>
      </w:pPr>
    </w:p>
    <w:p w14:paraId="2C48F6A8" w14:textId="15271BB4" w:rsidR="00A3335E" w:rsidRPr="007D4450" w:rsidRDefault="00A3335E" w:rsidP="00A3335E">
      <w:pPr>
        <w:jc w:val="right"/>
        <w:rPr>
          <w:rFonts w:cs="Times New Roman"/>
          <w:b/>
          <w:bCs/>
        </w:rPr>
      </w:pPr>
      <w:r w:rsidRPr="007D4450">
        <w:rPr>
          <w:rFonts w:cs="Times New Roman"/>
          <w:b/>
          <w:bCs/>
        </w:rPr>
        <w:t>BAN CHẤP HÀNH HỘI SINH VIÊN VIỆT NAM</w:t>
      </w:r>
      <w:r w:rsidRPr="007D4450">
        <w:rPr>
          <w:rFonts w:cs="Times New Roman"/>
          <w:b/>
          <w:bCs/>
        </w:rPr>
        <w:br/>
        <w:t>TRƯỜNG ĐẠI HỌC QUỐC TẾ MIỀN ĐÔNG</w:t>
      </w:r>
    </w:p>
    <w:sectPr w:rsidR="00A3335E" w:rsidRPr="007D4450" w:rsidSect="00692E7C">
      <w:pgSz w:w="11907" w:h="16840" w:code="9"/>
      <w:pgMar w:top="1134" w:right="851"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57E58" w14:textId="77777777" w:rsidR="00CF00E3" w:rsidRDefault="00CF00E3" w:rsidP="00640B5A">
      <w:pPr>
        <w:spacing w:after="0" w:line="240" w:lineRule="auto"/>
      </w:pPr>
      <w:r>
        <w:separator/>
      </w:r>
    </w:p>
  </w:endnote>
  <w:endnote w:type="continuationSeparator" w:id="0">
    <w:p w14:paraId="75BAB7E1" w14:textId="77777777" w:rsidR="00CF00E3" w:rsidRDefault="00CF00E3" w:rsidP="00640B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Bold">
    <w:altName w:val="Times New Roman"/>
    <w:panose1 w:val="020B0604020202020204"/>
    <w:charset w:val="00"/>
    <w:family w:val="roman"/>
    <w:pitch w:val="default"/>
  </w:font>
  <w:font w:name="Arial (Body CS)">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133D7" w14:textId="77777777" w:rsidR="00CF00E3" w:rsidRDefault="00CF00E3" w:rsidP="00640B5A">
      <w:pPr>
        <w:spacing w:after="0" w:line="240" w:lineRule="auto"/>
      </w:pPr>
      <w:r>
        <w:separator/>
      </w:r>
    </w:p>
  </w:footnote>
  <w:footnote w:type="continuationSeparator" w:id="0">
    <w:p w14:paraId="308BF158" w14:textId="77777777" w:rsidR="00CF00E3" w:rsidRDefault="00CF00E3" w:rsidP="00640B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985650"/>
      <w:docPartObj>
        <w:docPartGallery w:val="Page Numbers (Top of Page)"/>
        <w:docPartUnique/>
      </w:docPartObj>
    </w:sdtPr>
    <w:sdtEndPr>
      <w:rPr>
        <w:noProof/>
      </w:rPr>
    </w:sdtEndPr>
    <w:sdtContent>
      <w:p w14:paraId="1B5EB95F" w14:textId="6896B3A2" w:rsidR="00640B5A" w:rsidRDefault="00640B5A" w:rsidP="00640B5A">
        <w:pPr>
          <w:pStyle w:val="Header"/>
          <w:ind w:firstLine="0"/>
          <w:jc w:val="center"/>
        </w:pPr>
        <w:r w:rsidRPr="00CD554D">
          <w:rPr>
            <w:sz w:val="24"/>
            <w:szCs w:val="24"/>
          </w:rPr>
          <w:fldChar w:fldCharType="begin"/>
        </w:r>
        <w:r w:rsidRPr="00CD554D">
          <w:rPr>
            <w:sz w:val="24"/>
            <w:szCs w:val="24"/>
          </w:rPr>
          <w:instrText xml:space="preserve"> PAGE   \* MERGEFORMAT </w:instrText>
        </w:r>
        <w:r w:rsidRPr="00CD554D">
          <w:rPr>
            <w:sz w:val="24"/>
            <w:szCs w:val="24"/>
          </w:rPr>
          <w:fldChar w:fldCharType="separate"/>
        </w:r>
        <w:r w:rsidRPr="00CD554D">
          <w:rPr>
            <w:noProof/>
            <w:sz w:val="24"/>
            <w:szCs w:val="24"/>
          </w:rPr>
          <w:t>2</w:t>
        </w:r>
        <w:r w:rsidRPr="00CD554D">
          <w:rPr>
            <w:noProof/>
            <w:sz w:val="24"/>
            <w:szCs w:val="24"/>
          </w:rPr>
          <w:fldChar w:fldCharType="end"/>
        </w:r>
      </w:p>
    </w:sdtContent>
  </w:sdt>
  <w:p w14:paraId="0CAA4A5C" w14:textId="77777777" w:rsidR="00640B5A" w:rsidRDefault="00640B5A" w:rsidP="00BE2ABE">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408BB"/>
    <w:multiLevelType w:val="multilevel"/>
    <w:tmpl w:val="35DC9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3F0295"/>
    <w:multiLevelType w:val="multilevel"/>
    <w:tmpl w:val="99BE9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E02994"/>
    <w:multiLevelType w:val="multilevel"/>
    <w:tmpl w:val="D75697A2"/>
    <w:numStyleLink w:val="TieuLuan"/>
  </w:abstractNum>
  <w:abstractNum w:abstractNumId="3" w15:restartNumberingAfterBreak="0">
    <w:nsid w:val="211A0F5B"/>
    <w:multiLevelType w:val="multilevel"/>
    <w:tmpl w:val="98BC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575C8"/>
    <w:multiLevelType w:val="multilevel"/>
    <w:tmpl w:val="7CEA7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154D40"/>
    <w:multiLevelType w:val="multilevel"/>
    <w:tmpl w:val="C0923A1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28353634"/>
    <w:multiLevelType w:val="multilevel"/>
    <w:tmpl w:val="D75697A2"/>
    <w:numStyleLink w:val="TieuLuan"/>
  </w:abstractNum>
  <w:abstractNum w:abstractNumId="7" w15:restartNumberingAfterBreak="0">
    <w:nsid w:val="35203F29"/>
    <w:multiLevelType w:val="multilevel"/>
    <w:tmpl w:val="853E1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8E213E"/>
    <w:multiLevelType w:val="multilevel"/>
    <w:tmpl w:val="F632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3704DF"/>
    <w:multiLevelType w:val="multilevel"/>
    <w:tmpl w:val="42D42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1B41F8"/>
    <w:multiLevelType w:val="multilevel"/>
    <w:tmpl w:val="30B2A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EB2BAC"/>
    <w:multiLevelType w:val="multilevel"/>
    <w:tmpl w:val="D75697A2"/>
    <w:numStyleLink w:val="TieuLuan"/>
  </w:abstractNum>
  <w:abstractNum w:abstractNumId="12" w15:restartNumberingAfterBreak="0">
    <w:nsid w:val="54237A0A"/>
    <w:multiLevelType w:val="multilevel"/>
    <w:tmpl w:val="560C9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AA5525"/>
    <w:multiLevelType w:val="multilevel"/>
    <w:tmpl w:val="77EE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81F67"/>
    <w:multiLevelType w:val="multilevel"/>
    <w:tmpl w:val="D9AC2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770B98"/>
    <w:multiLevelType w:val="multilevel"/>
    <w:tmpl w:val="CBEE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EF5AE4"/>
    <w:multiLevelType w:val="multilevel"/>
    <w:tmpl w:val="70ECA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9A0412"/>
    <w:multiLevelType w:val="multilevel"/>
    <w:tmpl w:val="9A9CCA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A75CE6"/>
    <w:multiLevelType w:val="multilevel"/>
    <w:tmpl w:val="554A4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154B92"/>
    <w:multiLevelType w:val="multilevel"/>
    <w:tmpl w:val="E878C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7237E7"/>
    <w:multiLevelType w:val="multilevel"/>
    <w:tmpl w:val="D75697A2"/>
    <w:styleLink w:val="TieuLuan"/>
    <w:lvl w:ilvl="0">
      <w:start w:val="1"/>
      <w:numFmt w:val="upperRoman"/>
      <w:pStyle w:val="Heading1"/>
      <w:suff w:val="space"/>
      <w:lvlText w:val="%1. "/>
      <w:lvlJc w:val="left"/>
      <w:pPr>
        <w:ind w:left="0" w:firstLine="0"/>
      </w:pPr>
      <w:rPr>
        <w:rFonts w:ascii="Times New Roman" w:hAnsi="Times New Roman" w:hint="default"/>
        <w:b/>
        <w:sz w:val="26"/>
      </w:rPr>
    </w:lvl>
    <w:lvl w:ilvl="1">
      <w:start w:val="1"/>
      <w:numFmt w:val="decimal"/>
      <w:pStyle w:val="Heading2"/>
      <w:suff w:val="space"/>
      <w:lvlText w:val="%2. "/>
      <w:lvlJc w:val="left"/>
      <w:pPr>
        <w:ind w:left="0" w:firstLine="0"/>
      </w:pPr>
      <w:rPr>
        <w:rFonts w:ascii="Times New Roman" w:hAnsi="Times New Roman" w:hint="default"/>
        <w:b/>
        <w:caps/>
        <w:sz w:val="26"/>
      </w:rPr>
    </w:lvl>
    <w:lvl w:ilvl="2">
      <w:start w:val="1"/>
      <w:numFmt w:val="decimal"/>
      <w:pStyle w:val="Heading3"/>
      <w:suff w:val="space"/>
      <w:lvlText w:val="%2.%3. "/>
      <w:lvlJc w:val="left"/>
      <w:pPr>
        <w:ind w:left="0" w:firstLine="0"/>
      </w:pPr>
      <w:rPr>
        <w:rFonts w:ascii="Times New Roman" w:hAnsi="Times New Roman" w:hint="default"/>
        <w:b/>
        <w:sz w:val="26"/>
      </w:rPr>
    </w:lvl>
    <w:lvl w:ilvl="3">
      <w:start w:val="1"/>
      <w:numFmt w:val="decimal"/>
      <w:pStyle w:val="Heading4"/>
      <w:suff w:val="space"/>
      <w:lvlText w:val="%2.%3.%4. "/>
      <w:lvlJc w:val="left"/>
      <w:pPr>
        <w:ind w:left="737" w:firstLine="0"/>
      </w:pPr>
      <w:rPr>
        <w:rFonts w:ascii="Times New Roman" w:hAnsi="Times New Roman" w:hint="default"/>
        <w:i/>
        <w:sz w:val="26"/>
      </w:rPr>
    </w:lvl>
    <w:lvl w:ilvl="4">
      <w:start w:val="1"/>
      <w:numFmt w:val="decimal"/>
      <w:pStyle w:val="Heading5"/>
      <w:suff w:val="space"/>
      <w:lvlText w:val="%2.%3.%4.%5."/>
      <w:lvlJc w:val="left"/>
      <w:pPr>
        <w:ind w:left="1474" w:firstLine="0"/>
      </w:pPr>
      <w:rPr>
        <w:rFonts w:ascii="Times New Roman" w:hAnsi="Times New Roman" w:hint="default"/>
        <w:i/>
        <w:sz w:val="26"/>
      </w:rPr>
    </w:lvl>
    <w:lvl w:ilvl="5">
      <w:start w:val="1"/>
      <w:numFmt w:val="lowerRoman"/>
      <w:suff w:val="nothing"/>
      <w:lvlText w:val="(%6)"/>
      <w:lvlJc w:val="left"/>
      <w:pPr>
        <w:ind w:left="4422" w:firstLine="0"/>
      </w:pPr>
      <w:rPr>
        <w:rFonts w:hint="default"/>
      </w:rPr>
    </w:lvl>
    <w:lvl w:ilvl="6">
      <w:start w:val="1"/>
      <w:numFmt w:val="decimal"/>
      <w:lvlText w:val="%7."/>
      <w:lvlJc w:val="left"/>
      <w:pPr>
        <w:ind w:left="5159" w:firstLine="0"/>
      </w:pPr>
      <w:rPr>
        <w:rFonts w:hint="default"/>
      </w:rPr>
    </w:lvl>
    <w:lvl w:ilvl="7">
      <w:start w:val="1"/>
      <w:numFmt w:val="lowerLetter"/>
      <w:lvlText w:val="%8."/>
      <w:lvlJc w:val="left"/>
      <w:pPr>
        <w:ind w:left="5896" w:firstLine="0"/>
      </w:pPr>
      <w:rPr>
        <w:rFonts w:hint="default"/>
      </w:rPr>
    </w:lvl>
    <w:lvl w:ilvl="8">
      <w:start w:val="1"/>
      <w:numFmt w:val="lowerRoman"/>
      <w:lvlText w:val="%9."/>
      <w:lvlJc w:val="left"/>
      <w:pPr>
        <w:ind w:left="6633" w:firstLine="0"/>
      </w:pPr>
      <w:rPr>
        <w:rFonts w:hint="default"/>
      </w:rPr>
    </w:lvl>
  </w:abstractNum>
  <w:abstractNum w:abstractNumId="21" w15:restartNumberingAfterBreak="0">
    <w:nsid w:val="75547A71"/>
    <w:multiLevelType w:val="multilevel"/>
    <w:tmpl w:val="3858F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BE3306"/>
    <w:multiLevelType w:val="multilevel"/>
    <w:tmpl w:val="8728864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79FD2602"/>
    <w:multiLevelType w:val="multilevel"/>
    <w:tmpl w:val="A8DC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EC1FCD"/>
    <w:multiLevelType w:val="multilevel"/>
    <w:tmpl w:val="84068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2145984">
    <w:abstractNumId w:val="20"/>
  </w:num>
  <w:num w:numId="2" w16cid:durableId="1162811278">
    <w:abstractNumId w:val="20"/>
  </w:num>
  <w:num w:numId="3" w16cid:durableId="1216700050">
    <w:abstractNumId w:val="20"/>
  </w:num>
  <w:num w:numId="4" w16cid:durableId="570166241">
    <w:abstractNumId w:val="20"/>
  </w:num>
  <w:num w:numId="5" w16cid:durableId="1459447334">
    <w:abstractNumId w:val="20"/>
  </w:num>
  <w:num w:numId="6" w16cid:durableId="1890417483">
    <w:abstractNumId w:val="20"/>
  </w:num>
  <w:num w:numId="7" w16cid:durableId="1835756967">
    <w:abstractNumId w:val="20"/>
  </w:num>
  <w:num w:numId="8" w16cid:durableId="1575774009">
    <w:abstractNumId w:val="20"/>
  </w:num>
  <w:num w:numId="9" w16cid:durableId="886070918">
    <w:abstractNumId w:val="20"/>
  </w:num>
  <w:num w:numId="10" w16cid:durableId="1644582382">
    <w:abstractNumId w:val="20"/>
  </w:num>
  <w:num w:numId="11" w16cid:durableId="790131865">
    <w:abstractNumId w:val="20"/>
  </w:num>
  <w:num w:numId="12" w16cid:durableId="700470579">
    <w:abstractNumId w:val="20"/>
  </w:num>
  <w:num w:numId="13" w16cid:durableId="1534927874">
    <w:abstractNumId w:val="20"/>
  </w:num>
  <w:num w:numId="14" w16cid:durableId="824930752">
    <w:abstractNumId w:val="20"/>
  </w:num>
  <w:num w:numId="15" w16cid:durableId="174004740">
    <w:abstractNumId w:val="6"/>
  </w:num>
  <w:num w:numId="16" w16cid:durableId="1569151786">
    <w:abstractNumId w:val="22"/>
  </w:num>
  <w:num w:numId="17" w16cid:durableId="590546605">
    <w:abstractNumId w:val="22"/>
  </w:num>
  <w:num w:numId="18" w16cid:durableId="1145853655">
    <w:abstractNumId w:val="20"/>
  </w:num>
  <w:num w:numId="19" w16cid:durableId="1619796457">
    <w:abstractNumId w:val="20"/>
  </w:num>
  <w:num w:numId="20" w16cid:durableId="543713103">
    <w:abstractNumId w:val="20"/>
  </w:num>
  <w:num w:numId="21" w16cid:durableId="790711776">
    <w:abstractNumId w:val="20"/>
  </w:num>
  <w:num w:numId="22" w16cid:durableId="1318342099">
    <w:abstractNumId w:val="20"/>
  </w:num>
  <w:num w:numId="23" w16cid:durableId="1577743426">
    <w:abstractNumId w:val="20"/>
  </w:num>
  <w:num w:numId="24" w16cid:durableId="518279029">
    <w:abstractNumId w:val="2"/>
  </w:num>
  <w:num w:numId="25" w16cid:durableId="1464084073">
    <w:abstractNumId w:val="5"/>
  </w:num>
  <w:num w:numId="26" w16cid:durableId="1806122450">
    <w:abstractNumId w:val="20"/>
  </w:num>
  <w:num w:numId="27" w16cid:durableId="1009020664">
    <w:abstractNumId w:val="20"/>
  </w:num>
  <w:num w:numId="28" w16cid:durableId="422185298">
    <w:abstractNumId w:val="11"/>
  </w:num>
  <w:num w:numId="29" w16cid:durableId="1774279887">
    <w:abstractNumId w:val="23"/>
  </w:num>
  <w:num w:numId="30" w16cid:durableId="1974764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96138968">
    <w:abstractNumId w:val="8"/>
  </w:num>
  <w:num w:numId="32" w16cid:durableId="1795563236">
    <w:abstractNumId w:val="15"/>
  </w:num>
  <w:num w:numId="33" w16cid:durableId="1174875872">
    <w:abstractNumId w:val="13"/>
  </w:num>
  <w:num w:numId="34" w16cid:durableId="1686899620">
    <w:abstractNumId w:val="3"/>
  </w:num>
  <w:num w:numId="35" w16cid:durableId="289168184">
    <w:abstractNumId w:val="11"/>
  </w:num>
  <w:num w:numId="36" w16cid:durableId="266156581">
    <w:abstractNumId w:val="12"/>
  </w:num>
  <w:num w:numId="37" w16cid:durableId="1524171783">
    <w:abstractNumId w:val="18"/>
  </w:num>
  <w:num w:numId="38" w16cid:durableId="1415320800">
    <w:abstractNumId w:val="7"/>
  </w:num>
  <w:num w:numId="39" w16cid:durableId="1937515254">
    <w:abstractNumId w:val="24"/>
  </w:num>
  <w:num w:numId="40" w16cid:durableId="1480078849">
    <w:abstractNumId w:val="1"/>
  </w:num>
  <w:num w:numId="41" w16cid:durableId="612326960">
    <w:abstractNumId w:val="21"/>
  </w:num>
  <w:num w:numId="42" w16cid:durableId="1388333376">
    <w:abstractNumId w:val="4"/>
  </w:num>
  <w:num w:numId="43" w16cid:durableId="1982491986">
    <w:abstractNumId w:val="16"/>
  </w:num>
  <w:num w:numId="44" w16cid:durableId="92021660">
    <w:abstractNumId w:val="9"/>
  </w:num>
  <w:num w:numId="45" w16cid:durableId="685713053">
    <w:abstractNumId w:val="17"/>
  </w:num>
  <w:num w:numId="46" w16cid:durableId="845704765">
    <w:abstractNumId w:val="0"/>
  </w:num>
  <w:num w:numId="47" w16cid:durableId="402727913">
    <w:abstractNumId w:val="14"/>
  </w:num>
  <w:num w:numId="48" w16cid:durableId="227153307">
    <w:abstractNumId w:val="19"/>
  </w:num>
  <w:num w:numId="49" w16cid:durableId="3663018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AF0"/>
    <w:rsid w:val="00020EC4"/>
    <w:rsid w:val="00033272"/>
    <w:rsid w:val="00050402"/>
    <w:rsid w:val="000535C9"/>
    <w:rsid w:val="00070F70"/>
    <w:rsid w:val="000737EF"/>
    <w:rsid w:val="00086AB3"/>
    <w:rsid w:val="00091700"/>
    <w:rsid w:val="000918D0"/>
    <w:rsid w:val="00091BEE"/>
    <w:rsid w:val="000939EB"/>
    <w:rsid w:val="00096E49"/>
    <w:rsid w:val="000A4BCC"/>
    <w:rsid w:val="000D2C42"/>
    <w:rsid w:val="000E1B0A"/>
    <w:rsid w:val="0010439C"/>
    <w:rsid w:val="00104F25"/>
    <w:rsid w:val="001162EF"/>
    <w:rsid w:val="00121FEA"/>
    <w:rsid w:val="00130AD2"/>
    <w:rsid w:val="001339F5"/>
    <w:rsid w:val="00135118"/>
    <w:rsid w:val="00144408"/>
    <w:rsid w:val="00166913"/>
    <w:rsid w:val="00174189"/>
    <w:rsid w:val="001865F0"/>
    <w:rsid w:val="0019611C"/>
    <w:rsid w:val="001A7402"/>
    <w:rsid w:val="001A75E6"/>
    <w:rsid w:val="001C5338"/>
    <w:rsid w:val="001D7161"/>
    <w:rsid w:val="001E1C7D"/>
    <w:rsid w:val="001F13C8"/>
    <w:rsid w:val="001F29D4"/>
    <w:rsid w:val="001F771D"/>
    <w:rsid w:val="00200FDE"/>
    <w:rsid w:val="00205AF7"/>
    <w:rsid w:val="002063E0"/>
    <w:rsid w:val="00221542"/>
    <w:rsid w:val="0022620B"/>
    <w:rsid w:val="00237399"/>
    <w:rsid w:val="00240E6C"/>
    <w:rsid w:val="002772D3"/>
    <w:rsid w:val="00277EB2"/>
    <w:rsid w:val="002800BF"/>
    <w:rsid w:val="002860D3"/>
    <w:rsid w:val="00286760"/>
    <w:rsid w:val="00291E86"/>
    <w:rsid w:val="002A0A14"/>
    <w:rsid w:val="002C1C01"/>
    <w:rsid w:val="002E07FD"/>
    <w:rsid w:val="002F36C7"/>
    <w:rsid w:val="002F44FD"/>
    <w:rsid w:val="003009D5"/>
    <w:rsid w:val="00301112"/>
    <w:rsid w:val="00301B19"/>
    <w:rsid w:val="003052AD"/>
    <w:rsid w:val="0031317C"/>
    <w:rsid w:val="0031529D"/>
    <w:rsid w:val="00325257"/>
    <w:rsid w:val="003259AF"/>
    <w:rsid w:val="00325DC1"/>
    <w:rsid w:val="003336F5"/>
    <w:rsid w:val="00333843"/>
    <w:rsid w:val="00341AF0"/>
    <w:rsid w:val="00342DD7"/>
    <w:rsid w:val="00351149"/>
    <w:rsid w:val="00365432"/>
    <w:rsid w:val="00371AB0"/>
    <w:rsid w:val="0038578B"/>
    <w:rsid w:val="003974AE"/>
    <w:rsid w:val="003B6D2C"/>
    <w:rsid w:val="003B7757"/>
    <w:rsid w:val="003D55B1"/>
    <w:rsid w:val="003E2FBA"/>
    <w:rsid w:val="003E5DAD"/>
    <w:rsid w:val="004051A6"/>
    <w:rsid w:val="00405CF1"/>
    <w:rsid w:val="0040657F"/>
    <w:rsid w:val="004141D9"/>
    <w:rsid w:val="00421202"/>
    <w:rsid w:val="004402D2"/>
    <w:rsid w:val="00441A93"/>
    <w:rsid w:val="00443C3D"/>
    <w:rsid w:val="00450BA3"/>
    <w:rsid w:val="0046553D"/>
    <w:rsid w:val="00481A1D"/>
    <w:rsid w:val="00482B35"/>
    <w:rsid w:val="004A3BF4"/>
    <w:rsid w:val="004B2A22"/>
    <w:rsid w:val="004D1AA1"/>
    <w:rsid w:val="004D405F"/>
    <w:rsid w:val="004E4A07"/>
    <w:rsid w:val="004E4EE5"/>
    <w:rsid w:val="004E5BA3"/>
    <w:rsid w:val="004E5F66"/>
    <w:rsid w:val="004F0528"/>
    <w:rsid w:val="004F133E"/>
    <w:rsid w:val="004F459B"/>
    <w:rsid w:val="00503C5D"/>
    <w:rsid w:val="0051428D"/>
    <w:rsid w:val="00526814"/>
    <w:rsid w:val="0052725A"/>
    <w:rsid w:val="005322A6"/>
    <w:rsid w:val="0054428F"/>
    <w:rsid w:val="00572052"/>
    <w:rsid w:val="0057215D"/>
    <w:rsid w:val="0057439B"/>
    <w:rsid w:val="00580B3F"/>
    <w:rsid w:val="0059456B"/>
    <w:rsid w:val="005B1E14"/>
    <w:rsid w:val="005C3AC7"/>
    <w:rsid w:val="005D641D"/>
    <w:rsid w:val="005E2322"/>
    <w:rsid w:val="005F63A0"/>
    <w:rsid w:val="00603B13"/>
    <w:rsid w:val="00604EDD"/>
    <w:rsid w:val="00633A44"/>
    <w:rsid w:val="00633C8C"/>
    <w:rsid w:val="00637F2A"/>
    <w:rsid w:val="00640B5A"/>
    <w:rsid w:val="0065125B"/>
    <w:rsid w:val="0065706B"/>
    <w:rsid w:val="0066402E"/>
    <w:rsid w:val="00665621"/>
    <w:rsid w:val="00665A1F"/>
    <w:rsid w:val="00683E4B"/>
    <w:rsid w:val="00692E7C"/>
    <w:rsid w:val="00693689"/>
    <w:rsid w:val="00694D6B"/>
    <w:rsid w:val="006B5D8C"/>
    <w:rsid w:val="006C3317"/>
    <w:rsid w:val="006E3DDB"/>
    <w:rsid w:val="006F0DF9"/>
    <w:rsid w:val="006F11A7"/>
    <w:rsid w:val="006F1F20"/>
    <w:rsid w:val="006F7A99"/>
    <w:rsid w:val="00702065"/>
    <w:rsid w:val="00710309"/>
    <w:rsid w:val="007126E9"/>
    <w:rsid w:val="007144D4"/>
    <w:rsid w:val="007208E6"/>
    <w:rsid w:val="00726D2E"/>
    <w:rsid w:val="0073492B"/>
    <w:rsid w:val="0073680A"/>
    <w:rsid w:val="00743D81"/>
    <w:rsid w:val="00745150"/>
    <w:rsid w:val="00767AD2"/>
    <w:rsid w:val="007827F4"/>
    <w:rsid w:val="007A38A8"/>
    <w:rsid w:val="007B5CCC"/>
    <w:rsid w:val="007C48F3"/>
    <w:rsid w:val="007D1206"/>
    <w:rsid w:val="007D4450"/>
    <w:rsid w:val="007D4881"/>
    <w:rsid w:val="007E61D4"/>
    <w:rsid w:val="007E7621"/>
    <w:rsid w:val="007F4F5A"/>
    <w:rsid w:val="008107DF"/>
    <w:rsid w:val="00814F77"/>
    <w:rsid w:val="00852DB0"/>
    <w:rsid w:val="00852EB8"/>
    <w:rsid w:val="008545CA"/>
    <w:rsid w:val="00862720"/>
    <w:rsid w:val="00870261"/>
    <w:rsid w:val="00897A6A"/>
    <w:rsid w:val="008A04AC"/>
    <w:rsid w:val="008A79A2"/>
    <w:rsid w:val="008B7587"/>
    <w:rsid w:val="008E6247"/>
    <w:rsid w:val="008F02CC"/>
    <w:rsid w:val="008F307F"/>
    <w:rsid w:val="0091007E"/>
    <w:rsid w:val="00917F59"/>
    <w:rsid w:val="0092155F"/>
    <w:rsid w:val="00925637"/>
    <w:rsid w:val="0092589A"/>
    <w:rsid w:val="0095455B"/>
    <w:rsid w:val="009547F8"/>
    <w:rsid w:val="00961660"/>
    <w:rsid w:val="00961FCA"/>
    <w:rsid w:val="009658AC"/>
    <w:rsid w:val="00971127"/>
    <w:rsid w:val="00980272"/>
    <w:rsid w:val="009849E1"/>
    <w:rsid w:val="00984A38"/>
    <w:rsid w:val="009943B6"/>
    <w:rsid w:val="009A13CE"/>
    <w:rsid w:val="009A5BC3"/>
    <w:rsid w:val="009A779C"/>
    <w:rsid w:val="009C40A3"/>
    <w:rsid w:val="009D057E"/>
    <w:rsid w:val="009E6FDE"/>
    <w:rsid w:val="00A23910"/>
    <w:rsid w:val="00A3335E"/>
    <w:rsid w:val="00A53593"/>
    <w:rsid w:val="00A543EF"/>
    <w:rsid w:val="00A56234"/>
    <w:rsid w:val="00A74619"/>
    <w:rsid w:val="00A85940"/>
    <w:rsid w:val="00A8685B"/>
    <w:rsid w:val="00A90A71"/>
    <w:rsid w:val="00AB5F50"/>
    <w:rsid w:val="00AC016F"/>
    <w:rsid w:val="00AC1A8F"/>
    <w:rsid w:val="00AC4524"/>
    <w:rsid w:val="00AC5EFA"/>
    <w:rsid w:val="00AC73DC"/>
    <w:rsid w:val="00AF7620"/>
    <w:rsid w:val="00B0306B"/>
    <w:rsid w:val="00B06BB8"/>
    <w:rsid w:val="00B138B2"/>
    <w:rsid w:val="00B16311"/>
    <w:rsid w:val="00B17C8C"/>
    <w:rsid w:val="00B247B8"/>
    <w:rsid w:val="00B35361"/>
    <w:rsid w:val="00B36633"/>
    <w:rsid w:val="00B500AE"/>
    <w:rsid w:val="00B804A8"/>
    <w:rsid w:val="00B87F4D"/>
    <w:rsid w:val="00B953CC"/>
    <w:rsid w:val="00B96BDC"/>
    <w:rsid w:val="00B9744C"/>
    <w:rsid w:val="00B97DA4"/>
    <w:rsid w:val="00BA0CFF"/>
    <w:rsid w:val="00BA6E14"/>
    <w:rsid w:val="00BC6281"/>
    <w:rsid w:val="00BD159D"/>
    <w:rsid w:val="00BD17DA"/>
    <w:rsid w:val="00BD6347"/>
    <w:rsid w:val="00BE2ABE"/>
    <w:rsid w:val="00BE52AF"/>
    <w:rsid w:val="00BE6587"/>
    <w:rsid w:val="00C01E9D"/>
    <w:rsid w:val="00C04D6D"/>
    <w:rsid w:val="00C07130"/>
    <w:rsid w:val="00C15066"/>
    <w:rsid w:val="00C369D0"/>
    <w:rsid w:val="00C573F0"/>
    <w:rsid w:val="00C73749"/>
    <w:rsid w:val="00C741AC"/>
    <w:rsid w:val="00C911A1"/>
    <w:rsid w:val="00C954BA"/>
    <w:rsid w:val="00C96486"/>
    <w:rsid w:val="00CA540C"/>
    <w:rsid w:val="00CB22BF"/>
    <w:rsid w:val="00CB7A59"/>
    <w:rsid w:val="00CC42C9"/>
    <w:rsid w:val="00CD31D5"/>
    <w:rsid w:val="00CD39E3"/>
    <w:rsid w:val="00CD554D"/>
    <w:rsid w:val="00CF00E3"/>
    <w:rsid w:val="00D12297"/>
    <w:rsid w:val="00D16B99"/>
    <w:rsid w:val="00D44631"/>
    <w:rsid w:val="00D6049A"/>
    <w:rsid w:val="00D76EBB"/>
    <w:rsid w:val="00D85CA6"/>
    <w:rsid w:val="00D875BC"/>
    <w:rsid w:val="00D9629C"/>
    <w:rsid w:val="00DC1D61"/>
    <w:rsid w:val="00DD7AE3"/>
    <w:rsid w:val="00DD7F53"/>
    <w:rsid w:val="00DE5930"/>
    <w:rsid w:val="00DF0E0A"/>
    <w:rsid w:val="00DF45B2"/>
    <w:rsid w:val="00E14CC8"/>
    <w:rsid w:val="00E1563A"/>
    <w:rsid w:val="00E16462"/>
    <w:rsid w:val="00E33489"/>
    <w:rsid w:val="00E541CD"/>
    <w:rsid w:val="00E768EA"/>
    <w:rsid w:val="00E773DF"/>
    <w:rsid w:val="00E83BAA"/>
    <w:rsid w:val="00E9534D"/>
    <w:rsid w:val="00E960E4"/>
    <w:rsid w:val="00EC3D42"/>
    <w:rsid w:val="00EC4E60"/>
    <w:rsid w:val="00EC6FC1"/>
    <w:rsid w:val="00ED3B6A"/>
    <w:rsid w:val="00ED5A99"/>
    <w:rsid w:val="00EE027D"/>
    <w:rsid w:val="00EF6217"/>
    <w:rsid w:val="00F07D4F"/>
    <w:rsid w:val="00F10610"/>
    <w:rsid w:val="00F143AB"/>
    <w:rsid w:val="00F14D21"/>
    <w:rsid w:val="00F21A22"/>
    <w:rsid w:val="00F25222"/>
    <w:rsid w:val="00F36C0C"/>
    <w:rsid w:val="00F37265"/>
    <w:rsid w:val="00F5069D"/>
    <w:rsid w:val="00F53301"/>
    <w:rsid w:val="00F73F29"/>
    <w:rsid w:val="00F7596F"/>
    <w:rsid w:val="00F76634"/>
    <w:rsid w:val="00F963B1"/>
    <w:rsid w:val="00FA3735"/>
    <w:rsid w:val="00FB6A3C"/>
    <w:rsid w:val="00FC4775"/>
    <w:rsid w:val="00FD3235"/>
    <w:rsid w:val="00FD3A07"/>
    <w:rsid w:val="00FD40E5"/>
    <w:rsid w:val="00FD535D"/>
    <w:rsid w:val="00FD7B5E"/>
    <w:rsid w:val="00FE4206"/>
    <w:rsid w:val="00FE6084"/>
    <w:rsid w:val="00FF773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BFB16"/>
  <w15:chartTrackingRefBased/>
  <w15:docId w15:val="{5419059F-2E41-42F9-B65B-49CE4B341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6"/>
        <w:lang w:val="en-US" w:eastAsia="en-US" w:bidi="ar-SA"/>
        <w14:ligatures w14:val="standardContextual"/>
      </w:rPr>
    </w:rPrDefault>
    <w:pPrDefault>
      <w:pPr>
        <w:spacing w:before="120" w:after="12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B99"/>
    <w:pPr>
      <w:spacing w:before="0" w:line="276" w:lineRule="auto"/>
      <w:ind w:firstLine="567"/>
      <w:jc w:val="both"/>
    </w:pPr>
  </w:style>
  <w:style w:type="paragraph" w:styleId="Heading1">
    <w:name w:val="heading 1"/>
    <w:basedOn w:val="Normal"/>
    <w:next w:val="Normal"/>
    <w:link w:val="Heading1Char"/>
    <w:uiPriority w:val="9"/>
    <w:qFormat/>
    <w:rsid w:val="00D16B99"/>
    <w:pPr>
      <w:keepNext/>
      <w:keepLines/>
      <w:numPr>
        <w:numId w:val="28"/>
      </w:numPr>
      <w:outlineLvl w:val="0"/>
    </w:pPr>
    <w:rPr>
      <w:rFonts w:eastAsiaTheme="majorEastAsia" w:cstheme="majorBidi"/>
      <w:b/>
      <w:caps/>
      <w:szCs w:val="40"/>
    </w:rPr>
  </w:style>
  <w:style w:type="paragraph" w:styleId="Heading2">
    <w:name w:val="heading 2"/>
    <w:basedOn w:val="Normal"/>
    <w:next w:val="Normal"/>
    <w:link w:val="Heading2Char"/>
    <w:uiPriority w:val="9"/>
    <w:unhideWhenUsed/>
    <w:qFormat/>
    <w:rsid w:val="00D16B99"/>
    <w:pPr>
      <w:keepNext/>
      <w:keepLines/>
      <w:numPr>
        <w:ilvl w:val="1"/>
        <w:numId w:val="28"/>
      </w:numPr>
      <w:ind w:firstLine="567"/>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1C5338"/>
    <w:pPr>
      <w:keepNext/>
      <w:keepLines/>
      <w:numPr>
        <w:ilvl w:val="2"/>
        <w:numId w:val="28"/>
      </w:numPr>
      <w:ind w:left="567"/>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1C5338"/>
    <w:pPr>
      <w:keepNext/>
      <w:keepLines/>
      <w:numPr>
        <w:ilvl w:val="3"/>
        <w:numId w:val="28"/>
      </w:numPr>
      <w:ind w:left="1134"/>
      <w:outlineLvl w:val="3"/>
    </w:pPr>
    <w:rPr>
      <w:rFonts w:eastAsiaTheme="majorEastAsia" w:cstheme="majorBidi"/>
      <w:i/>
    </w:rPr>
  </w:style>
  <w:style w:type="paragraph" w:styleId="Heading5">
    <w:name w:val="heading 5"/>
    <w:basedOn w:val="Normal"/>
    <w:next w:val="Normal"/>
    <w:link w:val="Heading5Char"/>
    <w:autoRedefine/>
    <w:uiPriority w:val="9"/>
    <w:semiHidden/>
    <w:unhideWhenUsed/>
    <w:qFormat/>
    <w:rsid w:val="00341AF0"/>
    <w:pPr>
      <w:keepNext/>
      <w:keepLines/>
      <w:numPr>
        <w:ilvl w:val="4"/>
        <w:numId w:val="28"/>
      </w:numPr>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341AF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41AF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41AF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41AF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B99"/>
    <w:rPr>
      <w:rFonts w:eastAsiaTheme="majorEastAsia" w:cstheme="majorBidi"/>
      <w:b/>
      <w:caps/>
      <w:szCs w:val="40"/>
    </w:rPr>
  </w:style>
  <w:style w:type="character" w:customStyle="1" w:styleId="Heading2Char">
    <w:name w:val="Heading 2 Char"/>
    <w:basedOn w:val="DefaultParagraphFont"/>
    <w:link w:val="Heading2"/>
    <w:uiPriority w:val="9"/>
    <w:rsid w:val="00D16B99"/>
    <w:rPr>
      <w:rFonts w:eastAsiaTheme="majorEastAsia" w:cstheme="majorBidi"/>
      <w:b/>
      <w:szCs w:val="32"/>
    </w:rPr>
  </w:style>
  <w:style w:type="character" w:customStyle="1" w:styleId="Heading3Char">
    <w:name w:val="Heading 3 Char"/>
    <w:basedOn w:val="DefaultParagraphFont"/>
    <w:link w:val="Heading3"/>
    <w:uiPriority w:val="9"/>
    <w:rsid w:val="001C5338"/>
    <w:rPr>
      <w:rFonts w:eastAsiaTheme="majorEastAsia" w:cstheme="majorBidi"/>
      <w:b/>
      <w:szCs w:val="28"/>
    </w:rPr>
  </w:style>
  <w:style w:type="character" w:customStyle="1" w:styleId="Heading4Char">
    <w:name w:val="Heading 4 Char"/>
    <w:basedOn w:val="DefaultParagraphFont"/>
    <w:link w:val="Heading4"/>
    <w:uiPriority w:val="9"/>
    <w:rsid w:val="001C5338"/>
    <w:rPr>
      <w:rFonts w:eastAsiaTheme="majorEastAsia" w:cstheme="majorBidi"/>
      <w:i/>
    </w:rPr>
  </w:style>
  <w:style w:type="numbering" w:customStyle="1" w:styleId="TieuLuan">
    <w:name w:val="TieuLuan"/>
    <w:uiPriority w:val="99"/>
    <w:rsid w:val="00341AF0"/>
    <w:pPr>
      <w:numPr>
        <w:numId w:val="1"/>
      </w:numPr>
    </w:pPr>
  </w:style>
  <w:style w:type="character" w:customStyle="1" w:styleId="Heading5Char">
    <w:name w:val="Heading 5 Char"/>
    <w:basedOn w:val="DefaultParagraphFont"/>
    <w:link w:val="Heading5"/>
    <w:uiPriority w:val="9"/>
    <w:semiHidden/>
    <w:rsid w:val="0057439B"/>
    <w:rPr>
      <w:rFonts w:eastAsiaTheme="majorEastAsia" w:cstheme="majorBidi"/>
      <w:i/>
    </w:rPr>
  </w:style>
  <w:style w:type="paragraph" w:styleId="NoSpacing">
    <w:name w:val="No Spacing"/>
    <w:basedOn w:val="Normal"/>
    <w:next w:val="Normal"/>
    <w:uiPriority w:val="1"/>
    <w:qFormat/>
    <w:rsid w:val="00D16B99"/>
    <w:pPr>
      <w:ind w:firstLine="0"/>
    </w:pPr>
    <w:rPr>
      <w:bCs/>
    </w:rPr>
  </w:style>
  <w:style w:type="paragraph" w:styleId="TOC1">
    <w:name w:val="toc 1"/>
    <w:basedOn w:val="Heading1"/>
    <w:next w:val="Normal"/>
    <w:autoRedefine/>
    <w:uiPriority w:val="39"/>
    <w:semiHidden/>
    <w:unhideWhenUsed/>
    <w:rsid w:val="00DC1D61"/>
    <w:pPr>
      <w:numPr>
        <w:numId w:val="0"/>
      </w:numPr>
      <w:jc w:val="left"/>
    </w:pPr>
  </w:style>
  <w:style w:type="paragraph" w:styleId="TOC2">
    <w:name w:val="toc 2"/>
    <w:basedOn w:val="Heading2"/>
    <w:next w:val="Normal"/>
    <w:autoRedefine/>
    <w:uiPriority w:val="39"/>
    <w:semiHidden/>
    <w:unhideWhenUsed/>
    <w:rsid w:val="00DC1D61"/>
    <w:pPr>
      <w:numPr>
        <w:ilvl w:val="0"/>
        <w:numId w:val="0"/>
      </w:numPr>
      <w:jc w:val="left"/>
    </w:pPr>
  </w:style>
  <w:style w:type="paragraph" w:styleId="TOC3">
    <w:name w:val="toc 3"/>
    <w:basedOn w:val="Heading3"/>
    <w:next w:val="Normal"/>
    <w:autoRedefine/>
    <w:uiPriority w:val="39"/>
    <w:unhideWhenUsed/>
    <w:rsid w:val="00DC1D61"/>
    <w:pPr>
      <w:numPr>
        <w:ilvl w:val="0"/>
        <w:numId w:val="0"/>
      </w:numPr>
      <w:ind w:left="737"/>
      <w:jc w:val="left"/>
    </w:pPr>
  </w:style>
  <w:style w:type="paragraph" w:styleId="TOC4">
    <w:name w:val="toc 4"/>
    <w:basedOn w:val="Heading4"/>
    <w:next w:val="Normal"/>
    <w:autoRedefine/>
    <w:uiPriority w:val="39"/>
    <w:semiHidden/>
    <w:unhideWhenUsed/>
    <w:rsid w:val="00DC1D61"/>
    <w:pPr>
      <w:numPr>
        <w:ilvl w:val="0"/>
        <w:numId w:val="0"/>
      </w:numPr>
      <w:ind w:left="1474"/>
      <w:jc w:val="left"/>
    </w:pPr>
  </w:style>
  <w:style w:type="paragraph" w:styleId="TOC5">
    <w:name w:val="toc 5"/>
    <w:basedOn w:val="Heading5"/>
    <w:next w:val="Normal"/>
    <w:autoRedefine/>
    <w:uiPriority w:val="39"/>
    <w:semiHidden/>
    <w:unhideWhenUsed/>
    <w:rsid w:val="00DC1D61"/>
    <w:pPr>
      <w:numPr>
        <w:ilvl w:val="0"/>
        <w:numId w:val="0"/>
      </w:numPr>
      <w:ind w:left="2211"/>
      <w:jc w:val="left"/>
    </w:pPr>
  </w:style>
  <w:style w:type="paragraph" w:styleId="TOCHeading">
    <w:name w:val="TOC Heading"/>
    <w:basedOn w:val="Heading1"/>
    <w:next w:val="Normal"/>
    <w:autoRedefine/>
    <w:uiPriority w:val="39"/>
    <w:semiHidden/>
    <w:unhideWhenUsed/>
    <w:qFormat/>
    <w:rsid w:val="00DC1D61"/>
    <w:pPr>
      <w:numPr>
        <w:numId w:val="0"/>
      </w:numPr>
      <w:outlineLvl w:val="9"/>
    </w:pPr>
    <w:rPr>
      <w:szCs w:val="32"/>
    </w:rPr>
  </w:style>
  <w:style w:type="paragraph" w:styleId="Caption">
    <w:name w:val="caption"/>
    <w:basedOn w:val="Normal"/>
    <w:next w:val="Normal"/>
    <w:autoRedefine/>
    <w:uiPriority w:val="35"/>
    <w:unhideWhenUsed/>
    <w:qFormat/>
    <w:rsid w:val="00E33489"/>
    <w:pPr>
      <w:jc w:val="center"/>
    </w:pPr>
    <w:rPr>
      <w:i/>
      <w:iCs/>
      <w:szCs w:val="18"/>
    </w:rPr>
  </w:style>
  <w:style w:type="character" w:customStyle="1" w:styleId="Heading6Char">
    <w:name w:val="Heading 6 Char"/>
    <w:basedOn w:val="DefaultParagraphFont"/>
    <w:link w:val="Heading6"/>
    <w:uiPriority w:val="9"/>
    <w:semiHidden/>
    <w:rsid w:val="00341AF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41AF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41AF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41AF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41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AF0"/>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AF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41AF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1AF0"/>
    <w:rPr>
      <w:i/>
      <w:iCs/>
      <w:color w:val="404040" w:themeColor="text1" w:themeTint="BF"/>
    </w:rPr>
  </w:style>
  <w:style w:type="paragraph" w:styleId="ListParagraph">
    <w:name w:val="List Paragraph"/>
    <w:basedOn w:val="Normal"/>
    <w:uiPriority w:val="34"/>
    <w:qFormat/>
    <w:rsid w:val="00341AF0"/>
    <w:pPr>
      <w:ind w:left="720"/>
      <w:contextualSpacing/>
    </w:pPr>
  </w:style>
  <w:style w:type="character" w:styleId="IntenseEmphasis">
    <w:name w:val="Intense Emphasis"/>
    <w:basedOn w:val="DefaultParagraphFont"/>
    <w:uiPriority w:val="21"/>
    <w:qFormat/>
    <w:rsid w:val="00341AF0"/>
    <w:rPr>
      <w:i/>
      <w:iCs/>
      <w:color w:val="0F4761" w:themeColor="accent1" w:themeShade="BF"/>
    </w:rPr>
  </w:style>
  <w:style w:type="paragraph" w:styleId="IntenseQuote">
    <w:name w:val="Intense Quote"/>
    <w:basedOn w:val="Normal"/>
    <w:next w:val="Normal"/>
    <w:link w:val="IntenseQuoteChar"/>
    <w:uiPriority w:val="30"/>
    <w:qFormat/>
    <w:rsid w:val="00341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AF0"/>
    <w:rPr>
      <w:i/>
      <w:iCs/>
      <w:color w:val="0F4761" w:themeColor="accent1" w:themeShade="BF"/>
    </w:rPr>
  </w:style>
  <w:style w:type="character" w:styleId="IntenseReference">
    <w:name w:val="Intense Reference"/>
    <w:basedOn w:val="DefaultParagraphFont"/>
    <w:uiPriority w:val="32"/>
    <w:qFormat/>
    <w:rsid w:val="00341AF0"/>
    <w:rPr>
      <w:b/>
      <w:bCs/>
      <w:smallCaps/>
      <w:color w:val="0F4761" w:themeColor="accent1" w:themeShade="BF"/>
      <w:spacing w:val="5"/>
    </w:rPr>
  </w:style>
  <w:style w:type="table" w:styleId="TableGrid">
    <w:name w:val="Table Grid"/>
    <w:basedOn w:val="TableNormal"/>
    <w:uiPriority w:val="39"/>
    <w:rsid w:val="00341AF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A75E6"/>
    <w:rPr>
      <w:b/>
      <w:bCs/>
    </w:rPr>
  </w:style>
  <w:style w:type="paragraph" w:styleId="Header">
    <w:name w:val="header"/>
    <w:basedOn w:val="Normal"/>
    <w:link w:val="HeaderChar"/>
    <w:uiPriority w:val="99"/>
    <w:unhideWhenUsed/>
    <w:rsid w:val="00640B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0B5A"/>
  </w:style>
  <w:style w:type="paragraph" w:styleId="Footer">
    <w:name w:val="footer"/>
    <w:basedOn w:val="Normal"/>
    <w:link w:val="FooterChar"/>
    <w:uiPriority w:val="99"/>
    <w:unhideWhenUsed/>
    <w:rsid w:val="00640B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0B5A"/>
  </w:style>
  <w:style w:type="character" w:styleId="Emphasis">
    <w:name w:val="Emphasis"/>
    <w:basedOn w:val="DefaultParagraphFont"/>
    <w:uiPriority w:val="20"/>
    <w:qFormat/>
    <w:rsid w:val="003974AE"/>
    <w:rPr>
      <w:i/>
      <w:iCs/>
    </w:rPr>
  </w:style>
  <w:style w:type="character" w:styleId="Hyperlink">
    <w:name w:val="Hyperlink"/>
    <w:basedOn w:val="DefaultParagraphFont"/>
    <w:uiPriority w:val="99"/>
    <w:unhideWhenUsed/>
    <w:rsid w:val="009A779C"/>
    <w:rPr>
      <w:color w:val="467886" w:themeColor="hyperlink"/>
      <w:u w:val="single"/>
    </w:rPr>
  </w:style>
  <w:style w:type="character" w:styleId="UnresolvedMention">
    <w:name w:val="Unresolved Mention"/>
    <w:basedOn w:val="DefaultParagraphFont"/>
    <w:uiPriority w:val="99"/>
    <w:semiHidden/>
    <w:unhideWhenUsed/>
    <w:rsid w:val="009A779C"/>
    <w:rPr>
      <w:color w:val="605E5C"/>
      <w:shd w:val="clear" w:color="auto" w:fill="E1DFDD"/>
    </w:rPr>
  </w:style>
  <w:style w:type="paragraph" w:styleId="NormalWeb">
    <w:name w:val="Normal (Web)"/>
    <w:basedOn w:val="Normal"/>
    <w:uiPriority w:val="99"/>
    <w:semiHidden/>
    <w:unhideWhenUsed/>
    <w:rsid w:val="006F7A99"/>
    <w:pPr>
      <w:spacing w:before="100" w:beforeAutospacing="1" w:after="100" w:afterAutospacing="1" w:line="240" w:lineRule="auto"/>
      <w:ind w:firstLine="0"/>
      <w:jc w:val="left"/>
    </w:pPr>
    <w:rPr>
      <w:rFonts w:eastAsia="Times New Roman" w:cs="Times New Roman"/>
      <w:kern w:val="0"/>
      <w:sz w:val="24"/>
      <w:szCs w:val="24"/>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82230">
      <w:bodyDiv w:val="1"/>
      <w:marLeft w:val="0"/>
      <w:marRight w:val="0"/>
      <w:marTop w:val="0"/>
      <w:marBottom w:val="0"/>
      <w:divBdr>
        <w:top w:val="none" w:sz="0" w:space="0" w:color="auto"/>
        <w:left w:val="none" w:sz="0" w:space="0" w:color="auto"/>
        <w:bottom w:val="none" w:sz="0" w:space="0" w:color="auto"/>
        <w:right w:val="none" w:sz="0" w:space="0" w:color="auto"/>
      </w:divBdr>
      <w:divsChild>
        <w:div w:id="1846892859">
          <w:marLeft w:val="0"/>
          <w:marRight w:val="0"/>
          <w:marTop w:val="0"/>
          <w:marBottom w:val="0"/>
          <w:divBdr>
            <w:top w:val="none" w:sz="0" w:space="0" w:color="auto"/>
            <w:left w:val="none" w:sz="0" w:space="0" w:color="auto"/>
            <w:bottom w:val="none" w:sz="0" w:space="0" w:color="auto"/>
            <w:right w:val="none" w:sz="0" w:space="0" w:color="auto"/>
          </w:divBdr>
          <w:divsChild>
            <w:div w:id="891648001">
              <w:marLeft w:val="0"/>
              <w:marRight w:val="0"/>
              <w:marTop w:val="0"/>
              <w:marBottom w:val="0"/>
              <w:divBdr>
                <w:top w:val="none" w:sz="0" w:space="0" w:color="auto"/>
                <w:left w:val="none" w:sz="0" w:space="0" w:color="auto"/>
                <w:bottom w:val="none" w:sz="0" w:space="0" w:color="auto"/>
                <w:right w:val="none" w:sz="0" w:space="0" w:color="auto"/>
              </w:divBdr>
            </w:div>
          </w:divsChild>
        </w:div>
        <w:div w:id="631793133">
          <w:marLeft w:val="0"/>
          <w:marRight w:val="0"/>
          <w:marTop w:val="0"/>
          <w:marBottom w:val="0"/>
          <w:divBdr>
            <w:top w:val="none" w:sz="0" w:space="0" w:color="auto"/>
            <w:left w:val="none" w:sz="0" w:space="0" w:color="auto"/>
            <w:bottom w:val="none" w:sz="0" w:space="0" w:color="auto"/>
            <w:right w:val="none" w:sz="0" w:space="0" w:color="auto"/>
          </w:divBdr>
          <w:divsChild>
            <w:div w:id="276179602">
              <w:marLeft w:val="0"/>
              <w:marRight w:val="0"/>
              <w:marTop w:val="0"/>
              <w:marBottom w:val="0"/>
              <w:divBdr>
                <w:top w:val="none" w:sz="0" w:space="0" w:color="auto"/>
                <w:left w:val="none" w:sz="0" w:space="0" w:color="auto"/>
                <w:bottom w:val="none" w:sz="0" w:space="0" w:color="auto"/>
                <w:right w:val="none" w:sz="0" w:space="0" w:color="auto"/>
              </w:divBdr>
            </w:div>
          </w:divsChild>
        </w:div>
        <w:div w:id="1004623118">
          <w:marLeft w:val="0"/>
          <w:marRight w:val="0"/>
          <w:marTop w:val="0"/>
          <w:marBottom w:val="0"/>
          <w:divBdr>
            <w:top w:val="none" w:sz="0" w:space="0" w:color="auto"/>
            <w:left w:val="none" w:sz="0" w:space="0" w:color="auto"/>
            <w:bottom w:val="none" w:sz="0" w:space="0" w:color="auto"/>
            <w:right w:val="none" w:sz="0" w:space="0" w:color="auto"/>
          </w:divBdr>
          <w:divsChild>
            <w:div w:id="597718623">
              <w:marLeft w:val="0"/>
              <w:marRight w:val="0"/>
              <w:marTop w:val="0"/>
              <w:marBottom w:val="0"/>
              <w:divBdr>
                <w:top w:val="none" w:sz="0" w:space="0" w:color="auto"/>
                <w:left w:val="none" w:sz="0" w:space="0" w:color="auto"/>
                <w:bottom w:val="none" w:sz="0" w:space="0" w:color="auto"/>
                <w:right w:val="none" w:sz="0" w:space="0" w:color="auto"/>
              </w:divBdr>
            </w:div>
          </w:divsChild>
        </w:div>
        <w:div w:id="907350945">
          <w:marLeft w:val="0"/>
          <w:marRight w:val="0"/>
          <w:marTop w:val="0"/>
          <w:marBottom w:val="0"/>
          <w:divBdr>
            <w:top w:val="none" w:sz="0" w:space="0" w:color="auto"/>
            <w:left w:val="none" w:sz="0" w:space="0" w:color="auto"/>
            <w:bottom w:val="none" w:sz="0" w:space="0" w:color="auto"/>
            <w:right w:val="none" w:sz="0" w:space="0" w:color="auto"/>
          </w:divBdr>
          <w:divsChild>
            <w:div w:id="14424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4385">
      <w:bodyDiv w:val="1"/>
      <w:marLeft w:val="0"/>
      <w:marRight w:val="0"/>
      <w:marTop w:val="0"/>
      <w:marBottom w:val="0"/>
      <w:divBdr>
        <w:top w:val="none" w:sz="0" w:space="0" w:color="auto"/>
        <w:left w:val="none" w:sz="0" w:space="0" w:color="auto"/>
        <w:bottom w:val="none" w:sz="0" w:space="0" w:color="auto"/>
        <w:right w:val="none" w:sz="0" w:space="0" w:color="auto"/>
      </w:divBdr>
      <w:divsChild>
        <w:div w:id="211892722">
          <w:marLeft w:val="0"/>
          <w:marRight w:val="0"/>
          <w:marTop w:val="0"/>
          <w:marBottom w:val="0"/>
          <w:divBdr>
            <w:top w:val="none" w:sz="0" w:space="0" w:color="auto"/>
            <w:left w:val="none" w:sz="0" w:space="0" w:color="auto"/>
            <w:bottom w:val="none" w:sz="0" w:space="0" w:color="auto"/>
            <w:right w:val="none" w:sz="0" w:space="0" w:color="auto"/>
          </w:divBdr>
          <w:divsChild>
            <w:div w:id="144986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98285">
      <w:bodyDiv w:val="1"/>
      <w:marLeft w:val="0"/>
      <w:marRight w:val="0"/>
      <w:marTop w:val="0"/>
      <w:marBottom w:val="0"/>
      <w:divBdr>
        <w:top w:val="none" w:sz="0" w:space="0" w:color="auto"/>
        <w:left w:val="none" w:sz="0" w:space="0" w:color="auto"/>
        <w:bottom w:val="none" w:sz="0" w:space="0" w:color="auto"/>
        <w:right w:val="none" w:sz="0" w:space="0" w:color="auto"/>
      </w:divBdr>
      <w:divsChild>
        <w:div w:id="1825051206">
          <w:marLeft w:val="0"/>
          <w:marRight w:val="0"/>
          <w:marTop w:val="0"/>
          <w:marBottom w:val="0"/>
          <w:divBdr>
            <w:top w:val="none" w:sz="0" w:space="0" w:color="auto"/>
            <w:left w:val="none" w:sz="0" w:space="0" w:color="auto"/>
            <w:bottom w:val="none" w:sz="0" w:space="0" w:color="auto"/>
            <w:right w:val="none" w:sz="0" w:space="0" w:color="auto"/>
          </w:divBdr>
          <w:divsChild>
            <w:div w:id="115391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44865">
      <w:bodyDiv w:val="1"/>
      <w:marLeft w:val="0"/>
      <w:marRight w:val="0"/>
      <w:marTop w:val="0"/>
      <w:marBottom w:val="0"/>
      <w:divBdr>
        <w:top w:val="none" w:sz="0" w:space="0" w:color="auto"/>
        <w:left w:val="none" w:sz="0" w:space="0" w:color="auto"/>
        <w:bottom w:val="none" w:sz="0" w:space="0" w:color="auto"/>
        <w:right w:val="none" w:sz="0" w:space="0" w:color="auto"/>
      </w:divBdr>
    </w:div>
    <w:div w:id="756748840">
      <w:bodyDiv w:val="1"/>
      <w:marLeft w:val="0"/>
      <w:marRight w:val="0"/>
      <w:marTop w:val="0"/>
      <w:marBottom w:val="0"/>
      <w:divBdr>
        <w:top w:val="none" w:sz="0" w:space="0" w:color="auto"/>
        <w:left w:val="none" w:sz="0" w:space="0" w:color="auto"/>
        <w:bottom w:val="none" w:sz="0" w:space="0" w:color="auto"/>
        <w:right w:val="none" w:sz="0" w:space="0" w:color="auto"/>
      </w:divBdr>
      <w:divsChild>
        <w:div w:id="1544093915">
          <w:marLeft w:val="0"/>
          <w:marRight w:val="0"/>
          <w:marTop w:val="0"/>
          <w:marBottom w:val="0"/>
          <w:divBdr>
            <w:top w:val="none" w:sz="0" w:space="0" w:color="auto"/>
            <w:left w:val="none" w:sz="0" w:space="0" w:color="auto"/>
            <w:bottom w:val="none" w:sz="0" w:space="0" w:color="auto"/>
            <w:right w:val="none" w:sz="0" w:space="0" w:color="auto"/>
          </w:divBdr>
          <w:divsChild>
            <w:div w:id="1813210568">
              <w:marLeft w:val="0"/>
              <w:marRight w:val="0"/>
              <w:marTop w:val="0"/>
              <w:marBottom w:val="0"/>
              <w:divBdr>
                <w:top w:val="none" w:sz="0" w:space="0" w:color="auto"/>
                <w:left w:val="none" w:sz="0" w:space="0" w:color="auto"/>
                <w:bottom w:val="none" w:sz="0" w:space="0" w:color="auto"/>
                <w:right w:val="none" w:sz="0" w:space="0" w:color="auto"/>
              </w:divBdr>
            </w:div>
          </w:divsChild>
        </w:div>
        <w:div w:id="585505883">
          <w:marLeft w:val="0"/>
          <w:marRight w:val="0"/>
          <w:marTop w:val="0"/>
          <w:marBottom w:val="0"/>
          <w:divBdr>
            <w:top w:val="none" w:sz="0" w:space="0" w:color="auto"/>
            <w:left w:val="none" w:sz="0" w:space="0" w:color="auto"/>
            <w:bottom w:val="none" w:sz="0" w:space="0" w:color="auto"/>
            <w:right w:val="none" w:sz="0" w:space="0" w:color="auto"/>
          </w:divBdr>
          <w:divsChild>
            <w:div w:id="1912084266">
              <w:marLeft w:val="0"/>
              <w:marRight w:val="0"/>
              <w:marTop w:val="0"/>
              <w:marBottom w:val="0"/>
              <w:divBdr>
                <w:top w:val="none" w:sz="0" w:space="0" w:color="auto"/>
                <w:left w:val="none" w:sz="0" w:space="0" w:color="auto"/>
                <w:bottom w:val="none" w:sz="0" w:space="0" w:color="auto"/>
                <w:right w:val="none" w:sz="0" w:space="0" w:color="auto"/>
              </w:divBdr>
            </w:div>
          </w:divsChild>
        </w:div>
        <w:div w:id="1825507063">
          <w:marLeft w:val="0"/>
          <w:marRight w:val="0"/>
          <w:marTop w:val="0"/>
          <w:marBottom w:val="0"/>
          <w:divBdr>
            <w:top w:val="none" w:sz="0" w:space="0" w:color="auto"/>
            <w:left w:val="none" w:sz="0" w:space="0" w:color="auto"/>
            <w:bottom w:val="none" w:sz="0" w:space="0" w:color="auto"/>
            <w:right w:val="none" w:sz="0" w:space="0" w:color="auto"/>
          </w:divBdr>
          <w:divsChild>
            <w:div w:id="227107269">
              <w:marLeft w:val="0"/>
              <w:marRight w:val="0"/>
              <w:marTop w:val="0"/>
              <w:marBottom w:val="0"/>
              <w:divBdr>
                <w:top w:val="none" w:sz="0" w:space="0" w:color="auto"/>
                <w:left w:val="none" w:sz="0" w:space="0" w:color="auto"/>
                <w:bottom w:val="none" w:sz="0" w:space="0" w:color="auto"/>
                <w:right w:val="none" w:sz="0" w:space="0" w:color="auto"/>
              </w:divBdr>
            </w:div>
          </w:divsChild>
        </w:div>
        <w:div w:id="70082918">
          <w:marLeft w:val="0"/>
          <w:marRight w:val="0"/>
          <w:marTop w:val="0"/>
          <w:marBottom w:val="0"/>
          <w:divBdr>
            <w:top w:val="none" w:sz="0" w:space="0" w:color="auto"/>
            <w:left w:val="none" w:sz="0" w:space="0" w:color="auto"/>
            <w:bottom w:val="none" w:sz="0" w:space="0" w:color="auto"/>
            <w:right w:val="none" w:sz="0" w:space="0" w:color="auto"/>
          </w:divBdr>
          <w:divsChild>
            <w:div w:id="161686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551332">
      <w:bodyDiv w:val="1"/>
      <w:marLeft w:val="0"/>
      <w:marRight w:val="0"/>
      <w:marTop w:val="0"/>
      <w:marBottom w:val="0"/>
      <w:divBdr>
        <w:top w:val="none" w:sz="0" w:space="0" w:color="auto"/>
        <w:left w:val="none" w:sz="0" w:space="0" w:color="auto"/>
        <w:bottom w:val="none" w:sz="0" w:space="0" w:color="auto"/>
        <w:right w:val="none" w:sz="0" w:space="0" w:color="auto"/>
      </w:divBdr>
      <w:divsChild>
        <w:div w:id="2094400272">
          <w:marLeft w:val="0"/>
          <w:marRight w:val="0"/>
          <w:marTop w:val="0"/>
          <w:marBottom w:val="0"/>
          <w:divBdr>
            <w:top w:val="none" w:sz="0" w:space="0" w:color="auto"/>
            <w:left w:val="none" w:sz="0" w:space="0" w:color="auto"/>
            <w:bottom w:val="none" w:sz="0" w:space="0" w:color="auto"/>
            <w:right w:val="none" w:sz="0" w:space="0" w:color="auto"/>
          </w:divBdr>
          <w:divsChild>
            <w:div w:id="792334430">
              <w:marLeft w:val="0"/>
              <w:marRight w:val="0"/>
              <w:marTop w:val="0"/>
              <w:marBottom w:val="0"/>
              <w:divBdr>
                <w:top w:val="none" w:sz="0" w:space="0" w:color="auto"/>
                <w:left w:val="none" w:sz="0" w:space="0" w:color="auto"/>
                <w:bottom w:val="none" w:sz="0" w:space="0" w:color="auto"/>
                <w:right w:val="none" w:sz="0" w:space="0" w:color="auto"/>
              </w:divBdr>
            </w:div>
          </w:divsChild>
        </w:div>
        <w:div w:id="949625007">
          <w:marLeft w:val="0"/>
          <w:marRight w:val="0"/>
          <w:marTop w:val="0"/>
          <w:marBottom w:val="0"/>
          <w:divBdr>
            <w:top w:val="none" w:sz="0" w:space="0" w:color="auto"/>
            <w:left w:val="none" w:sz="0" w:space="0" w:color="auto"/>
            <w:bottom w:val="none" w:sz="0" w:space="0" w:color="auto"/>
            <w:right w:val="none" w:sz="0" w:space="0" w:color="auto"/>
          </w:divBdr>
          <w:divsChild>
            <w:div w:id="1280529439">
              <w:marLeft w:val="0"/>
              <w:marRight w:val="0"/>
              <w:marTop w:val="0"/>
              <w:marBottom w:val="0"/>
              <w:divBdr>
                <w:top w:val="none" w:sz="0" w:space="0" w:color="auto"/>
                <w:left w:val="none" w:sz="0" w:space="0" w:color="auto"/>
                <w:bottom w:val="none" w:sz="0" w:space="0" w:color="auto"/>
                <w:right w:val="none" w:sz="0" w:space="0" w:color="auto"/>
              </w:divBdr>
            </w:div>
          </w:divsChild>
        </w:div>
        <w:div w:id="800810710">
          <w:marLeft w:val="0"/>
          <w:marRight w:val="0"/>
          <w:marTop w:val="0"/>
          <w:marBottom w:val="0"/>
          <w:divBdr>
            <w:top w:val="none" w:sz="0" w:space="0" w:color="auto"/>
            <w:left w:val="none" w:sz="0" w:space="0" w:color="auto"/>
            <w:bottom w:val="none" w:sz="0" w:space="0" w:color="auto"/>
            <w:right w:val="none" w:sz="0" w:space="0" w:color="auto"/>
          </w:divBdr>
          <w:divsChild>
            <w:div w:id="895119185">
              <w:marLeft w:val="0"/>
              <w:marRight w:val="0"/>
              <w:marTop w:val="0"/>
              <w:marBottom w:val="0"/>
              <w:divBdr>
                <w:top w:val="none" w:sz="0" w:space="0" w:color="auto"/>
                <w:left w:val="none" w:sz="0" w:space="0" w:color="auto"/>
                <w:bottom w:val="none" w:sz="0" w:space="0" w:color="auto"/>
                <w:right w:val="none" w:sz="0" w:space="0" w:color="auto"/>
              </w:divBdr>
            </w:div>
          </w:divsChild>
        </w:div>
        <w:div w:id="691684018">
          <w:marLeft w:val="0"/>
          <w:marRight w:val="0"/>
          <w:marTop w:val="0"/>
          <w:marBottom w:val="0"/>
          <w:divBdr>
            <w:top w:val="none" w:sz="0" w:space="0" w:color="auto"/>
            <w:left w:val="none" w:sz="0" w:space="0" w:color="auto"/>
            <w:bottom w:val="none" w:sz="0" w:space="0" w:color="auto"/>
            <w:right w:val="none" w:sz="0" w:space="0" w:color="auto"/>
          </w:divBdr>
          <w:divsChild>
            <w:div w:id="29125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12509">
      <w:bodyDiv w:val="1"/>
      <w:marLeft w:val="0"/>
      <w:marRight w:val="0"/>
      <w:marTop w:val="0"/>
      <w:marBottom w:val="0"/>
      <w:divBdr>
        <w:top w:val="none" w:sz="0" w:space="0" w:color="auto"/>
        <w:left w:val="none" w:sz="0" w:space="0" w:color="auto"/>
        <w:bottom w:val="none" w:sz="0" w:space="0" w:color="auto"/>
        <w:right w:val="none" w:sz="0" w:space="0" w:color="auto"/>
      </w:divBdr>
    </w:div>
    <w:div w:id="1475444643">
      <w:bodyDiv w:val="1"/>
      <w:marLeft w:val="0"/>
      <w:marRight w:val="0"/>
      <w:marTop w:val="0"/>
      <w:marBottom w:val="0"/>
      <w:divBdr>
        <w:top w:val="none" w:sz="0" w:space="0" w:color="auto"/>
        <w:left w:val="none" w:sz="0" w:space="0" w:color="auto"/>
        <w:bottom w:val="none" w:sz="0" w:space="0" w:color="auto"/>
        <w:right w:val="none" w:sz="0" w:space="0" w:color="auto"/>
      </w:divBdr>
      <w:divsChild>
        <w:div w:id="1053696335">
          <w:marLeft w:val="0"/>
          <w:marRight w:val="0"/>
          <w:marTop w:val="0"/>
          <w:marBottom w:val="0"/>
          <w:divBdr>
            <w:top w:val="none" w:sz="0" w:space="0" w:color="auto"/>
            <w:left w:val="none" w:sz="0" w:space="0" w:color="auto"/>
            <w:bottom w:val="none" w:sz="0" w:space="0" w:color="auto"/>
            <w:right w:val="none" w:sz="0" w:space="0" w:color="auto"/>
          </w:divBdr>
          <w:divsChild>
            <w:div w:id="194198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846973">
      <w:bodyDiv w:val="1"/>
      <w:marLeft w:val="0"/>
      <w:marRight w:val="0"/>
      <w:marTop w:val="0"/>
      <w:marBottom w:val="0"/>
      <w:divBdr>
        <w:top w:val="none" w:sz="0" w:space="0" w:color="auto"/>
        <w:left w:val="none" w:sz="0" w:space="0" w:color="auto"/>
        <w:bottom w:val="none" w:sz="0" w:space="0" w:color="auto"/>
        <w:right w:val="none" w:sz="0" w:space="0" w:color="auto"/>
      </w:divBdr>
    </w:div>
    <w:div w:id="1982613519">
      <w:bodyDiv w:val="1"/>
      <w:marLeft w:val="0"/>
      <w:marRight w:val="0"/>
      <w:marTop w:val="0"/>
      <w:marBottom w:val="0"/>
      <w:divBdr>
        <w:top w:val="none" w:sz="0" w:space="0" w:color="auto"/>
        <w:left w:val="none" w:sz="0" w:space="0" w:color="auto"/>
        <w:bottom w:val="none" w:sz="0" w:space="0" w:color="auto"/>
        <w:right w:val="none" w:sz="0" w:space="0" w:color="auto"/>
      </w:divBdr>
    </w:div>
    <w:div w:id="2049790388">
      <w:bodyDiv w:val="1"/>
      <w:marLeft w:val="0"/>
      <w:marRight w:val="0"/>
      <w:marTop w:val="0"/>
      <w:marBottom w:val="0"/>
      <w:divBdr>
        <w:top w:val="none" w:sz="0" w:space="0" w:color="auto"/>
        <w:left w:val="none" w:sz="0" w:space="0" w:color="auto"/>
        <w:bottom w:val="none" w:sz="0" w:space="0" w:color="auto"/>
        <w:right w:val="none" w:sz="0" w:space="0" w:color="auto"/>
      </w:divBdr>
    </w:div>
    <w:div w:id="2113890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219756-9AC8-4406-8F15-15DF6F105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924</TotalTime>
  <Pages>8</Pages>
  <Words>1852</Words>
  <Characters>10559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Lộc Trương</dc:creator>
  <cp:keywords/>
  <dc:description/>
  <cp:lastModifiedBy>Truong Loc</cp:lastModifiedBy>
  <cp:revision>124</cp:revision>
  <cp:lastPrinted>2025-10-29T11:51:00Z</cp:lastPrinted>
  <dcterms:created xsi:type="dcterms:W3CDTF">2025-04-06T18:01:00Z</dcterms:created>
  <dcterms:modified xsi:type="dcterms:W3CDTF">2026-08-06T05:51:00Z</dcterms:modified>
</cp:coreProperties>
</file>