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黑白棋项目视频讲解稿</w:t>
      </w:r>
    </w:p>
    <w:p>
      <w:pPr>
        <w:pStyle w:val="Subtitle"/>
      </w:pPr>
      <w:r>
        <w:t>目标时长约 7 分 30 秒  只朗读右栏  左栏为屏幕操作提示</w:t>
      </w:r>
    </w:p>
    <w:p>
      <w:r>
        <w:t>讲解正文约 1843 个非空字符（含英文术语与数字），按每分钟约 240～280 字并留出切屏时间，预计约 7 至 8 分钟。时间点用于排练；建议提前打开代码书签，避免录制时长时间找位置。</w:t>
      </w:r>
    </w:p>
    <w:p>
      <w:r>
        <w:t>录制前准备：启动项目；提前打开 search.py、advanced.py、analysis.py；保留“算法进化”结果页和旧版概率截图。右栏可以直接念，文件路径与行号不必念出。出现对局等待时可使用事先录好的操作片段，不必现场等待整盘结束。</w:t>
      </w:r>
    </w:p>
    <w:p>
      <w:pPr>
        <w:pStyle w:val="Heading1"/>
      </w:pPr>
      <w:r>
        <w:t>1 开场与目标</w:t>
      </w:r>
    </w:p>
    <w:p>
      <w:pPr>
        <w:keepNext/>
      </w:pPr>
      <w:r>
        <w:t>00:00—00:30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打开 http://127.0.0.1:8765/，停在“对弈空间”。鼠标依次指向模式、算法和思考时长，不开始对局。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老师好，我展示的是黑白棋人工智能项目 Reversi Lab。它支持人机和机机对弈，可以切换算法、设置思考时长，也能记录搜索过程和对战结果。开发时我先提出需求，再根据运行结果指出问题，让 AI 协助修改。接下来我会结合代码，讲清楚四类搜索策略各自怎样选出落子。</w:t>
            </w:r>
          </w:p>
        </w:tc>
      </w:tr>
    </w:tbl>
    <w:p>
      <w:r>
        <w:br w:type="page"/>
      </w:r>
    </w:p>
    <w:p>
      <w:pPr>
        <w:pStyle w:val="Heading1"/>
      </w:pPr>
      <w:r>
        <w:t>2 从需求到可用界面</w:t>
      </w:r>
    </w:p>
    <w:p>
      <w:pPr>
        <w:keepNext/>
      </w:pPr>
      <w:r>
        <w:t>00:30—01:10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保留 PvE、选择自己执黑，展示算法下拉框。开始对局，点击 D3，指向翻子和计时。若担心录制等待，可预录这一段。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我先从基本需求做起：人机和机机模式都能使用，双方可以分别选择算法和思考时长，便于对照实验。界面加入了立体棋子、翻转动画和合法落点提示。比如初始局面黑方下在 D3，会翻转 D4 的白子。棋盘规则由 board 文件处理，搜索算法通过同一个落子接口生成后续局面。</w:t>
            </w:r>
          </w:p>
        </w:tc>
      </w:tr>
    </w:tbl>
    <w:p>
      <w:r>
        <w:t>切屏提示：先切到下一段画面，再开始下一段讲解。</w:t>
      </w:r>
    </w:p>
    <w:p>
      <w:r>
        <w:br w:type="page"/>
      </w:r>
    </w:p>
    <w:p>
      <w:pPr>
        <w:pStyle w:val="Heading1"/>
      </w:pPr>
      <w:r>
        <w:t>3 Minimax：分数如何逐层回传</w:t>
      </w:r>
    </w:p>
    <w:p>
      <w:pPr>
        <w:keepNext/>
      </w:pPr>
      <w:r>
        <w:t>01:10—02:05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打开 reversi/search.py。先看第 91—110 行 visit，再指向第 104—105 行的取负和 max；随后看第 122—131 行根节点比较。需要时打开 board.py 第 208—237 行，展示叶节点 evaluate。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先看 Minimax。visit 收到一个局面和剩余深度后，枚举所有合法落点；走到深度边界，就调用 evaluate 给当前局面打分。这个分数始终从当前行棋方的角度看。第 104 行先递归搜索对手走完后的局面，再把子调用分数取负，转回我方视角；第 105 行用 max 留下我方所有落点中最高的分数。这里的 Min 是隐含实现的：轮到对手时，好的结果会在我方视角变成较小值；对手对自己的选项取 max，等价于替我方选 min。比如我方固定视角下，对手的三种应对结果是 4、7、2；换成对手视角就是 -4、-7、-2，对手取最大值 -2，返回我方后变成 2，也就是三种结果里的最小值。根节点第 129 行再比较各个候选，选最终分数最高的落点。</w:t>
            </w:r>
          </w:p>
        </w:tc>
      </w:tr>
    </w:tbl>
    <w:p>
      <w:r>
        <w:br w:type="page"/>
      </w:r>
    </w:p>
    <w:p>
      <w:pPr>
        <w:pStyle w:val="Heading1"/>
      </w:pPr>
      <w:r>
        <w:t>4 Alpha-Beta：何时可以剪枝</w:t>
      </w:r>
    </w:p>
    <w:p>
      <w:pPr>
        <w:keepNext/>
      </w:pPr>
      <w:r>
        <w:t>02:05—02:50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在 reversi/search.py 第 91—110 行，将视线落在第 106—109 行 alpha、beta 和 break；再看第 122—130 行根节点共享 alpha 与选着。可用指针强调剪枝条件。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Alpha-Beta 保留刚才的 Minimax 选着规则，额外记录两个边界。alpha 是当前搜索路径上我方已经能保证的最低分；beta 是对手已经能把结果压到的上界。当 alpha 达到或超过 beta 时，第 108 行就停止检查这个节点剩余着法，因为它们不可能改变上层已经确定的选择。根节点还会把当前最佳分数传给后续候选，减少重复搜索。剪枝省下的节点可以用来搜更深，但在相同深度、相同评估下，目标仍是 Minimax 的最佳落点。</w:t>
            </w:r>
          </w:p>
        </w:tc>
      </w:tr>
    </w:tbl>
    <w:p>
      <w:r>
        <w:t>切屏提示：先切到下一段画面，再开始下一段讲解。</w:t>
      </w:r>
    </w:p>
    <w:p>
      <w:r>
        <w:br w:type="page"/>
      </w:r>
    </w:p>
    <w:p>
      <w:pPr>
        <w:pStyle w:val="Heading1"/>
      </w:pPr>
      <w:r>
        <w:t>5 MCTS：选择、模拟与回传</w:t>
      </w:r>
    </w:p>
    <w:p>
      <w:pPr>
        <w:keepNext/>
      </w:pPr>
      <w:r>
        <w:t>02:50—03:45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打开 reversi/search.py。先指向第 230—263 行的搜索循环，讲解第 234—244 行 UCT 选路；再看第 247—263 行扩展、模拟、回传。最后指向第 167—186 行 rollout_move 和第 197—224 行 update_result。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MCTS 不把每个分支都搜到固定深度，而是在时限内反复模拟许多盘棋。第 234 到 244 行沿搜索树选路径：UCT 分数由平均回报和探索项组成，平均回报高的分支容易继续被选，访问少的分支也会因探索项获得机会。到未尝试的落点后，第 247 到 252 行扩展一个节点；接着从该局面模拟到终局。模拟走法在 rollout_move 中优先选角，避开空角旁的危险格，其余随机选择。第 258 到 262 行把终局胜负换成黑方得分，并沿路径累计访问次数和得分。时间到后，update_result 选择根节点下访问次数最多的落点。</w:t>
            </w:r>
          </w:p>
        </w:tc>
      </w:tr>
    </w:tbl>
    <w:p>
      <w:r>
        <w:br w:type="page"/>
      </w:r>
    </w:p>
    <w:p>
      <w:pPr>
        <w:pStyle w:val="Heading1"/>
      </w:pPr>
      <w:r>
        <w:t>6 混合策略：从 V1 到 V3</w:t>
      </w:r>
    </w:p>
    <w:p>
      <w:pPr>
        <w:keepNext/>
      </w:pPr>
      <w:r>
        <w:t>03:45—05:30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打开 reversi/advanced.py。看第 164—195 行的走法排序和搜索；再看第 141—153 行、第 196—199 行的缓存；最后看第 204—220 行及第 102—118 行。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现在讲 V2 和 V3。V2 先把更有希望的走法排前面，见第 164 到 175 行。第 179 到 180 行完整搜索第一步，假设得 5 分。其他走法先在第 182 到 184 行快速判断能否超过 5 分。不能超过，就不再完整搜索；可能更好且尚未触发剪枝，才按第 185 到 188 行完整重搜。第 141 到 153 行和第 196 到 199 行会保存搜过的局面和最佳走法，遇到相同局面时可以复用。V3 保留 V2，再增加两项改动。第 204 到 210 行用上一层分数设置边界。例如上一层得 100 分，下一层先用 10 和 190 作为 alpha、beta。它们不是分数限制，而是搜索边界；若结果不高于 10 或不低于 190，程序扩大范围重搜。第 102 到 118 行调整局面评分：角空着时，角旁格可能危险；角被占后重新评价。程序还考虑双方可走位置、稳定边线和棋局阶段。简单说，V2 少搜没希望的走法，V3 再改搜索边界和局面评分。</w:t>
            </w:r>
          </w:p>
        </w:tc>
      </w:tr>
    </w:tbl>
    <w:p>
      <w:r>
        <w:br w:type="page"/>
      </w:r>
    </w:p>
    <w:p>
      <w:pPr>
        <w:pStyle w:val="Heading1"/>
      </w:pPr>
      <w:r>
        <w:t>7 实验结果与概率显示</w:t>
      </w:r>
    </w:p>
    <w:p>
      <w:pPr>
        <w:keepNext/>
      </w:pPr>
      <w:r>
        <w:t>05:30—06:45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切回网页“算法进化”，展示独立验证结果表，指向 V3 对 Alpha-Beta 的 0.05 秒和 0.2 秒结果。随后展示旧版概率截图，再打开 reversi/analysis.py 第 69—76 行及 match 计算处。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算法改进后，我用相同时间上限和开局，并交换黑白颜色做对照。冻结参数后的新开局中，V3 在零点零五秒对 Alpha-Beta 是二十五胜、一和、六负；零点二秒是二十七胜、五负。这说明它在这组短时实验里有优势，不代表所有棋局都能获胜。我还检查了胜率显示：局势估计现在用固定参考配置，对战预测则另行考虑双方算法和时限；缺少足够数据时不显示百分比。新版概率模型还没有独立准确性验证，所以暂不把它当成已证实的预测结果。</w:t>
            </w:r>
          </w:p>
        </w:tc>
      </w:tr>
    </w:tbl>
    <w:p>
      <w:r>
        <w:br w:type="page"/>
      </w:r>
    </w:p>
    <w:p>
      <w:pPr>
        <w:pStyle w:val="Heading1"/>
      </w:pPr>
      <w:r>
        <w:t>8 总结与留档</w:t>
      </w:r>
    </w:p>
    <w:p>
      <w:pPr>
        <w:keepNext/>
      </w:pPr>
      <w:r>
        <w:t>06:45—07:30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屏幕展示与操作提示  不朗读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4"/>
              </w:rPr>
              <w:t>讲解正文  可直接朗读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打开项目目录，展示 versions、results，以及 EVOLUTION.md 和 PROBABILITY_EVOLUTION.md。结束时切回项目首页。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项目保留了各版算法、实验棋谱和方法说明，能回看每次改动及其结果。做这个项目让我体会到，vibe coding 不是只靠一句提示生成程序；还要把需求说清楚，观察运行现象，回到具体代码定位原因，再用对照实验检查修改。当前的短时改进有实验数据支持，更长时限的表现和概率准确性还需要继续验证。我的介绍到这里，谢谢老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8"/>
      </w:rPr>
      <w:t>人工智能课程实验  |  Reversi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20"/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黑白棋项目视频讲解稿</dc:title>
  <dc:subject>黑白棋人工智能课程项目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