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769" w:rsidRDefault="004B0B90" w:rsidP="005A622D">
      <w:pPr>
        <w:jc w:val="center"/>
        <w:rPr>
          <w:rFonts w:ascii="標楷體" w:eastAsia="標楷體" w:hAnsi="標楷體"/>
          <w:b/>
          <w:sz w:val="28"/>
        </w:rPr>
      </w:pPr>
      <w:proofErr w:type="gramStart"/>
      <w:r>
        <w:rPr>
          <w:rFonts w:ascii="標楷體" w:eastAsia="標楷體" w:hAnsi="標楷體" w:hint="eastAsia"/>
          <w:b/>
          <w:sz w:val="28"/>
        </w:rPr>
        <w:t>科技部前瞻</w:t>
      </w:r>
      <w:proofErr w:type="gramEnd"/>
      <w:r>
        <w:rPr>
          <w:rFonts w:ascii="標楷體" w:eastAsia="標楷體" w:hAnsi="標楷體" w:hint="eastAsia"/>
          <w:b/>
          <w:sz w:val="28"/>
        </w:rPr>
        <w:t>通訊網路技術開發與應用</w:t>
      </w:r>
      <w:r w:rsidR="004E0769">
        <w:rPr>
          <w:rFonts w:ascii="標楷體" w:eastAsia="標楷體" w:hAnsi="標楷體" w:hint="eastAsia"/>
          <w:b/>
          <w:sz w:val="28"/>
        </w:rPr>
        <w:t>專案計畫</w:t>
      </w:r>
    </w:p>
    <w:p w:rsidR="00E9583F" w:rsidRPr="0034188E" w:rsidRDefault="0034188E" w:rsidP="005A622D">
      <w:pPr>
        <w:jc w:val="center"/>
        <w:rPr>
          <w:rFonts w:ascii="標楷體" w:eastAsia="標楷體" w:hAnsi="標楷體"/>
          <w:b/>
          <w:sz w:val="28"/>
        </w:rPr>
      </w:pPr>
      <w:r w:rsidRPr="0034188E">
        <w:rPr>
          <w:rFonts w:ascii="標楷體" w:eastAsia="標楷體" w:hAnsi="標楷體" w:hint="eastAsia"/>
          <w:b/>
          <w:sz w:val="28"/>
        </w:rPr>
        <w:t>第</w:t>
      </w:r>
      <w:r w:rsidR="00237EF3">
        <w:rPr>
          <w:rFonts w:ascii="標楷體" w:eastAsia="標楷體" w:hAnsi="標楷體" w:hint="eastAsia"/>
          <w:b/>
          <w:sz w:val="28"/>
        </w:rPr>
        <w:t>二</w:t>
      </w:r>
      <w:r w:rsidRPr="0034188E">
        <w:rPr>
          <w:rFonts w:ascii="標楷體" w:eastAsia="標楷體" w:hAnsi="標楷體" w:hint="eastAsia"/>
          <w:b/>
          <w:sz w:val="28"/>
        </w:rPr>
        <w:t>年度計畫</w:t>
      </w:r>
      <w:r w:rsidR="005109A0" w:rsidRPr="0034188E">
        <w:rPr>
          <w:rFonts w:ascii="標楷體" w:eastAsia="標楷體" w:hAnsi="標楷體" w:hint="eastAsia"/>
          <w:b/>
          <w:sz w:val="28"/>
        </w:rPr>
        <w:t>細部規劃書</w:t>
      </w:r>
    </w:p>
    <w:p w:rsidR="0034188E" w:rsidRPr="0034188E" w:rsidRDefault="0034188E" w:rsidP="0034188E">
      <w:pPr>
        <w:jc w:val="center"/>
        <w:rPr>
          <w:rFonts w:ascii="標楷體" w:eastAsia="標楷體" w:hAnsi="標楷體"/>
        </w:rPr>
      </w:pPr>
      <w:r>
        <w:rPr>
          <w:rFonts w:ascii="標楷體" w:eastAsia="標楷體" w:hAnsi="標楷體" w:hint="eastAsia"/>
        </w:rPr>
        <w:t>（</w:t>
      </w:r>
      <w:r w:rsidRPr="0034188E">
        <w:rPr>
          <w:rFonts w:ascii="標楷體" w:eastAsia="標楷體" w:hAnsi="標楷體" w:hint="eastAsia"/>
        </w:rPr>
        <w:t>執行期限：</w:t>
      </w:r>
      <w:r w:rsidR="00FD1B11">
        <w:rPr>
          <w:rFonts w:ascii="標楷體" w:eastAsia="標楷體" w:hAnsi="標楷體" w:hint="eastAsia"/>
        </w:rPr>
        <w:t>10</w:t>
      </w:r>
      <w:r w:rsidR="00237EF3">
        <w:rPr>
          <w:rFonts w:ascii="標楷體" w:eastAsia="標楷體" w:hAnsi="標楷體" w:hint="eastAsia"/>
        </w:rPr>
        <w:t>4</w:t>
      </w:r>
      <w:r w:rsidR="00FD1B11">
        <w:rPr>
          <w:rFonts w:ascii="標楷體" w:eastAsia="標楷體" w:hAnsi="標楷體" w:hint="eastAsia"/>
        </w:rPr>
        <w:t>/</w:t>
      </w:r>
      <w:r w:rsidR="00237EF3">
        <w:rPr>
          <w:rFonts w:ascii="標楷體" w:eastAsia="標楷體" w:hAnsi="標楷體" w:hint="eastAsia"/>
        </w:rPr>
        <w:t>8</w:t>
      </w:r>
      <w:r w:rsidRPr="0034188E">
        <w:rPr>
          <w:rFonts w:ascii="標楷體" w:eastAsia="標楷體" w:hAnsi="標楷體" w:hint="eastAsia"/>
        </w:rPr>
        <w:t>/1～</w:t>
      </w:r>
      <w:r w:rsidR="00FD1B11">
        <w:rPr>
          <w:rFonts w:ascii="標楷體" w:eastAsia="標楷體" w:hAnsi="標楷體" w:hint="eastAsia"/>
        </w:rPr>
        <w:t>10</w:t>
      </w:r>
      <w:r w:rsidR="00237EF3">
        <w:rPr>
          <w:rFonts w:ascii="標楷體" w:eastAsia="標楷體" w:hAnsi="標楷體" w:hint="eastAsia"/>
        </w:rPr>
        <w:t>5</w:t>
      </w:r>
      <w:r w:rsidR="00FD1B11">
        <w:rPr>
          <w:rFonts w:ascii="標楷體" w:eastAsia="標楷體" w:hAnsi="標楷體" w:hint="eastAsia"/>
        </w:rPr>
        <w:t>/7</w:t>
      </w:r>
      <w:r w:rsidRPr="0034188E">
        <w:rPr>
          <w:rFonts w:ascii="標楷體" w:eastAsia="標楷體" w:hAnsi="標楷體" w:hint="eastAsia"/>
        </w:rPr>
        <w:t>/31</w:t>
      </w:r>
      <w:r>
        <w:rPr>
          <w:rFonts w:ascii="標楷體" w:eastAsia="標楷體" w:hAnsi="標楷體" w:hint="eastAsia"/>
        </w:rPr>
        <w:t>）</w:t>
      </w:r>
    </w:p>
    <w:p w:rsidR="0034188E" w:rsidRDefault="0034188E" w:rsidP="0034188E">
      <w:pPr>
        <w:rPr>
          <w:rFonts w:ascii="標楷體" w:eastAsia="標楷體" w:hAnsi="標楷體"/>
        </w:rPr>
      </w:pPr>
    </w:p>
    <w:tbl>
      <w:tblPr>
        <w:tblStyle w:val="a3"/>
        <w:tblW w:w="0" w:type="auto"/>
        <w:tblInd w:w="236" w:type="dxa"/>
        <w:tblLook w:val="04A0" w:firstRow="1" w:lastRow="0" w:firstColumn="1" w:lastColumn="0" w:noHBand="0" w:noVBand="1"/>
      </w:tblPr>
      <w:tblGrid>
        <w:gridCol w:w="1886"/>
        <w:gridCol w:w="6727"/>
      </w:tblGrid>
      <w:tr w:rsidR="0034188E" w:rsidRPr="0034188E" w:rsidTr="007E07CE">
        <w:tc>
          <w:tcPr>
            <w:tcW w:w="1886" w:type="dxa"/>
          </w:tcPr>
          <w:p w:rsidR="0034188E" w:rsidRPr="0034188E" w:rsidRDefault="0034188E" w:rsidP="0034188E">
            <w:pPr>
              <w:rPr>
                <w:rFonts w:ascii="標楷體" w:eastAsia="標楷體" w:hAnsi="標楷體"/>
              </w:rPr>
            </w:pPr>
            <w:r w:rsidRPr="0034188E">
              <w:rPr>
                <w:rFonts w:ascii="標楷體" w:eastAsia="標楷體" w:hAnsi="標楷體" w:hint="eastAsia"/>
              </w:rPr>
              <w:t>計畫主持人：</w:t>
            </w:r>
          </w:p>
        </w:tc>
        <w:tc>
          <w:tcPr>
            <w:tcW w:w="6727" w:type="dxa"/>
          </w:tcPr>
          <w:p w:rsidR="0034188E" w:rsidRPr="0034188E" w:rsidRDefault="00D22158" w:rsidP="0034188E">
            <w:pPr>
              <w:rPr>
                <w:rFonts w:ascii="標楷體" w:eastAsia="標楷體" w:hAnsi="標楷體"/>
              </w:rPr>
            </w:pPr>
            <w:r>
              <w:rPr>
                <w:rFonts w:ascii="標楷體" w:eastAsia="標楷體" w:hAnsi="標楷體" w:hint="eastAsia"/>
              </w:rPr>
              <w:t>黃仁</w:t>
            </w:r>
            <w:proofErr w:type="gramStart"/>
            <w:r>
              <w:rPr>
                <w:rFonts w:ascii="標楷體" w:eastAsia="標楷體" w:hAnsi="標楷體" w:hint="eastAsia"/>
              </w:rPr>
              <w:t>竑</w:t>
            </w:r>
            <w:proofErr w:type="gramEnd"/>
          </w:p>
        </w:tc>
      </w:tr>
      <w:tr w:rsidR="0081711A" w:rsidRPr="0034188E" w:rsidTr="007E07CE">
        <w:tc>
          <w:tcPr>
            <w:tcW w:w="1886" w:type="dxa"/>
          </w:tcPr>
          <w:p w:rsidR="0081711A" w:rsidRPr="0034188E" w:rsidRDefault="0081711A" w:rsidP="0034188E">
            <w:pPr>
              <w:rPr>
                <w:rFonts w:ascii="標楷體" w:eastAsia="標楷體" w:hAnsi="標楷體"/>
              </w:rPr>
            </w:pPr>
            <w:r>
              <w:rPr>
                <w:rFonts w:ascii="標楷體" w:eastAsia="標楷體" w:hAnsi="標楷體" w:hint="eastAsia"/>
              </w:rPr>
              <w:t>共同主持人：</w:t>
            </w:r>
          </w:p>
        </w:tc>
        <w:tc>
          <w:tcPr>
            <w:tcW w:w="6727" w:type="dxa"/>
          </w:tcPr>
          <w:p w:rsidR="0081711A" w:rsidRPr="0034188E" w:rsidRDefault="00D22158" w:rsidP="006B1AA6">
            <w:pPr>
              <w:rPr>
                <w:rFonts w:ascii="標楷體" w:eastAsia="標楷體" w:hAnsi="標楷體"/>
              </w:rPr>
            </w:pPr>
            <w:r>
              <w:rPr>
                <w:rFonts w:eastAsia="標楷體" w:hAnsi="Arial" w:cs="Arial" w:hint="eastAsia"/>
              </w:rPr>
              <w:t>侯廷昭、李詩偉、楊竹星、陳俊良、林柏青、林盈達、黃能富、陳彥文、江為國</w:t>
            </w:r>
          </w:p>
        </w:tc>
      </w:tr>
      <w:tr w:rsidR="0034188E" w:rsidRPr="0034188E" w:rsidTr="007E07CE">
        <w:tc>
          <w:tcPr>
            <w:tcW w:w="1886" w:type="dxa"/>
          </w:tcPr>
          <w:p w:rsidR="0034188E" w:rsidRPr="0034188E" w:rsidRDefault="0034188E" w:rsidP="0034188E">
            <w:pPr>
              <w:rPr>
                <w:rFonts w:ascii="標楷體" w:eastAsia="標楷體" w:hAnsi="標楷體"/>
              </w:rPr>
            </w:pPr>
            <w:r w:rsidRPr="0034188E">
              <w:rPr>
                <w:rFonts w:ascii="標楷體" w:eastAsia="標楷體" w:hAnsi="標楷體" w:hint="eastAsia"/>
              </w:rPr>
              <w:t>計畫名稱：</w:t>
            </w:r>
          </w:p>
        </w:tc>
        <w:tc>
          <w:tcPr>
            <w:tcW w:w="6727" w:type="dxa"/>
          </w:tcPr>
          <w:p w:rsidR="0034188E" w:rsidRPr="0034188E" w:rsidRDefault="00D22158" w:rsidP="0034188E">
            <w:pPr>
              <w:rPr>
                <w:rFonts w:ascii="標楷體" w:eastAsia="標楷體" w:hAnsi="標楷體"/>
              </w:rPr>
            </w:pPr>
            <w:r w:rsidRPr="00D22158">
              <w:rPr>
                <w:rFonts w:ascii="標楷體" w:eastAsia="標楷體" w:hAnsi="標楷體" w:hint="eastAsia"/>
              </w:rPr>
              <w:t>服務導向軟體定義雲端資料中心</w:t>
            </w:r>
          </w:p>
        </w:tc>
      </w:tr>
    </w:tbl>
    <w:p w:rsidR="00E40FA6" w:rsidRDefault="00E40FA6" w:rsidP="00E40FA6">
      <w:pPr>
        <w:rPr>
          <w:rFonts w:ascii="標楷體" w:eastAsia="標楷體" w:hAnsi="標楷體"/>
          <w:b/>
          <w:u w:val="single"/>
        </w:rPr>
      </w:pPr>
    </w:p>
    <w:p w:rsidR="00E40FA6" w:rsidRPr="00771D65" w:rsidRDefault="00771D65" w:rsidP="00771D65">
      <w:pPr>
        <w:rPr>
          <w:rFonts w:ascii="標楷體" w:eastAsia="標楷體" w:hAnsi="標楷體"/>
        </w:rPr>
      </w:pPr>
      <w:r>
        <w:rPr>
          <w:rFonts w:ascii="標楷體" w:eastAsia="標楷體" w:hAnsi="標楷體" w:hint="eastAsia"/>
          <w:b/>
        </w:rPr>
        <w:t xml:space="preserve">一、 </w:t>
      </w:r>
      <w:r w:rsidR="007E07CE">
        <w:rPr>
          <w:rFonts w:ascii="標楷體" w:eastAsia="標楷體" w:hAnsi="標楷體" w:hint="eastAsia"/>
          <w:b/>
        </w:rPr>
        <w:t>預期產出之成果</w:t>
      </w:r>
      <w:r w:rsidR="00226091">
        <w:rPr>
          <w:rFonts w:ascii="標楷體" w:eastAsia="標楷體" w:hAnsi="標楷體" w:hint="eastAsia"/>
          <w:b/>
        </w:rPr>
        <w:t>細部</w:t>
      </w:r>
      <w:r w:rsidR="007E07CE">
        <w:rPr>
          <w:rFonts w:ascii="標楷體" w:eastAsia="標楷體" w:hAnsi="標楷體" w:hint="eastAsia"/>
          <w:b/>
        </w:rPr>
        <w:t>規格說明</w:t>
      </w:r>
      <w:r w:rsidR="00E40FA6" w:rsidRPr="00771D65">
        <w:rPr>
          <w:rFonts w:ascii="標楷體" w:eastAsia="標楷體" w:hAnsi="標楷體" w:hint="eastAsia"/>
          <w:b/>
        </w:rPr>
        <w:t>：</w:t>
      </w:r>
    </w:p>
    <w:p w:rsidR="004E7ED4" w:rsidRDefault="004E7ED4" w:rsidP="00712D57">
      <w:pPr>
        <w:rPr>
          <w:rFonts w:ascii="標楷體" w:eastAsia="標楷體" w:hAnsi="標楷體"/>
        </w:rPr>
      </w:pPr>
      <w:r>
        <w:rPr>
          <w:rFonts w:ascii="標楷體" w:eastAsia="標楷體" w:hAnsi="標楷體" w:hint="eastAsia"/>
        </w:rPr>
        <w:t>本計畫</w:t>
      </w:r>
      <w:r w:rsidR="0046720A">
        <w:rPr>
          <w:rFonts w:ascii="標楷體" w:eastAsia="標楷體" w:hAnsi="標楷體" w:hint="eastAsia"/>
        </w:rPr>
        <w:t>主要分成</w:t>
      </w:r>
      <w:proofErr w:type="gramStart"/>
      <w:r w:rsidR="006B1AA6">
        <w:rPr>
          <w:rFonts w:ascii="標楷體" w:eastAsia="標楷體" w:hAnsi="標楷體" w:hint="eastAsia"/>
        </w:rPr>
        <w:t>三</w:t>
      </w:r>
      <w:proofErr w:type="gramEnd"/>
      <w:r>
        <w:rPr>
          <w:rFonts w:ascii="標楷體" w:eastAsia="標楷體" w:hAnsi="標楷體" w:hint="eastAsia"/>
        </w:rPr>
        <w:t>個子計畫</w:t>
      </w:r>
      <w:r w:rsidR="0046720A">
        <w:rPr>
          <w:rFonts w:ascii="標楷體" w:eastAsia="標楷體" w:hAnsi="標楷體" w:hint="eastAsia"/>
        </w:rPr>
        <w:t>進行，分別是子計畫一研究雲端中心SDN網路技術與虛擬網路技術，子計畫二研究網路功能虛擬化技術，子計畫</w:t>
      </w:r>
      <w:proofErr w:type="gramStart"/>
      <w:r w:rsidR="0046720A">
        <w:rPr>
          <w:rFonts w:ascii="標楷體" w:eastAsia="標楷體" w:hAnsi="標楷體" w:hint="eastAsia"/>
        </w:rPr>
        <w:t>三</w:t>
      </w:r>
      <w:proofErr w:type="gramEnd"/>
      <w:r w:rsidR="0046720A">
        <w:rPr>
          <w:rFonts w:ascii="標楷體" w:eastAsia="標楷體" w:hAnsi="標楷體" w:hint="eastAsia"/>
        </w:rPr>
        <w:t>研究雲端服務</w:t>
      </w:r>
      <w:r w:rsidR="00262785">
        <w:rPr>
          <w:rFonts w:ascii="標楷體" w:eastAsia="標楷體" w:hAnsi="標楷體" w:hint="eastAsia"/>
        </w:rPr>
        <w:t>。</w:t>
      </w:r>
      <w:r w:rsidR="008D65AD" w:rsidRPr="008D65AD">
        <w:rPr>
          <w:rFonts w:ascii="標楷體" w:eastAsia="標楷體" w:hAnsi="標楷體" w:hint="eastAsia"/>
        </w:rPr>
        <w:t>本計畫原先子計畫三之部分執行內容</w:t>
      </w:r>
      <w:r w:rsidR="008D65AD">
        <w:rPr>
          <w:rFonts w:ascii="標楷體" w:eastAsia="標楷體" w:hAnsi="標楷體" w:hint="eastAsia"/>
        </w:rPr>
        <w:t>今年度因應計畫辦公室對第四代</w:t>
      </w:r>
      <w:r w:rsidR="008D65AD" w:rsidRPr="008D65AD">
        <w:rPr>
          <w:rFonts w:ascii="標楷體" w:eastAsia="標楷體" w:hAnsi="標楷體" w:hint="eastAsia"/>
        </w:rPr>
        <w:t>行動核心網路</w:t>
      </w:r>
      <w:r w:rsidR="008D65AD">
        <w:rPr>
          <w:rFonts w:ascii="標楷體" w:eastAsia="標楷體" w:hAnsi="標楷體" w:hint="eastAsia"/>
        </w:rPr>
        <w:t>應用的需求，</w:t>
      </w:r>
      <w:r w:rsidR="008D65AD" w:rsidRPr="008D65AD">
        <w:rPr>
          <w:rFonts w:ascii="標楷體" w:eastAsia="標楷體" w:hAnsi="標楷體" w:hint="eastAsia"/>
        </w:rPr>
        <w:t>調整為研究SDN及虛擬化(virtualization)導入之行動核心網路技術(SDN/NFV-enabled EPC)，主要是利用SDN概念分割EPC核心網路之Control與Data Planes，可提升核心網路佈署彈性，運用SDN可程式化的特性，取代核心網路內昂貴的專用硬體設備與使用效率並降低成本，再結合</w:t>
      </w:r>
      <w:proofErr w:type="spellStart"/>
      <w:r w:rsidR="008D65AD" w:rsidRPr="008D65AD">
        <w:rPr>
          <w:rFonts w:ascii="標楷體" w:eastAsia="標楷體" w:hAnsi="標楷體" w:hint="eastAsia"/>
        </w:rPr>
        <w:t>OpenStack</w:t>
      </w:r>
      <w:proofErr w:type="spellEnd"/>
      <w:r w:rsidR="008D65AD" w:rsidRPr="008D65AD">
        <w:rPr>
          <w:rFonts w:ascii="標楷體" w:eastAsia="標楷體" w:hAnsi="標楷體" w:hint="eastAsia"/>
        </w:rPr>
        <w:t>虛擬化技術將實體網路可依照實際應用需求來動態切割成為多個虛擬化的網路，提高網路資源使用彈性及降低硬體建置成本。</w:t>
      </w:r>
    </w:p>
    <w:p w:rsidR="00712D57" w:rsidRPr="00712D57" w:rsidRDefault="00712D57" w:rsidP="00712D57">
      <w:pPr>
        <w:rPr>
          <w:rFonts w:ascii="標楷體" w:eastAsia="標楷體" w:hAnsi="標楷體"/>
        </w:rPr>
      </w:pPr>
      <w:r w:rsidRPr="00712D57">
        <w:rPr>
          <w:rFonts w:ascii="標楷體" w:eastAsia="標楷體" w:hAnsi="標楷體" w:hint="eastAsia"/>
        </w:rPr>
        <w:t>第</w:t>
      </w:r>
      <w:r w:rsidR="0046720A">
        <w:rPr>
          <w:rFonts w:ascii="標楷體" w:eastAsia="標楷體" w:hAnsi="標楷體" w:hint="eastAsia"/>
        </w:rPr>
        <w:t>二</w:t>
      </w:r>
      <w:r w:rsidRPr="00712D57">
        <w:rPr>
          <w:rFonts w:ascii="標楷體" w:eastAsia="標楷體" w:hAnsi="標楷體" w:hint="eastAsia"/>
        </w:rPr>
        <w:t>年度預估主要完成工作項目包括：</w:t>
      </w:r>
    </w:p>
    <w:p w:rsidR="00D22158" w:rsidRDefault="004E7ED4" w:rsidP="00D22158">
      <w:pPr>
        <w:rPr>
          <w:rFonts w:ascii="標楷體" w:eastAsia="標楷體" w:hAnsi="標楷體"/>
        </w:rPr>
      </w:pPr>
      <w:r>
        <w:rPr>
          <w:rFonts w:ascii="標楷體" w:eastAsia="標楷體" w:hAnsi="標楷體" w:hint="eastAsia"/>
        </w:rPr>
        <w:t>子計畫</w:t>
      </w:r>
      <w:proofErr w:type="gramStart"/>
      <w:r>
        <w:rPr>
          <w:rFonts w:ascii="標楷體" w:eastAsia="標楷體" w:hAnsi="標楷體" w:hint="eastAsia"/>
        </w:rPr>
        <w:t>一</w:t>
      </w:r>
      <w:proofErr w:type="gramEnd"/>
      <w:r>
        <w:rPr>
          <w:rFonts w:ascii="標楷體" w:eastAsia="標楷體" w:hAnsi="標楷體" w:hint="eastAsia"/>
        </w:rPr>
        <w:t xml:space="preserve">: </w:t>
      </w:r>
      <w:r w:rsidR="00D22158">
        <w:rPr>
          <w:rFonts w:ascii="標楷體" w:eastAsia="標楷體" w:hAnsi="標楷體" w:hint="eastAsia"/>
        </w:rPr>
        <w:t>雲端中心</w:t>
      </w:r>
      <w:r>
        <w:rPr>
          <w:rFonts w:ascii="標楷體" w:eastAsia="標楷體" w:hAnsi="標楷體" w:hint="eastAsia"/>
        </w:rPr>
        <w:t>SDN</w:t>
      </w:r>
      <w:r w:rsidR="00D22158">
        <w:rPr>
          <w:rFonts w:ascii="標楷體" w:eastAsia="標楷體" w:hAnsi="標楷體" w:hint="eastAsia"/>
        </w:rPr>
        <w:t>網路技術</w:t>
      </w:r>
      <w:r>
        <w:rPr>
          <w:rFonts w:ascii="標楷體" w:eastAsia="標楷體" w:hAnsi="標楷體" w:hint="eastAsia"/>
        </w:rPr>
        <w:t>與虛擬網路技術</w:t>
      </w:r>
      <w:r w:rsidR="00D22158">
        <w:rPr>
          <w:rFonts w:ascii="標楷體" w:eastAsia="標楷體" w:hAnsi="標楷體" w:hint="eastAsia"/>
        </w:rPr>
        <w:t>:</w:t>
      </w:r>
    </w:p>
    <w:p w:rsidR="0046720A" w:rsidRPr="0046720A" w:rsidRDefault="0046720A" w:rsidP="0046720A">
      <w:pPr>
        <w:pStyle w:val="a4"/>
        <w:numPr>
          <w:ilvl w:val="0"/>
          <w:numId w:val="9"/>
        </w:numPr>
        <w:ind w:leftChars="0"/>
        <w:rPr>
          <w:rFonts w:ascii="標楷體" w:eastAsia="標楷體" w:hAnsi="標楷體"/>
        </w:rPr>
      </w:pPr>
      <w:r w:rsidRPr="0046720A">
        <w:rPr>
          <w:rFonts w:ascii="標楷體" w:eastAsia="標楷體" w:hAnsi="標楷體" w:hint="eastAsia"/>
        </w:rPr>
        <w:t>研發Hybrid SDN-Ethernet 網路技術:</w:t>
      </w:r>
    </w:p>
    <w:p w:rsidR="0046720A" w:rsidRPr="0046720A" w:rsidRDefault="0046720A" w:rsidP="0046720A">
      <w:pPr>
        <w:pStyle w:val="a4"/>
        <w:numPr>
          <w:ilvl w:val="1"/>
          <w:numId w:val="9"/>
        </w:numPr>
        <w:ind w:leftChars="0"/>
        <w:rPr>
          <w:rFonts w:ascii="標楷體" w:eastAsia="標楷體" w:hAnsi="標楷體" w:hint="eastAsia"/>
        </w:rPr>
      </w:pPr>
      <w:r w:rsidRPr="0046720A">
        <w:rPr>
          <w:rFonts w:ascii="標楷體" w:eastAsia="標楷體" w:hAnsi="標楷體" w:hint="eastAsia"/>
        </w:rPr>
        <w:t>乙太網路之最佳MSTP多生成樹規劃</w:t>
      </w:r>
    </w:p>
    <w:p w:rsidR="0046720A" w:rsidRPr="0046720A" w:rsidRDefault="0046720A" w:rsidP="0046720A">
      <w:pPr>
        <w:pStyle w:val="a4"/>
        <w:numPr>
          <w:ilvl w:val="1"/>
          <w:numId w:val="9"/>
        </w:numPr>
        <w:ind w:leftChars="0"/>
        <w:rPr>
          <w:rFonts w:ascii="標楷體" w:eastAsia="標楷體" w:hAnsi="標楷體" w:hint="eastAsia"/>
        </w:rPr>
      </w:pPr>
      <w:r w:rsidRPr="0046720A">
        <w:rPr>
          <w:rFonts w:ascii="標楷體" w:eastAsia="標楷體" w:hAnsi="標楷體" w:hint="eastAsia"/>
        </w:rPr>
        <w:t>網路流量監控技術與網路負載矩陣推估技術研發</w:t>
      </w:r>
    </w:p>
    <w:p w:rsidR="0046720A" w:rsidRPr="0046720A" w:rsidRDefault="0046720A" w:rsidP="0046720A">
      <w:pPr>
        <w:pStyle w:val="a4"/>
        <w:numPr>
          <w:ilvl w:val="1"/>
          <w:numId w:val="9"/>
        </w:numPr>
        <w:ind w:leftChars="0"/>
        <w:rPr>
          <w:rFonts w:ascii="標楷體" w:eastAsia="標楷體" w:hAnsi="標楷體" w:hint="eastAsia"/>
        </w:rPr>
      </w:pPr>
      <w:proofErr w:type="spellStart"/>
      <w:r w:rsidRPr="0046720A">
        <w:rPr>
          <w:rFonts w:ascii="標楷體" w:eastAsia="標楷體" w:hAnsi="標楷體" w:hint="eastAsia"/>
        </w:rPr>
        <w:t>OpenFlow</w:t>
      </w:r>
      <w:proofErr w:type="spellEnd"/>
      <w:r w:rsidRPr="0046720A">
        <w:rPr>
          <w:rFonts w:ascii="標楷體" w:eastAsia="標楷體" w:hAnsi="標楷體" w:hint="eastAsia"/>
        </w:rPr>
        <w:t xml:space="preserve"> controller之動態路由演算法設計</w:t>
      </w:r>
    </w:p>
    <w:p w:rsidR="0046720A" w:rsidRPr="0046720A" w:rsidRDefault="0046720A" w:rsidP="0046720A">
      <w:pPr>
        <w:pStyle w:val="a4"/>
        <w:numPr>
          <w:ilvl w:val="1"/>
          <w:numId w:val="9"/>
        </w:numPr>
        <w:ind w:leftChars="0"/>
        <w:rPr>
          <w:rFonts w:ascii="標楷體" w:eastAsia="標楷體" w:hAnsi="標楷體" w:hint="eastAsia"/>
        </w:rPr>
      </w:pPr>
      <w:r w:rsidRPr="0046720A">
        <w:rPr>
          <w:rFonts w:ascii="標楷體" w:eastAsia="標楷體" w:hAnsi="標楷體" w:hint="eastAsia"/>
        </w:rPr>
        <w:t>防乙太網路廣播風暴之機制設計以解決因動態路由所造成之乙太網路廣播風暴問題</w:t>
      </w:r>
    </w:p>
    <w:p w:rsidR="0046720A" w:rsidRDefault="0046720A" w:rsidP="0046720A">
      <w:pPr>
        <w:pStyle w:val="a4"/>
        <w:numPr>
          <w:ilvl w:val="1"/>
          <w:numId w:val="9"/>
        </w:numPr>
        <w:ind w:leftChars="0"/>
        <w:rPr>
          <w:rFonts w:ascii="標楷體" w:eastAsia="標楷體" w:hAnsi="標楷體" w:hint="eastAsia"/>
        </w:rPr>
      </w:pPr>
      <w:proofErr w:type="spellStart"/>
      <w:r w:rsidRPr="0046720A">
        <w:rPr>
          <w:rFonts w:ascii="標楷體" w:eastAsia="標楷體" w:hAnsi="標楷體" w:hint="eastAsia"/>
        </w:rPr>
        <w:t>OpenFlow</w:t>
      </w:r>
      <w:proofErr w:type="spellEnd"/>
      <w:r w:rsidRPr="0046720A">
        <w:rPr>
          <w:rFonts w:ascii="標楷體" w:eastAsia="標楷體" w:hAnsi="標楷體" w:hint="eastAsia"/>
        </w:rPr>
        <w:t xml:space="preserve"> 交換機置換演算法研發</w:t>
      </w:r>
    </w:p>
    <w:p w:rsidR="003E0331" w:rsidRPr="0046720A" w:rsidRDefault="003E0331" w:rsidP="003E0331">
      <w:pPr>
        <w:pStyle w:val="a4"/>
        <w:numPr>
          <w:ilvl w:val="1"/>
          <w:numId w:val="9"/>
        </w:numPr>
        <w:ind w:leftChars="0"/>
        <w:rPr>
          <w:rFonts w:ascii="標楷體" w:eastAsia="標楷體" w:hAnsi="標楷體" w:hint="eastAsia"/>
        </w:rPr>
      </w:pPr>
      <w:r w:rsidRPr="0046720A">
        <w:rPr>
          <w:rFonts w:ascii="標楷體" w:eastAsia="標楷體" w:hAnsi="標楷體" w:hint="eastAsia"/>
        </w:rPr>
        <w:t>資料中心實體網路能夠以軟體定義的方式定義網路資源的配置與管理，增進資料中心網路的彈性(flexibility)與可適性(adaption)</w:t>
      </w:r>
      <w:r>
        <w:rPr>
          <w:rFonts w:ascii="標楷體" w:eastAsia="標楷體" w:hAnsi="標楷體" w:hint="eastAsia"/>
        </w:rPr>
        <w:t>。</w:t>
      </w:r>
    </w:p>
    <w:p w:rsidR="0046720A" w:rsidRDefault="0046720A" w:rsidP="0046720A">
      <w:pPr>
        <w:pStyle w:val="a4"/>
        <w:numPr>
          <w:ilvl w:val="1"/>
          <w:numId w:val="9"/>
        </w:numPr>
        <w:ind w:leftChars="0"/>
        <w:rPr>
          <w:rFonts w:ascii="標楷體" w:eastAsia="標楷體" w:hAnsi="標楷體" w:hint="eastAsia"/>
        </w:rPr>
      </w:pPr>
      <w:r w:rsidRPr="0046720A">
        <w:rPr>
          <w:rFonts w:ascii="標楷體" w:eastAsia="標楷體" w:hAnsi="標楷體" w:hint="eastAsia"/>
        </w:rPr>
        <w:t>資料中心實體網路能切分成多個邏輯虛擬網路，並於虛擬網路上進</w:t>
      </w:r>
      <w:r w:rsidR="003E0331">
        <w:rPr>
          <w:rFonts w:ascii="標楷體" w:eastAsia="標楷體" w:hAnsi="標楷體" w:hint="eastAsia"/>
        </w:rPr>
        <w:t>行</w:t>
      </w:r>
      <w:r w:rsidRPr="0046720A">
        <w:rPr>
          <w:rFonts w:ascii="標楷體" w:eastAsia="標楷體" w:hAnsi="標楷體" w:hint="eastAsia"/>
        </w:rPr>
        <w:t>拓樸部署與網路資源分配，以達到服務隔離，並提供多用戶服務(Multi-Tenancy)等功用。</w:t>
      </w:r>
    </w:p>
    <w:p w:rsidR="003E0331" w:rsidRDefault="003E0331" w:rsidP="003E0331">
      <w:pPr>
        <w:pStyle w:val="a4"/>
        <w:numPr>
          <w:ilvl w:val="1"/>
          <w:numId w:val="9"/>
        </w:numPr>
        <w:ind w:leftChars="0"/>
        <w:rPr>
          <w:rFonts w:ascii="標楷體" w:eastAsia="標楷體" w:hAnsi="標楷體" w:hint="eastAsia"/>
        </w:rPr>
      </w:pPr>
      <w:r w:rsidRPr="003E0331">
        <w:rPr>
          <w:rFonts w:ascii="標楷體" w:eastAsia="標楷體" w:hAnsi="標楷體" w:hint="eastAsia"/>
        </w:rPr>
        <w:t>各個用戶(tenant)可共享實體SDN網路所分割的片段資源，並能由資料中心管理者設定對應的slicing規則</w:t>
      </w:r>
      <w:r>
        <w:rPr>
          <w:rFonts w:ascii="標楷體" w:eastAsia="標楷體" w:hAnsi="標楷體" w:hint="eastAsia"/>
        </w:rPr>
        <w:t>。</w:t>
      </w:r>
    </w:p>
    <w:p w:rsidR="003E0331" w:rsidRPr="0046720A" w:rsidRDefault="003E0331" w:rsidP="003E0331">
      <w:pPr>
        <w:pStyle w:val="a4"/>
        <w:numPr>
          <w:ilvl w:val="1"/>
          <w:numId w:val="9"/>
        </w:numPr>
        <w:ind w:leftChars="0"/>
        <w:rPr>
          <w:rFonts w:ascii="標楷體" w:eastAsia="標楷體" w:hAnsi="標楷體" w:hint="eastAsia"/>
        </w:rPr>
      </w:pPr>
      <w:r w:rsidRPr="003E0331">
        <w:rPr>
          <w:rFonts w:ascii="標楷體" w:eastAsia="標楷體" w:hAnsi="標楷體" w:hint="eastAsia"/>
        </w:rPr>
        <w:t>探討適用於Hybrid SDN 下的</w:t>
      </w:r>
      <w:proofErr w:type="spellStart"/>
      <w:r w:rsidRPr="003E0331">
        <w:rPr>
          <w:rFonts w:ascii="標楷體" w:eastAsia="標楷體" w:hAnsi="標楷體" w:hint="eastAsia"/>
        </w:rPr>
        <w:t>FlowVisor</w:t>
      </w:r>
      <w:proofErr w:type="spellEnd"/>
      <w:r w:rsidRPr="003E0331">
        <w:rPr>
          <w:rFonts w:ascii="標楷體" w:eastAsia="標楷體" w:hAnsi="標楷體" w:hint="eastAsia"/>
        </w:rPr>
        <w:t xml:space="preserve"> 之運用</w:t>
      </w:r>
      <w:r>
        <w:rPr>
          <w:rFonts w:ascii="標楷體" w:eastAsia="標楷體" w:hAnsi="標楷體" w:hint="eastAsia"/>
        </w:rPr>
        <w:t>。</w:t>
      </w:r>
    </w:p>
    <w:p w:rsidR="0046720A" w:rsidRDefault="003E0331" w:rsidP="0046720A">
      <w:pPr>
        <w:pStyle w:val="a4"/>
        <w:numPr>
          <w:ilvl w:val="0"/>
          <w:numId w:val="9"/>
        </w:numPr>
        <w:ind w:leftChars="0"/>
        <w:rPr>
          <w:rFonts w:ascii="標楷體" w:eastAsia="標楷體" w:hAnsi="標楷體" w:hint="eastAsia"/>
        </w:rPr>
      </w:pPr>
      <w:r>
        <w:rPr>
          <w:rFonts w:ascii="標楷體" w:eastAsia="標楷體" w:hAnsi="標楷體" w:hint="eastAsia"/>
        </w:rPr>
        <w:t>建置</w:t>
      </w:r>
      <w:r w:rsidR="0046720A" w:rsidRPr="001B763A">
        <w:rPr>
          <w:rFonts w:ascii="標楷體" w:eastAsia="標楷體" w:hAnsi="標楷體" w:hint="eastAsia"/>
        </w:rPr>
        <w:t>Hybrid SDN</w:t>
      </w:r>
      <w:r>
        <w:rPr>
          <w:rFonts w:ascii="標楷體" w:eastAsia="標楷體" w:hAnsi="標楷體" w:hint="eastAsia"/>
        </w:rPr>
        <w:t>測試平台</w:t>
      </w:r>
      <w:r w:rsidR="0046720A">
        <w:rPr>
          <w:rFonts w:ascii="標楷體" w:eastAsia="標楷體" w:hAnsi="標楷體" w:hint="eastAsia"/>
        </w:rPr>
        <w:t>:</w:t>
      </w:r>
    </w:p>
    <w:p w:rsidR="003E0331" w:rsidRPr="003E0331" w:rsidRDefault="003E0331" w:rsidP="003E0331">
      <w:pPr>
        <w:pStyle w:val="a4"/>
        <w:numPr>
          <w:ilvl w:val="1"/>
          <w:numId w:val="9"/>
        </w:numPr>
        <w:ind w:leftChars="0"/>
        <w:rPr>
          <w:rFonts w:ascii="標楷體" w:eastAsia="標楷體" w:hAnsi="標楷體" w:hint="eastAsia"/>
        </w:rPr>
      </w:pPr>
      <w:r w:rsidRPr="003E0331">
        <w:rPr>
          <w:rFonts w:ascii="標楷體" w:eastAsia="標楷體" w:hAnsi="標楷體" w:hint="eastAsia"/>
        </w:rPr>
        <w:t>支援</w:t>
      </w:r>
      <w:proofErr w:type="spellStart"/>
      <w:r w:rsidRPr="003E0331">
        <w:rPr>
          <w:rFonts w:ascii="標楷體" w:eastAsia="標楷體" w:hAnsi="標楷體" w:hint="eastAsia"/>
        </w:rPr>
        <w:t>OpenFlow</w:t>
      </w:r>
      <w:proofErr w:type="spellEnd"/>
      <w:r w:rsidRPr="003E0331">
        <w:rPr>
          <w:rFonts w:ascii="標楷體" w:eastAsia="標楷體" w:hAnsi="標楷體" w:hint="eastAsia"/>
        </w:rPr>
        <w:t xml:space="preserve"> 1.3+ 版本的SDN網路控制協定。</w:t>
      </w:r>
    </w:p>
    <w:p w:rsidR="003E0331" w:rsidRPr="003E0331" w:rsidRDefault="003E0331" w:rsidP="003E0331">
      <w:pPr>
        <w:pStyle w:val="a4"/>
        <w:numPr>
          <w:ilvl w:val="1"/>
          <w:numId w:val="9"/>
        </w:numPr>
        <w:ind w:leftChars="0"/>
        <w:rPr>
          <w:rFonts w:ascii="標楷體" w:eastAsia="標楷體" w:hAnsi="標楷體" w:hint="eastAsia"/>
        </w:rPr>
      </w:pPr>
      <w:r w:rsidRPr="003E0331">
        <w:rPr>
          <w:rFonts w:ascii="標楷體" w:eastAsia="標楷體" w:hAnsi="標楷體" w:hint="eastAsia"/>
        </w:rPr>
        <w:lastRenderedPageBreak/>
        <w:t>使用實體主機(PM)或虛擬機器(VM) 建構測試平台環境。</w:t>
      </w:r>
    </w:p>
    <w:p w:rsidR="003E0331" w:rsidRPr="003E0331" w:rsidRDefault="003E0331" w:rsidP="003E0331">
      <w:pPr>
        <w:pStyle w:val="a4"/>
        <w:numPr>
          <w:ilvl w:val="1"/>
          <w:numId w:val="9"/>
        </w:numPr>
        <w:ind w:leftChars="0"/>
        <w:rPr>
          <w:rFonts w:ascii="標楷體" w:eastAsia="標楷體" w:hAnsi="標楷體" w:hint="eastAsia"/>
        </w:rPr>
      </w:pPr>
      <w:r w:rsidRPr="003E0331">
        <w:rPr>
          <w:rFonts w:ascii="標楷體" w:eastAsia="標楷體" w:hAnsi="標楷體" w:hint="eastAsia"/>
        </w:rPr>
        <w:t xml:space="preserve">支援開源的路由功能軟體(安裝於Linux主機上)或實體設備(e.g. Cisco, HP, </w:t>
      </w:r>
      <w:proofErr w:type="spellStart"/>
      <w:r w:rsidRPr="003E0331">
        <w:rPr>
          <w:rFonts w:ascii="標楷體" w:eastAsia="標楷體" w:hAnsi="標楷體" w:hint="eastAsia"/>
        </w:rPr>
        <w:t>RouterOS</w:t>
      </w:r>
      <w:proofErr w:type="spellEnd"/>
      <w:r w:rsidRPr="003E0331">
        <w:rPr>
          <w:rFonts w:ascii="標楷體" w:eastAsia="標楷體" w:hAnsi="標楷體" w:hint="eastAsia"/>
        </w:rPr>
        <w:t>) 建構實驗路由節點。</w:t>
      </w:r>
    </w:p>
    <w:p w:rsidR="003E0331" w:rsidRPr="003E0331" w:rsidRDefault="003E0331" w:rsidP="003E0331">
      <w:pPr>
        <w:pStyle w:val="a4"/>
        <w:numPr>
          <w:ilvl w:val="1"/>
          <w:numId w:val="9"/>
        </w:numPr>
        <w:ind w:leftChars="0"/>
        <w:rPr>
          <w:rFonts w:ascii="標楷體" w:eastAsia="標楷體" w:hAnsi="標楷體" w:hint="eastAsia"/>
        </w:rPr>
      </w:pPr>
      <w:r w:rsidRPr="003E0331">
        <w:rPr>
          <w:rFonts w:ascii="標楷體" w:eastAsia="標楷體" w:hAnsi="標楷體" w:hint="eastAsia"/>
        </w:rPr>
        <w:t>支援將實驗路由節點重組為Full-Mesh / Partial-Mesh / Hub的拓樸情境。</w:t>
      </w:r>
    </w:p>
    <w:p w:rsidR="003E0331" w:rsidRPr="003E0331" w:rsidRDefault="003E0331" w:rsidP="003E0331">
      <w:pPr>
        <w:pStyle w:val="a4"/>
        <w:numPr>
          <w:ilvl w:val="1"/>
          <w:numId w:val="9"/>
        </w:numPr>
        <w:ind w:leftChars="0"/>
        <w:rPr>
          <w:rFonts w:ascii="標楷體" w:eastAsia="標楷體" w:hAnsi="標楷體" w:hint="eastAsia"/>
        </w:rPr>
      </w:pPr>
      <w:r w:rsidRPr="003E0331">
        <w:rPr>
          <w:rFonts w:ascii="標楷體" w:eastAsia="標楷體" w:hAnsi="標楷體" w:hint="eastAsia"/>
        </w:rPr>
        <w:t>測試平台能結合工作網路(production network)並實際導入真實流量(real traffic)進行實驗。</w:t>
      </w:r>
    </w:p>
    <w:p w:rsidR="003E0331" w:rsidRPr="003E0331" w:rsidRDefault="003E0331" w:rsidP="003E0331">
      <w:pPr>
        <w:pStyle w:val="a4"/>
        <w:numPr>
          <w:ilvl w:val="1"/>
          <w:numId w:val="9"/>
        </w:numPr>
        <w:ind w:leftChars="0"/>
        <w:rPr>
          <w:rFonts w:ascii="標楷體" w:eastAsia="標楷體" w:hAnsi="標楷體" w:hint="eastAsia"/>
        </w:rPr>
      </w:pPr>
      <w:r w:rsidRPr="003E0331">
        <w:rPr>
          <w:rFonts w:ascii="標楷體" w:eastAsia="標楷體" w:hAnsi="標楷體" w:hint="eastAsia"/>
        </w:rPr>
        <w:t>預留控制之應用程式接口(API)作為與其他子計畫整合或未來功能開發使用。</w:t>
      </w:r>
    </w:p>
    <w:p w:rsidR="003E0331" w:rsidRPr="003E0331" w:rsidRDefault="003E0331" w:rsidP="003E0331">
      <w:pPr>
        <w:pStyle w:val="a4"/>
        <w:numPr>
          <w:ilvl w:val="0"/>
          <w:numId w:val="9"/>
        </w:numPr>
        <w:ind w:leftChars="0"/>
        <w:rPr>
          <w:rFonts w:ascii="標楷體" w:eastAsia="標楷體" w:hAnsi="標楷體"/>
        </w:rPr>
      </w:pPr>
      <w:r w:rsidRPr="003E0331">
        <w:rPr>
          <w:rFonts w:ascii="標楷體" w:eastAsia="標楷體" w:hAnsi="標楷體" w:hint="eastAsia"/>
        </w:rPr>
        <w:t>研發</w:t>
      </w:r>
      <w:r w:rsidRPr="003E0331">
        <w:rPr>
          <w:rFonts w:ascii="標楷體" w:eastAsia="標楷體" w:hAnsi="標楷體"/>
        </w:rPr>
        <w:t>SDN</w:t>
      </w:r>
      <w:r w:rsidRPr="003E0331">
        <w:rPr>
          <w:rFonts w:ascii="標楷體" w:eastAsia="標楷體" w:hAnsi="標楷體" w:hint="eastAsia"/>
        </w:rPr>
        <w:t>網路之同步對時技術以提供無線網路之精</w:t>
      </w:r>
      <w:proofErr w:type="gramStart"/>
      <w:r w:rsidRPr="003E0331">
        <w:rPr>
          <w:rFonts w:ascii="標楷體" w:eastAsia="標楷體" w:hAnsi="標楷體" w:hint="eastAsia"/>
        </w:rPr>
        <w:t>準</w:t>
      </w:r>
      <w:proofErr w:type="gramEnd"/>
      <w:r w:rsidRPr="003E0331">
        <w:rPr>
          <w:rFonts w:ascii="標楷體" w:eastAsia="標楷體" w:hAnsi="標楷體" w:hint="eastAsia"/>
        </w:rPr>
        <w:t>同步時鐘</w:t>
      </w:r>
      <w:r w:rsidRPr="003E0331">
        <w:rPr>
          <w:rFonts w:ascii="標楷體" w:eastAsia="標楷體" w:hAnsi="標楷體"/>
        </w:rPr>
        <w:t>:</w:t>
      </w:r>
    </w:p>
    <w:p w:rsidR="003E0331" w:rsidRPr="003E0331" w:rsidRDefault="003E0331" w:rsidP="003E0331">
      <w:pPr>
        <w:pStyle w:val="a4"/>
        <w:numPr>
          <w:ilvl w:val="1"/>
          <w:numId w:val="9"/>
        </w:numPr>
        <w:ind w:leftChars="0"/>
        <w:rPr>
          <w:rFonts w:ascii="標楷體" w:eastAsia="標楷體" w:hAnsi="標楷體"/>
        </w:rPr>
      </w:pPr>
      <w:r w:rsidRPr="003E0331">
        <w:rPr>
          <w:rFonts w:ascii="標楷體" w:eastAsia="標楷體" w:hAnsi="標楷體" w:hint="eastAsia"/>
        </w:rPr>
        <w:t>使用</w:t>
      </w:r>
      <w:proofErr w:type="spellStart"/>
      <w:r w:rsidRPr="003E0331">
        <w:rPr>
          <w:rFonts w:ascii="標楷體" w:eastAsia="標楷體" w:hAnsi="標楷體"/>
        </w:rPr>
        <w:t>NetFPGA</w:t>
      </w:r>
      <w:proofErr w:type="spellEnd"/>
      <w:r w:rsidRPr="003E0331">
        <w:rPr>
          <w:rFonts w:ascii="標楷體" w:eastAsia="標楷體" w:hAnsi="標楷體" w:hint="eastAsia"/>
        </w:rPr>
        <w:t>實現具支援</w:t>
      </w:r>
      <w:r w:rsidRPr="003E0331">
        <w:rPr>
          <w:rFonts w:ascii="標楷體" w:eastAsia="標楷體" w:hAnsi="標楷體"/>
        </w:rPr>
        <w:t>IEEE 1588 PTP</w:t>
      </w:r>
      <w:r w:rsidRPr="003E0331">
        <w:rPr>
          <w:rFonts w:ascii="標楷體" w:eastAsia="標楷體" w:hAnsi="標楷體" w:hint="eastAsia"/>
        </w:rPr>
        <w:t>之</w:t>
      </w:r>
      <w:proofErr w:type="spellStart"/>
      <w:r w:rsidRPr="003E0331">
        <w:rPr>
          <w:rFonts w:ascii="標楷體" w:eastAsia="標楷體" w:hAnsi="標楷體"/>
        </w:rPr>
        <w:t>OpenFlow</w:t>
      </w:r>
      <w:proofErr w:type="spellEnd"/>
      <w:r w:rsidRPr="003E0331">
        <w:rPr>
          <w:rFonts w:ascii="標楷體" w:eastAsia="標楷體" w:hAnsi="標楷體" w:hint="eastAsia"/>
        </w:rPr>
        <w:t>交換機。</w:t>
      </w:r>
    </w:p>
    <w:p w:rsidR="003E0331" w:rsidRPr="003E0331" w:rsidRDefault="003E0331" w:rsidP="003E0331">
      <w:pPr>
        <w:pStyle w:val="a4"/>
        <w:numPr>
          <w:ilvl w:val="1"/>
          <w:numId w:val="9"/>
        </w:numPr>
        <w:ind w:leftChars="0"/>
        <w:rPr>
          <w:rFonts w:ascii="標楷體" w:eastAsia="標楷體" w:hAnsi="標楷體"/>
        </w:rPr>
      </w:pPr>
      <w:r w:rsidRPr="003E0331">
        <w:rPr>
          <w:rFonts w:ascii="標楷體" w:eastAsia="標楷體" w:hAnsi="標楷體" w:hint="eastAsia"/>
        </w:rPr>
        <w:t>設計規格</w:t>
      </w:r>
      <w:r w:rsidRPr="003E0331">
        <w:rPr>
          <w:rFonts w:ascii="標楷體" w:eastAsia="標楷體" w:hAnsi="標楷體"/>
        </w:rPr>
        <w:t xml:space="preserve">: </w:t>
      </w:r>
      <w:r w:rsidRPr="003E0331">
        <w:rPr>
          <w:rFonts w:ascii="標楷體" w:eastAsia="標楷體" w:hAnsi="標楷體" w:hint="eastAsia"/>
        </w:rPr>
        <w:t>兩終端時脈誤差小於</w:t>
      </w:r>
      <w:r w:rsidRPr="003E0331">
        <w:rPr>
          <w:rFonts w:ascii="標楷體" w:eastAsia="標楷體" w:hAnsi="標楷體"/>
        </w:rPr>
        <w:t>1</w:t>
      </w:r>
      <w:r w:rsidRPr="003E0331">
        <w:rPr>
          <w:rFonts w:ascii="標楷體" w:eastAsia="標楷體" w:hAnsi="標楷體" w:hint="eastAsia"/>
        </w:rPr>
        <w:t>μ</w:t>
      </w:r>
      <w:r w:rsidRPr="003E0331">
        <w:rPr>
          <w:rFonts w:ascii="標楷體" w:eastAsia="標楷體" w:hAnsi="標楷體"/>
        </w:rPr>
        <w:t>sec</w:t>
      </w:r>
      <w:r w:rsidRPr="003E0331">
        <w:rPr>
          <w:rFonts w:ascii="標楷體" w:eastAsia="標楷體" w:hAnsi="標楷體" w:hint="eastAsia"/>
        </w:rPr>
        <w:t>。</w:t>
      </w:r>
    </w:p>
    <w:p w:rsidR="003E0331" w:rsidRPr="003E0331" w:rsidRDefault="003E0331" w:rsidP="003E0331">
      <w:pPr>
        <w:pStyle w:val="a4"/>
        <w:numPr>
          <w:ilvl w:val="1"/>
          <w:numId w:val="9"/>
        </w:numPr>
        <w:ind w:leftChars="0"/>
        <w:rPr>
          <w:rFonts w:ascii="標楷體" w:eastAsia="標楷體" w:hAnsi="標楷體"/>
        </w:rPr>
      </w:pPr>
      <w:r w:rsidRPr="003E0331">
        <w:rPr>
          <w:rFonts w:ascii="標楷體" w:eastAsia="標楷體" w:hAnsi="標楷體" w:hint="eastAsia"/>
        </w:rPr>
        <w:t>系統支援</w:t>
      </w:r>
      <w:r w:rsidRPr="003E0331">
        <w:rPr>
          <w:rFonts w:ascii="標楷體" w:eastAsia="標楷體" w:hAnsi="標楷體"/>
        </w:rPr>
        <w:t>Boundary Clock</w:t>
      </w:r>
      <w:r w:rsidRPr="003E0331">
        <w:rPr>
          <w:rFonts w:ascii="標楷體" w:eastAsia="標楷體" w:hAnsi="標楷體" w:hint="eastAsia"/>
        </w:rPr>
        <w:t>與</w:t>
      </w:r>
      <w:r w:rsidRPr="003E0331">
        <w:rPr>
          <w:rFonts w:ascii="標楷體" w:eastAsia="標楷體" w:hAnsi="標楷體"/>
        </w:rPr>
        <w:t>Transparent Clock</w:t>
      </w:r>
      <w:r w:rsidRPr="003E0331">
        <w:rPr>
          <w:rFonts w:ascii="標楷體" w:eastAsia="標楷體" w:hAnsi="標楷體" w:hint="eastAsia"/>
        </w:rPr>
        <w:t>。</w:t>
      </w:r>
    </w:p>
    <w:p w:rsidR="003E0331" w:rsidRPr="003E0331" w:rsidRDefault="003E0331" w:rsidP="003E0331">
      <w:pPr>
        <w:pStyle w:val="a4"/>
        <w:numPr>
          <w:ilvl w:val="1"/>
          <w:numId w:val="9"/>
        </w:numPr>
        <w:ind w:leftChars="0"/>
        <w:rPr>
          <w:rFonts w:ascii="標楷體" w:eastAsia="標楷體" w:hAnsi="標楷體"/>
        </w:rPr>
      </w:pPr>
      <w:proofErr w:type="spellStart"/>
      <w:r w:rsidRPr="003E0331">
        <w:rPr>
          <w:rFonts w:ascii="標楷體" w:eastAsia="標楷體" w:hAnsi="標楷體"/>
        </w:rPr>
        <w:t>OpenFlow</w:t>
      </w:r>
      <w:proofErr w:type="spellEnd"/>
      <w:r w:rsidRPr="003E0331">
        <w:rPr>
          <w:rFonts w:ascii="標楷體" w:eastAsia="標楷體" w:hAnsi="標楷體"/>
        </w:rPr>
        <w:t xml:space="preserve"> Controller </w:t>
      </w:r>
      <w:r w:rsidRPr="003E0331">
        <w:rPr>
          <w:rFonts w:ascii="標楷體" w:eastAsia="標楷體" w:hAnsi="標楷體" w:hint="eastAsia"/>
        </w:rPr>
        <w:t>可規劃同步時脈分佈網路與路由。</w:t>
      </w:r>
    </w:p>
    <w:p w:rsidR="0046720A" w:rsidRPr="0046720A" w:rsidRDefault="0046720A" w:rsidP="00DE4604">
      <w:pPr>
        <w:rPr>
          <w:rFonts w:ascii="標楷體" w:eastAsia="標楷體" w:hAnsi="標楷體" w:hint="eastAsia"/>
        </w:rPr>
      </w:pPr>
    </w:p>
    <w:p w:rsidR="00DE4604" w:rsidRDefault="004E7ED4" w:rsidP="00DE4604">
      <w:pPr>
        <w:rPr>
          <w:rFonts w:ascii="標楷體" w:eastAsia="標楷體" w:hAnsi="標楷體"/>
        </w:rPr>
      </w:pPr>
      <w:r>
        <w:rPr>
          <w:rFonts w:ascii="標楷體" w:eastAsia="標楷體" w:hAnsi="標楷體" w:hint="eastAsia"/>
        </w:rPr>
        <w:t xml:space="preserve">子計畫二: </w:t>
      </w:r>
      <w:r w:rsidR="00DE4604">
        <w:rPr>
          <w:rFonts w:ascii="標楷體" w:eastAsia="標楷體" w:hAnsi="標楷體" w:hint="eastAsia"/>
        </w:rPr>
        <w:t>網路功能</w:t>
      </w:r>
      <w:r w:rsidR="001B763A">
        <w:rPr>
          <w:rFonts w:ascii="標楷體" w:eastAsia="標楷體" w:hAnsi="標楷體" w:hint="eastAsia"/>
        </w:rPr>
        <w:t>虛擬化</w:t>
      </w:r>
      <w:r w:rsidR="00DE4604">
        <w:rPr>
          <w:rFonts w:ascii="標楷體" w:eastAsia="標楷體" w:hAnsi="標楷體" w:hint="eastAsia"/>
        </w:rPr>
        <w:t>:</w:t>
      </w:r>
    </w:p>
    <w:p w:rsidR="00EE11F7" w:rsidRDefault="00EE11F7" w:rsidP="00EE11F7">
      <w:pPr>
        <w:pStyle w:val="a4"/>
        <w:numPr>
          <w:ilvl w:val="0"/>
          <w:numId w:val="9"/>
        </w:numPr>
        <w:ind w:leftChars="0"/>
        <w:jc w:val="both"/>
        <w:rPr>
          <w:rFonts w:ascii="標楷體" w:eastAsia="標楷體" w:hAnsi="標楷體"/>
        </w:rPr>
      </w:pPr>
      <w:r>
        <w:rPr>
          <w:rFonts w:ascii="標楷體" w:eastAsia="標楷體" w:hAnsi="標楷體" w:hint="eastAsia"/>
        </w:rPr>
        <w:t>完</w:t>
      </w:r>
      <w:r>
        <w:rPr>
          <w:rFonts w:ascii="標楷體" w:eastAsia="標楷體" w:hAnsi="標楷體"/>
        </w:rPr>
        <w:t>成一個</w:t>
      </w:r>
      <w:r>
        <w:rPr>
          <w:rFonts w:ascii="標楷體" w:eastAsia="標楷體" w:hAnsi="標楷體" w:hint="eastAsia"/>
        </w:rPr>
        <w:t>NFV的雛</w:t>
      </w:r>
      <w:r>
        <w:rPr>
          <w:rFonts w:ascii="標楷體" w:eastAsia="標楷體" w:hAnsi="標楷體"/>
        </w:rPr>
        <w:t>型系統，</w:t>
      </w:r>
      <w:r>
        <w:rPr>
          <w:rFonts w:ascii="標楷體" w:eastAsia="標楷體" w:hAnsi="標楷體" w:hint="eastAsia"/>
        </w:rPr>
        <w:t>可</w:t>
      </w:r>
      <w:r>
        <w:rPr>
          <w:rFonts w:ascii="標楷體" w:eastAsia="標楷體" w:hAnsi="標楷體"/>
        </w:rPr>
        <w:t>展示如何讓虛擬網路功能</w:t>
      </w:r>
      <w:r>
        <w:rPr>
          <w:rFonts w:ascii="標楷體" w:eastAsia="標楷體" w:hAnsi="標楷體" w:hint="eastAsia"/>
        </w:rPr>
        <w:t>(virtual network function; VNF)運</w:t>
      </w:r>
      <w:r>
        <w:rPr>
          <w:rFonts w:ascii="標楷體" w:eastAsia="標楷體" w:hAnsi="標楷體"/>
        </w:rPr>
        <w:t>作。</w:t>
      </w:r>
      <w:r>
        <w:rPr>
          <w:rFonts w:ascii="標楷體" w:eastAsia="標楷體" w:hAnsi="標楷體" w:hint="eastAsia"/>
        </w:rPr>
        <w:t>並</w:t>
      </w:r>
      <w:r>
        <w:rPr>
          <w:rFonts w:ascii="標楷體" w:eastAsia="標楷體" w:hAnsi="標楷體"/>
        </w:rPr>
        <w:t>可進行</w:t>
      </w:r>
      <w:r w:rsidRPr="009407CE">
        <w:rPr>
          <w:rFonts w:ascii="標楷體" w:eastAsia="標楷體" w:hAnsi="標楷體" w:hint="eastAsia"/>
        </w:rPr>
        <w:t>NFV的資源分配</w:t>
      </w:r>
      <w:r>
        <w:rPr>
          <w:rFonts w:ascii="標楷體" w:eastAsia="標楷體" w:hAnsi="標楷體" w:hint="eastAsia"/>
        </w:rPr>
        <w:t>最佳</w:t>
      </w:r>
      <w:r>
        <w:rPr>
          <w:rFonts w:ascii="標楷體" w:eastAsia="標楷體" w:hAnsi="標楷體"/>
        </w:rPr>
        <w:t>化</w:t>
      </w:r>
      <w:r>
        <w:rPr>
          <w:rFonts w:ascii="標楷體" w:eastAsia="標楷體" w:hAnsi="標楷體" w:hint="eastAsia"/>
        </w:rPr>
        <w:t>，特</w:t>
      </w:r>
      <w:r>
        <w:rPr>
          <w:rFonts w:ascii="標楷體" w:eastAsia="標楷體" w:hAnsi="標楷體"/>
        </w:rPr>
        <w:t>別是</w:t>
      </w:r>
      <w:r>
        <w:rPr>
          <w:rFonts w:ascii="標楷體" w:eastAsia="標楷體" w:hAnsi="標楷體" w:hint="eastAsia"/>
        </w:rPr>
        <w:t>特</w:t>
      </w:r>
      <w:r>
        <w:rPr>
          <w:rFonts w:ascii="標楷體" w:eastAsia="標楷體" w:hAnsi="標楷體"/>
        </w:rPr>
        <w:t>定</w:t>
      </w:r>
      <w:r>
        <w:rPr>
          <w:rFonts w:ascii="標楷體" w:eastAsia="標楷體" w:hAnsi="標楷體" w:hint="eastAsia"/>
        </w:rPr>
        <w:t>VNF功</w:t>
      </w:r>
      <w:r>
        <w:rPr>
          <w:rFonts w:ascii="標楷體" w:eastAsia="標楷體" w:hAnsi="標楷體"/>
        </w:rPr>
        <w:t>能</w:t>
      </w:r>
      <w:r w:rsidRPr="009407CE">
        <w:rPr>
          <w:rFonts w:ascii="標楷體" w:eastAsia="標楷體" w:hAnsi="標楷體" w:hint="eastAsia"/>
        </w:rPr>
        <w:t>該部署多少台，</w:t>
      </w:r>
      <w:r>
        <w:rPr>
          <w:rFonts w:ascii="標楷體" w:eastAsia="標楷體" w:hAnsi="標楷體" w:hint="eastAsia"/>
        </w:rPr>
        <w:t>以</w:t>
      </w:r>
      <w:r>
        <w:rPr>
          <w:rFonts w:ascii="標楷體" w:eastAsia="標楷體" w:hAnsi="標楷體"/>
        </w:rPr>
        <w:t>及該</w:t>
      </w:r>
      <w:r w:rsidRPr="009407CE">
        <w:rPr>
          <w:rFonts w:ascii="標楷體" w:eastAsia="標楷體" w:hAnsi="標楷體" w:hint="eastAsia"/>
        </w:rPr>
        <w:t>部署的位置</w:t>
      </w:r>
      <w:r>
        <w:rPr>
          <w:rFonts w:ascii="標楷體" w:eastAsia="標楷體" w:hAnsi="標楷體" w:hint="eastAsia"/>
        </w:rPr>
        <w:t>，</w:t>
      </w:r>
      <w:r>
        <w:rPr>
          <w:rFonts w:ascii="標楷體" w:eastAsia="標楷體" w:hAnsi="標楷體"/>
        </w:rPr>
        <w:t>以</w:t>
      </w:r>
      <w:r>
        <w:rPr>
          <w:rFonts w:ascii="標楷體" w:eastAsia="標楷體" w:hAnsi="標楷體" w:hint="eastAsia"/>
        </w:rPr>
        <w:t>滿</w:t>
      </w:r>
      <w:r>
        <w:rPr>
          <w:rFonts w:ascii="標楷體" w:eastAsia="標楷體" w:hAnsi="標楷體"/>
        </w:rPr>
        <w:t>足使用者對頻寬</w:t>
      </w:r>
      <w:r>
        <w:rPr>
          <w:rFonts w:ascii="標楷體" w:eastAsia="標楷體" w:hAnsi="標楷體" w:hint="eastAsia"/>
        </w:rPr>
        <w:t>、延</w:t>
      </w:r>
      <w:r>
        <w:rPr>
          <w:rFonts w:ascii="標楷體" w:eastAsia="標楷體" w:hAnsi="標楷體"/>
        </w:rPr>
        <w:t>遲時間等的要求，並節</w:t>
      </w:r>
      <w:r>
        <w:rPr>
          <w:rFonts w:ascii="標楷體" w:eastAsia="標楷體" w:hAnsi="標楷體" w:hint="eastAsia"/>
        </w:rPr>
        <w:t>省</w:t>
      </w:r>
      <w:r>
        <w:rPr>
          <w:rFonts w:ascii="標楷體" w:eastAsia="標楷體" w:hAnsi="標楷體"/>
        </w:rPr>
        <w:t>整體的系統資</w:t>
      </w:r>
      <w:r>
        <w:rPr>
          <w:rFonts w:ascii="標楷體" w:eastAsia="標楷體" w:hAnsi="標楷體" w:hint="eastAsia"/>
        </w:rPr>
        <w:t>源(最</w:t>
      </w:r>
      <w:r>
        <w:rPr>
          <w:rFonts w:ascii="標楷體" w:eastAsia="標楷體" w:hAnsi="標楷體"/>
        </w:rPr>
        <w:t>少的</w:t>
      </w:r>
      <w:r>
        <w:rPr>
          <w:rFonts w:ascii="標楷體" w:eastAsia="標楷體" w:hAnsi="標楷體" w:hint="eastAsia"/>
        </w:rPr>
        <w:t>VNF個</w:t>
      </w:r>
      <w:r>
        <w:rPr>
          <w:rFonts w:ascii="標楷體" w:eastAsia="標楷體" w:hAnsi="標楷體"/>
        </w:rPr>
        <w:t>數、</w:t>
      </w:r>
      <w:r>
        <w:rPr>
          <w:rFonts w:ascii="標楷體" w:eastAsia="標楷體" w:hAnsi="標楷體" w:hint="eastAsia"/>
        </w:rPr>
        <w:t>最</w:t>
      </w:r>
      <w:r>
        <w:rPr>
          <w:rFonts w:ascii="標楷體" w:eastAsia="標楷體" w:hAnsi="標楷體"/>
        </w:rPr>
        <w:t>短</w:t>
      </w:r>
      <w:r>
        <w:rPr>
          <w:rFonts w:ascii="標楷體" w:eastAsia="標楷體" w:hAnsi="標楷體" w:hint="eastAsia"/>
        </w:rPr>
        <w:t>的</w:t>
      </w:r>
      <w:r>
        <w:rPr>
          <w:rFonts w:ascii="標楷體" w:eastAsia="標楷體" w:hAnsi="標楷體"/>
        </w:rPr>
        <w:t>路</w:t>
      </w:r>
      <w:r>
        <w:rPr>
          <w:rFonts w:ascii="標楷體" w:eastAsia="標楷體" w:hAnsi="標楷體" w:hint="eastAsia"/>
        </w:rPr>
        <w:t>徑...</w:t>
      </w:r>
      <w:r>
        <w:rPr>
          <w:rFonts w:ascii="標楷體" w:eastAsia="標楷體" w:hAnsi="標楷體"/>
        </w:rPr>
        <w:t>)</w:t>
      </w:r>
      <w:r w:rsidRPr="009407CE">
        <w:rPr>
          <w:rFonts w:ascii="標楷體" w:eastAsia="標楷體" w:hAnsi="標楷體" w:hint="eastAsia"/>
        </w:rPr>
        <w:t>。</w:t>
      </w:r>
    </w:p>
    <w:p w:rsidR="00EE11F7" w:rsidRDefault="00EE11F7" w:rsidP="00EE11F7">
      <w:pPr>
        <w:pStyle w:val="a4"/>
        <w:numPr>
          <w:ilvl w:val="0"/>
          <w:numId w:val="9"/>
        </w:numPr>
        <w:ind w:leftChars="0"/>
        <w:jc w:val="both"/>
        <w:rPr>
          <w:rFonts w:ascii="標楷體" w:eastAsia="標楷體" w:hAnsi="標楷體"/>
        </w:rPr>
      </w:pPr>
      <w:r>
        <w:rPr>
          <w:rFonts w:ascii="標楷體" w:eastAsia="標楷體" w:hAnsi="標楷體" w:hint="eastAsia"/>
        </w:rPr>
        <w:t>個別VNF的</w:t>
      </w:r>
      <w:r>
        <w:rPr>
          <w:rFonts w:ascii="標楷體" w:eastAsia="標楷體" w:hAnsi="標楷體"/>
        </w:rPr>
        <w:t>功能實作</w:t>
      </w:r>
      <w:r>
        <w:rPr>
          <w:rFonts w:ascii="標楷體" w:eastAsia="標楷體" w:hAnsi="標楷體" w:hint="eastAsia"/>
        </w:rPr>
        <w:t>，</w:t>
      </w:r>
      <w:r>
        <w:rPr>
          <w:rFonts w:ascii="標楷體" w:eastAsia="標楷體" w:hAnsi="標楷體"/>
        </w:rPr>
        <w:t>如入侵偵測系統</w:t>
      </w:r>
      <w:r>
        <w:rPr>
          <w:rFonts w:ascii="標楷體" w:eastAsia="標楷體" w:hAnsi="標楷體" w:hint="eastAsia"/>
        </w:rPr>
        <w:t>。</w:t>
      </w:r>
    </w:p>
    <w:p w:rsidR="00EE11F7" w:rsidRDefault="00EE11F7" w:rsidP="00EE11F7">
      <w:pPr>
        <w:pStyle w:val="a4"/>
        <w:numPr>
          <w:ilvl w:val="0"/>
          <w:numId w:val="9"/>
        </w:numPr>
        <w:ind w:leftChars="0"/>
        <w:rPr>
          <w:rFonts w:ascii="標楷體" w:eastAsia="標楷體" w:hAnsi="標楷體"/>
        </w:rPr>
      </w:pPr>
      <w:r>
        <w:rPr>
          <w:rFonts w:ascii="標楷體" w:eastAsia="標楷體" w:hAnsi="標楷體" w:hint="eastAsia"/>
        </w:rPr>
        <w:t>設計VNF的MANO</w:t>
      </w:r>
      <w:r>
        <w:rPr>
          <w:rFonts w:ascii="標楷體" w:eastAsia="標楷體" w:hAnsi="標楷體"/>
        </w:rPr>
        <w:t>(management and orchestration)</w:t>
      </w:r>
      <w:r>
        <w:rPr>
          <w:rFonts w:ascii="標楷體" w:eastAsia="標楷體" w:hAnsi="標楷體" w:hint="eastAsia"/>
        </w:rPr>
        <w:t>與控制器</w:t>
      </w:r>
      <w:proofErr w:type="gramStart"/>
      <w:r>
        <w:rPr>
          <w:rFonts w:ascii="標楷體" w:eastAsia="標楷體" w:hAnsi="標楷體" w:hint="eastAsia"/>
        </w:rPr>
        <w:t>之間、</w:t>
      </w:r>
      <w:proofErr w:type="gramEnd"/>
      <w:r>
        <w:rPr>
          <w:rFonts w:ascii="標楷體" w:eastAsia="標楷體" w:hAnsi="標楷體" w:hint="eastAsia"/>
        </w:rPr>
        <w:t>VNF</w:t>
      </w:r>
      <w:r w:rsidRPr="009407CE">
        <w:rPr>
          <w:rFonts w:ascii="標楷體" w:eastAsia="標楷體" w:hAnsi="標楷體" w:hint="eastAsia"/>
        </w:rPr>
        <w:t>與switch</w:t>
      </w:r>
      <w:proofErr w:type="gramStart"/>
      <w:r>
        <w:rPr>
          <w:rFonts w:ascii="標楷體" w:eastAsia="標楷體" w:hAnsi="標楷體" w:hint="eastAsia"/>
        </w:rPr>
        <w:t>之間、</w:t>
      </w:r>
      <w:proofErr w:type="gramEnd"/>
      <w:r>
        <w:rPr>
          <w:rFonts w:ascii="標楷體" w:eastAsia="標楷體" w:hAnsi="標楷體" w:hint="eastAsia"/>
        </w:rPr>
        <w:t>VNF</w:t>
      </w:r>
      <w:r w:rsidRPr="009407CE">
        <w:rPr>
          <w:rFonts w:ascii="標楷體" w:eastAsia="標楷體" w:hAnsi="標楷體" w:hint="eastAsia"/>
        </w:rPr>
        <w:t>彼此之間互動的介面設計</w:t>
      </w:r>
      <w:r>
        <w:rPr>
          <w:rFonts w:ascii="標楷體" w:eastAsia="標楷體" w:hAnsi="標楷體" w:hint="eastAsia"/>
        </w:rPr>
        <w:t>，特</w:t>
      </w:r>
      <w:r>
        <w:rPr>
          <w:rFonts w:ascii="標楷體" w:eastAsia="標楷體" w:hAnsi="標楷體"/>
        </w:rPr>
        <w:t>別是如</w:t>
      </w:r>
      <w:r>
        <w:rPr>
          <w:rFonts w:ascii="標楷體" w:eastAsia="標楷體" w:hAnsi="標楷體" w:hint="eastAsia"/>
        </w:rPr>
        <w:t>何</w:t>
      </w:r>
      <w:r>
        <w:rPr>
          <w:rFonts w:ascii="標楷體" w:eastAsia="標楷體" w:hAnsi="標楷體"/>
        </w:rPr>
        <w:t>完成</w:t>
      </w:r>
      <w:r>
        <w:rPr>
          <w:rFonts w:ascii="標楷體" w:eastAsia="標楷體" w:hAnsi="標楷體" w:hint="eastAsia"/>
        </w:rPr>
        <w:t>service chain功</w:t>
      </w:r>
      <w:r>
        <w:rPr>
          <w:rFonts w:ascii="標楷體" w:eastAsia="標楷體" w:hAnsi="標楷體"/>
        </w:rPr>
        <w:t>能的運作</w:t>
      </w:r>
      <w:r w:rsidRPr="009407CE">
        <w:rPr>
          <w:rFonts w:ascii="標楷體" w:eastAsia="標楷體" w:hAnsi="標楷體" w:hint="eastAsia"/>
        </w:rPr>
        <w:t>。</w:t>
      </w:r>
    </w:p>
    <w:p w:rsidR="009867D9" w:rsidRDefault="00EE11F7" w:rsidP="00EE11F7">
      <w:pPr>
        <w:pStyle w:val="a4"/>
        <w:numPr>
          <w:ilvl w:val="0"/>
          <w:numId w:val="9"/>
        </w:numPr>
        <w:ind w:leftChars="0"/>
        <w:rPr>
          <w:rFonts w:ascii="標楷體" w:eastAsia="標楷體" w:hAnsi="標楷體"/>
        </w:rPr>
      </w:pPr>
      <w:r>
        <w:rPr>
          <w:rFonts w:ascii="標楷體" w:eastAsia="標楷體" w:hAnsi="標楷體" w:hint="eastAsia"/>
        </w:rPr>
        <w:t>目前study</w:t>
      </w:r>
      <w:r>
        <w:rPr>
          <w:rFonts w:ascii="標楷體" w:eastAsia="標楷體" w:hAnsi="標楷體"/>
        </w:rPr>
        <w:t>已發現一個</w:t>
      </w:r>
      <w:r>
        <w:rPr>
          <w:rFonts w:ascii="標楷體" w:eastAsia="標楷體" w:hAnsi="標楷體" w:hint="eastAsia"/>
        </w:rPr>
        <w:t>open source project，</w:t>
      </w:r>
      <w:r>
        <w:rPr>
          <w:rFonts w:ascii="標楷體" w:eastAsia="標楷體" w:hAnsi="標楷體"/>
        </w:rPr>
        <w:t>稱為</w:t>
      </w:r>
      <w:r>
        <w:rPr>
          <w:rFonts w:ascii="標楷體" w:eastAsia="標楷體" w:hAnsi="標楷體" w:hint="eastAsia"/>
        </w:rPr>
        <w:t>OPNFV(www.opnfv.org)。我</w:t>
      </w:r>
      <w:r>
        <w:rPr>
          <w:rFonts w:ascii="標楷體" w:eastAsia="標楷體" w:hAnsi="標楷體"/>
        </w:rPr>
        <w:t>們將</w:t>
      </w:r>
      <w:r>
        <w:rPr>
          <w:rFonts w:ascii="標楷體" w:eastAsia="標楷體" w:hAnsi="標楷體" w:hint="eastAsia"/>
        </w:rPr>
        <w:t>先</w:t>
      </w:r>
      <w:r>
        <w:rPr>
          <w:rFonts w:ascii="標楷體" w:eastAsia="標楷體" w:hAnsi="標楷體"/>
        </w:rPr>
        <w:t>實際建</w:t>
      </w:r>
      <w:r>
        <w:rPr>
          <w:rFonts w:ascii="標楷體" w:eastAsia="標楷體" w:hAnsi="標楷體" w:hint="eastAsia"/>
        </w:rPr>
        <w:t>置</w:t>
      </w:r>
      <w:r>
        <w:rPr>
          <w:rFonts w:ascii="標楷體" w:eastAsia="標楷體" w:hAnsi="標楷體"/>
        </w:rPr>
        <w:t>以</w:t>
      </w:r>
      <w:r>
        <w:rPr>
          <w:rFonts w:ascii="標楷體" w:eastAsia="標楷體" w:hAnsi="標楷體" w:hint="eastAsia"/>
        </w:rPr>
        <w:t>評</w:t>
      </w:r>
      <w:r>
        <w:rPr>
          <w:rFonts w:ascii="標楷體" w:eastAsia="標楷體" w:hAnsi="標楷體"/>
        </w:rPr>
        <w:t>估這個</w:t>
      </w:r>
      <w:r>
        <w:rPr>
          <w:rFonts w:ascii="標楷體" w:eastAsia="標楷體" w:hAnsi="標楷體" w:hint="eastAsia"/>
        </w:rPr>
        <w:t>proj</w:t>
      </w:r>
      <w:r>
        <w:rPr>
          <w:rFonts w:ascii="標楷體" w:eastAsia="標楷體" w:hAnsi="標楷體"/>
        </w:rPr>
        <w:t>ect</w:t>
      </w:r>
      <w:r>
        <w:rPr>
          <w:rFonts w:ascii="標楷體" w:eastAsia="標楷體" w:hAnsi="標楷體" w:hint="eastAsia"/>
        </w:rPr>
        <w:t>對</w:t>
      </w:r>
      <w:r>
        <w:rPr>
          <w:rFonts w:ascii="標楷體" w:eastAsia="標楷體" w:hAnsi="標楷體"/>
        </w:rPr>
        <w:t>本計畫的適用性、若合適</w:t>
      </w:r>
      <w:r>
        <w:rPr>
          <w:rFonts w:ascii="標楷體" w:eastAsia="標楷體" w:hAnsi="標楷體" w:hint="eastAsia"/>
        </w:rPr>
        <w:t>則</w:t>
      </w:r>
      <w:r>
        <w:rPr>
          <w:rFonts w:ascii="標楷體" w:eastAsia="標楷體" w:hAnsi="標楷體"/>
        </w:rPr>
        <w:t>以這個</w:t>
      </w:r>
      <w:r>
        <w:rPr>
          <w:rFonts w:ascii="標楷體" w:eastAsia="標楷體" w:hAnsi="標楷體" w:hint="eastAsia"/>
        </w:rPr>
        <w:t>project為</w:t>
      </w:r>
      <w:r>
        <w:rPr>
          <w:rFonts w:ascii="標楷體" w:eastAsia="標楷體" w:hAnsi="標楷體"/>
        </w:rPr>
        <w:t>基礎下去進行系統開發。</w:t>
      </w:r>
      <w:r>
        <w:rPr>
          <w:rFonts w:ascii="標楷體" w:eastAsia="標楷體" w:hAnsi="標楷體" w:hint="eastAsia"/>
        </w:rPr>
        <w:t>若</w:t>
      </w:r>
      <w:r>
        <w:rPr>
          <w:rFonts w:ascii="標楷體" w:eastAsia="標楷體" w:hAnsi="標楷體"/>
        </w:rPr>
        <w:t>不合適，</w:t>
      </w:r>
      <w:r>
        <w:rPr>
          <w:rFonts w:ascii="標楷體" w:eastAsia="標楷體" w:hAnsi="標楷體" w:hint="eastAsia"/>
        </w:rPr>
        <w:t>則</w:t>
      </w:r>
      <w:r>
        <w:rPr>
          <w:rFonts w:ascii="標楷體" w:eastAsia="標楷體" w:hAnsi="標楷體"/>
        </w:rPr>
        <w:t>考慮以</w:t>
      </w:r>
      <w:proofErr w:type="spellStart"/>
      <w:r>
        <w:rPr>
          <w:rFonts w:ascii="標楷體" w:eastAsia="標楷體" w:hAnsi="標楷體" w:hint="eastAsia"/>
        </w:rPr>
        <w:t>OpenStack</w:t>
      </w:r>
      <w:proofErr w:type="spellEnd"/>
      <w:r>
        <w:rPr>
          <w:rFonts w:ascii="標楷體" w:eastAsia="標楷體" w:hAnsi="標楷體" w:hint="eastAsia"/>
        </w:rPr>
        <w:t>與</w:t>
      </w:r>
      <w:proofErr w:type="spellStart"/>
      <w:r>
        <w:rPr>
          <w:rFonts w:ascii="標楷體" w:eastAsia="標楷體" w:hAnsi="標楷體" w:hint="eastAsia"/>
        </w:rPr>
        <w:t>docker</w:t>
      </w:r>
      <w:proofErr w:type="spellEnd"/>
      <w:r>
        <w:rPr>
          <w:rFonts w:ascii="標楷體" w:eastAsia="標楷體" w:hAnsi="標楷體" w:hint="eastAsia"/>
        </w:rPr>
        <w:t>(評</w:t>
      </w:r>
      <w:r>
        <w:rPr>
          <w:rFonts w:ascii="標楷體" w:eastAsia="標楷體" w:hAnsi="標楷體"/>
        </w:rPr>
        <w:t>估中</w:t>
      </w:r>
      <w:r>
        <w:rPr>
          <w:rFonts w:ascii="標楷體" w:eastAsia="標楷體" w:hAnsi="標楷體" w:hint="eastAsia"/>
        </w:rPr>
        <w:t>)下</w:t>
      </w:r>
      <w:r>
        <w:rPr>
          <w:rFonts w:ascii="標楷體" w:eastAsia="標楷體" w:hAnsi="標楷體"/>
        </w:rPr>
        <w:t>去</w:t>
      </w:r>
      <w:r>
        <w:rPr>
          <w:rFonts w:ascii="標楷體" w:eastAsia="標楷體" w:hAnsi="標楷體" w:hint="eastAsia"/>
        </w:rPr>
        <w:t>進</w:t>
      </w:r>
      <w:r>
        <w:rPr>
          <w:rFonts w:ascii="標楷體" w:eastAsia="標楷體" w:hAnsi="標楷體"/>
        </w:rPr>
        <w:t>行建置。</w:t>
      </w:r>
    </w:p>
    <w:p w:rsidR="00704C03" w:rsidRDefault="00EE11F7" w:rsidP="00704C03">
      <w:pPr>
        <w:pStyle w:val="a4"/>
        <w:numPr>
          <w:ilvl w:val="0"/>
          <w:numId w:val="9"/>
        </w:numPr>
        <w:ind w:leftChars="0"/>
        <w:rPr>
          <w:rFonts w:ascii="標楷體" w:eastAsia="標楷體" w:hAnsi="標楷體" w:hint="eastAsia"/>
        </w:rPr>
      </w:pPr>
      <w:r>
        <w:rPr>
          <w:rFonts w:ascii="標楷體" w:eastAsia="標楷體" w:hAnsi="標楷體" w:hint="eastAsia"/>
        </w:rPr>
        <w:t>支援VNF之</w:t>
      </w:r>
      <w:r>
        <w:rPr>
          <w:rFonts w:ascii="標楷體" w:eastAsia="標楷體" w:hAnsi="標楷體"/>
        </w:rPr>
        <w:t>中對流量的</w:t>
      </w:r>
      <w:r>
        <w:rPr>
          <w:rFonts w:ascii="標楷體" w:eastAsia="標楷體" w:hAnsi="標楷體" w:hint="eastAsia"/>
        </w:rPr>
        <w:t>reclassification與network service header的</w:t>
      </w:r>
      <w:r>
        <w:rPr>
          <w:rFonts w:ascii="標楷體" w:eastAsia="標楷體" w:hAnsi="標楷體"/>
        </w:rPr>
        <w:t>使用</w:t>
      </w:r>
      <w:r>
        <w:rPr>
          <w:rFonts w:ascii="標楷體" w:eastAsia="標楷體" w:hAnsi="標楷體" w:hint="eastAsia"/>
        </w:rPr>
        <w:t>。</w:t>
      </w:r>
    </w:p>
    <w:p w:rsidR="00EE11F7" w:rsidRPr="009867D9" w:rsidRDefault="00EE11F7" w:rsidP="00EE11F7">
      <w:pPr>
        <w:pStyle w:val="a4"/>
        <w:numPr>
          <w:ilvl w:val="0"/>
          <w:numId w:val="9"/>
        </w:numPr>
        <w:ind w:leftChars="0"/>
        <w:rPr>
          <w:rFonts w:ascii="標楷體" w:eastAsia="標楷體" w:hAnsi="標楷體"/>
        </w:rPr>
      </w:pPr>
      <w:r>
        <w:rPr>
          <w:rFonts w:ascii="標楷體" w:eastAsia="標楷體" w:hAnsi="標楷體" w:hint="eastAsia"/>
        </w:rPr>
        <w:t>完成</w:t>
      </w:r>
      <w:r w:rsidRPr="009867D9">
        <w:rPr>
          <w:rFonts w:ascii="標楷體" w:eastAsia="標楷體" w:hAnsi="標楷體" w:hint="eastAsia"/>
        </w:rPr>
        <w:t>軟體定義網路暨</w:t>
      </w:r>
      <w:r>
        <w:rPr>
          <w:rFonts w:ascii="標楷體" w:eastAsia="標楷體" w:hAnsi="標楷體" w:hint="eastAsia"/>
        </w:rPr>
        <w:t>分散式</w:t>
      </w:r>
      <w:r w:rsidRPr="009867D9">
        <w:rPr>
          <w:rFonts w:ascii="標楷體" w:eastAsia="標楷體" w:hAnsi="標楷體" w:hint="eastAsia"/>
        </w:rPr>
        <w:t>流量分類引擎框架。</w:t>
      </w:r>
    </w:p>
    <w:p w:rsidR="00EE11F7" w:rsidRDefault="00EE11F7" w:rsidP="00EE11F7">
      <w:pPr>
        <w:pStyle w:val="a4"/>
        <w:numPr>
          <w:ilvl w:val="0"/>
          <w:numId w:val="9"/>
        </w:numPr>
        <w:ind w:leftChars="0"/>
        <w:rPr>
          <w:rFonts w:ascii="標楷體" w:eastAsia="標楷體" w:hAnsi="標楷體"/>
        </w:rPr>
      </w:pPr>
      <w:r>
        <w:rPr>
          <w:rFonts w:ascii="標楷體" w:eastAsia="標楷體" w:hAnsi="標楷體" w:hint="eastAsia"/>
        </w:rPr>
        <w:t>產出</w:t>
      </w:r>
      <w:proofErr w:type="gramStart"/>
      <w:r w:rsidRPr="00704C03">
        <w:rPr>
          <w:rFonts w:ascii="標楷體" w:eastAsia="標楷體" w:hAnsi="標楷體" w:hint="eastAsia"/>
        </w:rPr>
        <w:t>一</w:t>
      </w:r>
      <w:proofErr w:type="gramEnd"/>
      <w:r w:rsidRPr="00704C03">
        <w:rPr>
          <w:rFonts w:ascii="標楷體" w:eastAsia="標楷體" w:hAnsi="標楷體" w:hint="eastAsia"/>
        </w:rPr>
        <w:t>雲端辨識平台</w:t>
      </w:r>
      <w:r>
        <w:rPr>
          <w:rFonts w:ascii="標楷體" w:eastAsia="標楷體" w:hAnsi="標楷體" w:hint="eastAsia"/>
        </w:rPr>
        <w:t>。</w:t>
      </w:r>
    </w:p>
    <w:p w:rsidR="00EE11F7" w:rsidRDefault="00EE11F7" w:rsidP="00EE11F7">
      <w:pPr>
        <w:pStyle w:val="a4"/>
        <w:numPr>
          <w:ilvl w:val="0"/>
          <w:numId w:val="9"/>
        </w:numPr>
        <w:ind w:leftChars="0"/>
        <w:rPr>
          <w:rFonts w:ascii="標楷體" w:eastAsia="標楷體" w:hAnsi="標楷體" w:hint="eastAsia"/>
        </w:rPr>
      </w:pPr>
      <w:r>
        <w:rPr>
          <w:rFonts w:ascii="標楷體" w:eastAsia="標楷體" w:hAnsi="標楷體" w:hint="eastAsia"/>
        </w:rPr>
        <w:t>完成流量便是模組與NFV service chain之整合。</w:t>
      </w:r>
    </w:p>
    <w:p w:rsidR="00EE11F7" w:rsidRPr="00EE11F7" w:rsidRDefault="00EE11F7" w:rsidP="00EE11F7">
      <w:pPr>
        <w:pStyle w:val="a4"/>
        <w:ind w:leftChars="0" w:left="360"/>
        <w:rPr>
          <w:rFonts w:ascii="標楷體" w:eastAsia="標楷體" w:hAnsi="標楷體"/>
        </w:rPr>
      </w:pPr>
    </w:p>
    <w:p w:rsidR="00DE4604" w:rsidRPr="00DE4604" w:rsidRDefault="004E7ED4" w:rsidP="00DE4604">
      <w:pPr>
        <w:rPr>
          <w:rFonts w:ascii="標楷體" w:eastAsia="標楷體" w:hAnsi="標楷體"/>
        </w:rPr>
      </w:pPr>
      <w:r>
        <w:rPr>
          <w:rFonts w:ascii="標楷體" w:eastAsia="標楷體" w:hAnsi="標楷體" w:hint="eastAsia"/>
        </w:rPr>
        <w:t>子計畫</w:t>
      </w:r>
      <w:r w:rsidR="006B1AA6">
        <w:rPr>
          <w:rFonts w:ascii="標楷體" w:eastAsia="標楷體" w:hAnsi="標楷體" w:hint="eastAsia"/>
        </w:rPr>
        <w:t>三</w:t>
      </w:r>
      <w:r>
        <w:rPr>
          <w:rFonts w:ascii="標楷體" w:eastAsia="標楷體" w:hAnsi="標楷體" w:hint="eastAsia"/>
        </w:rPr>
        <w:t xml:space="preserve">: </w:t>
      </w:r>
      <w:r w:rsidR="00DE4604">
        <w:rPr>
          <w:rFonts w:ascii="標楷體" w:eastAsia="標楷體" w:hAnsi="標楷體" w:hint="eastAsia"/>
        </w:rPr>
        <w:t>雲端服務(社群網路):</w:t>
      </w:r>
    </w:p>
    <w:p w:rsidR="008D65AD" w:rsidRPr="008D65AD" w:rsidRDefault="008D65AD" w:rsidP="008D65AD">
      <w:pPr>
        <w:pStyle w:val="a4"/>
        <w:numPr>
          <w:ilvl w:val="0"/>
          <w:numId w:val="9"/>
        </w:numPr>
        <w:ind w:leftChars="0"/>
        <w:rPr>
          <w:rFonts w:ascii="標楷體" w:eastAsia="標楷體" w:hAnsi="標楷體" w:hint="eastAsia"/>
        </w:rPr>
      </w:pPr>
      <w:r w:rsidRPr="008D65AD">
        <w:rPr>
          <w:rFonts w:ascii="標楷體" w:eastAsia="標楷體" w:hAnsi="標楷體" w:hint="eastAsia"/>
        </w:rPr>
        <w:t>繼續擴充第一年之Cyber Search社群網路服務，並完成以</w:t>
      </w:r>
      <w:proofErr w:type="spellStart"/>
      <w:r w:rsidRPr="008D65AD">
        <w:rPr>
          <w:rFonts w:ascii="標楷體" w:eastAsia="標楷體" w:hAnsi="標楷體" w:hint="eastAsia"/>
        </w:rPr>
        <w:t>OpenStack</w:t>
      </w:r>
      <w:proofErr w:type="spellEnd"/>
      <w:r w:rsidRPr="008D65AD">
        <w:rPr>
          <w:rFonts w:ascii="標楷體" w:eastAsia="標楷體" w:hAnsi="標楷體" w:hint="eastAsia"/>
        </w:rPr>
        <w:t>為基礎之雲端服務管理環境。</w:t>
      </w:r>
    </w:p>
    <w:p w:rsidR="008D65AD" w:rsidRPr="008D65AD" w:rsidRDefault="008D65AD" w:rsidP="008D65AD">
      <w:pPr>
        <w:pStyle w:val="a4"/>
        <w:numPr>
          <w:ilvl w:val="0"/>
          <w:numId w:val="9"/>
        </w:numPr>
        <w:ind w:leftChars="0"/>
        <w:rPr>
          <w:rFonts w:ascii="標楷體" w:eastAsia="標楷體" w:hAnsi="標楷體" w:hint="eastAsia"/>
        </w:rPr>
      </w:pPr>
      <w:r w:rsidRPr="008D65AD">
        <w:rPr>
          <w:rFonts w:ascii="標楷體" w:eastAsia="標楷體" w:hAnsi="標楷體" w:hint="eastAsia"/>
        </w:rPr>
        <w:t>設計SDN/NFV-enabled EPC系統架構，使其具備GTP tunneling reduction特性，並完成設計S/P-GW control function與PGW restoration處理機制。</w:t>
      </w:r>
    </w:p>
    <w:p w:rsidR="00712D57" w:rsidRPr="008D65AD" w:rsidRDefault="008D65AD" w:rsidP="008D65AD">
      <w:pPr>
        <w:pStyle w:val="a4"/>
        <w:numPr>
          <w:ilvl w:val="0"/>
          <w:numId w:val="9"/>
        </w:numPr>
        <w:ind w:leftChars="0"/>
        <w:rPr>
          <w:rFonts w:ascii="標楷體" w:eastAsia="標楷體" w:hAnsi="標楷體"/>
        </w:rPr>
      </w:pPr>
      <w:r w:rsidRPr="008D65AD">
        <w:rPr>
          <w:rFonts w:ascii="標楷體" w:eastAsia="標楷體" w:hAnsi="標楷體" w:hint="eastAsia"/>
        </w:rPr>
        <w:t>針對</w:t>
      </w:r>
      <w:proofErr w:type="spellStart"/>
      <w:r w:rsidRPr="008D65AD">
        <w:rPr>
          <w:rFonts w:ascii="標楷體" w:eastAsia="標楷體" w:hAnsi="標楷體" w:hint="eastAsia"/>
        </w:rPr>
        <w:t>OpenStack</w:t>
      </w:r>
      <w:proofErr w:type="spellEnd"/>
      <w:r w:rsidRPr="008D65AD">
        <w:rPr>
          <w:rFonts w:ascii="標楷體" w:eastAsia="標楷體" w:hAnsi="標楷體" w:hint="eastAsia"/>
        </w:rPr>
        <w:t>為基礎之EPC control plane佈署，設計資源調度(orchestration)演算法，可依據網路的負載量動態的配置所需資源，滿足網路傳輸品質的需求。</w:t>
      </w:r>
    </w:p>
    <w:p w:rsidR="00771D65" w:rsidRDefault="00771D65" w:rsidP="00771D65">
      <w:pPr>
        <w:rPr>
          <w:rFonts w:ascii="標楷體" w:eastAsia="標楷體" w:hAnsi="標楷體"/>
        </w:rPr>
      </w:pPr>
    </w:p>
    <w:p w:rsidR="005109A0" w:rsidRPr="00771D65" w:rsidRDefault="00771D65" w:rsidP="00771D65">
      <w:pPr>
        <w:rPr>
          <w:rFonts w:ascii="標楷體" w:eastAsia="標楷體" w:hAnsi="標楷體"/>
          <w:b/>
        </w:rPr>
      </w:pPr>
      <w:r w:rsidRPr="00771D65">
        <w:rPr>
          <w:rFonts w:ascii="標楷體" w:eastAsia="標楷體" w:hAnsi="標楷體" w:hint="eastAsia"/>
          <w:b/>
        </w:rPr>
        <w:t xml:space="preserve">二、 </w:t>
      </w:r>
      <w:r w:rsidR="00E9583F" w:rsidRPr="00771D65">
        <w:rPr>
          <w:rFonts w:ascii="標楷體" w:eastAsia="標楷體" w:hAnsi="標楷體" w:hint="eastAsia"/>
          <w:b/>
        </w:rPr>
        <w:t>量化績效指標評估</w:t>
      </w:r>
      <w:r w:rsidR="00226091">
        <w:rPr>
          <w:rFonts w:ascii="標楷體" w:eastAsia="標楷體" w:hAnsi="標楷體" w:hint="eastAsia"/>
          <w:b/>
        </w:rPr>
        <w:t>（每年）</w:t>
      </w:r>
    </w:p>
    <w:tbl>
      <w:tblPr>
        <w:tblStyle w:val="a3"/>
        <w:tblW w:w="7087" w:type="dxa"/>
        <w:tblInd w:w="534" w:type="dxa"/>
        <w:tblLook w:val="01E0" w:firstRow="1" w:lastRow="1" w:firstColumn="1" w:lastColumn="1" w:noHBand="0" w:noVBand="0"/>
      </w:tblPr>
      <w:tblGrid>
        <w:gridCol w:w="2409"/>
        <w:gridCol w:w="2410"/>
        <w:gridCol w:w="2268"/>
      </w:tblGrid>
      <w:tr w:rsidR="002D264B" w:rsidRPr="00E9583F" w:rsidTr="00D05C6F">
        <w:trPr>
          <w:trHeight w:val="686"/>
        </w:trPr>
        <w:tc>
          <w:tcPr>
            <w:tcW w:w="2409" w:type="dxa"/>
            <w:shd w:val="clear" w:color="auto" w:fill="BFBFBF" w:themeFill="background1" w:themeFillShade="BF"/>
            <w:vAlign w:val="center"/>
            <w:hideMark/>
          </w:tcPr>
          <w:p w:rsidR="002D264B" w:rsidRPr="00E9583F" w:rsidRDefault="002D264B" w:rsidP="002D264B">
            <w:pPr>
              <w:jc w:val="center"/>
              <w:rPr>
                <w:rFonts w:ascii="標楷體" w:eastAsia="標楷體" w:hAnsi="標楷體"/>
                <w:b/>
              </w:rPr>
            </w:pPr>
            <w:r w:rsidRPr="00E9583F">
              <w:rPr>
                <w:rFonts w:ascii="標楷體" w:eastAsia="標楷體" w:hAnsi="標楷體" w:hint="eastAsia"/>
                <w:b/>
              </w:rPr>
              <w:lastRenderedPageBreak/>
              <w:t>績效指標</w:t>
            </w:r>
          </w:p>
        </w:tc>
        <w:tc>
          <w:tcPr>
            <w:tcW w:w="2410" w:type="dxa"/>
            <w:shd w:val="clear" w:color="auto" w:fill="BFBFBF" w:themeFill="background1" w:themeFillShade="BF"/>
            <w:vAlign w:val="center"/>
            <w:hideMark/>
          </w:tcPr>
          <w:p w:rsidR="002D264B" w:rsidRPr="00E9583F" w:rsidRDefault="002D264B" w:rsidP="002D264B">
            <w:pPr>
              <w:jc w:val="center"/>
              <w:rPr>
                <w:rFonts w:ascii="標楷體" w:eastAsia="標楷體" w:hAnsi="標楷體"/>
                <w:b/>
              </w:rPr>
            </w:pPr>
            <w:r w:rsidRPr="00E9583F">
              <w:rPr>
                <w:rFonts w:ascii="標楷體" w:eastAsia="標楷體" w:hAnsi="標楷體" w:hint="eastAsia"/>
                <w:b/>
              </w:rPr>
              <w:t>計畫辦公室承諾</w:t>
            </w:r>
          </w:p>
        </w:tc>
        <w:tc>
          <w:tcPr>
            <w:tcW w:w="2268" w:type="dxa"/>
            <w:shd w:val="clear" w:color="auto" w:fill="BFBFBF" w:themeFill="background1" w:themeFillShade="BF"/>
            <w:vAlign w:val="center"/>
          </w:tcPr>
          <w:p w:rsidR="002D264B" w:rsidRPr="00E9583F" w:rsidRDefault="00E9583F" w:rsidP="002D264B">
            <w:pPr>
              <w:jc w:val="center"/>
              <w:rPr>
                <w:rFonts w:ascii="標楷體" w:eastAsia="標楷體" w:hAnsi="標楷體"/>
                <w:b/>
              </w:rPr>
            </w:pPr>
            <w:r w:rsidRPr="00E9583F">
              <w:rPr>
                <w:rFonts w:ascii="標楷體" w:eastAsia="標楷體" w:hAnsi="標楷體" w:hint="eastAsia"/>
                <w:b/>
              </w:rPr>
              <w:t>個別</w:t>
            </w:r>
            <w:r w:rsidR="002D264B" w:rsidRPr="00E9583F">
              <w:rPr>
                <w:rFonts w:ascii="標楷體" w:eastAsia="標楷體" w:hAnsi="標楷體" w:hint="eastAsia"/>
                <w:b/>
              </w:rPr>
              <w:t>計畫預期成果</w:t>
            </w:r>
          </w:p>
        </w:tc>
      </w:tr>
      <w:tr w:rsidR="002D264B" w:rsidRPr="00E9583F" w:rsidTr="00D05C6F">
        <w:trPr>
          <w:trHeight w:val="334"/>
        </w:trPr>
        <w:tc>
          <w:tcPr>
            <w:tcW w:w="2409"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論文</w:t>
            </w:r>
          </w:p>
        </w:tc>
        <w:tc>
          <w:tcPr>
            <w:tcW w:w="2410" w:type="dxa"/>
            <w:vAlign w:val="center"/>
            <w:hideMark/>
          </w:tcPr>
          <w:p w:rsidR="002D264B" w:rsidRPr="00E9583F" w:rsidRDefault="00EA19DC" w:rsidP="002D264B">
            <w:pPr>
              <w:jc w:val="center"/>
              <w:rPr>
                <w:rFonts w:ascii="標楷體" w:eastAsia="標楷體" w:hAnsi="標楷體"/>
              </w:rPr>
            </w:pPr>
            <w:r>
              <w:rPr>
                <w:rFonts w:ascii="標楷體" w:eastAsia="標楷體" w:hAnsi="標楷體" w:hint="eastAsia"/>
              </w:rPr>
              <w:t>15</w:t>
            </w:r>
            <w:r w:rsidR="002D264B" w:rsidRPr="00E9583F">
              <w:rPr>
                <w:rFonts w:ascii="標楷體" w:eastAsia="標楷體" w:hAnsi="標楷體" w:hint="eastAsia"/>
              </w:rPr>
              <w:t>篇</w:t>
            </w:r>
          </w:p>
        </w:tc>
        <w:tc>
          <w:tcPr>
            <w:tcW w:w="2268" w:type="dxa"/>
            <w:vAlign w:val="center"/>
          </w:tcPr>
          <w:p w:rsidR="002D264B" w:rsidRPr="00E9583F" w:rsidRDefault="00712D57" w:rsidP="00DE4604">
            <w:pPr>
              <w:jc w:val="center"/>
              <w:rPr>
                <w:rFonts w:ascii="標楷體" w:eastAsia="標楷體" w:hAnsi="標楷體"/>
              </w:rPr>
            </w:pPr>
            <w:r>
              <w:rPr>
                <w:rFonts w:ascii="標楷體" w:eastAsia="標楷體" w:hAnsi="標楷體" w:hint="eastAsia"/>
              </w:rPr>
              <w:t xml:space="preserve">(  </w:t>
            </w:r>
            <w:r w:rsidR="00DE4604" w:rsidRPr="006B1AA6">
              <w:rPr>
                <w:rFonts w:ascii="標楷體" w:eastAsia="標楷體" w:hAnsi="標楷體" w:hint="eastAsia"/>
              </w:rPr>
              <w:t>5</w:t>
            </w:r>
            <w:r w:rsidR="00DE4604">
              <w:rPr>
                <w:rFonts w:ascii="標楷體" w:eastAsia="標楷體" w:hAnsi="標楷體" w:hint="eastAsia"/>
                <w:color w:val="0070C0"/>
              </w:rPr>
              <w:t xml:space="preserve"> </w:t>
            </w:r>
            <w:r w:rsidR="00C7147B">
              <w:rPr>
                <w:rFonts w:ascii="標楷體" w:eastAsia="標楷體" w:hAnsi="標楷體" w:hint="eastAsia"/>
              </w:rPr>
              <w:t xml:space="preserve"> )</w:t>
            </w:r>
          </w:p>
        </w:tc>
      </w:tr>
      <w:tr w:rsidR="002D264B" w:rsidRPr="00E9583F" w:rsidTr="00D05C6F">
        <w:trPr>
          <w:trHeight w:val="475"/>
        </w:trPr>
        <w:tc>
          <w:tcPr>
            <w:tcW w:w="2409"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研究團隊養成</w:t>
            </w:r>
          </w:p>
        </w:tc>
        <w:tc>
          <w:tcPr>
            <w:tcW w:w="2410" w:type="dxa"/>
            <w:vAlign w:val="center"/>
            <w:hideMark/>
          </w:tcPr>
          <w:p w:rsidR="002D264B" w:rsidRPr="00E9583F" w:rsidRDefault="00EA19DC" w:rsidP="002D264B">
            <w:pPr>
              <w:jc w:val="center"/>
              <w:rPr>
                <w:rFonts w:ascii="標楷體" w:eastAsia="標楷體" w:hAnsi="標楷體"/>
              </w:rPr>
            </w:pPr>
            <w:r>
              <w:rPr>
                <w:rFonts w:ascii="標楷體" w:eastAsia="標楷體" w:hAnsi="標楷體"/>
              </w:rPr>
              <w:t>10-</w:t>
            </w:r>
            <w:r>
              <w:rPr>
                <w:rFonts w:ascii="標楷體" w:eastAsia="標楷體" w:hAnsi="標楷體" w:hint="eastAsia"/>
              </w:rPr>
              <w:t>15</w:t>
            </w:r>
          </w:p>
        </w:tc>
        <w:tc>
          <w:tcPr>
            <w:tcW w:w="2268" w:type="dxa"/>
            <w:vAlign w:val="center"/>
          </w:tcPr>
          <w:p w:rsidR="002D264B" w:rsidRPr="00E9583F" w:rsidRDefault="00712D57" w:rsidP="00DE4604">
            <w:pPr>
              <w:jc w:val="center"/>
              <w:rPr>
                <w:rFonts w:ascii="標楷體" w:eastAsia="標楷體" w:hAnsi="標楷體"/>
              </w:rPr>
            </w:pPr>
            <w:r>
              <w:rPr>
                <w:rFonts w:ascii="標楷體" w:eastAsia="標楷體" w:hAnsi="標楷體" w:hint="eastAsia"/>
              </w:rPr>
              <w:t xml:space="preserve">(  </w:t>
            </w:r>
            <w:r w:rsidR="00DE4604">
              <w:rPr>
                <w:rFonts w:ascii="標楷體" w:eastAsia="標楷體" w:hAnsi="標楷體" w:hint="eastAsia"/>
              </w:rPr>
              <w:t>1</w:t>
            </w:r>
            <w:r w:rsidR="00C7147B">
              <w:rPr>
                <w:rFonts w:ascii="標楷體" w:eastAsia="標楷體" w:hAnsi="標楷體" w:hint="eastAsia"/>
              </w:rPr>
              <w:t xml:space="preserve">  )</w:t>
            </w:r>
          </w:p>
        </w:tc>
      </w:tr>
      <w:tr w:rsidR="002D264B" w:rsidRPr="00E9583F" w:rsidTr="00D05C6F">
        <w:trPr>
          <w:trHeight w:val="411"/>
        </w:trPr>
        <w:tc>
          <w:tcPr>
            <w:tcW w:w="2409"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博碩士培育</w:t>
            </w:r>
          </w:p>
        </w:tc>
        <w:tc>
          <w:tcPr>
            <w:tcW w:w="2410" w:type="dxa"/>
            <w:vAlign w:val="center"/>
            <w:hideMark/>
          </w:tcPr>
          <w:p w:rsidR="002D264B" w:rsidRPr="00E9583F" w:rsidRDefault="004B0B90" w:rsidP="002D264B">
            <w:pPr>
              <w:jc w:val="center"/>
              <w:rPr>
                <w:rFonts w:ascii="標楷體" w:eastAsia="標楷體" w:hAnsi="標楷體"/>
              </w:rPr>
            </w:pPr>
            <w:r>
              <w:rPr>
                <w:rFonts w:ascii="標楷體" w:eastAsia="標楷體" w:hAnsi="標楷體" w:hint="eastAsia"/>
              </w:rPr>
              <w:t>2</w:t>
            </w:r>
            <w:r w:rsidR="002D264B" w:rsidRPr="00E9583F">
              <w:rPr>
                <w:rFonts w:ascii="標楷體" w:eastAsia="標楷體" w:hAnsi="標楷體" w:hint="eastAsia"/>
              </w:rPr>
              <w:t>00</w:t>
            </w:r>
          </w:p>
        </w:tc>
        <w:tc>
          <w:tcPr>
            <w:tcW w:w="2268" w:type="dxa"/>
            <w:vAlign w:val="center"/>
          </w:tcPr>
          <w:p w:rsidR="002D264B" w:rsidRPr="00E9583F" w:rsidRDefault="00712D57" w:rsidP="003E0331">
            <w:pPr>
              <w:jc w:val="center"/>
              <w:rPr>
                <w:rFonts w:ascii="標楷體" w:eastAsia="標楷體" w:hAnsi="標楷體"/>
              </w:rPr>
            </w:pPr>
            <w:r w:rsidRPr="003E0331">
              <w:rPr>
                <w:rFonts w:ascii="標楷體" w:eastAsia="標楷體" w:hAnsi="標楷體" w:hint="eastAsia"/>
              </w:rPr>
              <w:t xml:space="preserve">(  </w:t>
            </w:r>
            <w:r w:rsidR="003E0331" w:rsidRPr="003E0331">
              <w:rPr>
                <w:rFonts w:ascii="標楷體" w:eastAsia="標楷體" w:hAnsi="標楷體" w:hint="eastAsia"/>
              </w:rPr>
              <w:t>26</w:t>
            </w:r>
            <w:r w:rsidR="00C7147B" w:rsidRPr="003E0331">
              <w:rPr>
                <w:rFonts w:ascii="標楷體" w:eastAsia="標楷體" w:hAnsi="標楷體" w:hint="eastAsia"/>
              </w:rPr>
              <w:t xml:space="preserve"> </w:t>
            </w:r>
            <w:r w:rsidR="00C7147B">
              <w:rPr>
                <w:rFonts w:ascii="標楷體" w:eastAsia="標楷體" w:hAnsi="標楷體" w:hint="eastAsia"/>
              </w:rPr>
              <w:t xml:space="preserve"> )</w:t>
            </w:r>
          </w:p>
        </w:tc>
      </w:tr>
      <w:tr w:rsidR="002D264B" w:rsidRPr="00E9583F" w:rsidTr="00D05C6F">
        <w:trPr>
          <w:trHeight w:val="417"/>
        </w:trPr>
        <w:tc>
          <w:tcPr>
            <w:tcW w:w="2409"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研究報告</w:t>
            </w:r>
          </w:p>
        </w:tc>
        <w:tc>
          <w:tcPr>
            <w:tcW w:w="2410" w:type="dxa"/>
            <w:vAlign w:val="center"/>
            <w:hideMark/>
          </w:tcPr>
          <w:p w:rsidR="002D264B" w:rsidRPr="00E9583F" w:rsidRDefault="00EA19DC" w:rsidP="002D264B">
            <w:pPr>
              <w:jc w:val="center"/>
              <w:rPr>
                <w:rFonts w:ascii="標楷體" w:eastAsia="標楷體" w:hAnsi="標楷體"/>
              </w:rPr>
            </w:pPr>
            <w:r>
              <w:rPr>
                <w:rFonts w:ascii="標楷體" w:eastAsia="標楷體" w:hAnsi="標楷體" w:hint="eastAsia"/>
              </w:rPr>
              <w:t>15</w:t>
            </w:r>
          </w:p>
        </w:tc>
        <w:tc>
          <w:tcPr>
            <w:tcW w:w="2268" w:type="dxa"/>
            <w:vAlign w:val="center"/>
          </w:tcPr>
          <w:p w:rsidR="002D264B" w:rsidRPr="00E9583F" w:rsidRDefault="00712D57" w:rsidP="002D264B">
            <w:pPr>
              <w:jc w:val="center"/>
              <w:rPr>
                <w:rFonts w:ascii="標楷體" w:eastAsia="標楷體" w:hAnsi="標楷體"/>
              </w:rPr>
            </w:pPr>
            <w:r>
              <w:rPr>
                <w:rFonts w:ascii="標楷體" w:eastAsia="標楷體" w:hAnsi="標楷體" w:hint="eastAsia"/>
              </w:rPr>
              <w:t>(  1</w:t>
            </w:r>
            <w:r w:rsidR="00C7147B">
              <w:rPr>
                <w:rFonts w:ascii="標楷體" w:eastAsia="標楷體" w:hAnsi="標楷體" w:hint="eastAsia"/>
              </w:rPr>
              <w:t xml:space="preserve">  )</w:t>
            </w:r>
          </w:p>
        </w:tc>
      </w:tr>
      <w:tr w:rsidR="002D264B" w:rsidRPr="00E9583F" w:rsidTr="00D05C6F">
        <w:trPr>
          <w:trHeight w:val="421"/>
        </w:trPr>
        <w:tc>
          <w:tcPr>
            <w:tcW w:w="2409"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專利</w:t>
            </w:r>
          </w:p>
        </w:tc>
        <w:tc>
          <w:tcPr>
            <w:tcW w:w="2410" w:type="dxa"/>
            <w:vAlign w:val="center"/>
            <w:hideMark/>
          </w:tcPr>
          <w:p w:rsidR="002D264B" w:rsidRPr="00E9583F" w:rsidRDefault="00EA19DC" w:rsidP="002D264B">
            <w:pPr>
              <w:jc w:val="center"/>
              <w:rPr>
                <w:rFonts w:ascii="標楷體" w:eastAsia="標楷體" w:hAnsi="標楷體"/>
              </w:rPr>
            </w:pPr>
            <w:r>
              <w:rPr>
                <w:rFonts w:ascii="標楷體" w:eastAsia="標楷體" w:hAnsi="標楷體" w:hint="eastAsia"/>
              </w:rPr>
              <w:t>5</w:t>
            </w:r>
          </w:p>
        </w:tc>
        <w:tc>
          <w:tcPr>
            <w:tcW w:w="2268" w:type="dxa"/>
            <w:vAlign w:val="center"/>
          </w:tcPr>
          <w:p w:rsidR="002D264B" w:rsidRPr="00E9583F" w:rsidRDefault="00C7147B" w:rsidP="003E0331">
            <w:pPr>
              <w:jc w:val="center"/>
              <w:rPr>
                <w:rFonts w:ascii="標楷體" w:eastAsia="標楷體" w:hAnsi="標楷體"/>
              </w:rPr>
            </w:pPr>
            <w:r>
              <w:rPr>
                <w:rFonts w:ascii="標楷體" w:eastAsia="標楷體" w:hAnsi="標楷體" w:hint="eastAsia"/>
              </w:rPr>
              <w:t>(</w:t>
            </w:r>
            <w:r w:rsidR="00213417">
              <w:rPr>
                <w:rFonts w:ascii="標楷體" w:eastAsia="標楷體" w:hAnsi="標楷體" w:hint="eastAsia"/>
              </w:rPr>
              <w:t xml:space="preserve"> </w:t>
            </w:r>
            <w:r w:rsidR="00213417" w:rsidRPr="003E0331">
              <w:rPr>
                <w:rFonts w:ascii="標楷體" w:eastAsia="標楷體" w:hAnsi="標楷體" w:hint="eastAsia"/>
              </w:rPr>
              <w:t xml:space="preserve"> </w:t>
            </w:r>
            <w:r w:rsidR="003E0331">
              <w:rPr>
                <w:rFonts w:ascii="標楷體" w:eastAsia="標楷體" w:hAnsi="標楷體" w:hint="eastAsia"/>
              </w:rPr>
              <w:t>2</w:t>
            </w:r>
            <w:r w:rsidRPr="003E0331">
              <w:rPr>
                <w:rFonts w:ascii="標楷體" w:eastAsia="標楷體" w:hAnsi="標楷體" w:hint="eastAsia"/>
              </w:rPr>
              <w:t xml:space="preserve"> </w:t>
            </w:r>
            <w:r>
              <w:rPr>
                <w:rFonts w:ascii="標楷體" w:eastAsia="標楷體" w:hAnsi="標楷體" w:hint="eastAsia"/>
              </w:rPr>
              <w:t xml:space="preserve"> )</w:t>
            </w:r>
          </w:p>
        </w:tc>
      </w:tr>
      <w:tr w:rsidR="002D264B" w:rsidRPr="00E9583F" w:rsidTr="00D05C6F">
        <w:trPr>
          <w:trHeight w:val="419"/>
        </w:trPr>
        <w:tc>
          <w:tcPr>
            <w:tcW w:w="2409"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技術移轉</w:t>
            </w:r>
          </w:p>
        </w:tc>
        <w:tc>
          <w:tcPr>
            <w:tcW w:w="2410"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5</w:t>
            </w:r>
          </w:p>
        </w:tc>
        <w:tc>
          <w:tcPr>
            <w:tcW w:w="2268" w:type="dxa"/>
            <w:vAlign w:val="center"/>
          </w:tcPr>
          <w:p w:rsidR="002D264B" w:rsidRPr="00E9583F" w:rsidRDefault="00C7147B" w:rsidP="003E0331">
            <w:pPr>
              <w:jc w:val="center"/>
              <w:rPr>
                <w:rFonts w:ascii="標楷體" w:eastAsia="標楷體" w:hAnsi="標楷體"/>
              </w:rPr>
            </w:pPr>
            <w:r>
              <w:rPr>
                <w:rFonts w:ascii="標楷體" w:eastAsia="標楷體" w:hAnsi="標楷體" w:hint="eastAsia"/>
              </w:rPr>
              <w:t xml:space="preserve">(  </w:t>
            </w:r>
            <w:r w:rsidR="003E0331">
              <w:rPr>
                <w:rFonts w:ascii="標楷體" w:eastAsia="標楷體" w:hAnsi="標楷體" w:hint="eastAsia"/>
              </w:rPr>
              <w:t>1</w:t>
            </w:r>
            <w:r>
              <w:rPr>
                <w:rFonts w:ascii="標楷體" w:eastAsia="標楷體" w:hAnsi="標楷體" w:hint="eastAsia"/>
              </w:rPr>
              <w:t xml:space="preserve">  )</w:t>
            </w:r>
          </w:p>
        </w:tc>
      </w:tr>
      <w:tr w:rsidR="002D264B" w:rsidRPr="00E9583F" w:rsidTr="00D05C6F">
        <w:trPr>
          <w:trHeight w:val="415"/>
        </w:trPr>
        <w:tc>
          <w:tcPr>
            <w:tcW w:w="2409"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促成與學界或產業團體合作研究</w:t>
            </w:r>
          </w:p>
        </w:tc>
        <w:tc>
          <w:tcPr>
            <w:tcW w:w="2410" w:type="dxa"/>
            <w:vAlign w:val="center"/>
            <w:hideMark/>
          </w:tcPr>
          <w:p w:rsidR="002D264B" w:rsidRPr="00E9583F" w:rsidRDefault="002D264B" w:rsidP="002D264B">
            <w:pPr>
              <w:jc w:val="center"/>
              <w:rPr>
                <w:rFonts w:ascii="標楷體" w:eastAsia="標楷體" w:hAnsi="標楷體"/>
              </w:rPr>
            </w:pPr>
            <w:r w:rsidRPr="00E9583F">
              <w:rPr>
                <w:rFonts w:ascii="標楷體" w:eastAsia="標楷體" w:hAnsi="標楷體" w:hint="eastAsia"/>
              </w:rPr>
              <w:t>產學合作研究5案</w:t>
            </w:r>
          </w:p>
        </w:tc>
        <w:tc>
          <w:tcPr>
            <w:tcW w:w="2268" w:type="dxa"/>
            <w:vAlign w:val="center"/>
          </w:tcPr>
          <w:p w:rsidR="002D264B" w:rsidRPr="00E9583F" w:rsidRDefault="00C7147B" w:rsidP="00DE4604">
            <w:pPr>
              <w:jc w:val="center"/>
              <w:rPr>
                <w:rFonts w:ascii="標楷體" w:eastAsia="標楷體" w:hAnsi="標楷體"/>
              </w:rPr>
            </w:pPr>
            <w:r>
              <w:rPr>
                <w:rFonts w:ascii="標楷體" w:eastAsia="標楷體" w:hAnsi="標楷體" w:hint="eastAsia"/>
              </w:rPr>
              <w:t xml:space="preserve">(  </w:t>
            </w:r>
            <w:r w:rsidR="00DE4604">
              <w:rPr>
                <w:rFonts w:ascii="標楷體" w:eastAsia="標楷體" w:hAnsi="標楷體" w:hint="eastAsia"/>
              </w:rPr>
              <w:t>1</w:t>
            </w:r>
            <w:r>
              <w:rPr>
                <w:rFonts w:ascii="標楷體" w:eastAsia="標楷體" w:hAnsi="標楷體" w:hint="eastAsia"/>
              </w:rPr>
              <w:t xml:space="preserve">  )</w:t>
            </w:r>
          </w:p>
        </w:tc>
      </w:tr>
    </w:tbl>
    <w:p w:rsidR="00601664" w:rsidRDefault="00601664" w:rsidP="00545B97">
      <w:pPr>
        <w:rPr>
          <w:rFonts w:ascii="標楷體" w:eastAsia="標楷體" w:hAnsi="標楷體"/>
        </w:rPr>
      </w:pPr>
    </w:p>
    <w:p w:rsidR="00771D65" w:rsidRPr="00771D65" w:rsidRDefault="00771D65" w:rsidP="00771D65">
      <w:pPr>
        <w:rPr>
          <w:rFonts w:ascii="標楷體" w:eastAsia="標楷體" w:hAnsi="標楷體"/>
          <w:b/>
        </w:rPr>
      </w:pPr>
      <w:r w:rsidRPr="00771D65">
        <w:rPr>
          <w:rFonts w:ascii="標楷體" w:eastAsia="標楷體" w:hAnsi="標楷體" w:hint="eastAsia"/>
          <w:b/>
        </w:rPr>
        <w:t xml:space="preserve">三、 </w:t>
      </w:r>
      <w:r w:rsidR="00E9583F" w:rsidRPr="00771D65">
        <w:rPr>
          <w:rFonts w:ascii="標楷體" w:eastAsia="標楷體" w:hAnsi="標楷體" w:hint="eastAsia"/>
          <w:b/>
        </w:rPr>
        <w:t>質化績效指標評估</w:t>
      </w:r>
    </w:p>
    <w:p w:rsidR="002737BA" w:rsidRPr="00E9583F" w:rsidRDefault="00005DF0" w:rsidP="00E9583F">
      <w:pPr>
        <w:numPr>
          <w:ilvl w:val="0"/>
          <w:numId w:val="1"/>
        </w:numPr>
        <w:rPr>
          <w:rFonts w:ascii="標楷體" w:eastAsia="標楷體" w:hAnsi="標楷體"/>
        </w:rPr>
      </w:pPr>
      <w:r>
        <w:rPr>
          <w:rFonts w:ascii="標楷體" w:eastAsia="標楷體" w:hAnsi="標楷體" w:hint="eastAsia"/>
        </w:rPr>
        <w:t>是否研發硬體裝置</w:t>
      </w:r>
      <w:r w:rsidR="00006A67" w:rsidRPr="00E9583F">
        <w:rPr>
          <w:rFonts w:ascii="標楷體" w:eastAsia="標楷體" w:hAnsi="標楷體" w:hint="eastAsia"/>
        </w:rPr>
        <w:t>？</w:t>
      </w:r>
      <w:r w:rsidR="00E9583F">
        <w:rPr>
          <w:rFonts w:ascii="標楷體" w:eastAsia="標楷體" w:hAnsi="標楷體" w:hint="eastAsia"/>
        </w:rPr>
        <w:t>（是／否）</w:t>
      </w:r>
    </w:p>
    <w:p w:rsidR="00E9583F" w:rsidRPr="00E9583F" w:rsidRDefault="00E9583F" w:rsidP="00E9583F">
      <w:pPr>
        <w:ind w:left="600" w:firstLine="120"/>
        <w:rPr>
          <w:rFonts w:ascii="標楷體" w:eastAsia="標楷體" w:hAnsi="標楷體"/>
          <w:u w:val="single"/>
        </w:rPr>
      </w:pPr>
      <w:r>
        <w:rPr>
          <w:rFonts w:ascii="標楷體" w:eastAsia="標楷體" w:hAnsi="標楷體" w:hint="eastAsia"/>
        </w:rPr>
        <w:t>說明：</w:t>
      </w:r>
      <w:r w:rsidR="003E0331" w:rsidRPr="003E0331">
        <w:rPr>
          <w:rFonts w:ascii="標楷體" w:eastAsia="標楷體" w:hAnsi="標楷體" w:hint="eastAsia"/>
          <w:u w:val="single"/>
        </w:rPr>
        <w:t>是，</w:t>
      </w:r>
      <w:r w:rsidR="003E0331" w:rsidRPr="003E0331">
        <w:rPr>
          <w:rFonts w:ascii="標楷體" w:eastAsia="標楷體" w:hAnsi="標楷體"/>
          <w:u w:val="single"/>
        </w:rPr>
        <w:t xml:space="preserve"> </w:t>
      </w:r>
      <w:r w:rsidR="003E0331" w:rsidRPr="003E0331">
        <w:rPr>
          <w:rFonts w:ascii="標楷體" w:eastAsia="標楷體" w:hAnsi="標楷體" w:hint="eastAsia"/>
          <w:u w:val="single"/>
        </w:rPr>
        <w:t>具備</w:t>
      </w:r>
      <w:r w:rsidR="003E0331" w:rsidRPr="003E0331">
        <w:rPr>
          <w:rFonts w:ascii="標楷體" w:eastAsia="標楷體" w:hAnsi="標楷體"/>
          <w:u w:val="single"/>
        </w:rPr>
        <w:t>IEEE 1588</w:t>
      </w:r>
      <w:r w:rsidR="003E0331" w:rsidRPr="003E0331">
        <w:rPr>
          <w:rFonts w:ascii="標楷體" w:eastAsia="標楷體" w:hAnsi="標楷體" w:hint="eastAsia"/>
          <w:u w:val="single"/>
        </w:rPr>
        <w:t>之</w:t>
      </w:r>
      <w:r w:rsidR="003E0331" w:rsidRPr="003E0331">
        <w:rPr>
          <w:rFonts w:ascii="標楷體" w:eastAsia="標楷體" w:hAnsi="標楷體"/>
          <w:u w:val="single"/>
        </w:rPr>
        <w:t xml:space="preserve"> </w:t>
      </w:r>
      <w:proofErr w:type="spellStart"/>
      <w:r w:rsidR="003E0331" w:rsidRPr="003E0331">
        <w:rPr>
          <w:rFonts w:ascii="標楷體" w:eastAsia="標楷體" w:hAnsi="標楷體"/>
          <w:u w:val="single"/>
        </w:rPr>
        <w:t>NetFPGA</w:t>
      </w:r>
      <w:proofErr w:type="spellEnd"/>
      <w:r w:rsidR="003E0331" w:rsidRPr="003E0331">
        <w:rPr>
          <w:rFonts w:ascii="標楷體" w:eastAsia="標楷體" w:hAnsi="標楷體"/>
          <w:u w:val="single"/>
        </w:rPr>
        <w:t xml:space="preserve"> SDN</w:t>
      </w:r>
      <w:r w:rsidR="003E0331" w:rsidRPr="003E0331">
        <w:rPr>
          <w:rFonts w:ascii="標楷體" w:eastAsia="標楷體" w:hAnsi="標楷體" w:hint="eastAsia"/>
          <w:u w:val="single"/>
        </w:rPr>
        <w:t>交換機</w:t>
      </w:r>
      <w:r w:rsidR="003E0331">
        <w:rPr>
          <w:rFonts w:ascii="標楷體" w:eastAsia="標楷體" w:hAnsi="標楷體" w:hint="eastAsia"/>
          <w:u w:val="single"/>
        </w:rPr>
        <w:tab/>
      </w:r>
      <w:r w:rsidR="003E0331">
        <w:rPr>
          <w:rFonts w:ascii="標楷體" w:eastAsia="標楷體" w:hAnsi="標楷體" w:hint="eastAsia"/>
          <w:u w:val="single"/>
        </w:rPr>
        <w:tab/>
      </w:r>
      <w:r w:rsidR="003E0331">
        <w:rPr>
          <w:rFonts w:ascii="標楷體" w:eastAsia="標楷體" w:hAnsi="標楷體" w:hint="eastAsia"/>
          <w:u w:val="single"/>
        </w:rPr>
        <w:tab/>
      </w:r>
      <w:r w:rsidR="003E0331">
        <w:rPr>
          <w:rFonts w:ascii="標楷體" w:eastAsia="標楷體" w:hAnsi="標楷體" w:hint="eastAsia"/>
          <w:u w:val="single"/>
        </w:rPr>
        <w:tab/>
      </w:r>
    </w:p>
    <w:p w:rsidR="00E9583F" w:rsidRPr="00E9583F" w:rsidRDefault="00E9583F" w:rsidP="00E9583F">
      <w:pPr>
        <w:ind w:left="600" w:firstLine="120"/>
        <w:rPr>
          <w:rFonts w:ascii="標楷體" w:eastAsia="標楷體" w:hAnsi="標楷體"/>
          <w:u w:val="single"/>
        </w:rPr>
      </w:pP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00601664">
        <w:rPr>
          <w:rFonts w:ascii="標楷體" w:eastAsia="標楷體" w:hAnsi="標楷體" w:hint="eastAsia"/>
          <w:u w:val="single"/>
        </w:rPr>
        <w:tab/>
      </w:r>
      <w:r w:rsidR="00A94346">
        <w:rPr>
          <w:rFonts w:ascii="標楷體" w:eastAsia="標楷體" w:hAnsi="標楷體" w:hint="eastAsia"/>
          <w:u w:val="single"/>
        </w:rPr>
        <w:tab/>
      </w:r>
    </w:p>
    <w:p w:rsidR="00E9583F" w:rsidRDefault="00E9583F" w:rsidP="00E9583F">
      <w:pPr>
        <w:ind w:left="600" w:firstLine="120"/>
        <w:rPr>
          <w:rFonts w:ascii="標楷體" w:eastAsia="標楷體" w:hAnsi="標楷體"/>
          <w:u w:val="single"/>
        </w:rPr>
      </w:pP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00601664">
        <w:rPr>
          <w:rFonts w:ascii="標楷體" w:eastAsia="標楷體" w:hAnsi="標楷體" w:hint="eastAsia"/>
          <w:u w:val="single"/>
        </w:rPr>
        <w:tab/>
      </w:r>
      <w:r w:rsidR="00A94346">
        <w:rPr>
          <w:rFonts w:ascii="標楷體" w:eastAsia="標楷體" w:hAnsi="標楷體" w:hint="eastAsia"/>
          <w:u w:val="single"/>
        </w:rPr>
        <w:tab/>
      </w:r>
    </w:p>
    <w:p w:rsidR="00896541" w:rsidRPr="00E9583F" w:rsidRDefault="00896541" w:rsidP="00E9583F">
      <w:pPr>
        <w:ind w:left="600" w:firstLine="120"/>
        <w:rPr>
          <w:rFonts w:ascii="標楷體" w:eastAsia="標楷體" w:hAnsi="標楷體"/>
          <w:u w:val="single"/>
        </w:rPr>
      </w:pPr>
    </w:p>
    <w:p w:rsidR="00AF148E" w:rsidRPr="00E9583F" w:rsidRDefault="00005DF0" w:rsidP="00AF148E">
      <w:pPr>
        <w:numPr>
          <w:ilvl w:val="0"/>
          <w:numId w:val="1"/>
        </w:numPr>
        <w:rPr>
          <w:rFonts w:ascii="標楷體" w:eastAsia="標楷體" w:hAnsi="標楷體"/>
        </w:rPr>
      </w:pPr>
      <w:r>
        <w:rPr>
          <w:rFonts w:ascii="標楷體" w:eastAsia="標楷體" w:hAnsi="標楷體" w:hint="eastAsia"/>
        </w:rPr>
        <w:t>是否研發軟體</w:t>
      </w:r>
      <w:r w:rsidR="00226091">
        <w:rPr>
          <w:rFonts w:ascii="標楷體" w:eastAsia="標楷體" w:hAnsi="標楷體" w:hint="eastAsia"/>
        </w:rPr>
        <w:t>或系統</w:t>
      </w:r>
      <w:r w:rsidR="00006A67" w:rsidRPr="00E9583F">
        <w:rPr>
          <w:rFonts w:ascii="標楷體" w:eastAsia="標楷體" w:hAnsi="標楷體" w:hint="eastAsia"/>
        </w:rPr>
        <w:t>？</w:t>
      </w:r>
      <w:r w:rsidR="00AF148E">
        <w:rPr>
          <w:rFonts w:ascii="標楷體" w:eastAsia="標楷體" w:hAnsi="標楷體" w:hint="eastAsia"/>
        </w:rPr>
        <w:t>（是／否）</w:t>
      </w:r>
    </w:p>
    <w:p w:rsidR="00DB2638" w:rsidRDefault="00AF148E" w:rsidP="003E0331">
      <w:pPr>
        <w:ind w:left="600" w:firstLine="120"/>
        <w:rPr>
          <w:rFonts w:ascii="標楷體" w:eastAsia="標楷體" w:hAnsi="標楷體" w:hint="eastAsia"/>
          <w:u w:val="single"/>
        </w:rPr>
      </w:pPr>
      <w:r>
        <w:rPr>
          <w:rFonts w:ascii="標楷體" w:eastAsia="標楷體" w:hAnsi="標楷體" w:hint="eastAsia"/>
        </w:rPr>
        <w:t>說明：</w:t>
      </w:r>
      <w:r w:rsidR="001B763A" w:rsidRPr="001B763A">
        <w:rPr>
          <w:rFonts w:ascii="標楷體" w:eastAsia="標楷體" w:hAnsi="標楷體" w:hint="eastAsia"/>
          <w:u w:val="single"/>
        </w:rPr>
        <w:t>是，軟體研發包括(1)SDN網頁管理介面(2)</w:t>
      </w:r>
      <w:r w:rsidR="003E0331" w:rsidRPr="003E0331">
        <w:rPr>
          <w:rFonts w:hint="eastAsia"/>
        </w:rPr>
        <w:t xml:space="preserve"> </w:t>
      </w:r>
      <w:r w:rsidR="003E0331" w:rsidRPr="003E0331">
        <w:rPr>
          <w:rFonts w:ascii="標楷體" w:eastAsia="標楷體" w:hAnsi="標楷體" w:hint="eastAsia"/>
          <w:u w:val="single"/>
        </w:rPr>
        <w:t>SDN 網路系統控制</w:t>
      </w:r>
    </w:p>
    <w:p w:rsidR="00AF148E" w:rsidRPr="00E9583F" w:rsidRDefault="003E0331" w:rsidP="003E0331">
      <w:pPr>
        <w:ind w:left="600" w:firstLine="120"/>
        <w:rPr>
          <w:rFonts w:ascii="標楷體" w:eastAsia="標楷體" w:hAnsi="標楷體"/>
          <w:u w:val="single"/>
        </w:rPr>
      </w:pPr>
      <w:r w:rsidRPr="003E0331">
        <w:rPr>
          <w:rFonts w:ascii="標楷體" w:eastAsia="標楷體" w:hAnsi="標楷體" w:hint="eastAsia"/>
          <w:u w:val="single"/>
        </w:rPr>
        <w:t>程式</w:t>
      </w:r>
      <w:r w:rsidR="001B763A">
        <w:rPr>
          <w:rFonts w:ascii="標楷體" w:eastAsia="標楷體" w:hAnsi="標楷體" w:hint="eastAsia"/>
          <w:u w:val="single"/>
        </w:rPr>
        <w:t>(3)SDN交換器功能擴充(4)SDN網路功能</w:t>
      </w:r>
      <w:proofErr w:type="gramStart"/>
      <w:r w:rsidR="001B763A">
        <w:rPr>
          <w:rFonts w:ascii="標楷體" w:eastAsia="標楷體" w:hAnsi="標楷體" w:hint="eastAsia"/>
          <w:u w:val="single"/>
        </w:rPr>
        <w:t>虛擬化實作</w:t>
      </w:r>
      <w:proofErr w:type="gramEnd"/>
      <w:r w:rsidR="00EE11F7">
        <w:rPr>
          <w:rFonts w:ascii="標楷體" w:eastAsia="標楷體" w:hAnsi="標楷體" w:hint="eastAsia"/>
          <w:u w:val="single"/>
        </w:rPr>
        <w:t xml:space="preserve">及service </w:t>
      </w:r>
    </w:p>
    <w:p w:rsidR="002737BA" w:rsidRDefault="00EE11F7" w:rsidP="00AF148E">
      <w:pPr>
        <w:ind w:left="600" w:firstLine="120"/>
        <w:rPr>
          <w:rFonts w:ascii="標楷體" w:eastAsia="標楷體" w:hAnsi="標楷體"/>
          <w:u w:val="single"/>
        </w:rPr>
      </w:pPr>
      <w:r>
        <w:rPr>
          <w:rFonts w:ascii="標楷體" w:eastAsia="標楷體" w:hAnsi="標楷體" w:hint="eastAsia"/>
          <w:u w:val="single"/>
        </w:rPr>
        <w:t>chain的</w:t>
      </w:r>
      <w:r>
        <w:rPr>
          <w:rFonts w:ascii="標楷體" w:eastAsia="標楷體" w:hAnsi="標楷體"/>
          <w:u w:val="single"/>
        </w:rPr>
        <w:t>實現</w:t>
      </w:r>
      <w:r>
        <w:rPr>
          <w:rFonts w:ascii="標楷體" w:eastAsia="標楷體" w:hAnsi="標楷體" w:hint="eastAsia"/>
          <w:u w:val="single"/>
        </w:rPr>
        <w:t>(5)</w:t>
      </w:r>
      <w:r w:rsidR="008D65AD" w:rsidRPr="008D65AD">
        <w:rPr>
          <w:rFonts w:hint="eastAsia"/>
        </w:rPr>
        <w:t xml:space="preserve"> </w:t>
      </w:r>
      <w:r w:rsidR="008D65AD" w:rsidRPr="008D65AD">
        <w:rPr>
          <w:rFonts w:ascii="標楷體" w:eastAsia="標楷體" w:hAnsi="標楷體" w:hint="eastAsia"/>
          <w:u w:val="single"/>
        </w:rPr>
        <w:t>以</w:t>
      </w:r>
      <w:proofErr w:type="spellStart"/>
      <w:r w:rsidR="008D65AD" w:rsidRPr="008D65AD">
        <w:rPr>
          <w:rFonts w:ascii="標楷體" w:eastAsia="標楷體" w:hAnsi="標楷體" w:hint="eastAsia"/>
          <w:u w:val="single"/>
        </w:rPr>
        <w:t>OpenStack</w:t>
      </w:r>
      <w:proofErr w:type="spellEnd"/>
      <w:r w:rsidR="008D65AD" w:rsidRPr="008D65AD">
        <w:rPr>
          <w:rFonts w:ascii="標楷體" w:eastAsia="標楷體" w:hAnsi="標楷體" w:hint="eastAsia"/>
          <w:u w:val="single"/>
        </w:rPr>
        <w:t>為基礎之雲端服務管理環境</w:t>
      </w:r>
      <w:r w:rsidR="00601664">
        <w:rPr>
          <w:rFonts w:ascii="標楷體" w:eastAsia="標楷體" w:hAnsi="標楷體" w:hint="eastAsia"/>
          <w:u w:val="single"/>
        </w:rPr>
        <w:tab/>
      </w:r>
      <w:r w:rsidR="00A94346">
        <w:rPr>
          <w:rFonts w:ascii="標楷體" w:eastAsia="標楷體" w:hAnsi="標楷體" w:hint="eastAsia"/>
          <w:u w:val="single"/>
        </w:rPr>
        <w:tab/>
      </w:r>
      <w:r w:rsidR="008D65AD">
        <w:rPr>
          <w:rFonts w:ascii="標楷體" w:eastAsia="標楷體" w:hAnsi="標楷體" w:hint="eastAsia"/>
          <w:u w:val="single"/>
        </w:rPr>
        <w:t xml:space="preserve">  </w:t>
      </w:r>
    </w:p>
    <w:p w:rsidR="00896541" w:rsidRPr="00AF148E" w:rsidRDefault="00896541" w:rsidP="00AF148E">
      <w:pPr>
        <w:ind w:left="600" w:firstLine="120"/>
        <w:rPr>
          <w:rFonts w:ascii="標楷體" w:eastAsia="標楷體" w:hAnsi="標楷體"/>
          <w:u w:val="single"/>
        </w:rPr>
      </w:pPr>
      <w:bookmarkStart w:id="0" w:name="_GoBack"/>
      <w:bookmarkEnd w:id="0"/>
    </w:p>
    <w:p w:rsidR="00AF148E" w:rsidRPr="00E9583F" w:rsidRDefault="00226091" w:rsidP="00AF148E">
      <w:pPr>
        <w:numPr>
          <w:ilvl w:val="0"/>
          <w:numId w:val="1"/>
        </w:numPr>
        <w:rPr>
          <w:rFonts w:ascii="標楷體" w:eastAsia="標楷體" w:hAnsi="標楷體"/>
        </w:rPr>
      </w:pPr>
      <w:r>
        <w:rPr>
          <w:rFonts w:ascii="標楷體" w:eastAsia="標楷體" w:hAnsi="標楷體" w:hint="eastAsia"/>
        </w:rPr>
        <w:t>是否研發整合性之平台，並可以進行展示</w:t>
      </w:r>
      <w:r w:rsidR="00006A67" w:rsidRPr="00E9583F">
        <w:rPr>
          <w:rFonts w:ascii="標楷體" w:eastAsia="標楷體" w:hAnsi="標楷體" w:hint="eastAsia"/>
        </w:rPr>
        <w:t>？</w:t>
      </w:r>
      <w:r w:rsidR="00AF148E">
        <w:rPr>
          <w:rFonts w:ascii="標楷體" w:eastAsia="標楷體" w:hAnsi="標楷體" w:hint="eastAsia"/>
        </w:rPr>
        <w:t>（是／否）</w:t>
      </w:r>
    </w:p>
    <w:p w:rsidR="00AF148E" w:rsidRPr="00E9583F" w:rsidRDefault="00AF148E" w:rsidP="00AF148E">
      <w:pPr>
        <w:ind w:left="600" w:firstLine="120"/>
        <w:rPr>
          <w:rFonts w:ascii="標楷體" w:eastAsia="標楷體" w:hAnsi="標楷體"/>
          <w:u w:val="single"/>
        </w:rPr>
      </w:pPr>
      <w:r>
        <w:rPr>
          <w:rFonts w:ascii="標楷體" w:eastAsia="標楷體" w:hAnsi="標楷體" w:hint="eastAsia"/>
        </w:rPr>
        <w:t>說明：</w:t>
      </w:r>
      <w:r w:rsidR="001B763A">
        <w:rPr>
          <w:rFonts w:ascii="標楷體" w:eastAsia="標楷體" w:hAnsi="標楷體" w:hint="eastAsia"/>
          <w:u w:val="single"/>
        </w:rPr>
        <w:t>是，將以</w:t>
      </w:r>
      <w:proofErr w:type="gramStart"/>
      <w:r w:rsidR="001B763A">
        <w:rPr>
          <w:rFonts w:ascii="標楷體" w:eastAsia="標楷體" w:hAnsi="標楷體" w:hint="eastAsia"/>
          <w:u w:val="single"/>
        </w:rPr>
        <w:t>開放源碼之</w:t>
      </w:r>
      <w:proofErr w:type="gramEnd"/>
      <w:r w:rsidR="001B763A">
        <w:rPr>
          <w:rFonts w:ascii="標楷體" w:eastAsia="標楷體" w:hAnsi="標楷體" w:hint="eastAsia"/>
          <w:u w:val="single"/>
        </w:rPr>
        <w:t>SDN控制器、交換器實作</w:t>
      </w:r>
      <w:proofErr w:type="gramStart"/>
      <w:r w:rsidR="001B763A">
        <w:rPr>
          <w:rFonts w:ascii="標楷體" w:eastAsia="標楷體" w:hAnsi="標楷體" w:hint="eastAsia"/>
          <w:u w:val="single"/>
        </w:rPr>
        <w:t>一</w:t>
      </w:r>
      <w:proofErr w:type="gramEnd"/>
      <w:r w:rsidR="001B763A">
        <w:rPr>
          <w:rFonts w:ascii="標楷體" w:eastAsia="標楷體" w:hAnsi="標楷體" w:hint="eastAsia"/>
          <w:u w:val="single"/>
        </w:rPr>
        <w:t>以軟體定義網</w:t>
      </w:r>
    </w:p>
    <w:p w:rsidR="00AF148E" w:rsidRPr="00E9583F" w:rsidRDefault="001B763A" w:rsidP="00AF148E">
      <w:pPr>
        <w:ind w:left="600" w:firstLine="120"/>
        <w:rPr>
          <w:rFonts w:ascii="標楷體" w:eastAsia="標楷體" w:hAnsi="標楷體"/>
          <w:u w:val="single"/>
        </w:rPr>
      </w:pPr>
      <w:r>
        <w:rPr>
          <w:rFonts w:ascii="標楷體" w:eastAsia="標楷體" w:hAnsi="標楷體" w:hint="eastAsia"/>
          <w:u w:val="single"/>
        </w:rPr>
        <w:t>路為基礎之雲端資料中心實體展示平台(</w:t>
      </w:r>
      <w:proofErr w:type="spellStart"/>
      <w:r>
        <w:rPr>
          <w:rFonts w:ascii="標楷體" w:eastAsia="標楷體" w:hAnsi="標楷體" w:hint="eastAsia"/>
          <w:u w:val="single"/>
        </w:rPr>
        <w:t>testbed</w:t>
      </w:r>
      <w:proofErr w:type="spellEnd"/>
      <w:r>
        <w:rPr>
          <w:rFonts w:ascii="標楷體" w:eastAsia="標楷體" w:hAnsi="標楷體" w:hint="eastAsia"/>
          <w:u w:val="single"/>
        </w:rPr>
        <w:t xml:space="preserve">)。 </w:t>
      </w:r>
      <w:r w:rsidR="00AF148E" w:rsidRPr="00E9583F">
        <w:rPr>
          <w:rFonts w:ascii="標楷體" w:eastAsia="標楷體" w:hAnsi="標楷體" w:hint="eastAsia"/>
          <w:u w:val="single"/>
        </w:rPr>
        <w:tab/>
      </w:r>
      <w:r w:rsidR="00601664">
        <w:rPr>
          <w:rFonts w:ascii="標楷體" w:eastAsia="標楷體" w:hAnsi="標楷體" w:hint="eastAsia"/>
          <w:u w:val="single"/>
        </w:rPr>
        <w:tab/>
      </w:r>
      <w:r w:rsidR="00A94346">
        <w:rPr>
          <w:rFonts w:ascii="標楷體" w:eastAsia="標楷體" w:hAnsi="標楷體" w:hint="eastAsia"/>
          <w:u w:val="single"/>
        </w:rPr>
        <w:tab/>
      </w:r>
    </w:p>
    <w:p w:rsidR="002737BA" w:rsidRDefault="00AF148E" w:rsidP="00AF148E">
      <w:pPr>
        <w:ind w:left="600" w:firstLine="120"/>
        <w:rPr>
          <w:rFonts w:ascii="標楷體" w:eastAsia="標楷體" w:hAnsi="標楷體"/>
          <w:u w:val="single"/>
        </w:rPr>
      </w:pP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00601664">
        <w:rPr>
          <w:rFonts w:ascii="標楷體" w:eastAsia="標楷體" w:hAnsi="標楷體" w:hint="eastAsia"/>
          <w:u w:val="single"/>
        </w:rPr>
        <w:tab/>
      </w:r>
      <w:r w:rsidR="00A94346">
        <w:rPr>
          <w:rFonts w:ascii="標楷體" w:eastAsia="標楷體" w:hAnsi="標楷體" w:hint="eastAsia"/>
          <w:u w:val="single"/>
        </w:rPr>
        <w:tab/>
      </w:r>
    </w:p>
    <w:p w:rsidR="00896541" w:rsidRPr="00AF148E" w:rsidRDefault="00896541" w:rsidP="005647DB">
      <w:pPr>
        <w:rPr>
          <w:rFonts w:ascii="標楷體" w:eastAsia="標楷體" w:hAnsi="標楷體"/>
          <w:u w:val="single"/>
        </w:rPr>
      </w:pPr>
    </w:p>
    <w:p w:rsidR="00AF148E" w:rsidRPr="00AF148E" w:rsidRDefault="001E4373" w:rsidP="00AF148E">
      <w:pPr>
        <w:numPr>
          <w:ilvl w:val="0"/>
          <w:numId w:val="1"/>
        </w:numPr>
        <w:rPr>
          <w:rFonts w:ascii="標楷體" w:eastAsia="標楷體" w:hAnsi="標楷體"/>
        </w:rPr>
      </w:pPr>
      <w:r>
        <w:rPr>
          <w:rFonts w:ascii="標楷體" w:eastAsia="標楷體" w:hAnsi="標楷體" w:hint="eastAsia"/>
        </w:rPr>
        <w:t>是否產生</w:t>
      </w:r>
      <w:r w:rsidR="00006A67" w:rsidRPr="00E9583F">
        <w:rPr>
          <w:rFonts w:ascii="標楷體" w:eastAsia="標楷體" w:hAnsi="標楷體" w:hint="eastAsia"/>
        </w:rPr>
        <w:t>軟、硬體</w:t>
      </w:r>
      <w:r>
        <w:rPr>
          <w:rFonts w:ascii="標楷體" w:eastAsia="標楷體" w:hAnsi="標楷體" w:hint="eastAsia"/>
        </w:rPr>
        <w:t>之</w:t>
      </w:r>
      <w:r w:rsidR="00006A67" w:rsidRPr="00E9583F">
        <w:rPr>
          <w:rFonts w:ascii="標楷體" w:eastAsia="標楷體" w:hAnsi="標楷體" w:hint="eastAsia"/>
        </w:rPr>
        <w:t>技術移轉</w:t>
      </w:r>
      <w:r w:rsidR="00AF148E">
        <w:rPr>
          <w:rFonts w:ascii="標楷體" w:eastAsia="標楷體" w:hAnsi="標楷體" w:hint="eastAsia"/>
        </w:rPr>
        <w:t>？</w:t>
      </w:r>
      <w:r w:rsidR="00AF148E" w:rsidRPr="00AF148E">
        <w:rPr>
          <w:rFonts w:ascii="標楷體" w:eastAsia="標楷體" w:hAnsi="標楷體" w:hint="eastAsia"/>
        </w:rPr>
        <w:t>（是／否）</w:t>
      </w:r>
    </w:p>
    <w:p w:rsidR="00AF148E" w:rsidRPr="00E9583F" w:rsidRDefault="00AF148E" w:rsidP="00AF148E">
      <w:pPr>
        <w:ind w:left="600" w:firstLine="120"/>
        <w:rPr>
          <w:rFonts w:ascii="標楷體" w:eastAsia="標楷體" w:hAnsi="標楷體"/>
          <w:u w:val="single"/>
        </w:rPr>
      </w:pPr>
      <w:r>
        <w:rPr>
          <w:rFonts w:ascii="標楷體" w:eastAsia="標楷體" w:hAnsi="標楷體" w:hint="eastAsia"/>
        </w:rPr>
        <w:t>說明：</w:t>
      </w:r>
      <w:r w:rsidR="001B763A">
        <w:rPr>
          <w:rFonts w:ascii="標楷體" w:eastAsia="標楷體" w:hAnsi="標楷體" w:hint="eastAsia"/>
          <w:u w:val="single"/>
        </w:rPr>
        <w:t>是，</w:t>
      </w:r>
      <w:r w:rsidR="00DB2638">
        <w:rPr>
          <w:rFonts w:ascii="標楷體" w:eastAsia="標楷體" w:hAnsi="標楷體" w:hint="eastAsia"/>
          <w:u w:val="single"/>
        </w:rPr>
        <w:t>預計第二年有一項成果</w:t>
      </w:r>
      <w:r w:rsidR="001B763A">
        <w:rPr>
          <w:rFonts w:ascii="標楷體" w:eastAsia="標楷體" w:hAnsi="標楷體" w:hint="eastAsia"/>
          <w:u w:val="single"/>
        </w:rPr>
        <w:t>技術移轉</w:t>
      </w:r>
      <w:r w:rsidR="00DB2638">
        <w:rPr>
          <w:rFonts w:ascii="標楷體" w:eastAsia="標楷體" w:hAnsi="標楷體" w:hint="eastAsia"/>
          <w:u w:val="single"/>
        </w:rPr>
        <w:t>給工研院</w:t>
      </w:r>
      <w:r w:rsidR="001B763A">
        <w:rPr>
          <w:rFonts w:ascii="標楷體" w:eastAsia="標楷體" w:hAnsi="標楷體" w:hint="eastAsia"/>
          <w:u w:val="single"/>
        </w:rPr>
        <w:t>。</w:t>
      </w:r>
      <w:r w:rsidR="00DB2638">
        <w:rPr>
          <w:rFonts w:ascii="標楷體" w:eastAsia="標楷體" w:hAnsi="標楷體" w:hint="eastAsia"/>
          <w:u w:val="single"/>
        </w:rPr>
        <w:t xml:space="preserve">  </w:t>
      </w:r>
      <w:r w:rsidRPr="00E9583F">
        <w:rPr>
          <w:rFonts w:ascii="標楷體" w:eastAsia="標楷體" w:hAnsi="標楷體" w:hint="eastAsia"/>
          <w:u w:val="single"/>
        </w:rPr>
        <w:tab/>
      </w:r>
      <w:r w:rsidR="00A94346">
        <w:rPr>
          <w:rFonts w:ascii="標楷體" w:eastAsia="標楷體" w:hAnsi="標楷體" w:hint="eastAsia"/>
          <w:u w:val="single"/>
        </w:rPr>
        <w:tab/>
      </w:r>
    </w:p>
    <w:p w:rsidR="00AF148E" w:rsidRPr="00E9583F" w:rsidRDefault="00AF148E" w:rsidP="00AF148E">
      <w:pPr>
        <w:ind w:left="600" w:firstLine="120"/>
        <w:rPr>
          <w:rFonts w:ascii="標楷體" w:eastAsia="標楷體" w:hAnsi="標楷體"/>
          <w:u w:val="single"/>
        </w:rPr>
      </w:pP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00601664">
        <w:rPr>
          <w:rFonts w:ascii="標楷體" w:eastAsia="標楷體" w:hAnsi="標楷體" w:hint="eastAsia"/>
          <w:u w:val="single"/>
        </w:rPr>
        <w:tab/>
      </w:r>
      <w:r w:rsidR="00A94346">
        <w:rPr>
          <w:rFonts w:ascii="標楷體" w:eastAsia="標楷體" w:hAnsi="標楷體" w:hint="eastAsia"/>
          <w:u w:val="single"/>
        </w:rPr>
        <w:tab/>
      </w:r>
    </w:p>
    <w:p w:rsidR="00AF148E" w:rsidRDefault="00AF148E" w:rsidP="00AF148E">
      <w:pPr>
        <w:ind w:left="600" w:firstLine="120"/>
        <w:rPr>
          <w:rFonts w:ascii="標楷體" w:eastAsia="標楷體" w:hAnsi="標楷體"/>
          <w:u w:val="single"/>
        </w:rPr>
      </w:pP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00601664">
        <w:rPr>
          <w:rFonts w:ascii="標楷體" w:eastAsia="標楷體" w:hAnsi="標楷體" w:hint="eastAsia"/>
          <w:u w:val="single"/>
        </w:rPr>
        <w:tab/>
      </w:r>
      <w:r w:rsidR="00A94346">
        <w:rPr>
          <w:rFonts w:ascii="標楷體" w:eastAsia="標楷體" w:hAnsi="標楷體" w:hint="eastAsia"/>
          <w:u w:val="single"/>
        </w:rPr>
        <w:tab/>
      </w:r>
    </w:p>
    <w:p w:rsidR="00896541" w:rsidRPr="00AF148E" w:rsidRDefault="00896541" w:rsidP="00AF148E">
      <w:pPr>
        <w:ind w:left="600" w:firstLine="120"/>
        <w:rPr>
          <w:rFonts w:ascii="標楷體" w:eastAsia="標楷體" w:hAnsi="標楷體"/>
          <w:u w:val="single"/>
        </w:rPr>
      </w:pPr>
    </w:p>
    <w:p w:rsidR="00601664" w:rsidRDefault="00006A67" w:rsidP="00601664">
      <w:pPr>
        <w:numPr>
          <w:ilvl w:val="0"/>
          <w:numId w:val="1"/>
        </w:numPr>
        <w:rPr>
          <w:rFonts w:ascii="標楷體" w:eastAsia="標楷體" w:hAnsi="標楷體"/>
        </w:rPr>
      </w:pPr>
      <w:r w:rsidRPr="00E9583F">
        <w:rPr>
          <w:rFonts w:ascii="標楷體" w:eastAsia="標楷體" w:hAnsi="標楷體" w:hint="eastAsia"/>
        </w:rPr>
        <w:t>是否將所研發之軟、硬體技術申請專利？</w:t>
      </w:r>
      <w:r w:rsidR="00AF148E">
        <w:rPr>
          <w:rFonts w:ascii="標楷體" w:eastAsia="標楷體" w:hAnsi="標楷體" w:hint="eastAsia"/>
        </w:rPr>
        <w:t>（是／否）</w:t>
      </w:r>
    </w:p>
    <w:p w:rsidR="00601664" w:rsidRPr="00601664" w:rsidRDefault="00601664" w:rsidP="00601664">
      <w:pPr>
        <w:ind w:left="720"/>
        <w:rPr>
          <w:rFonts w:ascii="標楷體" w:eastAsia="標楷體" w:hAnsi="標楷體"/>
        </w:rPr>
      </w:pPr>
      <w:r w:rsidRPr="00601664">
        <w:rPr>
          <w:rFonts w:ascii="標楷體" w:eastAsia="標楷體" w:hAnsi="標楷體" w:hint="eastAsia"/>
        </w:rPr>
        <w:t>說明：</w:t>
      </w:r>
      <w:r w:rsidR="001B763A">
        <w:rPr>
          <w:rFonts w:ascii="標楷體" w:eastAsia="標楷體" w:hAnsi="標楷體" w:hint="eastAsia"/>
          <w:u w:val="single"/>
        </w:rPr>
        <w:t>是，將以</w:t>
      </w:r>
      <w:r w:rsidR="00262785">
        <w:rPr>
          <w:rFonts w:ascii="標楷體" w:eastAsia="標楷體" w:hAnsi="標楷體" w:hint="eastAsia"/>
          <w:u w:val="single"/>
        </w:rPr>
        <w:t>原計畫書所訂之</w:t>
      </w:r>
      <w:r w:rsidR="001B763A">
        <w:rPr>
          <w:rFonts w:ascii="標楷體" w:eastAsia="標楷體" w:hAnsi="標楷體" w:hint="eastAsia"/>
          <w:u w:val="single"/>
        </w:rPr>
        <w:t>三年申請</w:t>
      </w:r>
      <w:r w:rsidR="00172495">
        <w:rPr>
          <w:rFonts w:ascii="標楷體" w:eastAsia="標楷體" w:hAnsi="標楷體" w:hint="eastAsia"/>
          <w:u w:val="single"/>
        </w:rPr>
        <w:t>三</w:t>
      </w:r>
      <w:r w:rsidR="001B763A">
        <w:rPr>
          <w:rFonts w:ascii="標楷體" w:eastAsia="標楷體" w:hAnsi="標楷體" w:hint="eastAsia"/>
          <w:u w:val="single"/>
        </w:rPr>
        <w:t>件國外專利為目標。</w:t>
      </w:r>
      <w:r w:rsidR="00DB2638">
        <w:rPr>
          <w:rFonts w:ascii="標楷體" w:eastAsia="標楷體" w:hAnsi="標楷體" w:hint="eastAsia"/>
          <w:u w:val="single"/>
        </w:rPr>
        <w:t xml:space="preserve">  </w:t>
      </w:r>
    </w:p>
    <w:p w:rsidR="00DB2638" w:rsidRDefault="00DB2638" w:rsidP="00DB2638">
      <w:pPr>
        <w:ind w:left="600" w:firstLine="120"/>
        <w:rPr>
          <w:rFonts w:ascii="標楷體" w:eastAsia="標楷體" w:hAnsi="標楷體"/>
          <w:u w:val="single"/>
        </w:rPr>
      </w:pPr>
      <w:r w:rsidRPr="00E9583F">
        <w:rPr>
          <w:rFonts w:ascii="標楷體" w:eastAsia="標楷體" w:hAnsi="標楷體" w:hint="eastAsia"/>
          <w:u w:val="single"/>
        </w:rPr>
        <w:tab/>
      </w:r>
      <w:r>
        <w:rPr>
          <w:rFonts w:ascii="標楷體" w:eastAsia="標楷體" w:hAnsi="標楷體" w:hint="eastAsia"/>
          <w:u w:val="single"/>
        </w:rPr>
        <w:t>(部份專利將與</w:t>
      </w:r>
      <w:proofErr w:type="gramStart"/>
      <w:r>
        <w:rPr>
          <w:rFonts w:ascii="標楷體" w:eastAsia="標楷體" w:hAnsi="標楷體" w:hint="eastAsia"/>
          <w:u w:val="single"/>
        </w:rPr>
        <w:t>法人合提</w:t>
      </w:r>
      <w:proofErr w:type="gramEnd"/>
      <w:r>
        <w:rPr>
          <w:rFonts w:ascii="標楷體" w:eastAsia="標楷體" w:hAnsi="標楷體" w:hint="eastAsia"/>
          <w:u w:val="single"/>
        </w:rPr>
        <w:t>)</w:t>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Pr>
          <w:rFonts w:ascii="標楷體" w:eastAsia="標楷體" w:hAnsi="標楷體" w:hint="eastAsia"/>
          <w:u w:val="single"/>
        </w:rPr>
        <w:tab/>
      </w:r>
      <w:r>
        <w:rPr>
          <w:rFonts w:ascii="標楷體" w:eastAsia="標楷體" w:hAnsi="標楷體" w:hint="eastAsia"/>
          <w:u w:val="single"/>
        </w:rPr>
        <w:tab/>
      </w:r>
    </w:p>
    <w:p w:rsidR="00DB2638" w:rsidRDefault="00DB2638" w:rsidP="00DB2638">
      <w:pPr>
        <w:ind w:left="600" w:firstLine="120"/>
        <w:rPr>
          <w:rFonts w:ascii="標楷體" w:eastAsia="標楷體" w:hAnsi="標楷體"/>
          <w:u w:val="single"/>
        </w:rPr>
      </w:pP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sidRPr="00E9583F">
        <w:rPr>
          <w:rFonts w:ascii="標楷體" w:eastAsia="標楷體" w:hAnsi="標楷體" w:hint="eastAsia"/>
          <w:u w:val="single"/>
        </w:rPr>
        <w:tab/>
      </w:r>
      <w:r>
        <w:rPr>
          <w:rFonts w:ascii="標楷體" w:eastAsia="標楷體" w:hAnsi="標楷體" w:hint="eastAsia"/>
          <w:u w:val="single"/>
        </w:rPr>
        <w:tab/>
      </w:r>
      <w:r>
        <w:rPr>
          <w:rFonts w:ascii="標楷體" w:eastAsia="標楷體" w:hAnsi="標楷體" w:hint="eastAsia"/>
          <w:u w:val="single"/>
        </w:rPr>
        <w:tab/>
      </w:r>
    </w:p>
    <w:p w:rsidR="00601664" w:rsidRDefault="00601664" w:rsidP="00601664">
      <w:pPr>
        <w:rPr>
          <w:rFonts w:ascii="標楷體" w:eastAsia="標楷體" w:hAnsi="標楷體"/>
        </w:rPr>
      </w:pPr>
    </w:p>
    <w:p w:rsidR="00771D65" w:rsidRPr="009867D9" w:rsidRDefault="0050766B" w:rsidP="00771D65">
      <w:pPr>
        <w:pStyle w:val="a4"/>
        <w:numPr>
          <w:ilvl w:val="0"/>
          <w:numId w:val="1"/>
        </w:numPr>
        <w:ind w:leftChars="0"/>
        <w:rPr>
          <w:rFonts w:ascii="標楷體" w:eastAsia="標楷體" w:hAnsi="標楷體"/>
          <w:u w:val="single"/>
        </w:rPr>
      </w:pPr>
      <w:r>
        <w:rPr>
          <w:rFonts w:ascii="標楷體" w:eastAsia="標楷體" w:hAnsi="標楷體" w:hint="eastAsia"/>
        </w:rPr>
        <w:t>其他</w:t>
      </w:r>
      <w:r w:rsidR="00601664" w:rsidRPr="00601664">
        <w:rPr>
          <w:rFonts w:ascii="標楷體" w:eastAsia="標楷體" w:hAnsi="標楷體" w:hint="eastAsia"/>
        </w:rPr>
        <w:t>效益：（</w:t>
      </w:r>
      <w:r w:rsidR="00ED73E0">
        <w:rPr>
          <w:rFonts w:ascii="標楷體" w:eastAsia="標楷體" w:hAnsi="標楷體" w:hint="eastAsia"/>
        </w:rPr>
        <w:t>請自行補充說明</w:t>
      </w:r>
      <w:r w:rsidR="00601664" w:rsidRPr="00601664">
        <w:rPr>
          <w:rFonts w:ascii="標楷體" w:eastAsia="標楷體" w:hAnsi="標楷體"/>
        </w:rPr>
        <w:t>）</w:t>
      </w:r>
    </w:p>
    <w:p w:rsidR="009867D9" w:rsidRDefault="009867D9" w:rsidP="009867D9">
      <w:pPr>
        <w:pStyle w:val="a4"/>
        <w:ind w:leftChars="0" w:left="720"/>
        <w:rPr>
          <w:rFonts w:ascii="標楷體" w:eastAsia="標楷體" w:hAnsi="標楷體"/>
        </w:rPr>
      </w:pPr>
      <w:r>
        <w:rPr>
          <w:rFonts w:ascii="標楷體" w:eastAsia="標楷體" w:hAnsi="標楷體" w:hint="eastAsia"/>
        </w:rPr>
        <w:lastRenderedPageBreak/>
        <w:t>參與ONF國際組織標準制定相關工作會議。</w:t>
      </w:r>
    </w:p>
    <w:p w:rsidR="009867D9" w:rsidRPr="009867D9" w:rsidRDefault="009867D9" w:rsidP="009867D9">
      <w:pPr>
        <w:pStyle w:val="a4"/>
        <w:ind w:leftChars="0" w:left="720"/>
        <w:rPr>
          <w:rFonts w:ascii="標楷體" w:eastAsia="標楷體" w:hAnsi="標楷體"/>
          <w:u w:val="single"/>
        </w:rPr>
      </w:pPr>
    </w:p>
    <w:p w:rsidR="00771D65" w:rsidRPr="00771D65" w:rsidRDefault="00771D65" w:rsidP="00771D65">
      <w:pPr>
        <w:rPr>
          <w:rFonts w:ascii="標楷體" w:eastAsia="標楷體" w:hAnsi="標楷體"/>
          <w:b/>
        </w:rPr>
      </w:pPr>
      <w:r>
        <w:rPr>
          <w:rFonts w:ascii="標楷體" w:eastAsia="標楷體" w:hAnsi="標楷體" w:hint="eastAsia"/>
          <w:b/>
        </w:rPr>
        <w:t xml:space="preserve">四、 </w:t>
      </w:r>
      <w:r w:rsidR="0050766B">
        <w:rPr>
          <w:rFonts w:ascii="標楷體" w:eastAsia="標楷體" w:hAnsi="標楷體" w:hint="eastAsia"/>
          <w:b/>
        </w:rPr>
        <w:t>與法人／國</w:t>
      </w:r>
      <w:proofErr w:type="gramStart"/>
      <w:r w:rsidR="0050766B">
        <w:rPr>
          <w:rFonts w:ascii="標楷體" w:eastAsia="標楷體" w:hAnsi="標楷體" w:hint="eastAsia"/>
          <w:b/>
        </w:rPr>
        <w:t>研</w:t>
      </w:r>
      <w:proofErr w:type="gramEnd"/>
      <w:r w:rsidR="0050766B">
        <w:rPr>
          <w:rFonts w:ascii="標楷體" w:eastAsia="標楷體" w:hAnsi="標楷體" w:hint="eastAsia"/>
          <w:b/>
        </w:rPr>
        <w:t>院／廠商之合作</w:t>
      </w:r>
      <w:r w:rsidR="00701B1B">
        <w:rPr>
          <w:rFonts w:ascii="標楷體" w:eastAsia="標楷體" w:hAnsi="標楷體" w:hint="eastAsia"/>
          <w:b/>
        </w:rPr>
        <w:t>規劃</w:t>
      </w:r>
    </w:p>
    <w:p w:rsidR="00771D65" w:rsidRDefault="00771D65" w:rsidP="00771D65">
      <w:pPr>
        <w:rPr>
          <w:rFonts w:ascii="標楷體" w:eastAsia="標楷體" w:hAnsi="標楷體"/>
        </w:rPr>
      </w:pPr>
    </w:p>
    <w:p w:rsidR="00D00A10" w:rsidRDefault="00F309B4" w:rsidP="00D00A10">
      <w:pPr>
        <w:pStyle w:val="a4"/>
        <w:numPr>
          <w:ilvl w:val="0"/>
          <w:numId w:val="8"/>
        </w:numPr>
        <w:ind w:leftChars="100" w:left="600"/>
        <w:rPr>
          <w:rFonts w:ascii="標楷體" w:eastAsia="標楷體" w:hAnsi="標楷體"/>
        </w:rPr>
      </w:pPr>
      <w:r>
        <w:rPr>
          <w:rFonts w:ascii="標楷體" w:eastAsia="標楷體" w:hAnsi="標楷體" w:hint="eastAsia"/>
        </w:rPr>
        <w:t>合作單位</w:t>
      </w:r>
      <w:r w:rsidR="00D00A10">
        <w:rPr>
          <w:rFonts w:ascii="標楷體" w:eastAsia="標楷體" w:hAnsi="標楷體" w:hint="eastAsia"/>
        </w:rPr>
        <w:t>：</w:t>
      </w:r>
    </w:p>
    <w:p w:rsidR="00D00A10" w:rsidRDefault="00BD3C60" w:rsidP="00D00A10">
      <w:pPr>
        <w:pStyle w:val="a4"/>
        <w:ind w:leftChars="0" w:left="600"/>
        <w:rPr>
          <w:rFonts w:ascii="標楷體" w:eastAsia="標楷體" w:hAnsi="標楷體"/>
        </w:rPr>
      </w:pPr>
      <w:r>
        <w:rPr>
          <w:rFonts w:ascii="標楷體" w:eastAsia="標楷體" w:hAnsi="標楷體" w:hint="eastAsia"/>
        </w:rPr>
        <w:t xml:space="preserve">(1)資策會 (2) 工研院 </w:t>
      </w:r>
    </w:p>
    <w:p w:rsidR="009C7432" w:rsidRPr="00D00A10" w:rsidRDefault="009C7432" w:rsidP="00D00A10">
      <w:pPr>
        <w:pStyle w:val="a4"/>
        <w:ind w:leftChars="0" w:left="600"/>
        <w:rPr>
          <w:rFonts w:ascii="標楷體" w:eastAsia="標楷體" w:hAnsi="標楷體"/>
        </w:rPr>
      </w:pPr>
    </w:p>
    <w:p w:rsidR="00D00A10" w:rsidRDefault="00F309B4" w:rsidP="00D00A10">
      <w:pPr>
        <w:pStyle w:val="a4"/>
        <w:numPr>
          <w:ilvl w:val="0"/>
          <w:numId w:val="8"/>
        </w:numPr>
        <w:ind w:leftChars="100" w:left="600"/>
        <w:rPr>
          <w:rFonts w:ascii="標楷體" w:eastAsia="標楷體" w:hAnsi="標楷體"/>
        </w:rPr>
      </w:pPr>
      <w:r>
        <w:rPr>
          <w:rFonts w:ascii="標楷體" w:eastAsia="標楷體" w:hAnsi="標楷體" w:hint="eastAsia"/>
        </w:rPr>
        <w:t>合</w:t>
      </w:r>
      <w:r w:rsidR="00D00A10">
        <w:rPr>
          <w:rFonts w:ascii="標楷體" w:eastAsia="標楷體" w:hAnsi="標楷體" w:hint="eastAsia"/>
        </w:rPr>
        <w:t>作團隊及</w:t>
      </w:r>
      <w:r>
        <w:rPr>
          <w:rFonts w:ascii="標楷體" w:eastAsia="標楷體" w:hAnsi="標楷體" w:hint="eastAsia"/>
        </w:rPr>
        <w:t>團隊負責人</w:t>
      </w:r>
      <w:r w:rsidR="00D00A10">
        <w:rPr>
          <w:rFonts w:ascii="標楷體" w:eastAsia="標楷體" w:hAnsi="標楷體" w:hint="eastAsia"/>
        </w:rPr>
        <w:t>：</w:t>
      </w:r>
    </w:p>
    <w:tbl>
      <w:tblPr>
        <w:tblStyle w:val="a3"/>
        <w:tblW w:w="0" w:type="auto"/>
        <w:tblInd w:w="600" w:type="dxa"/>
        <w:tblLook w:val="04A0" w:firstRow="1" w:lastRow="0" w:firstColumn="1" w:lastColumn="0" w:noHBand="0" w:noVBand="1"/>
      </w:tblPr>
      <w:tblGrid>
        <w:gridCol w:w="3506"/>
        <w:gridCol w:w="3402"/>
      </w:tblGrid>
      <w:tr w:rsidR="00D00A10" w:rsidRPr="00791707" w:rsidTr="00791707">
        <w:tc>
          <w:tcPr>
            <w:tcW w:w="3506" w:type="dxa"/>
            <w:shd w:val="clear" w:color="auto" w:fill="BFBFBF" w:themeFill="background1" w:themeFillShade="BF"/>
          </w:tcPr>
          <w:p w:rsidR="00D00A10" w:rsidRPr="00791707" w:rsidRDefault="00D00A10" w:rsidP="00D00A10">
            <w:pPr>
              <w:pStyle w:val="a4"/>
              <w:ind w:leftChars="0" w:left="0"/>
              <w:jc w:val="center"/>
              <w:rPr>
                <w:rFonts w:ascii="標楷體" w:eastAsia="標楷體" w:hAnsi="標楷體"/>
                <w:b/>
              </w:rPr>
            </w:pPr>
            <w:r w:rsidRPr="00791707">
              <w:rPr>
                <w:rFonts w:ascii="標楷體" w:eastAsia="標楷體" w:hAnsi="標楷體" w:hint="eastAsia"/>
                <w:b/>
              </w:rPr>
              <w:t>合作團隊</w:t>
            </w:r>
          </w:p>
        </w:tc>
        <w:tc>
          <w:tcPr>
            <w:tcW w:w="3402" w:type="dxa"/>
            <w:shd w:val="clear" w:color="auto" w:fill="BFBFBF" w:themeFill="background1" w:themeFillShade="BF"/>
          </w:tcPr>
          <w:p w:rsidR="00D00A10" w:rsidRPr="00791707" w:rsidRDefault="00D00A10" w:rsidP="00D00A10">
            <w:pPr>
              <w:pStyle w:val="a4"/>
              <w:ind w:leftChars="0" w:left="0"/>
              <w:jc w:val="center"/>
              <w:rPr>
                <w:rFonts w:ascii="標楷體" w:eastAsia="標楷體" w:hAnsi="標楷體"/>
                <w:b/>
              </w:rPr>
            </w:pPr>
            <w:r w:rsidRPr="00791707">
              <w:rPr>
                <w:rFonts w:ascii="標楷體" w:eastAsia="標楷體" w:hAnsi="標楷體" w:hint="eastAsia"/>
                <w:b/>
              </w:rPr>
              <w:t>團隊負責人</w:t>
            </w:r>
          </w:p>
        </w:tc>
      </w:tr>
      <w:tr w:rsidR="00D00A10" w:rsidTr="00D00A10">
        <w:tc>
          <w:tcPr>
            <w:tcW w:w="3506" w:type="dxa"/>
          </w:tcPr>
          <w:p w:rsidR="00D00A10" w:rsidRDefault="00874CC8" w:rsidP="00D00A10">
            <w:pPr>
              <w:pStyle w:val="a4"/>
              <w:ind w:leftChars="0" w:left="0"/>
              <w:rPr>
                <w:rFonts w:ascii="標楷體" w:eastAsia="標楷體" w:hAnsi="標楷體"/>
              </w:rPr>
            </w:pPr>
            <w:r>
              <w:rPr>
                <w:rFonts w:ascii="標楷體" w:eastAsia="標楷體" w:hAnsi="標楷體" w:hint="eastAsia"/>
              </w:rPr>
              <w:t>資策會智慧網通系統研究所</w:t>
            </w:r>
          </w:p>
        </w:tc>
        <w:tc>
          <w:tcPr>
            <w:tcW w:w="3402" w:type="dxa"/>
          </w:tcPr>
          <w:p w:rsidR="00D00A10" w:rsidRDefault="00874CC8" w:rsidP="00874CC8">
            <w:pPr>
              <w:pStyle w:val="a4"/>
              <w:ind w:leftChars="0" w:left="0"/>
              <w:jc w:val="center"/>
              <w:rPr>
                <w:rFonts w:ascii="標楷體" w:eastAsia="標楷體" w:hAnsi="標楷體"/>
              </w:rPr>
            </w:pPr>
            <w:r>
              <w:rPr>
                <w:rFonts w:ascii="標楷體" w:eastAsia="標楷體" w:hAnsi="標楷體" w:hint="eastAsia"/>
              </w:rPr>
              <w:t>馮明惠所長</w:t>
            </w:r>
          </w:p>
        </w:tc>
      </w:tr>
      <w:tr w:rsidR="00D00A10" w:rsidTr="00D00A10">
        <w:tc>
          <w:tcPr>
            <w:tcW w:w="3506" w:type="dxa"/>
          </w:tcPr>
          <w:p w:rsidR="00D00A10" w:rsidRDefault="00874CC8" w:rsidP="00D00A10">
            <w:pPr>
              <w:pStyle w:val="a4"/>
              <w:ind w:leftChars="0" w:left="0"/>
              <w:rPr>
                <w:rFonts w:ascii="標楷體" w:eastAsia="標楷體" w:hAnsi="標楷體"/>
              </w:rPr>
            </w:pPr>
            <w:r>
              <w:rPr>
                <w:rFonts w:ascii="標楷體" w:eastAsia="標楷體" w:hAnsi="標楷體" w:hint="eastAsia"/>
              </w:rPr>
              <w:t>工研院</w:t>
            </w:r>
            <w:r w:rsidR="00BD3C60">
              <w:rPr>
                <w:rFonts w:ascii="標楷體" w:eastAsia="標楷體" w:hAnsi="標楷體" w:hint="eastAsia"/>
              </w:rPr>
              <w:t>電通所</w:t>
            </w:r>
          </w:p>
        </w:tc>
        <w:tc>
          <w:tcPr>
            <w:tcW w:w="3402" w:type="dxa"/>
          </w:tcPr>
          <w:p w:rsidR="00D00A10" w:rsidRDefault="00874CC8" w:rsidP="00874CC8">
            <w:pPr>
              <w:pStyle w:val="a4"/>
              <w:ind w:leftChars="0" w:left="0"/>
              <w:jc w:val="center"/>
              <w:rPr>
                <w:rFonts w:ascii="標楷體" w:eastAsia="標楷體" w:hAnsi="標楷體"/>
              </w:rPr>
            </w:pPr>
            <w:r>
              <w:rPr>
                <w:rFonts w:ascii="標楷體" w:eastAsia="標楷體" w:hAnsi="標楷體" w:hint="eastAsia"/>
              </w:rPr>
              <w:t>陳春秀組長</w:t>
            </w:r>
          </w:p>
        </w:tc>
      </w:tr>
    </w:tbl>
    <w:p w:rsidR="00D00A10" w:rsidRPr="00D00A10" w:rsidRDefault="00D00A10" w:rsidP="00D00A10">
      <w:pPr>
        <w:pStyle w:val="a4"/>
        <w:ind w:leftChars="0" w:left="600"/>
        <w:rPr>
          <w:rFonts w:ascii="標楷體" w:eastAsia="標楷體" w:hAnsi="標楷體"/>
        </w:rPr>
      </w:pPr>
      <w:r w:rsidRPr="00D00A10">
        <w:rPr>
          <w:rFonts w:ascii="標楷體" w:eastAsia="標楷體" w:hAnsi="標楷體" w:hint="eastAsia"/>
        </w:rPr>
        <w:t xml:space="preserve"> </w:t>
      </w:r>
    </w:p>
    <w:p w:rsidR="00D00A10" w:rsidRDefault="00F309B4" w:rsidP="00D00A10">
      <w:pPr>
        <w:pStyle w:val="a4"/>
        <w:numPr>
          <w:ilvl w:val="0"/>
          <w:numId w:val="8"/>
        </w:numPr>
        <w:ind w:leftChars="100" w:left="600"/>
        <w:rPr>
          <w:rFonts w:ascii="標楷體" w:eastAsia="標楷體" w:hAnsi="標楷體"/>
        </w:rPr>
      </w:pPr>
      <w:r>
        <w:rPr>
          <w:rFonts w:ascii="標楷體" w:eastAsia="標楷體" w:hAnsi="標楷體" w:hint="eastAsia"/>
        </w:rPr>
        <w:t>合作內容</w:t>
      </w:r>
      <w:r w:rsidR="00D00A10">
        <w:rPr>
          <w:rFonts w:ascii="標楷體" w:eastAsia="標楷體" w:hAnsi="標楷體" w:hint="eastAsia"/>
        </w:rPr>
        <w:t>：</w:t>
      </w:r>
    </w:p>
    <w:p w:rsidR="00D00A10" w:rsidRDefault="00874CC8" w:rsidP="00D00A10">
      <w:pPr>
        <w:ind w:left="240"/>
        <w:rPr>
          <w:rFonts w:ascii="標楷體" w:eastAsia="標楷體" w:hAnsi="標楷體"/>
        </w:rPr>
      </w:pPr>
      <w:r>
        <w:rPr>
          <w:rFonts w:ascii="標楷體" w:eastAsia="標楷體" w:hAnsi="標楷體" w:hint="eastAsia"/>
        </w:rPr>
        <w:t>資策會: 提供異質SDN交換器所組成之平台，由本團隊進行相容性、虛擬網路功能等各項測試，並針對虛擬網路服務品質議題進行合作研究。</w:t>
      </w:r>
    </w:p>
    <w:p w:rsidR="00D00A10" w:rsidRPr="00874CC8" w:rsidRDefault="00D00A10" w:rsidP="00D00A10">
      <w:pPr>
        <w:ind w:left="240"/>
        <w:rPr>
          <w:rFonts w:ascii="標楷體" w:eastAsia="標楷體" w:hAnsi="標楷體"/>
        </w:rPr>
      </w:pPr>
    </w:p>
    <w:p w:rsidR="00D00A10" w:rsidRDefault="00874CC8" w:rsidP="00D00A10">
      <w:pPr>
        <w:ind w:left="240"/>
        <w:rPr>
          <w:rFonts w:ascii="標楷體" w:eastAsia="標楷體" w:hAnsi="標楷體"/>
        </w:rPr>
      </w:pPr>
      <w:r>
        <w:rPr>
          <w:rFonts w:ascii="標楷體" w:eastAsia="標楷體" w:hAnsi="標楷體" w:hint="eastAsia"/>
        </w:rPr>
        <w:t xml:space="preserve">工研院: </w:t>
      </w:r>
      <w:r w:rsidR="00BD3C60">
        <w:rPr>
          <w:rFonts w:ascii="標楷體" w:eastAsia="標楷體" w:hAnsi="標楷體" w:hint="eastAsia"/>
        </w:rPr>
        <w:t xml:space="preserve">(1) </w:t>
      </w:r>
      <w:r w:rsidR="00DB2638" w:rsidRPr="00DB2638">
        <w:rPr>
          <w:rFonts w:ascii="標楷體" w:eastAsia="標楷體" w:hAnsi="標楷體" w:hint="eastAsia"/>
        </w:rPr>
        <w:t>開發SDN光交換機控管系統</w:t>
      </w:r>
      <w:r w:rsidR="00BD3C60">
        <w:rPr>
          <w:rFonts w:ascii="標楷體" w:eastAsia="標楷體" w:hAnsi="標楷體" w:hint="eastAsia"/>
        </w:rPr>
        <w:t>。 (2)基本雙方協議之共通平台，合作研究</w:t>
      </w:r>
      <w:r>
        <w:rPr>
          <w:rFonts w:ascii="標楷體" w:eastAsia="標楷體" w:hAnsi="標楷體" w:hint="eastAsia"/>
        </w:rPr>
        <w:t>網路功能虛擬化</w:t>
      </w:r>
      <w:r w:rsidR="00BD3C60">
        <w:rPr>
          <w:rFonts w:ascii="標楷體" w:eastAsia="標楷體" w:hAnsi="標楷體" w:hint="eastAsia"/>
        </w:rPr>
        <w:t>(NFV)</w:t>
      </w:r>
      <w:r w:rsidR="00DB2638">
        <w:rPr>
          <w:rFonts w:ascii="標楷體" w:eastAsia="標楷體" w:hAnsi="標楷體" w:hint="eastAsia"/>
        </w:rPr>
        <w:t>議題。</w:t>
      </w:r>
    </w:p>
    <w:p w:rsidR="00D00A10" w:rsidRPr="00D00A10" w:rsidRDefault="00D00A10" w:rsidP="00D00A10">
      <w:pPr>
        <w:ind w:left="240"/>
        <w:rPr>
          <w:rFonts w:ascii="標楷體" w:eastAsia="標楷體" w:hAnsi="標楷體"/>
        </w:rPr>
      </w:pPr>
    </w:p>
    <w:p w:rsidR="00F309B4" w:rsidRDefault="00D00A10" w:rsidP="00D00A10">
      <w:pPr>
        <w:pStyle w:val="a4"/>
        <w:numPr>
          <w:ilvl w:val="0"/>
          <w:numId w:val="8"/>
        </w:numPr>
        <w:ind w:leftChars="100" w:left="600"/>
        <w:rPr>
          <w:rFonts w:ascii="標楷體" w:eastAsia="標楷體" w:hAnsi="標楷體"/>
        </w:rPr>
      </w:pPr>
      <w:r>
        <w:rPr>
          <w:rFonts w:ascii="標楷體" w:eastAsia="標楷體" w:hAnsi="標楷體" w:hint="eastAsia"/>
        </w:rPr>
        <w:t>說明</w:t>
      </w:r>
      <w:r w:rsidR="00F309B4">
        <w:rPr>
          <w:rFonts w:ascii="標楷體" w:eastAsia="標楷體" w:hAnsi="標楷體" w:hint="eastAsia"/>
        </w:rPr>
        <w:t>欲</w:t>
      </w:r>
      <w:r>
        <w:rPr>
          <w:rFonts w:ascii="標楷體" w:eastAsia="標楷體" w:hAnsi="標楷體" w:hint="eastAsia"/>
        </w:rPr>
        <w:t>合作之平台，及</w:t>
      </w:r>
      <w:r w:rsidR="00F309B4" w:rsidRPr="00D00A10">
        <w:rPr>
          <w:rFonts w:ascii="標楷體" w:eastAsia="標楷體" w:hAnsi="標楷體" w:hint="eastAsia"/>
        </w:rPr>
        <w:t>在合作平台裡提供的項目或模組</w:t>
      </w:r>
      <w:r>
        <w:rPr>
          <w:rFonts w:ascii="標楷體" w:eastAsia="標楷體" w:hAnsi="標楷體" w:hint="eastAsia"/>
        </w:rPr>
        <w:t>：</w:t>
      </w:r>
    </w:p>
    <w:p w:rsidR="005C410D" w:rsidRPr="00BD3C60" w:rsidRDefault="00BD3C60" w:rsidP="005C410D">
      <w:pPr>
        <w:ind w:left="240"/>
        <w:rPr>
          <w:rFonts w:ascii="標楷體" w:eastAsia="標楷體" w:hAnsi="標楷體"/>
        </w:rPr>
      </w:pPr>
      <w:r>
        <w:rPr>
          <w:rFonts w:ascii="標楷體" w:eastAsia="標楷體" w:hAnsi="標楷體" w:hint="eastAsia"/>
        </w:rPr>
        <w:t>資策會: 平台由商用SDN交換器構成之SDN網路</w:t>
      </w:r>
    </w:p>
    <w:p w:rsidR="005C410D" w:rsidRDefault="00BD3C60" w:rsidP="005C410D">
      <w:pPr>
        <w:ind w:left="240"/>
        <w:rPr>
          <w:rFonts w:ascii="標楷體" w:eastAsia="標楷體" w:hAnsi="標楷體"/>
        </w:rPr>
      </w:pPr>
      <w:r>
        <w:rPr>
          <w:rFonts w:ascii="標楷體" w:eastAsia="標楷體" w:hAnsi="標楷體" w:hint="eastAsia"/>
        </w:rPr>
        <w:t>工研院: 以開放原始碼為SDN控制器、交換器、虛擬化之平台(如</w:t>
      </w:r>
      <w:proofErr w:type="spellStart"/>
      <w:r>
        <w:rPr>
          <w:rFonts w:ascii="標楷體" w:eastAsia="標楷體" w:hAnsi="標楷體" w:hint="eastAsia"/>
        </w:rPr>
        <w:t>Ryu</w:t>
      </w:r>
      <w:proofErr w:type="spellEnd"/>
      <w:r>
        <w:rPr>
          <w:rFonts w:ascii="標楷體" w:eastAsia="標楷體" w:hAnsi="標楷體" w:hint="eastAsia"/>
        </w:rPr>
        <w:t xml:space="preserve">, Open </w:t>
      </w:r>
      <w:proofErr w:type="spellStart"/>
      <w:r>
        <w:rPr>
          <w:rFonts w:ascii="標楷體" w:eastAsia="標楷體" w:hAnsi="標楷體" w:hint="eastAsia"/>
        </w:rPr>
        <w:t>vSwitch</w:t>
      </w:r>
      <w:proofErr w:type="spellEnd"/>
      <w:r>
        <w:rPr>
          <w:rFonts w:ascii="標楷體" w:eastAsia="標楷體" w:hAnsi="標楷體" w:hint="eastAsia"/>
        </w:rPr>
        <w:t xml:space="preserve">, </w:t>
      </w:r>
      <w:proofErr w:type="spellStart"/>
      <w:r>
        <w:rPr>
          <w:rFonts w:ascii="標楷體" w:eastAsia="標楷體" w:hAnsi="標楷體" w:hint="eastAsia"/>
        </w:rPr>
        <w:t>FlowVisor</w:t>
      </w:r>
      <w:proofErr w:type="spellEnd"/>
      <w:r>
        <w:rPr>
          <w:rFonts w:ascii="標楷體" w:eastAsia="標楷體" w:hAnsi="標楷體" w:hint="eastAsia"/>
        </w:rPr>
        <w:t>)</w:t>
      </w:r>
    </w:p>
    <w:p w:rsidR="005C410D" w:rsidRPr="005C410D" w:rsidRDefault="005C410D" w:rsidP="005C410D">
      <w:pPr>
        <w:ind w:left="240"/>
        <w:rPr>
          <w:rFonts w:ascii="標楷體" w:eastAsia="標楷體" w:hAnsi="標楷體"/>
        </w:rPr>
      </w:pPr>
    </w:p>
    <w:p w:rsidR="00F309B4" w:rsidRDefault="005C410D" w:rsidP="00D00A10">
      <w:pPr>
        <w:pStyle w:val="a4"/>
        <w:numPr>
          <w:ilvl w:val="0"/>
          <w:numId w:val="8"/>
        </w:numPr>
        <w:ind w:leftChars="100" w:left="600"/>
        <w:rPr>
          <w:rFonts w:ascii="標楷體" w:eastAsia="標楷體" w:hAnsi="標楷體"/>
        </w:rPr>
      </w:pPr>
      <w:r>
        <w:rPr>
          <w:rFonts w:ascii="標楷體" w:eastAsia="標楷體" w:hAnsi="標楷體" w:hint="eastAsia"/>
        </w:rPr>
        <w:t>預計</w:t>
      </w:r>
      <w:r w:rsidR="00F309B4">
        <w:rPr>
          <w:rFonts w:ascii="標楷體" w:eastAsia="標楷體" w:hAnsi="標楷體" w:hint="eastAsia"/>
        </w:rPr>
        <w:t>投入的學生人力人數（</w:t>
      </w:r>
      <w:r>
        <w:rPr>
          <w:rFonts w:ascii="標楷體" w:eastAsia="標楷體" w:hAnsi="標楷體" w:hint="eastAsia"/>
        </w:rPr>
        <w:t>請說明</w:t>
      </w:r>
      <w:r w:rsidR="00F309B4">
        <w:rPr>
          <w:rFonts w:ascii="標楷體" w:eastAsia="標楷體" w:hAnsi="標楷體" w:hint="eastAsia"/>
        </w:rPr>
        <w:t>全職或兼職</w:t>
      </w:r>
      <w:r w:rsidR="00F309B4">
        <w:rPr>
          <w:rFonts w:ascii="標楷體" w:eastAsia="標楷體" w:hAnsi="標楷體"/>
        </w:rPr>
        <w:t>）</w:t>
      </w:r>
      <w:r>
        <w:rPr>
          <w:rFonts w:ascii="標楷體" w:eastAsia="標楷體" w:hAnsi="標楷體" w:hint="eastAsia"/>
        </w:rPr>
        <w:t>：</w:t>
      </w:r>
    </w:p>
    <w:p w:rsidR="00712D57" w:rsidRDefault="00DE4604" w:rsidP="00D00A10">
      <w:pPr>
        <w:ind w:leftChars="100" w:left="240"/>
        <w:rPr>
          <w:rFonts w:ascii="標楷體" w:eastAsia="標楷體" w:hAnsi="標楷體"/>
        </w:rPr>
      </w:pPr>
      <w:r>
        <w:rPr>
          <w:rFonts w:ascii="標楷體" w:eastAsia="標楷體" w:hAnsi="標楷體" w:hint="eastAsia"/>
        </w:rPr>
        <w:t>資策會:</w:t>
      </w:r>
    </w:p>
    <w:p w:rsidR="00C26D68" w:rsidRDefault="00712D57" w:rsidP="00D00A10">
      <w:pPr>
        <w:ind w:leftChars="100" w:left="240"/>
        <w:rPr>
          <w:rFonts w:ascii="標楷體" w:eastAsia="標楷體" w:hAnsi="標楷體"/>
        </w:rPr>
      </w:pPr>
      <w:r>
        <w:rPr>
          <w:rFonts w:ascii="標楷體" w:eastAsia="標楷體" w:hAnsi="標楷體" w:hint="eastAsia"/>
        </w:rPr>
        <w:t>兼職博士生一名</w:t>
      </w:r>
    </w:p>
    <w:p w:rsidR="00DE4604" w:rsidRDefault="00DE4604" w:rsidP="00D00A10">
      <w:pPr>
        <w:ind w:leftChars="100" w:left="240"/>
        <w:rPr>
          <w:rFonts w:ascii="標楷體" w:eastAsia="標楷體" w:hAnsi="標楷體"/>
        </w:rPr>
      </w:pPr>
      <w:r>
        <w:rPr>
          <w:rFonts w:ascii="標楷體" w:eastAsia="標楷體" w:hAnsi="標楷體" w:hint="eastAsia"/>
        </w:rPr>
        <w:t>兼職碩士生兩名</w:t>
      </w:r>
    </w:p>
    <w:p w:rsidR="005C410D" w:rsidRDefault="00DE4604" w:rsidP="00D00A10">
      <w:pPr>
        <w:ind w:leftChars="100" w:left="240"/>
        <w:rPr>
          <w:rFonts w:ascii="標楷體" w:eastAsia="標楷體" w:hAnsi="標楷體"/>
        </w:rPr>
      </w:pPr>
      <w:r>
        <w:rPr>
          <w:rFonts w:ascii="標楷體" w:eastAsia="標楷體" w:hAnsi="標楷體" w:hint="eastAsia"/>
        </w:rPr>
        <w:t>工研院:</w:t>
      </w:r>
    </w:p>
    <w:p w:rsidR="005C410D" w:rsidRDefault="00DE4604" w:rsidP="00D00A10">
      <w:pPr>
        <w:ind w:leftChars="100" w:left="240"/>
        <w:rPr>
          <w:rFonts w:ascii="標楷體" w:eastAsia="標楷體" w:hAnsi="標楷體"/>
        </w:rPr>
      </w:pPr>
      <w:r>
        <w:rPr>
          <w:rFonts w:ascii="標楷體" w:eastAsia="標楷體" w:hAnsi="標楷體" w:hint="eastAsia"/>
        </w:rPr>
        <w:t>兼職博士生</w:t>
      </w:r>
      <w:r w:rsidR="006B1AA6">
        <w:rPr>
          <w:rFonts w:ascii="標楷體" w:eastAsia="標楷體" w:hAnsi="標楷體" w:hint="eastAsia"/>
        </w:rPr>
        <w:t>一</w:t>
      </w:r>
      <w:r>
        <w:rPr>
          <w:rFonts w:ascii="標楷體" w:eastAsia="標楷體" w:hAnsi="標楷體" w:hint="eastAsia"/>
        </w:rPr>
        <w:t>名</w:t>
      </w:r>
    </w:p>
    <w:p w:rsidR="00DE4604" w:rsidRDefault="00DE4604" w:rsidP="00D00A10">
      <w:pPr>
        <w:ind w:leftChars="100" w:left="240"/>
        <w:rPr>
          <w:rFonts w:ascii="標楷體" w:eastAsia="標楷體" w:hAnsi="標楷體"/>
        </w:rPr>
      </w:pPr>
      <w:r>
        <w:rPr>
          <w:rFonts w:ascii="標楷體" w:eastAsia="標楷體" w:hAnsi="標楷體" w:hint="eastAsia"/>
        </w:rPr>
        <w:t>兼職碩士生</w:t>
      </w:r>
      <w:r w:rsidR="006B1AA6">
        <w:rPr>
          <w:rFonts w:ascii="標楷體" w:eastAsia="標楷體" w:hAnsi="標楷體" w:hint="eastAsia"/>
        </w:rPr>
        <w:t>兩</w:t>
      </w:r>
      <w:r>
        <w:rPr>
          <w:rFonts w:ascii="標楷體" w:eastAsia="標楷體" w:hAnsi="標楷體" w:hint="eastAsia"/>
        </w:rPr>
        <w:t>名</w:t>
      </w:r>
    </w:p>
    <w:p w:rsidR="00DE4604" w:rsidRPr="00DE4604" w:rsidRDefault="00DE4604" w:rsidP="00D00A10">
      <w:pPr>
        <w:ind w:leftChars="100" w:left="240"/>
        <w:rPr>
          <w:rFonts w:ascii="標楷體" w:eastAsia="標楷體" w:hAnsi="標楷體"/>
        </w:rPr>
      </w:pPr>
    </w:p>
    <w:p w:rsidR="005C410D" w:rsidRPr="00C26D68" w:rsidRDefault="00F965B0" w:rsidP="009867D9">
      <w:pPr>
        <w:spacing w:line="480" w:lineRule="auto"/>
        <w:rPr>
          <w:rFonts w:ascii="標楷體" w:eastAsia="標楷體" w:hAnsi="標楷體"/>
        </w:rPr>
      </w:pPr>
      <w:r>
        <w:rPr>
          <w:rFonts w:ascii="標楷體" w:eastAsia="標楷體" w:hAnsi="標楷體" w:hint="eastAsia"/>
        </w:rPr>
        <w:t>五、</w:t>
      </w:r>
      <w:r w:rsidRPr="00F965B0">
        <w:rPr>
          <w:rFonts w:ascii="標楷體" w:eastAsia="標楷體" w:hAnsi="標楷體" w:hint="eastAsia"/>
          <w:b/>
        </w:rPr>
        <w:t>若有與法人／</w:t>
      </w:r>
      <w:r>
        <w:rPr>
          <w:rFonts w:ascii="標楷體" w:eastAsia="標楷體" w:hAnsi="標楷體" w:hint="eastAsia"/>
          <w:b/>
        </w:rPr>
        <w:t>國研院／廠商簽訂之合作意願書，請提供附件。</w:t>
      </w:r>
    </w:p>
    <w:sectPr w:rsidR="005C410D" w:rsidRPr="00C26D68" w:rsidSect="009A47B5">
      <w:pgSz w:w="11906" w:h="16838" w:code="9"/>
      <w:pgMar w:top="1134" w:right="1418" w:bottom="1304"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E09" w:rsidRDefault="00323E09" w:rsidP="002D27BB">
      <w:r>
        <w:separator/>
      </w:r>
    </w:p>
  </w:endnote>
  <w:endnote w:type="continuationSeparator" w:id="0">
    <w:p w:rsidR="00323E09" w:rsidRDefault="00323E09" w:rsidP="002D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E09" w:rsidRDefault="00323E09" w:rsidP="002D27BB">
      <w:r>
        <w:separator/>
      </w:r>
    </w:p>
  </w:footnote>
  <w:footnote w:type="continuationSeparator" w:id="0">
    <w:p w:rsidR="00323E09" w:rsidRDefault="00323E09" w:rsidP="002D27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06CB"/>
    <w:multiLevelType w:val="hybridMultilevel"/>
    <w:tmpl w:val="C2DC2E30"/>
    <w:lvl w:ilvl="0" w:tplc="FC04A9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1645DB8"/>
    <w:multiLevelType w:val="hybridMultilevel"/>
    <w:tmpl w:val="6A98E99C"/>
    <w:lvl w:ilvl="0" w:tplc="B42696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AD80441"/>
    <w:multiLevelType w:val="hybridMultilevel"/>
    <w:tmpl w:val="4258A5E2"/>
    <w:lvl w:ilvl="0" w:tplc="50868A12">
      <w:numFmt w:val="bullet"/>
      <w:lvlText w:val="-"/>
      <w:lvlJc w:val="left"/>
      <w:pPr>
        <w:ind w:left="360" w:hanging="360"/>
      </w:pPr>
      <w:rPr>
        <w:rFonts w:ascii="標楷體" w:eastAsia="標楷體" w:hAnsi="標楷體" w:cstheme="minorBidi"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5F70A3F"/>
    <w:multiLevelType w:val="hybridMultilevel"/>
    <w:tmpl w:val="9DA67C78"/>
    <w:lvl w:ilvl="0" w:tplc="80084440">
      <w:start w:val="1"/>
      <w:numFmt w:val="decimal"/>
      <w:lvlText w:val="%1."/>
      <w:lvlJc w:val="left"/>
      <w:pPr>
        <w:tabs>
          <w:tab w:val="num" w:pos="720"/>
        </w:tabs>
        <w:ind w:left="720" w:hanging="360"/>
      </w:pPr>
    </w:lvl>
    <w:lvl w:ilvl="1" w:tplc="9ED00EB0" w:tentative="1">
      <w:start w:val="1"/>
      <w:numFmt w:val="decimal"/>
      <w:lvlText w:val="%2."/>
      <w:lvlJc w:val="left"/>
      <w:pPr>
        <w:tabs>
          <w:tab w:val="num" w:pos="1440"/>
        </w:tabs>
        <w:ind w:left="1440" w:hanging="360"/>
      </w:pPr>
    </w:lvl>
    <w:lvl w:ilvl="2" w:tplc="C20866EE" w:tentative="1">
      <w:start w:val="1"/>
      <w:numFmt w:val="decimal"/>
      <w:lvlText w:val="%3."/>
      <w:lvlJc w:val="left"/>
      <w:pPr>
        <w:tabs>
          <w:tab w:val="num" w:pos="2160"/>
        </w:tabs>
        <w:ind w:left="2160" w:hanging="360"/>
      </w:pPr>
    </w:lvl>
    <w:lvl w:ilvl="3" w:tplc="25AC9AF0" w:tentative="1">
      <w:start w:val="1"/>
      <w:numFmt w:val="decimal"/>
      <w:lvlText w:val="%4."/>
      <w:lvlJc w:val="left"/>
      <w:pPr>
        <w:tabs>
          <w:tab w:val="num" w:pos="2880"/>
        </w:tabs>
        <w:ind w:left="2880" w:hanging="360"/>
      </w:pPr>
    </w:lvl>
    <w:lvl w:ilvl="4" w:tplc="65FE307E" w:tentative="1">
      <w:start w:val="1"/>
      <w:numFmt w:val="decimal"/>
      <w:lvlText w:val="%5."/>
      <w:lvlJc w:val="left"/>
      <w:pPr>
        <w:tabs>
          <w:tab w:val="num" w:pos="3600"/>
        </w:tabs>
        <w:ind w:left="3600" w:hanging="360"/>
      </w:pPr>
    </w:lvl>
    <w:lvl w:ilvl="5" w:tplc="A072C64A" w:tentative="1">
      <w:start w:val="1"/>
      <w:numFmt w:val="decimal"/>
      <w:lvlText w:val="%6."/>
      <w:lvlJc w:val="left"/>
      <w:pPr>
        <w:tabs>
          <w:tab w:val="num" w:pos="4320"/>
        </w:tabs>
        <w:ind w:left="4320" w:hanging="360"/>
      </w:pPr>
    </w:lvl>
    <w:lvl w:ilvl="6" w:tplc="9FE8ED8C" w:tentative="1">
      <w:start w:val="1"/>
      <w:numFmt w:val="decimal"/>
      <w:lvlText w:val="%7."/>
      <w:lvlJc w:val="left"/>
      <w:pPr>
        <w:tabs>
          <w:tab w:val="num" w:pos="5040"/>
        </w:tabs>
        <w:ind w:left="5040" w:hanging="360"/>
      </w:pPr>
    </w:lvl>
    <w:lvl w:ilvl="7" w:tplc="D98E9F20" w:tentative="1">
      <w:start w:val="1"/>
      <w:numFmt w:val="decimal"/>
      <w:lvlText w:val="%8."/>
      <w:lvlJc w:val="left"/>
      <w:pPr>
        <w:tabs>
          <w:tab w:val="num" w:pos="5760"/>
        </w:tabs>
        <w:ind w:left="5760" w:hanging="360"/>
      </w:pPr>
    </w:lvl>
    <w:lvl w:ilvl="8" w:tplc="3F726550" w:tentative="1">
      <w:start w:val="1"/>
      <w:numFmt w:val="decimal"/>
      <w:lvlText w:val="%9."/>
      <w:lvlJc w:val="left"/>
      <w:pPr>
        <w:tabs>
          <w:tab w:val="num" w:pos="6480"/>
        </w:tabs>
        <w:ind w:left="6480" w:hanging="360"/>
      </w:pPr>
    </w:lvl>
  </w:abstractNum>
  <w:abstractNum w:abstractNumId="4">
    <w:nsid w:val="47F70460"/>
    <w:multiLevelType w:val="hybridMultilevel"/>
    <w:tmpl w:val="F45620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E786C9E"/>
    <w:multiLevelType w:val="hybridMultilevel"/>
    <w:tmpl w:val="8D3CDD28"/>
    <w:lvl w:ilvl="0" w:tplc="04090015">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21622B8"/>
    <w:multiLevelType w:val="hybridMultilevel"/>
    <w:tmpl w:val="04FC8BA4"/>
    <w:lvl w:ilvl="0" w:tplc="2766B8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5721E71"/>
    <w:multiLevelType w:val="hybridMultilevel"/>
    <w:tmpl w:val="1F4A9C02"/>
    <w:lvl w:ilvl="0" w:tplc="04090015">
      <w:start w:val="2"/>
      <w:numFmt w:val="taiwaneseCountingThousand"/>
      <w:lvlText w:val="%1、"/>
      <w:lvlJc w:val="left"/>
      <w:pPr>
        <w:ind w:left="480" w:hanging="480"/>
      </w:pPr>
      <w:rPr>
        <w:rFonts w:hint="default"/>
      </w:rPr>
    </w:lvl>
    <w:lvl w:ilvl="1" w:tplc="0409000B">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91B087D"/>
    <w:multiLevelType w:val="hybridMultilevel"/>
    <w:tmpl w:val="03A2CD3C"/>
    <w:lvl w:ilvl="0" w:tplc="04090015">
      <w:start w:val="2"/>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1"/>
  </w:num>
  <w:num w:numId="4">
    <w:abstractNumId w:val="6"/>
  </w:num>
  <w:num w:numId="5">
    <w:abstractNumId w:val="7"/>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BCF"/>
    <w:rsid w:val="00002CB1"/>
    <w:rsid w:val="00005DF0"/>
    <w:rsid w:val="00006A67"/>
    <w:rsid w:val="000347DA"/>
    <w:rsid w:val="000472E9"/>
    <w:rsid w:val="00071F3D"/>
    <w:rsid w:val="00084EB6"/>
    <w:rsid w:val="000B0980"/>
    <w:rsid w:val="000C06AE"/>
    <w:rsid w:val="000C2C86"/>
    <w:rsid w:val="000C36A3"/>
    <w:rsid w:val="000D54B9"/>
    <w:rsid w:val="00102F40"/>
    <w:rsid w:val="001032AD"/>
    <w:rsid w:val="00121271"/>
    <w:rsid w:val="001233E4"/>
    <w:rsid w:val="00150351"/>
    <w:rsid w:val="00164BCB"/>
    <w:rsid w:val="001659C0"/>
    <w:rsid w:val="00166A5B"/>
    <w:rsid w:val="00172495"/>
    <w:rsid w:val="00173E59"/>
    <w:rsid w:val="0018502E"/>
    <w:rsid w:val="00185094"/>
    <w:rsid w:val="001B0D10"/>
    <w:rsid w:val="001B554E"/>
    <w:rsid w:val="001B70C2"/>
    <w:rsid w:val="001B763A"/>
    <w:rsid w:val="001C7310"/>
    <w:rsid w:val="001D33BB"/>
    <w:rsid w:val="001E4373"/>
    <w:rsid w:val="002020AF"/>
    <w:rsid w:val="00203E96"/>
    <w:rsid w:val="00213417"/>
    <w:rsid w:val="00226091"/>
    <w:rsid w:val="002273E5"/>
    <w:rsid w:val="00237EF3"/>
    <w:rsid w:val="00241CE9"/>
    <w:rsid w:val="00245488"/>
    <w:rsid w:val="0025519A"/>
    <w:rsid w:val="00262785"/>
    <w:rsid w:val="002737BA"/>
    <w:rsid w:val="002A2A66"/>
    <w:rsid w:val="002A2EFD"/>
    <w:rsid w:val="002C3177"/>
    <w:rsid w:val="002C6AFB"/>
    <w:rsid w:val="002C7AE0"/>
    <w:rsid w:val="002D264B"/>
    <w:rsid w:val="002D27BB"/>
    <w:rsid w:val="002E7247"/>
    <w:rsid w:val="002E7250"/>
    <w:rsid w:val="002F26D6"/>
    <w:rsid w:val="00320CD8"/>
    <w:rsid w:val="00323E09"/>
    <w:rsid w:val="0034188E"/>
    <w:rsid w:val="00346E10"/>
    <w:rsid w:val="00352A3D"/>
    <w:rsid w:val="00354D1F"/>
    <w:rsid w:val="00357C17"/>
    <w:rsid w:val="003919F5"/>
    <w:rsid w:val="003B2414"/>
    <w:rsid w:val="003D5444"/>
    <w:rsid w:val="003E0331"/>
    <w:rsid w:val="003E6402"/>
    <w:rsid w:val="0040488A"/>
    <w:rsid w:val="00404D31"/>
    <w:rsid w:val="00407285"/>
    <w:rsid w:val="004127A6"/>
    <w:rsid w:val="00436150"/>
    <w:rsid w:val="0045180F"/>
    <w:rsid w:val="0046720A"/>
    <w:rsid w:val="00471F16"/>
    <w:rsid w:val="00476E7E"/>
    <w:rsid w:val="004B0B90"/>
    <w:rsid w:val="004B0CEB"/>
    <w:rsid w:val="004B5A87"/>
    <w:rsid w:val="004B7AC5"/>
    <w:rsid w:val="004C082E"/>
    <w:rsid w:val="004C27E6"/>
    <w:rsid w:val="004C728E"/>
    <w:rsid w:val="004E0769"/>
    <w:rsid w:val="004E7BDA"/>
    <w:rsid w:val="004E7ED4"/>
    <w:rsid w:val="004F0C7D"/>
    <w:rsid w:val="0050766B"/>
    <w:rsid w:val="0050795D"/>
    <w:rsid w:val="005109A0"/>
    <w:rsid w:val="00510F11"/>
    <w:rsid w:val="00527921"/>
    <w:rsid w:val="00544534"/>
    <w:rsid w:val="0054531B"/>
    <w:rsid w:val="00545B97"/>
    <w:rsid w:val="005604AD"/>
    <w:rsid w:val="00561EF9"/>
    <w:rsid w:val="005632F3"/>
    <w:rsid w:val="0056332A"/>
    <w:rsid w:val="005647DB"/>
    <w:rsid w:val="00581C5A"/>
    <w:rsid w:val="005A4DB2"/>
    <w:rsid w:val="005A5469"/>
    <w:rsid w:val="005A622D"/>
    <w:rsid w:val="005A65C5"/>
    <w:rsid w:val="005A7302"/>
    <w:rsid w:val="005C0D14"/>
    <w:rsid w:val="005C173A"/>
    <w:rsid w:val="005C1DDF"/>
    <w:rsid w:val="005C410D"/>
    <w:rsid w:val="005D207B"/>
    <w:rsid w:val="005E6BEC"/>
    <w:rsid w:val="005E6C53"/>
    <w:rsid w:val="005F7CFE"/>
    <w:rsid w:val="00601664"/>
    <w:rsid w:val="00604AFF"/>
    <w:rsid w:val="00616E51"/>
    <w:rsid w:val="0063298A"/>
    <w:rsid w:val="00645B79"/>
    <w:rsid w:val="0064790A"/>
    <w:rsid w:val="00652EBE"/>
    <w:rsid w:val="006574F9"/>
    <w:rsid w:val="0067324F"/>
    <w:rsid w:val="00692E3C"/>
    <w:rsid w:val="00697B58"/>
    <w:rsid w:val="006B0B3D"/>
    <w:rsid w:val="006B1AA6"/>
    <w:rsid w:val="006E21AA"/>
    <w:rsid w:val="006E53B9"/>
    <w:rsid w:val="00701B1B"/>
    <w:rsid w:val="00704C03"/>
    <w:rsid w:val="0071145B"/>
    <w:rsid w:val="00712D57"/>
    <w:rsid w:val="007215EE"/>
    <w:rsid w:val="00734BCA"/>
    <w:rsid w:val="00760908"/>
    <w:rsid w:val="0076238E"/>
    <w:rsid w:val="0076597C"/>
    <w:rsid w:val="00766CCD"/>
    <w:rsid w:val="00771D65"/>
    <w:rsid w:val="00775777"/>
    <w:rsid w:val="00791707"/>
    <w:rsid w:val="007A3903"/>
    <w:rsid w:val="007A6BB9"/>
    <w:rsid w:val="007B7E02"/>
    <w:rsid w:val="007C595D"/>
    <w:rsid w:val="007E07CE"/>
    <w:rsid w:val="007E3DAA"/>
    <w:rsid w:val="007F3079"/>
    <w:rsid w:val="00800CDC"/>
    <w:rsid w:val="00813D80"/>
    <w:rsid w:val="0081711A"/>
    <w:rsid w:val="00817CEE"/>
    <w:rsid w:val="00835EBC"/>
    <w:rsid w:val="00836BE5"/>
    <w:rsid w:val="00841A79"/>
    <w:rsid w:val="008577C0"/>
    <w:rsid w:val="00863259"/>
    <w:rsid w:val="00874CC8"/>
    <w:rsid w:val="00890D36"/>
    <w:rsid w:val="008914E3"/>
    <w:rsid w:val="00896541"/>
    <w:rsid w:val="008A5C26"/>
    <w:rsid w:val="008B0C1D"/>
    <w:rsid w:val="008C2377"/>
    <w:rsid w:val="008C3A8A"/>
    <w:rsid w:val="008C4DCD"/>
    <w:rsid w:val="008C4ED2"/>
    <w:rsid w:val="008D41C5"/>
    <w:rsid w:val="008D65AD"/>
    <w:rsid w:val="008F043F"/>
    <w:rsid w:val="008F2F83"/>
    <w:rsid w:val="00902C63"/>
    <w:rsid w:val="0092252F"/>
    <w:rsid w:val="009606AA"/>
    <w:rsid w:val="00966643"/>
    <w:rsid w:val="00967523"/>
    <w:rsid w:val="00974890"/>
    <w:rsid w:val="0098047B"/>
    <w:rsid w:val="009867D9"/>
    <w:rsid w:val="009A47B5"/>
    <w:rsid w:val="009B4FD3"/>
    <w:rsid w:val="009C7432"/>
    <w:rsid w:val="009F1205"/>
    <w:rsid w:val="00A02BAA"/>
    <w:rsid w:val="00A518EF"/>
    <w:rsid w:val="00A60E35"/>
    <w:rsid w:val="00A94346"/>
    <w:rsid w:val="00AA5026"/>
    <w:rsid w:val="00AB25AC"/>
    <w:rsid w:val="00AD1F47"/>
    <w:rsid w:val="00AD4F12"/>
    <w:rsid w:val="00AE0239"/>
    <w:rsid w:val="00AF148E"/>
    <w:rsid w:val="00AF4A56"/>
    <w:rsid w:val="00AF76DE"/>
    <w:rsid w:val="00B20546"/>
    <w:rsid w:val="00B235C2"/>
    <w:rsid w:val="00B323D6"/>
    <w:rsid w:val="00B33983"/>
    <w:rsid w:val="00B460E3"/>
    <w:rsid w:val="00B6486E"/>
    <w:rsid w:val="00B70649"/>
    <w:rsid w:val="00B707C0"/>
    <w:rsid w:val="00B75E53"/>
    <w:rsid w:val="00B97FA1"/>
    <w:rsid w:val="00BB33D8"/>
    <w:rsid w:val="00BB4980"/>
    <w:rsid w:val="00BC013B"/>
    <w:rsid w:val="00BC7D2D"/>
    <w:rsid w:val="00BD3C60"/>
    <w:rsid w:val="00BD480D"/>
    <w:rsid w:val="00BD54BB"/>
    <w:rsid w:val="00BE0040"/>
    <w:rsid w:val="00BF504B"/>
    <w:rsid w:val="00C02BA3"/>
    <w:rsid w:val="00C24DCA"/>
    <w:rsid w:val="00C26D68"/>
    <w:rsid w:val="00C612FF"/>
    <w:rsid w:val="00C7147B"/>
    <w:rsid w:val="00C7356A"/>
    <w:rsid w:val="00CB1BBD"/>
    <w:rsid w:val="00CD0F6F"/>
    <w:rsid w:val="00CD4CA4"/>
    <w:rsid w:val="00CF3AB1"/>
    <w:rsid w:val="00D00A10"/>
    <w:rsid w:val="00D044D3"/>
    <w:rsid w:val="00D05C6F"/>
    <w:rsid w:val="00D22158"/>
    <w:rsid w:val="00D42310"/>
    <w:rsid w:val="00D44C27"/>
    <w:rsid w:val="00D45BA4"/>
    <w:rsid w:val="00D6132A"/>
    <w:rsid w:val="00D66245"/>
    <w:rsid w:val="00D718B2"/>
    <w:rsid w:val="00DA5E5A"/>
    <w:rsid w:val="00DB2638"/>
    <w:rsid w:val="00DE4604"/>
    <w:rsid w:val="00DF3FA8"/>
    <w:rsid w:val="00E016FC"/>
    <w:rsid w:val="00E260FC"/>
    <w:rsid w:val="00E40FA6"/>
    <w:rsid w:val="00E65E3F"/>
    <w:rsid w:val="00E82958"/>
    <w:rsid w:val="00E87A23"/>
    <w:rsid w:val="00E9583F"/>
    <w:rsid w:val="00EA19DC"/>
    <w:rsid w:val="00EB61A9"/>
    <w:rsid w:val="00ED34B6"/>
    <w:rsid w:val="00ED73E0"/>
    <w:rsid w:val="00EE11F7"/>
    <w:rsid w:val="00EF2BC8"/>
    <w:rsid w:val="00F07C9A"/>
    <w:rsid w:val="00F13DFA"/>
    <w:rsid w:val="00F145B4"/>
    <w:rsid w:val="00F309B4"/>
    <w:rsid w:val="00F30A0A"/>
    <w:rsid w:val="00F3184C"/>
    <w:rsid w:val="00F47C35"/>
    <w:rsid w:val="00F65EB1"/>
    <w:rsid w:val="00F67890"/>
    <w:rsid w:val="00F67EF2"/>
    <w:rsid w:val="00F77216"/>
    <w:rsid w:val="00F85393"/>
    <w:rsid w:val="00F92DD0"/>
    <w:rsid w:val="00F965B0"/>
    <w:rsid w:val="00FA2E7B"/>
    <w:rsid w:val="00FA6369"/>
    <w:rsid w:val="00FC2397"/>
    <w:rsid w:val="00FC2453"/>
    <w:rsid w:val="00FC6BCF"/>
    <w:rsid w:val="00FD1B11"/>
    <w:rsid w:val="00FD4BEF"/>
    <w:rsid w:val="00FF52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D26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9583F"/>
    <w:pPr>
      <w:ind w:leftChars="200" w:left="480"/>
    </w:pPr>
  </w:style>
  <w:style w:type="paragraph" w:styleId="a5">
    <w:name w:val="header"/>
    <w:basedOn w:val="a"/>
    <w:link w:val="a6"/>
    <w:uiPriority w:val="99"/>
    <w:unhideWhenUsed/>
    <w:rsid w:val="002D27BB"/>
    <w:pPr>
      <w:tabs>
        <w:tab w:val="center" w:pos="4153"/>
        <w:tab w:val="right" w:pos="8306"/>
      </w:tabs>
      <w:snapToGrid w:val="0"/>
    </w:pPr>
    <w:rPr>
      <w:sz w:val="20"/>
      <w:szCs w:val="20"/>
    </w:rPr>
  </w:style>
  <w:style w:type="character" w:customStyle="1" w:styleId="a6">
    <w:name w:val="頁首 字元"/>
    <w:basedOn w:val="a0"/>
    <w:link w:val="a5"/>
    <w:uiPriority w:val="99"/>
    <w:rsid w:val="002D27BB"/>
    <w:rPr>
      <w:sz w:val="20"/>
      <w:szCs w:val="20"/>
    </w:rPr>
  </w:style>
  <w:style w:type="paragraph" w:styleId="a7">
    <w:name w:val="footer"/>
    <w:basedOn w:val="a"/>
    <w:link w:val="a8"/>
    <w:uiPriority w:val="99"/>
    <w:unhideWhenUsed/>
    <w:rsid w:val="002D27BB"/>
    <w:pPr>
      <w:tabs>
        <w:tab w:val="center" w:pos="4153"/>
        <w:tab w:val="right" w:pos="8306"/>
      </w:tabs>
      <w:snapToGrid w:val="0"/>
    </w:pPr>
    <w:rPr>
      <w:sz w:val="20"/>
      <w:szCs w:val="20"/>
    </w:rPr>
  </w:style>
  <w:style w:type="character" w:customStyle="1" w:styleId="a8">
    <w:name w:val="頁尾 字元"/>
    <w:basedOn w:val="a0"/>
    <w:link w:val="a7"/>
    <w:uiPriority w:val="99"/>
    <w:rsid w:val="002D27BB"/>
    <w:rPr>
      <w:sz w:val="20"/>
      <w:szCs w:val="20"/>
    </w:rPr>
  </w:style>
  <w:style w:type="paragraph" w:styleId="a9">
    <w:name w:val="Balloon Text"/>
    <w:basedOn w:val="a"/>
    <w:link w:val="aa"/>
    <w:uiPriority w:val="99"/>
    <w:semiHidden/>
    <w:unhideWhenUsed/>
    <w:rsid w:val="002D27B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2D27B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D26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9583F"/>
    <w:pPr>
      <w:ind w:leftChars="200" w:left="480"/>
    </w:pPr>
  </w:style>
  <w:style w:type="paragraph" w:styleId="a5">
    <w:name w:val="header"/>
    <w:basedOn w:val="a"/>
    <w:link w:val="a6"/>
    <w:uiPriority w:val="99"/>
    <w:unhideWhenUsed/>
    <w:rsid w:val="002D27BB"/>
    <w:pPr>
      <w:tabs>
        <w:tab w:val="center" w:pos="4153"/>
        <w:tab w:val="right" w:pos="8306"/>
      </w:tabs>
      <w:snapToGrid w:val="0"/>
    </w:pPr>
    <w:rPr>
      <w:sz w:val="20"/>
      <w:szCs w:val="20"/>
    </w:rPr>
  </w:style>
  <w:style w:type="character" w:customStyle="1" w:styleId="a6">
    <w:name w:val="頁首 字元"/>
    <w:basedOn w:val="a0"/>
    <w:link w:val="a5"/>
    <w:uiPriority w:val="99"/>
    <w:rsid w:val="002D27BB"/>
    <w:rPr>
      <w:sz w:val="20"/>
      <w:szCs w:val="20"/>
    </w:rPr>
  </w:style>
  <w:style w:type="paragraph" w:styleId="a7">
    <w:name w:val="footer"/>
    <w:basedOn w:val="a"/>
    <w:link w:val="a8"/>
    <w:uiPriority w:val="99"/>
    <w:unhideWhenUsed/>
    <w:rsid w:val="002D27BB"/>
    <w:pPr>
      <w:tabs>
        <w:tab w:val="center" w:pos="4153"/>
        <w:tab w:val="right" w:pos="8306"/>
      </w:tabs>
      <w:snapToGrid w:val="0"/>
    </w:pPr>
    <w:rPr>
      <w:sz w:val="20"/>
      <w:szCs w:val="20"/>
    </w:rPr>
  </w:style>
  <w:style w:type="character" w:customStyle="1" w:styleId="a8">
    <w:name w:val="頁尾 字元"/>
    <w:basedOn w:val="a0"/>
    <w:link w:val="a7"/>
    <w:uiPriority w:val="99"/>
    <w:rsid w:val="002D27BB"/>
    <w:rPr>
      <w:sz w:val="20"/>
      <w:szCs w:val="20"/>
    </w:rPr>
  </w:style>
  <w:style w:type="paragraph" w:styleId="a9">
    <w:name w:val="Balloon Text"/>
    <w:basedOn w:val="a"/>
    <w:link w:val="aa"/>
    <w:uiPriority w:val="99"/>
    <w:semiHidden/>
    <w:unhideWhenUsed/>
    <w:rsid w:val="002D27B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2D27B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1066">
      <w:bodyDiv w:val="1"/>
      <w:marLeft w:val="0"/>
      <w:marRight w:val="0"/>
      <w:marTop w:val="0"/>
      <w:marBottom w:val="0"/>
      <w:divBdr>
        <w:top w:val="none" w:sz="0" w:space="0" w:color="auto"/>
        <w:left w:val="none" w:sz="0" w:space="0" w:color="auto"/>
        <w:bottom w:val="none" w:sz="0" w:space="0" w:color="auto"/>
        <w:right w:val="none" w:sz="0" w:space="0" w:color="auto"/>
      </w:divBdr>
    </w:div>
    <w:div w:id="1065033881">
      <w:bodyDiv w:val="1"/>
      <w:marLeft w:val="0"/>
      <w:marRight w:val="0"/>
      <w:marTop w:val="0"/>
      <w:marBottom w:val="0"/>
      <w:divBdr>
        <w:top w:val="none" w:sz="0" w:space="0" w:color="auto"/>
        <w:left w:val="none" w:sz="0" w:space="0" w:color="auto"/>
        <w:bottom w:val="none" w:sz="0" w:space="0" w:color="auto"/>
        <w:right w:val="none" w:sz="0" w:space="0" w:color="auto"/>
      </w:divBdr>
      <w:divsChild>
        <w:div w:id="1678774722">
          <w:marLeft w:val="720"/>
          <w:marRight w:val="0"/>
          <w:marTop w:val="0"/>
          <w:marBottom w:val="240"/>
          <w:divBdr>
            <w:top w:val="none" w:sz="0" w:space="0" w:color="auto"/>
            <w:left w:val="none" w:sz="0" w:space="0" w:color="auto"/>
            <w:bottom w:val="none" w:sz="0" w:space="0" w:color="auto"/>
            <w:right w:val="none" w:sz="0" w:space="0" w:color="auto"/>
          </w:divBdr>
        </w:div>
        <w:div w:id="456490883">
          <w:marLeft w:val="720"/>
          <w:marRight w:val="0"/>
          <w:marTop w:val="0"/>
          <w:marBottom w:val="240"/>
          <w:divBdr>
            <w:top w:val="none" w:sz="0" w:space="0" w:color="auto"/>
            <w:left w:val="none" w:sz="0" w:space="0" w:color="auto"/>
            <w:bottom w:val="none" w:sz="0" w:space="0" w:color="auto"/>
            <w:right w:val="none" w:sz="0" w:space="0" w:color="auto"/>
          </w:divBdr>
        </w:div>
        <w:div w:id="844443088">
          <w:marLeft w:val="720"/>
          <w:marRight w:val="0"/>
          <w:marTop w:val="0"/>
          <w:marBottom w:val="240"/>
          <w:divBdr>
            <w:top w:val="none" w:sz="0" w:space="0" w:color="auto"/>
            <w:left w:val="none" w:sz="0" w:space="0" w:color="auto"/>
            <w:bottom w:val="none" w:sz="0" w:space="0" w:color="auto"/>
            <w:right w:val="none" w:sz="0" w:space="0" w:color="auto"/>
          </w:divBdr>
        </w:div>
        <w:div w:id="1635478809">
          <w:marLeft w:val="720"/>
          <w:marRight w:val="0"/>
          <w:marTop w:val="0"/>
          <w:marBottom w:val="240"/>
          <w:divBdr>
            <w:top w:val="none" w:sz="0" w:space="0" w:color="auto"/>
            <w:left w:val="none" w:sz="0" w:space="0" w:color="auto"/>
            <w:bottom w:val="none" w:sz="0" w:space="0" w:color="auto"/>
            <w:right w:val="none" w:sz="0" w:space="0" w:color="auto"/>
          </w:divBdr>
        </w:div>
        <w:div w:id="1317611534">
          <w:marLeft w:val="720"/>
          <w:marRight w:val="0"/>
          <w:marTop w:val="0"/>
          <w:marBottom w:val="240"/>
          <w:divBdr>
            <w:top w:val="none" w:sz="0" w:space="0" w:color="auto"/>
            <w:left w:val="none" w:sz="0" w:space="0" w:color="auto"/>
            <w:bottom w:val="none" w:sz="0" w:space="0" w:color="auto"/>
            <w:right w:val="none" w:sz="0" w:space="0" w:color="auto"/>
          </w:divBdr>
        </w:div>
      </w:divsChild>
    </w:div>
    <w:div w:id="166975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A084D-7C7E-47F6-BE5D-44A6D56BF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AAAAA</dc:creator>
  <cp:lastModifiedBy>User</cp:lastModifiedBy>
  <cp:revision>6</cp:revision>
  <cp:lastPrinted>2014-11-30T15:12:00Z</cp:lastPrinted>
  <dcterms:created xsi:type="dcterms:W3CDTF">2015-09-24T10:30:00Z</dcterms:created>
  <dcterms:modified xsi:type="dcterms:W3CDTF">2015-10-08T11:26:00Z</dcterms:modified>
</cp:coreProperties>
</file>