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453" w:rsidRPr="006A3C30" w:rsidRDefault="004478B5" w:rsidP="006A3C30">
      <w:pPr>
        <w:pStyle w:val="Titre"/>
        <w:jc w:val="center"/>
        <w:rPr>
          <w:sz w:val="72"/>
        </w:rPr>
      </w:pPr>
      <w:r w:rsidRPr="006A3C30">
        <w:rPr>
          <w:sz w:val="72"/>
        </w:rPr>
        <w:t>Développement du Projet</w:t>
      </w:r>
    </w:p>
    <w:p w:rsidR="004478B5" w:rsidRDefault="004478B5" w:rsidP="004478B5"/>
    <w:p w:rsidR="00BA2A14" w:rsidRDefault="00BA2A14" w:rsidP="004478B5"/>
    <w:p w:rsidR="004478B5" w:rsidRPr="00BA2A14" w:rsidRDefault="004478B5" w:rsidP="00BA2A14">
      <w:pPr>
        <w:pStyle w:val="Citationintense"/>
        <w:rPr>
          <w:sz w:val="28"/>
        </w:rPr>
      </w:pPr>
      <w:r w:rsidRPr="004478B5">
        <w:rPr>
          <w:sz w:val="28"/>
        </w:rPr>
        <w:t>La modélisation de l’IHM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78B5" w:rsidTr="000D31A2">
        <w:tc>
          <w:tcPr>
            <w:tcW w:w="9776" w:type="dxa"/>
          </w:tcPr>
          <w:p w:rsidR="00D36F18" w:rsidRDefault="00D36F18" w:rsidP="00D36F18">
            <w:pPr>
              <w:spacing w:after="160" w:line="259" w:lineRule="auto"/>
            </w:pPr>
          </w:p>
          <w:p w:rsidR="00D36F18" w:rsidRPr="006A7467" w:rsidRDefault="00D36F18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IHM signifie interface homme-machine et fait référence à un tableau de bord qui permet à un utilisateur de communiquer avec une machine, un programme informatique ou un système.</w:t>
            </w:r>
          </w:p>
          <w:p w:rsidR="00D36F18" w:rsidRPr="006A7467" w:rsidRDefault="00D36F18" w:rsidP="00D36F18">
            <w:pPr>
              <w:rPr>
                <w:sz w:val="24"/>
              </w:rPr>
            </w:pPr>
            <w:r w:rsidRPr="006A7467">
              <w:rPr>
                <w:sz w:val="24"/>
              </w:rPr>
              <w:t>Dans notre projet, l’IHM est l’interface qui permet à l’utilisateur d’interagir avec le système et la base de données.</w:t>
            </w:r>
          </w:p>
          <w:p w:rsidR="00D36F18" w:rsidRPr="006A7467" w:rsidRDefault="00D36F18" w:rsidP="005F683C">
            <w:pPr>
              <w:rPr>
                <w:sz w:val="24"/>
              </w:rPr>
            </w:pPr>
          </w:p>
          <w:p w:rsidR="005F683C" w:rsidRPr="006A7467" w:rsidRDefault="005F683C" w:rsidP="005F683C">
            <w:pPr>
              <w:spacing w:after="160" w:line="259" w:lineRule="auto"/>
              <w:rPr>
                <w:sz w:val="24"/>
              </w:rPr>
            </w:pPr>
            <w:r w:rsidRPr="006A7467">
              <w:rPr>
                <w:sz w:val="24"/>
              </w:rPr>
              <w:t>Une bonne interface homme-machine (IHM) doit permettre à l’utilisateur de réaliser ses tâches de façon efficace, en toute sécurité et en prenant plaisir à le faire.</w:t>
            </w:r>
          </w:p>
          <w:p w:rsidR="006A7467" w:rsidRDefault="006A7467" w:rsidP="005F683C">
            <w:pPr>
              <w:spacing w:after="160" w:line="259" w:lineRule="auto"/>
            </w:pPr>
          </w:p>
          <w:tbl>
            <w:tblPr>
              <w:tblStyle w:val="Grilledutableau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8505"/>
            </w:tblGrid>
            <w:tr w:rsidR="006A7467" w:rsidTr="000D31A2">
              <w:tc>
                <w:tcPr>
                  <w:tcW w:w="8505" w:type="dxa"/>
                </w:tcPr>
                <w:p w:rsidR="006A7467" w:rsidRDefault="006A7467" w:rsidP="005F683C"/>
                <w:p w:rsidR="006A7467" w:rsidRPr="006A7467" w:rsidRDefault="006A7467" w:rsidP="005F683C">
                  <w:pPr>
                    <w:rPr>
                      <w:sz w:val="24"/>
                    </w:rPr>
                  </w:pPr>
                  <w:r w:rsidRPr="006A7467">
                    <w:rPr>
                      <w:sz w:val="24"/>
                    </w:rPr>
                    <w:t>On peut résumer les contraintes (efficacité, sécurité, simplicité d’utilisation) par le terme ‘’</w:t>
                  </w:r>
                  <w:r w:rsidRPr="006A7467">
                    <w:rPr>
                      <w:b/>
                      <w:i/>
                      <w:sz w:val="24"/>
                    </w:rPr>
                    <w:t>ergonomie</w:t>
                  </w:r>
                  <w:r w:rsidRPr="006A7467">
                    <w:rPr>
                      <w:sz w:val="24"/>
                    </w:rPr>
                    <w:t>’’ qui représente l’étude des conditions de travail et des relations entre l’être humain et la machine. L’ergonomie a pour but de faciliter la traduction entre ce que l’utilisateur veut obtenir et ce que la machine va exécuter.</w:t>
                  </w:r>
                </w:p>
                <w:p w:rsidR="006A7467" w:rsidRDefault="006A7467" w:rsidP="005F683C"/>
              </w:tc>
            </w:tr>
          </w:tbl>
          <w:p w:rsidR="00BC02BC" w:rsidRPr="00BC02BC" w:rsidRDefault="00BC02BC" w:rsidP="000D31A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100" w:beforeAutospacing="1" w:after="100" w:afterAutospacing="1"/>
              <w:ind w:firstLine="708"/>
              <w:rPr>
                <w:sz w:val="24"/>
              </w:rPr>
            </w:pPr>
          </w:p>
        </w:tc>
      </w:tr>
    </w:tbl>
    <w:p w:rsidR="00BA2A14" w:rsidRDefault="00BA2A14" w:rsidP="00BA2A14">
      <w:pPr>
        <w:spacing w:after="160" w:line="259" w:lineRule="auto"/>
      </w:pPr>
    </w:p>
    <w:p w:rsidR="00BA2A14" w:rsidRPr="00DA16C2" w:rsidRDefault="00BA2A14" w:rsidP="00BA2A14">
      <w:pPr>
        <w:spacing w:after="160" w:line="259" w:lineRule="auto"/>
        <w:rPr>
          <w:i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416560</wp:posOffset>
                </wp:positionV>
                <wp:extent cx="6229350" cy="287655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876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3C2E8" id="Rectangle à coins arrondis 2" o:spid="_x0000_s1026" style="position:absolute;margin-left:-10.85pt;margin-top:32.8pt;width:490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DljQIAAFwFAAAOAAAAZHJzL2Uyb0RvYy54bWysVM1u2zAMvg/YOwi6r068pj9BnSJo0WFA&#10;0RVth55VWYoFyKJGKXGyp9m77MVGyY5btMUOw3yQRZH8SH4idXa+bS3bKAwGXMWnBxPOlJNQG7eq&#10;+PeHq08nnIUoXC0sOFXxnQr8fPHxw1nn56qEBmytkBGIC/POV7yJ0c+LIshGtSIcgFeOlBqwFZFE&#10;XBU1io7QW1uUk8lR0QHWHkGqEOj0slfyRcbXWsn4TeugIrMVp9xiXjGvT2ktFmdivkLhGyOHNMQ/&#10;ZNEK4yjoCHUpomBrNG+gWiMRAuh4IKEtQGsjVa6BqplOXlVz3wivci1ETvAjTeH/wcqbzS0yU1e8&#10;5MyJlq7ojkgTbmUV+/2LSTAuMIEIrjaBlYmwzoc5+d37WxykQNtU/VZjm/5UF9tmkncjyWobmaTD&#10;o7I8/Tyju5CkK0+Oj2YkEE7x7O4xxC8KWpY2FUdYuzpllRkWm+sQe/u9XQrp4MpYm85Ten1CeRd3&#10;ViUD6+6UpkophTID5R5TFxbZRlB3CCmVi9Ne1Yha9cezCX1DfqNHzjYDJmRNgUfsASD171vsPu3B&#10;Prmq3KKj8+RvifXOo0eODC6Ozq1xgO8BWKpqiNzb70nqqUksPUG9oz5A6AckeHlliPtrEeKtQJoI&#10;ui+a8viNFm2hqzgMO84awJ/vnSd7alTSctbRhFU8/FgLVJzZr45a+HR6eJhGMguHs+OSBHypeXqp&#10;cev2AuiapvSeeJm3yT7a/VYjtI/0GCxTVFIJJyl2xWXEvXAR+8mn50Sq5TKb0Rh6Ea/dvZcJPLGa&#10;2uph+yjQDw0YqXdvYD+NYv6qBXvb5OlguY6gTe7PZ14HvmmEc+MMz016I17K2er5UVz8AQAA//8D&#10;AFBLAwQUAAYACAAAACEACnhifOMAAAAKAQAADwAAAGRycy9kb3ducmV2LnhtbEyPwU7DMBBE70j8&#10;g7VI3FonhYQ0ZFMhEKIFcaBwgJsbb5OI2I5sp0n+HnOC42qeZt4Wm0l17ETWtUYjxMsIGOnKyFbX&#10;CB/vj4sMmPNCS9EZTQgzOdiU52eFyKUZ9Rud9r5moUS7XCA03vc5565qSAm3ND3pkB2NVcKH09Zc&#10;WjGGctXxVRSlXIlWh4VG9HTfUPW9HxRCVr/O1+N2N2yf7Pz58jD2x+evHeLlxXR3C8zT5P9g+NUP&#10;6lAGp4MZtHSsQ1is4puAIqRJCiwA62R9BeyAkMRZCrws+P8Xyh8AAAD//wMAUEsBAi0AFAAGAAgA&#10;AAAhALaDOJL+AAAA4QEAABMAAAAAAAAAAAAAAAAAAAAAAFtDb250ZW50X1R5cGVzXS54bWxQSwEC&#10;LQAUAAYACAAAACEAOP0h/9YAAACUAQAACwAAAAAAAAAAAAAAAAAvAQAAX3JlbHMvLnJlbHNQSwEC&#10;LQAUAAYACAAAACEAgVhQ5Y0CAABcBQAADgAAAAAAAAAAAAAAAAAuAgAAZHJzL2Uyb0RvYy54bWxQ&#10;SwECLQAUAAYACAAAACEACnhifOMAAAAKAQAADwAAAAAAAAAAAAAAAADn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 w:rsidRPr="00DA16C2">
        <w:rPr>
          <w:i/>
          <w:sz w:val="24"/>
        </w:rPr>
        <w:t>Le Processus de Conception d’une IHM est un processus itératif (qui va être exécuté plusieurs fois), qui comprends trois phases.</w:t>
      </w: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 xml:space="preserve">Une phase de spécification, 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Durant laquelle on définit les besoins de l’interface, on produit un scénario et on élabore le plan de test.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réalisation,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 xml:space="preserve"> Qui correspond au développement et à la programmation</w:t>
      </w:r>
    </w:p>
    <w:p w:rsidR="00BA2A14" w:rsidRPr="00DA16C2" w:rsidRDefault="00BA2A14" w:rsidP="00BA2A14">
      <w:pPr>
        <w:pStyle w:val="Paragraphedeliste"/>
        <w:ind w:left="1440"/>
        <w:rPr>
          <w:sz w:val="24"/>
        </w:rPr>
      </w:pPr>
    </w:p>
    <w:p w:rsidR="00BA2A14" w:rsidRPr="00DA16C2" w:rsidRDefault="00BA2A14" w:rsidP="00BA2A14">
      <w:pPr>
        <w:pStyle w:val="Paragraphedeliste"/>
        <w:numPr>
          <w:ilvl w:val="0"/>
          <w:numId w:val="2"/>
        </w:numPr>
        <w:rPr>
          <w:sz w:val="24"/>
        </w:rPr>
      </w:pPr>
      <w:r w:rsidRPr="00DA16C2">
        <w:rPr>
          <w:sz w:val="24"/>
        </w:rPr>
        <w:t>Une phase de validation,</w:t>
      </w:r>
    </w:p>
    <w:p w:rsidR="00BA2A14" w:rsidRDefault="00BA2A14" w:rsidP="00BA2A14">
      <w:pPr>
        <w:pStyle w:val="Paragraphedeliste"/>
        <w:numPr>
          <w:ilvl w:val="1"/>
          <w:numId w:val="2"/>
        </w:numPr>
        <w:rPr>
          <w:sz w:val="24"/>
        </w:rPr>
      </w:pPr>
      <w:r w:rsidRPr="00DA16C2">
        <w:rPr>
          <w:sz w:val="24"/>
        </w:rPr>
        <w:t>Qui comprend les tests unitaires (sur des parties précises), les test d’intégration (fonctionnement global), les test fonctionnelles (respect des spécifications). C’est à l’issue de cette phase qu’on apporte les modifications nécessaires, on affine la conception et ainsi de suite.</w:t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BC02BC"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  <w:lastRenderedPageBreak/>
        <w:t>On peut représenter la conception d’une IHM par le schéma suivant :</w:t>
      </w:r>
    </w:p>
    <w:p w:rsidR="00BA2A14" w:rsidRPr="00BC02BC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theme="majorHAnsi"/>
          <w:i/>
          <w:color w:val="1F011C"/>
          <w:sz w:val="26"/>
          <w:szCs w:val="26"/>
          <w:lang w:eastAsia="fr-FR"/>
        </w:rPr>
      </w:pPr>
      <w:r w:rsidRPr="00814400">
        <w:rPr>
          <w:noProof/>
          <w:lang w:eastAsia="fr-FR"/>
        </w:rPr>
        <w:drawing>
          <wp:inline distT="0" distB="0" distL="0" distR="0" wp14:anchorId="590483F4" wp14:editId="1D4711F7">
            <wp:extent cx="5649842" cy="2200275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809" cy="221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14" w:rsidRDefault="00BA2A14" w:rsidP="00BA2A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sz w:val="24"/>
        </w:rPr>
      </w:pPr>
    </w:p>
    <w:p w:rsidR="00BA2A14" w:rsidRDefault="00BA2A14" w:rsidP="00D36F18"/>
    <w:p w:rsidR="00DA16C2" w:rsidRDefault="00DA16C2" w:rsidP="00D36F18"/>
    <w:p w:rsidR="00CD039C" w:rsidRPr="006E7661" w:rsidRDefault="006A3C30" w:rsidP="006E7661">
      <w:pPr>
        <w:pStyle w:val="Citationintense"/>
        <w:rPr>
          <w:sz w:val="28"/>
        </w:rPr>
      </w:pPr>
      <w:r w:rsidRPr="00B726EF">
        <w:rPr>
          <w:sz w:val="28"/>
        </w:rPr>
        <w:t>Notre projet – Gestion de Visites</w:t>
      </w:r>
    </w:p>
    <w:p w:rsidR="00CD039C" w:rsidRDefault="00CD039C" w:rsidP="00CD039C">
      <w:pPr>
        <w:pStyle w:val="Titre2"/>
        <w:numPr>
          <w:ilvl w:val="0"/>
          <w:numId w:val="3"/>
        </w:numPr>
      </w:pPr>
      <w:r>
        <w:t>Spécification</w:t>
      </w:r>
    </w:p>
    <w:p w:rsidR="006E7661" w:rsidRPr="006E7661" w:rsidRDefault="006E7661" w:rsidP="006E7661"/>
    <w:p w:rsidR="00B726EF" w:rsidRDefault="00B726EF" w:rsidP="00B726EF"/>
    <w:p w:rsidR="00F2538A" w:rsidRPr="006E7661" w:rsidRDefault="00CD039C" w:rsidP="00BA2A14">
      <w:pPr>
        <w:pStyle w:val="Citation"/>
        <w:jc w:val="center"/>
        <w:rPr>
          <w:sz w:val="22"/>
          <w:u w:val="single"/>
        </w:rPr>
      </w:pPr>
      <w:r w:rsidRPr="006E7661">
        <w:rPr>
          <w:sz w:val="22"/>
          <w:u w:val="single"/>
        </w:rPr>
        <w:t>Reprenons l’essence de notre projet et ses caractéristiques.</w:t>
      </w:r>
    </w:p>
    <w:p w:rsidR="00BA2A14" w:rsidRPr="000E4A05" w:rsidRDefault="00BA2A14" w:rsidP="006E7661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4A05" w:rsidRPr="000E4A05" w:rsidTr="000E4A05"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Pour quel Organisation ?</w:t>
            </w:r>
          </w:p>
        </w:tc>
        <w:tc>
          <w:tcPr>
            <w:tcW w:w="2265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 xml:space="preserve"> But</w:t>
            </w:r>
            <w:r w:rsidR="009E669C">
              <w:rPr>
                <w:sz w:val="24"/>
              </w:rPr>
              <w:t>s</w:t>
            </w:r>
            <w:r w:rsidRPr="000E4A05">
              <w:rPr>
                <w:sz w:val="24"/>
              </w:rPr>
              <w:t> ?</w:t>
            </w:r>
          </w:p>
        </w:tc>
        <w:tc>
          <w:tcPr>
            <w:tcW w:w="2266" w:type="dxa"/>
          </w:tcPr>
          <w:p w:rsidR="000E4A05" w:rsidRPr="000E4A05" w:rsidRDefault="000E4A05" w:rsidP="000E4A05">
            <w:pPr>
              <w:spacing w:line="276" w:lineRule="auto"/>
              <w:jc w:val="center"/>
              <w:rPr>
                <w:sz w:val="24"/>
              </w:rPr>
            </w:pPr>
            <w:r w:rsidRPr="000E4A05">
              <w:rPr>
                <w:sz w:val="24"/>
              </w:rPr>
              <w:t>Quels Utilisateurs ?</w:t>
            </w:r>
          </w:p>
        </w:tc>
        <w:tc>
          <w:tcPr>
            <w:tcW w:w="2266" w:type="dxa"/>
          </w:tcPr>
          <w:p w:rsidR="000E4A05" w:rsidRPr="000E4A05" w:rsidRDefault="006C620A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Quelles caractéristiques ?</w:t>
            </w:r>
          </w:p>
        </w:tc>
      </w:tr>
      <w:tr w:rsidR="000E4A05" w:rsidRPr="000E4A05" w:rsidTr="000E4A05">
        <w:tc>
          <w:tcPr>
            <w:tcW w:w="2265" w:type="dxa"/>
          </w:tcPr>
          <w:p w:rsidR="000E4A05" w:rsidRP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Pour GSB, une entreprise pharmaceutique</w:t>
            </w:r>
            <w:r w:rsidR="009317C5">
              <w:rPr>
                <w:sz w:val="24"/>
              </w:rPr>
              <w:t xml:space="preserve"> dans le domaine de la recherche et de la distribution de médicaments auprès des praticiens.</w:t>
            </w:r>
          </w:p>
        </w:tc>
        <w:tc>
          <w:tcPr>
            <w:tcW w:w="2265" w:type="dxa"/>
          </w:tcPr>
          <w:p w:rsidR="000E4A05" w:rsidRPr="000E4A05" w:rsidRDefault="00513C3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Créer un site web interne pour o</w:t>
            </w:r>
            <w:r w:rsidR="00F210D5">
              <w:rPr>
                <w:sz w:val="24"/>
              </w:rPr>
              <w:t>ptimiser le fonctionnement de leur système de visites actuel et</w:t>
            </w:r>
            <w:r>
              <w:rPr>
                <w:sz w:val="24"/>
              </w:rPr>
              <w:t xml:space="preserve"> faciliter</w:t>
            </w:r>
            <w:r w:rsidR="00F210D5">
              <w:rPr>
                <w:sz w:val="24"/>
              </w:rPr>
              <w:t xml:space="preserve"> la </w:t>
            </w:r>
            <w:r w:rsidR="00E21DD9">
              <w:rPr>
                <w:sz w:val="24"/>
              </w:rPr>
              <w:t>gestion de l’</w:t>
            </w:r>
            <w:r w:rsidR="00DF7D2B">
              <w:rPr>
                <w:sz w:val="24"/>
              </w:rPr>
              <w:t>effectif</w:t>
            </w:r>
            <w:r w:rsidR="00634548">
              <w:rPr>
                <w:sz w:val="24"/>
              </w:rPr>
              <w:t xml:space="preserve"> et des médicaments proposés</w:t>
            </w:r>
            <w:r w:rsidR="00DF7D2B">
              <w:rPr>
                <w:sz w:val="24"/>
              </w:rPr>
              <w:t>.</w:t>
            </w:r>
          </w:p>
        </w:tc>
        <w:tc>
          <w:tcPr>
            <w:tcW w:w="2266" w:type="dxa"/>
          </w:tcPr>
          <w:p w:rsidR="000E4A0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31345">
              <w:rPr>
                <w:sz w:val="24"/>
                <w:u w:val="single"/>
              </w:rPr>
              <w:t>Visiteurs</w:t>
            </w:r>
            <w:r w:rsidR="008F3340">
              <w:rPr>
                <w:sz w:val="24"/>
              </w:rPr>
              <w:t xml:space="preserve"> : Outil permettant la consultation des visites prévues et rédaction des </w:t>
            </w:r>
            <w:r w:rsidR="00954BC6">
              <w:rPr>
                <w:sz w:val="24"/>
              </w:rPr>
              <w:t>compte-rendu</w:t>
            </w:r>
            <w:r w:rsidR="008F3340">
              <w:rPr>
                <w:sz w:val="24"/>
              </w:rPr>
              <w:t>.</w:t>
            </w:r>
          </w:p>
          <w:p w:rsidR="00F210D5" w:rsidRDefault="00F210D5" w:rsidP="000E4A05">
            <w:pPr>
              <w:spacing w:line="276" w:lineRule="auto"/>
              <w:jc w:val="center"/>
              <w:rPr>
                <w:sz w:val="24"/>
              </w:rPr>
            </w:pPr>
            <w:r w:rsidRPr="006A4596">
              <w:rPr>
                <w:sz w:val="24"/>
                <w:u w:val="single"/>
              </w:rPr>
              <w:t>Délégué régional</w:t>
            </w:r>
            <w:r w:rsidR="00631345">
              <w:rPr>
                <w:sz w:val="24"/>
              </w:rPr>
              <w:t> : Attribution de visites aux visiteurs, organisation du planning, validation compte-rendu</w:t>
            </w:r>
          </w:p>
          <w:p w:rsidR="00F210D5" w:rsidRPr="000E4A05" w:rsidRDefault="00F210D5" w:rsidP="00F210D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Responsable Secteur</w:t>
            </w:r>
          </w:p>
        </w:tc>
        <w:tc>
          <w:tcPr>
            <w:tcW w:w="2266" w:type="dxa"/>
          </w:tcPr>
          <w:p w:rsidR="000E4A05" w:rsidRDefault="00856620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Facilite la gestion des employés, </w:t>
            </w:r>
            <w:r w:rsidR="00FB01B1">
              <w:rPr>
                <w:sz w:val="24"/>
              </w:rPr>
              <w:t>permets une vue globale sur les visites et l’effectifs.</w:t>
            </w:r>
          </w:p>
          <w:p w:rsidR="00070F61" w:rsidRPr="000E4A05" w:rsidRDefault="00070F61" w:rsidP="000E4A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Prise en main facile e</w:t>
            </w:r>
            <w:r w:rsidR="00FB55A1">
              <w:rPr>
                <w:sz w:val="24"/>
              </w:rPr>
              <w:t>t</w:t>
            </w:r>
            <w:r>
              <w:rPr>
                <w:sz w:val="24"/>
              </w:rPr>
              <w:t xml:space="preserve"> intuitive.</w:t>
            </w:r>
          </w:p>
        </w:tc>
      </w:tr>
    </w:tbl>
    <w:p w:rsidR="00BA2A14" w:rsidRDefault="00BA2A14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005F8F" w:rsidP="000E4A05">
      <w:pPr>
        <w:jc w:val="center"/>
        <w:rPr>
          <w:sz w:val="24"/>
        </w:rPr>
      </w:pPr>
      <w:r>
        <w:rPr>
          <w:sz w:val="24"/>
        </w:rPr>
        <w:t>Menu de connexion : par défaut</w:t>
      </w:r>
    </w:p>
    <w:p w:rsidR="004B7486" w:rsidRDefault="00AA3A8A" w:rsidP="000E4A05">
      <w:pPr>
        <w:jc w:val="center"/>
        <w:rPr>
          <w:sz w:val="24"/>
        </w:rPr>
      </w:pPr>
      <w:r w:rsidRPr="00AA3A8A">
        <w:rPr>
          <w:sz w:val="24"/>
        </w:rPr>
        <w:drawing>
          <wp:inline distT="0" distB="0" distL="0" distR="0" wp14:anchorId="774294DF" wp14:editId="215640AF">
            <wp:extent cx="5760720" cy="32346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86" w:rsidRDefault="004B7486" w:rsidP="000E4A05">
      <w:pPr>
        <w:jc w:val="center"/>
        <w:rPr>
          <w:sz w:val="24"/>
        </w:rPr>
      </w:pPr>
    </w:p>
    <w:p w:rsidR="00FC5A60" w:rsidRDefault="00FC5A60" w:rsidP="000E4A05">
      <w:pPr>
        <w:jc w:val="center"/>
        <w:rPr>
          <w:sz w:val="24"/>
        </w:rPr>
      </w:pPr>
      <w:r>
        <w:rPr>
          <w:sz w:val="24"/>
        </w:rPr>
        <w:t>Menu Visiteurs :</w:t>
      </w:r>
    </w:p>
    <w:p w:rsidR="00FC5A60" w:rsidRDefault="00E65B93" w:rsidP="000E4A05">
      <w:pPr>
        <w:jc w:val="center"/>
        <w:rPr>
          <w:sz w:val="24"/>
        </w:rPr>
      </w:pPr>
      <w:r w:rsidRPr="00E65B93">
        <w:rPr>
          <w:sz w:val="24"/>
        </w:rPr>
        <w:lastRenderedPageBreak/>
        <w:drawing>
          <wp:inline distT="0" distB="0" distL="0" distR="0" wp14:anchorId="1430F266" wp14:editId="170E39E6">
            <wp:extent cx="5760720" cy="32321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Default="004B7486" w:rsidP="000E4A05">
      <w:pPr>
        <w:jc w:val="center"/>
        <w:rPr>
          <w:sz w:val="24"/>
        </w:rPr>
      </w:pPr>
    </w:p>
    <w:p w:rsidR="004B7486" w:rsidRPr="000E4A05" w:rsidRDefault="004B7486" w:rsidP="000E4A05">
      <w:pPr>
        <w:jc w:val="center"/>
        <w:rPr>
          <w:sz w:val="24"/>
        </w:rPr>
      </w:pPr>
    </w:p>
    <w:sectPr w:rsidR="004B7486" w:rsidRPr="000E4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E83"/>
    <w:multiLevelType w:val="hybridMultilevel"/>
    <w:tmpl w:val="046AB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7BD"/>
    <w:multiLevelType w:val="hybridMultilevel"/>
    <w:tmpl w:val="B4221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700F9"/>
    <w:multiLevelType w:val="multilevel"/>
    <w:tmpl w:val="07D8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3C"/>
    <w:rsid w:val="00005F8F"/>
    <w:rsid w:val="00070F61"/>
    <w:rsid w:val="000C02C0"/>
    <w:rsid w:val="000D31A2"/>
    <w:rsid w:val="000E4A05"/>
    <w:rsid w:val="001E6E48"/>
    <w:rsid w:val="0023043F"/>
    <w:rsid w:val="002729E5"/>
    <w:rsid w:val="004478B5"/>
    <w:rsid w:val="004B6800"/>
    <w:rsid w:val="004B7486"/>
    <w:rsid w:val="00513C31"/>
    <w:rsid w:val="005F683C"/>
    <w:rsid w:val="00631345"/>
    <w:rsid w:val="00634548"/>
    <w:rsid w:val="006A3C30"/>
    <w:rsid w:val="006A4596"/>
    <w:rsid w:val="006A7467"/>
    <w:rsid w:val="006C620A"/>
    <w:rsid w:val="006E7661"/>
    <w:rsid w:val="0074503C"/>
    <w:rsid w:val="00787453"/>
    <w:rsid w:val="00814400"/>
    <w:rsid w:val="00856620"/>
    <w:rsid w:val="008F3340"/>
    <w:rsid w:val="00903395"/>
    <w:rsid w:val="009317C5"/>
    <w:rsid w:val="00954BC6"/>
    <w:rsid w:val="009E669C"/>
    <w:rsid w:val="00AA3A8A"/>
    <w:rsid w:val="00B726EF"/>
    <w:rsid w:val="00B94A78"/>
    <w:rsid w:val="00BA2A14"/>
    <w:rsid w:val="00BC02BC"/>
    <w:rsid w:val="00CD039C"/>
    <w:rsid w:val="00CD3254"/>
    <w:rsid w:val="00CD46DA"/>
    <w:rsid w:val="00D36F18"/>
    <w:rsid w:val="00DA16C2"/>
    <w:rsid w:val="00DF7D2B"/>
    <w:rsid w:val="00E21DD9"/>
    <w:rsid w:val="00E65B93"/>
    <w:rsid w:val="00F210D5"/>
    <w:rsid w:val="00F2538A"/>
    <w:rsid w:val="00F73886"/>
    <w:rsid w:val="00FB01B1"/>
    <w:rsid w:val="00FB55A1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5F37"/>
  <w15:chartTrackingRefBased/>
  <w15:docId w15:val="{84FF4DBA-F789-4DD0-A867-947A98D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14"/>
  </w:style>
  <w:style w:type="paragraph" w:styleId="Titre1">
    <w:name w:val="heading 1"/>
    <w:basedOn w:val="Normal"/>
    <w:next w:val="Normal"/>
    <w:link w:val="Titre1Car"/>
    <w:uiPriority w:val="9"/>
    <w:qFormat/>
    <w:rsid w:val="00BA2A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A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A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A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A1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A1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A1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A1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A1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A14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A14"/>
    <w:rPr>
      <w:smallCaps/>
      <w:spacing w:val="5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A1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A14"/>
    <w:rPr>
      <w:b/>
      <w:bCs/>
      <w:i/>
      <w:iCs/>
    </w:rPr>
  </w:style>
  <w:style w:type="table" w:styleId="Grilledutableau">
    <w:name w:val="Table Grid"/>
    <w:basedOn w:val="TableauNormal"/>
    <w:uiPriority w:val="39"/>
    <w:rsid w:val="0044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16C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A2A1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2A14"/>
    <w:rPr>
      <w:smallCaps/>
      <w:color w:val="262626" w:themeColor="text1" w:themeTint="D9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BA2A1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2A14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BA2A14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A2A14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A2A14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2A14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2A14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A2A14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BA2A14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2A14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A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A2A14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BA2A14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BA2A14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BA2A14"/>
    <w:pPr>
      <w:spacing w:after="0" w:line="240" w:lineRule="auto"/>
    </w:pPr>
  </w:style>
  <w:style w:type="character" w:styleId="Emphaseple">
    <w:name w:val="Subtle Emphasis"/>
    <w:uiPriority w:val="19"/>
    <w:qFormat/>
    <w:rsid w:val="00BA2A14"/>
    <w:rPr>
      <w:i/>
      <w:iCs/>
    </w:rPr>
  </w:style>
  <w:style w:type="character" w:styleId="Emphaseintense">
    <w:name w:val="Intense Emphasis"/>
    <w:uiPriority w:val="21"/>
    <w:qFormat/>
    <w:rsid w:val="00BA2A14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BA2A14"/>
    <w:rPr>
      <w:b/>
      <w:bCs/>
    </w:rPr>
  </w:style>
  <w:style w:type="character" w:styleId="Rfrenceintense">
    <w:name w:val="Intense Reference"/>
    <w:uiPriority w:val="32"/>
    <w:qFormat/>
    <w:rsid w:val="00BA2A14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BA2A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2A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cab.local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BLANCA</dc:creator>
  <cp:keywords/>
  <dc:description/>
  <cp:lastModifiedBy>Liz BLANCA</cp:lastModifiedBy>
  <cp:revision>46</cp:revision>
  <dcterms:created xsi:type="dcterms:W3CDTF">2024-10-23T08:12:00Z</dcterms:created>
  <dcterms:modified xsi:type="dcterms:W3CDTF">2024-10-28T15:25:00Z</dcterms:modified>
</cp:coreProperties>
</file>