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53" w:rsidRPr="006A3C30" w:rsidRDefault="004478B5" w:rsidP="006A3C30">
      <w:pPr>
        <w:pStyle w:val="Titre"/>
        <w:jc w:val="center"/>
        <w:rPr>
          <w:sz w:val="72"/>
        </w:rPr>
      </w:pPr>
      <w:r w:rsidRPr="006A3C30">
        <w:rPr>
          <w:sz w:val="72"/>
        </w:rPr>
        <w:t>Développement du Projet</w:t>
      </w:r>
    </w:p>
    <w:p w:rsidR="004478B5" w:rsidRDefault="004478B5" w:rsidP="004478B5"/>
    <w:p w:rsidR="00BA2A14" w:rsidRDefault="00BA2A14" w:rsidP="004478B5"/>
    <w:p w:rsidR="004478B5" w:rsidRPr="00BA2A14" w:rsidRDefault="004478B5" w:rsidP="00BA2A14">
      <w:pPr>
        <w:pStyle w:val="Citationintense"/>
        <w:rPr>
          <w:sz w:val="28"/>
        </w:rPr>
      </w:pPr>
      <w:r w:rsidRPr="004478B5">
        <w:rPr>
          <w:sz w:val="28"/>
        </w:rPr>
        <w:t>La modélisation de l’IHM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8B5" w:rsidTr="000D31A2">
        <w:tc>
          <w:tcPr>
            <w:tcW w:w="9776" w:type="dxa"/>
          </w:tcPr>
          <w:p w:rsidR="00D36F18" w:rsidRDefault="00D36F18" w:rsidP="00D36F18">
            <w:pPr>
              <w:spacing w:after="160" w:line="259" w:lineRule="auto"/>
            </w:pPr>
          </w:p>
          <w:p w:rsidR="00D36F18" w:rsidRPr="006A7467" w:rsidRDefault="00D36F18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IHM signifie interface homme-machine et fait référence à un tableau de bord qui permet à un utilisateur de communiquer avec une machine, un programme informatique ou un système.</w:t>
            </w:r>
          </w:p>
          <w:p w:rsidR="00D36F18" w:rsidRPr="006A7467" w:rsidRDefault="00D36F18" w:rsidP="00D36F18">
            <w:pPr>
              <w:rPr>
                <w:sz w:val="24"/>
              </w:rPr>
            </w:pPr>
            <w:r w:rsidRPr="006A7467">
              <w:rPr>
                <w:sz w:val="24"/>
              </w:rPr>
              <w:t>Dans notre projet, l’IHM est l’interface qui permet à l’utilisateur d’interagir avec le système et la base de données.</w:t>
            </w:r>
          </w:p>
          <w:p w:rsidR="00D36F18" w:rsidRPr="006A7467" w:rsidRDefault="00D36F18" w:rsidP="005F683C">
            <w:pPr>
              <w:rPr>
                <w:sz w:val="24"/>
              </w:rPr>
            </w:pPr>
          </w:p>
          <w:p w:rsidR="005F683C" w:rsidRPr="006A7467" w:rsidRDefault="005F683C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Une bonne interface homme-machine (IHM) doit permettre à l’utilisateur de réaliser ses tâches de façon efficace, en toute sécurité et en prenant plaisir à le faire.</w:t>
            </w:r>
          </w:p>
          <w:p w:rsidR="006A7467" w:rsidRDefault="006A7467" w:rsidP="005F683C">
            <w:pPr>
              <w:spacing w:after="160" w:line="259" w:lineRule="auto"/>
            </w:pPr>
          </w:p>
          <w:tbl>
            <w:tblPr>
              <w:tblStyle w:val="Grilledutableau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A7467" w:rsidTr="000D31A2">
              <w:tc>
                <w:tcPr>
                  <w:tcW w:w="8505" w:type="dxa"/>
                </w:tcPr>
                <w:p w:rsidR="006A7467" w:rsidRDefault="006A7467" w:rsidP="005F683C"/>
                <w:p w:rsidR="006A7467" w:rsidRPr="006A7467" w:rsidRDefault="006A7467" w:rsidP="005F683C">
                  <w:pPr>
                    <w:rPr>
                      <w:sz w:val="24"/>
                    </w:rPr>
                  </w:pPr>
                  <w:r w:rsidRPr="006A7467">
                    <w:rPr>
                      <w:sz w:val="24"/>
                    </w:rPr>
                    <w:t>On peut résumer les contraintes (efficacité, sécurité, simplicité d’utilisation) par le terme ‘’</w:t>
                  </w:r>
                  <w:r w:rsidRPr="006A7467">
                    <w:rPr>
                      <w:b/>
                      <w:i/>
                      <w:sz w:val="24"/>
                    </w:rPr>
                    <w:t>ergonomie</w:t>
                  </w:r>
                  <w:r w:rsidRPr="006A7467">
                    <w:rPr>
                      <w:sz w:val="24"/>
                    </w:rPr>
                    <w:t>’’ qui représente l’étude des conditions de travail et des relations entre l’être humain et la machine. L’ergonomie a pour but de faciliter la traduction entre ce que l’utilisateur veut obtenir et ce que la machine va exécuter.</w:t>
                  </w:r>
                </w:p>
                <w:p w:rsidR="006A7467" w:rsidRDefault="006A7467" w:rsidP="005F683C"/>
              </w:tc>
            </w:tr>
          </w:tbl>
          <w:p w:rsidR="00BC02BC" w:rsidRPr="00BC02BC" w:rsidRDefault="00BC02BC" w:rsidP="000D31A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00" w:beforeAutospacing="1" w:after="100" w:afterAutospacing="1"/>
              <w:ind w:firstLine="708"/>
              <w:rPr>
                <w:sz w:val="24"/>
              </w:rPr>
            </w:pPr>
          </w:p>
        </w:tc>
      </w:tr>
    </w:tbl>
    <w:p w:rsidR="00BA2A14" w:rsidRDefault="00BA2A14" w:rsidP="00BA2A14">
      <w:pPr>
        <w:spacing w:after="160" w:line="259" w:lineRule="auto"/>
      </w:pPr>
    </w:p>
    <w:p w:rsidR="00BA2A14" w:rsidRPr="00DA16C2" w:rsidRDefault="00BA2A14" w:rsidP="00BA2A14">
      <w:pPr>
        <w:spacing w:after="160" w:line="259" w:lineRule="auto"/>
        <w:rPr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416560</wp:posOffset>
                </wp:positionV>
                <wp:extent cx="6229350" cy="2876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7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3C2E8" id="Rectangle à coins arrondis 2" o:spid="_x0000_s1026" style="position:absolute;margin-left:-10.85pt;margin-top:32.8pt;width:490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 w:rsidRPr="00DA16C2">
        <w:rPr>
          <w:i/>
          <w:sz w:val="24"/>
        </w:rPr>
        <w:t>Le Processus de Conception d’une IHM est un processus itératif (qui va être exécuté plusieurs fois), qui comprends trois phases.</w:t>
      </w: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 xml:space="preserve">Une phase de spécification, 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Durant laquelle on définit les besoins de l’interface, on produit un scénario et on élabore le plan de test.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réalisation,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 xml:space="preserve"> Qui correspond au développement et à la programmation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validation,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Qui comprend les tests unitaires (sur des parties précises), les test d’intégration (fonctionnement global), les test fonctionnelles (respect des spécifications). C’est à l’issue de cette phase qu’on apporte les modifications nécessaires, on affine la conception et ainsi de suite.</w:t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BC02BC"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  <w:lastRenderedPageBreak/>
        <w:t>On peut représenter la conception d’une IHM par le schéma suivant :</w:t>
      </w:r>
    </w:p>
    <w:p w:rsidR="00BA2A14" w:rsidRPr="00BC02BC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814400">
        <w:rPr>
          <w:noProof/>
          <w:lang w:eastAsia="fr-FR"/>
        </w:rPr>
        <w:drawing>
          <wp:inline distT="0" distB="0" distL="0" distR="0" wp14:anchorId="590483F4" wp14:editId="1D4711F7">
            <wp:extent cx="5649842" cy="22002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809" cy="22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sz w:val="24"/>
        </w:rPr>
      </w:pPr>
    </w:p>
    <w:p w:rsidR="00BA2A14" w:rsidRDefault="00BA2A14" w:rsidP="00D36F18"/>
    <w:p w:rsidR="00DA16C2" w:rsidRDefault="00DA16C2" w:rsidP="00D36F18"/>
    <w:p w:rsidR="00CD039C" w:rsidRPr="006E7661" w:rsidRDefault="006A3C30" w:rsidP="006E7661">
      <w:pPr>
        <w:pStyle w:val="Citationintense"/>
        <w:rPr>
          <w:sz w:val="28"/>
        </w:rPr>
      </w:pPr>
      <w:r w:rsidRPr="00B726EF">
        <w:rPr>
          <w:sz w:val="28"/>
        </w:rPr>
        <w:t>Notre projet – Gestion de Visites</w:t>
      </w:r>
    </w:p>
    <w:p w:rsidR="00CD039C" w:rsidRDefault="00CD039C" w:rsidP="00CD039C">
      <w:pPr>
        <w:pStyle w:val="Titre2"/>
        <w:numPr>
          <w:ilvl w:val="0"/>
          <w:numId w:val="3"/>
        </w:numPr>
      </w:pPr>
      <w:r>
        <w:t>Spécification</w:t>
      </w:r>
    </w:p>
    <w:p w:rsidR="006E7661" w:rsidRPr="006E7661" w:rsidRDefault="006E7661" w:rsidP="006E7661"/>
    <w:p w:rsidR="00B726EF" w:rsidRDefault="00B726EF" w:rsidP="00B726EF"/>
    <w:p w:rsidR="00F2538A" w:rsidRPr="006E7661" w:rsidRDefault="00CD039C" w:rsidP="00BA2A14">
      <w:pPr>
        <w:pStyle w:val="Citation"/>
        <w:jc w:val="center"/>
        <w:rPr>
          <w:sz w:val="22"/>
          <w:u w:val="single"/>
        </w:rPr>
      </w:pPr>
      <w:r w:rsidRPr="006E7661">
        <w:rPr>
          <w:sz w:val="22"/>
          <w:u w:val="single"/>
        </w:rPr>
        <w:t>Reprenons l’essence de notre projet et ses caractéristiques.</w:t>
      </w:r>
    </w:p>
    <w:p w:rsidR="00BA2A14" w:rsidRPr="000E4A05" w:rsidRDefault="00BA2A14" w:rsidP="006E7661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Pour quel Organisation ?</w:t>
            </w: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 xml:space="preserve"> But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> ?</w:t>
            </w: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Quels Utilisateurs ?</w:t>
            </w:r>
          </w:p>
        </w:tc>
        <w:tc>
          <w:tcPr>
            <w:tcW w:w="2266" w:type="dxa"/>
          </w:tcPr>
          <w:p w:rsidR="000E4A05" w:rsidRPr="000E4A05" w:rsidRDefault="006C620A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Quelles caractéristiques ?</w:t>
            </w:r>
          </w:p>
        </w:tc>
      </w:tr>
      <w:tr w:rsidR="000E4A05" w:rsidRPr="000E4A05" w:rsidTr="000E4A05">
        <w:tc>
          <w:tcPr>
            <w:tcW w:w="2265" w:type="dxa"/>
          </w:tcPr>
          <w:p w:rsidR="000E4A05" w:rsidRP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Pour GSB, une entreprise pharmaceutique</w:t>
            </w:r>
            <w:r w:rsidR="009317C5">
              <w:rPr>
                <w:sz w:val="24"/>
              </w:rPr>
              <w:t xml:space="preserve"> dans le domaine de la recherche et de la distribution de médicaments auprès des praticiens.</w:t>
            </w:r>
          </w:p>
        </w:tc>
        <w:tc>
          <w:tcPr>
            <w:tcW w:w="2265" w:type="dxa"/>
          </w:tcPr>
          <w:p w:rsidR="000E4A05" w:rsidRPr="000E4A05" w:rsidRDefault="00513C3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Créer un site web interne pour o</w:t>
            </w:r>
            <w:r w:rsidR="00F210D5">
              <w:rPr>
                <w:sz w:val="24"/>
              </w:rPr>
              <w:t>ptimiser le fonctionnement de leur système de visites actuel et</w:t>
            </w:r>
            <w:r>
              <w:rPr>
                <w:sz w:val="24"/>
              </w:rPr>
              <w:t xml:space="preserve"> faciliter</w:t>
            </w:r>
            <w:r w:rsidR="00F210D5">
              <w:rPr>
                <w:sz w:val="24"/>
              </w:rPr>
              <w:t xml:space="preserve"> la </w:t>
            </w:r>
            <w:r w:rsidR="00E21DD9">
              <w:rPr>
                <w:sz w:val="24"/>
              </w:rPr>
              <w:t>gestion de l’</w:t>
            </w:r>
            <w:r w:rsidR="00DF7D2B">
              <w:rPr>
                <w:sz w:val="24"/>
              </w:rPr>
              <w:t>effectif</w:t>
            </w:r>
            <w:r w:rsidR="00634548">
              <w:rPr>
                <w:sz w:val="24"/>
              </w:rPr>
              <w:t xml:space="preserve"> et des médicaments proposés</w:t>
            </w:r>
            <w:r w:rsidR="00DF7D2B">
              <w:rPr>
                <w:sz w:val="24"/>
              </w:rPr>
              <w:t>.</w:t>
            </w:r>
          </w:p>
        </w:tc>
        <w:tc>
          <w:tcPr>
            <w:tcW w:w="2266" w:type="dxa"/>
          </w:tcPr>
          <w:p w:rsid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31345">
              <w:rPr>
                <w:sz w:val="24"/>
                <w:u w:val="single"/>
              </w:rPr>
              <w:t>Visiteurs</w:t>
            </w:r>
            <w:r w:rsidR="008F3340">
              <w:rPr>
                <w:sz w:val="24"/>
              </w:rPr>
              <w:t xml:space="preserve"> : Outil permettant la consultation des visites prévues et rédaction des </w:t>
            </w:r>
            <w:r w:rsidR="00954BC6">
              <w:rPr>
                <w:sz w:val="24"/>
              </w:rPr>
              <w:t>compte-rendu</w:t>
            </w:r>
            <w:r w:rsidR="008F3340">
              <w:rPr>
                <w:sz w:val="24"/>
              </w:rPr>
              <w:t>.</w:t>
            </w:r>
          </w:p>
          <w:p w:rsidR="00F210D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A4596">
              <w:rPr>
                <w:sz w:val="24"/>
                <w:u w:val="single"/>
              </w:rPr>
              <w:t>Délégué régional</w:t>
            </w:r>
            <w:r w:rsidR="00631345">
              <w:rPr>
                <w:sz w:val="24"/>
              </w:rPr>
              <w:t> : Attribution de visites aux visiteurs, organisation du planning, validation compte-rendu</w:t>
            </w:r>
          </w:p>
          <w:p w:rsidR="00F210D5" w:rsidRPr="000E4A05" w:rsidRDefault="00F210D5" w:rsidP="00F210D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Responsable Secteur</w:t>
            </w:r>
          </w:p>
        </w:tc>
        <w:tc>
          <w:tcPr>
            <w:tcW w:w="2266" w:type="dxa"/>
          </w:tcPr>
          <w:p w:rsidR="000E4A05" w:rsidRDefault="00856620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Facilite la gestion des employés, </w:t>
            </w:r>
            <w:r w:rsidR="00FB01B1">
              <w:rPr>
                <w:sz w:val="24"/>
              </w:rPr>
              <w:t>permets une vue globale sur les visites et l’effectifs.</w:t>
            </w:r>
          </w:p>
          <w:p w:rsidR="00070F61" w:rsidRPr="000E4A05" w:rsidRDefault="00070F6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Prise en main facile e</w:t>
            </w:r>
            <w:r w:rsidR="00FB55A1">
              <w:rPr>
                <w:sz w:val="24"/>
              </w:rPr>
              <w:t>t</w:t>
            </w:r>
            <w:r>
              <w:rPr>
                <w:sz w:val="24"/>
              </w:rPr>
              <w:t xml:space="preserve"> intuitive.</w:t>
            </w:r>
          </w:p>
        </w:tc>
      </w:tr>
    </w:tbl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4B7486" w:rsidRDefault="00EA47AC" w:rsidP="00EA47AC">
      <w:pPr>
        <w:pStyle w:val="Titre2"/>
        <w:numPr>
          <w:ilvl w:val="0"/>
          <w:numId w:val="3"/>
        </w:numPr>
      </w:pPr>
      <w:r>
        <w:t>Réalisation</w:t>
      </w:r>
    </w:p>
    <w:p w:rsidR="00EA47AC" w:rsidRPr="00D401FA" w:rsidRDefault="00EA47AC" w:rsidP="00EA47AC">
      <w:pPr>
        <w:rPr>
          <w:i/>
          <w:sz w:val="28"/>
        </w:rPr>
      </w:pPr>
    </w:p>
    <w:p w:rsidR="00EA47AC" w:rsidRPr="00D401FA" w:rsidRDefault="00EA47AC" w:rsidP="00D401FA">
      <w:pPr>
        <w:jc w:val="center"/>
        <w:rPr>
          <w:i/>
          <w:sz w:val="24"/>
        </w:rPr>
      </w:pPr>
      <w:r w:rsidRPr="00D401FA">
        <w:rPr>
          <w:i/>
          <w:sz w:val="24"/>
        </w:rPr>
        <w:t>Dans un but de gain de temps, les idées sont recherchées sur un logiciels graphique pour la partie</w:t>
      </w:r>
      <w:r w:rsidR="00A2590C" w:rsidRPr="00D401FA">
        <w:rPr>
          <w:i/>
          <w:sz w:val="24"/>
        </w:rPr>
        <w:t xml:space="preserve"> design et réflexion</w:t>
      </w:r>
      <w:r w:rsidRPr="00D401FA">
        <w:rPr>
          <w:i/>
          <w:sz w:val="24"/>
        </w:rPr>
        <w:t>.</w:t>
      </w:r>
    </w:p>
    <w:p w:rsidR="00EA47AC" w:rsidRPr="00EA47AC" w:rsidRDefault="00EA47AC" w:rsidP="00EA47AC"/>
    <w:p w:rsidR="004B7486" w:rsidRDefault="00005F8F" w:rsidP="000E4A05">
      <w:pPr>
        <w:jc w:val="center"/>
        <w:rPr>
          <w:sz w:val="24"/>
        </w:rPr>
      </w:pPr>
      <w:r>
        <w:rPr>
          <w:sz w:val="24"/>
        </w:rPr>
        <w:t>Menu de connexion : par défaut</w:t>
      </w:r>
    </w:p>
    <w:p w:rsidR="004B7486" w:rsidRDefault="005E66DC" w:rsidP="000E4A05">
      <w:pPr>
        <w:jc w:val="center"/>
        <w:rPr>
          <w:sz w:val="24"/>
        </w:rPr>
      </w:pPr>
      <w:r w:rsidRPr="005E66DC">
        <w:rPr>
          <w:noProof/>
          <w:sz w:val="24"/>
          <w:lang w:eastAsia="fr-FR"/>
        </w:rPr>
        <w:drawing>
          <wp:inline distT="0" distB="0" distL="0" distR="0" wp14:anchorId="1911E15A" wp14:editId="04D27708">
            <wp:extent cx="5760720" cy="3234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B3" w:rsidRDefault="00B34AB3" w:rsidP="000E4A05">
      <w:pPr>
        <w:jc w:val="center"/>
        <w:rPr>
          <w:sz w:val="24"/>
        </w:rPr>
      </w:pPr>
    </w:p>
    <w:p w:rsidR="002C7257" w:rsidRDefault="002C7257" w:rsidP="002C7257">
      <w:pPr>
        <w:jc w:val="center"/>
        <w:rPr>
          <w:sz w:val="24"/>
        </w:rPr>
      </w:pPr>
      <w:r>
        <w:rPr>
          <w:sz w:val="24"/>
        </w:rPr>
        <w:t>Un simple menu de connexion</w:t>
      </w:r>
    </w:p>
    <w:p w:rsidR="002C7257" w:rsidRDefault="002C7257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Permettant d’authentification via identifiant et mot de passe</w:t>
      </w:r>
    </w:p>
    <w:p w:rsidR="002C7257" w:rsidRDefault="002C7257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Les comptes sont gérés en interne par les responsables de secteurs</w:t>
      </w:r>
    </w:p>
    <w:p w:rsidR="002C7257" w:rsidRDefault="00D401FA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 menu permet une vue global et non détaillé du personnel disponible et du nombre de visites restante prévue pour la journée</w:t>
      </w:r>
    </w:p>
    <w:p w:rsidR="00817819" w:rsidRPr="002C7257" w:rsidRDefault="00817819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Indication visuel de l’avancé de l’objectif</w:t>
      </w: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FC5A60" w:rsidRDefault="00FC5A60" w:rsidP="000E4A05">
      <w:pPr>
        <w:jc w:val="center"/>
        <w:rPr>
          <w:sz w:val="24"/>
        </w:rPr>
      </w:pPr>
      <w:r>
        <w:rPr>
          <w:sz w:val="24"/>
        </w:rPr>
        <w:t>Menu Visiteurs :</w:t>
      </w:r>
    </w:p>
    <w:p w:rsidR="00FC5A60" w:rsidRDefault="006B7ECD" w:rsidP="000E4A05">
      <w:pPr>
        <w:jc w:val="center"/>
        <w:rPr>
          <w:sz w:val="24"/>
        </w:rPr>
      </w:pPr>
      <w:r w:rsidRPr="006B7ECD">
        <w:rPr>
          <w:sz w:val="24"/>
        </w:rPr>
        <w:drawing>
          <wp:inline distT="0" distB="0" distL="0" distR="0" wp14:anchorId="40561105" wp14:editId="4BCA912D">
            <wp:extent cx="5760720" cy="3247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86" w:rsidRDefault="004B7486" w:rsidP="000E4A05">
      <w:pPr>
        <w:jc w:val="center"/>
        <w:rPr>
          <w:sz w:val="24"/>
        </w:rPr>
      </w:pPr>
    </w:p>
    <w:p w:rsidR="004B7486" w:rsidRDefault="00B34AB3" w:rsidP="00E758F5">
      <w:pPr>
        <w:jc w:val="center"/>
        <w:rPr>
          <w:sz w:val="24"/>
        </w:rPr>
      </w:pPr>
      <w:r>
        <w:rPr>
          <w:sz w:val="24"/>
        </w:rPr>
        <w:t xml:space="preserve">Sur ce modèle, </w:t>
      </w:r>
      <w:r w:rsidR="0071377E">
        <w:rPr>
          <w:sz w:val="24"/>
        </w:rPr>
        <w:t>plusieurs éléments améliorent l’expérience utilisateur.</w:t>
      </w:r>
    </w:p>
    <w:p w:rsidR="00453B4B" w:rsidRDefault="00453B4B" w:rsidP="00453B4B">
      <w:pPr>
        <w:jc w:val="left"/>
        <w:rPr>
          <w:sz w:val="24"/>
        </w:rPr>
      </w:pPr>
      <w:r>
        <w:rPr>
          <w:sz w:val="24"/>
        </w:rPr>
        <w:t>L’en-tête contient :</w:t>
      </w:r>
    </w:p>
    <w:p w:rsidR="00453B4B" w:rsidRDefault="00453B4B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 xml:space="preserve">Le logo et le nom de l’entreprise (GSB – </w:t>
      </w:r>
      <w:proofErr w:type="spellStart"/>
      <w:r>
        <w:rPr>
          <w:sz w:val="24"/>
        </w:rPr>
        <w:t>ViGSB</w:t>
      </w:r>
      <w:proofErr w:type="spellEnd"/>
      <w:r>
        <w:rPr>
          <w:sz w:val="24"/>
        </w:rPr>
        <w:t xml:space="preserve"> nom de l’application)</w:t>
      </w:r>
    </w:p>
    <w:p w:rsidR="00453B4B" w:rsidRDefault="00453B4B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La date du jour pour permettre à l’utilisateur de facilement s’y retrouver</w:t>
      </w:r>
    </w:p>
    <w:p w:rsidR="00453B4B" w:rsidRDefault="007B62F9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Un message de bienvenue cliquable avec le nom de l’utilisateur</w:t>
      </w:r>
    </w:p>
    <w:p w:rsidR="007B62F9" w:rsidRPr="00453B4B" w:rsidRDefault="007B62F9" w:rsidP="007B62F9">
      <w:pPr>
        <w:pStyle w:val="Paragraphedeliste"/>
        <w:numPr>
          <w:ilvl w:val="1"/>
          <w:numId w:val="6"/>
        </w:numPr>
        <w:jc w:val="left"/>
        <w:rPr>
          <w:sz w:val="24"/>
        </w:rPr>
      </w:pPr>
      <w:r>
        <w:rPr>
          <w:sz w:val="24"/>
        </w:rPr>
        <w:t xml:space="preserve">La sélection du nom permet d’accéder aux options de connexion </w:t>
      </w:r>
      <w:r w:rsidR="00090E91">
        <w:rPr>
          <w:sz w:val="24"/>
        </w:rPr>
        <w:t>(changement de mot de passe, déconnexion)</w:t>
      </w:r>
    </w:p>
    <w:p w:rsidR="00453B4B" w:rsidRDefault="00453B4B" w:rsidP="00E758F5">
      <w:pPr>
        <w:jc w:val="center"/>
        <w:rPr>
          <w:sz w:val="24"/>
        </w:rPr>
      </w:pPr>
    </w:p>
    <w:p w:rsidR="00453B4B" w:rsidRDefault="0071377E" w:rsidP="00B34AB3">
      <w:pPr>
        <w:jc w:val="left"/>
        <w:rPr>
          <w:sz w:val="24"/>
        </w:rPr>
      </w:pPr>
      <w:r>
        <w:rPr>
          <w:sz w:val="24"/>
        </w:rPr>
        <w:t>Tout d’abord le planning permet :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D’afficher dans l’ordre chronologique les prochaines visites prévues</w:t>
      </w:r>
    </w:p>
    <w:p w:rsidR="00453B4B" w:rsidRDefault="00453B4B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Un défilement fluide et simple</w:t>
      </w:r>
      <w:r w:rsidR="00C7727B">
        <w:rPr>
          <w:sz w:val="24"/>
        </w:rPr>
        <w:t xml:space="preserve"> de l’interface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L’affiche par défaut est sur les 7 prochaines jours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lastRenderedPageBreak/>
        <w:t>Une visite ne peut être cocher que si le compte-rendu est rédiger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Un visite cochée (comme fait) se déplace automatiquement en bas de la </w:t>
      </w:r>
      <w:r w:rsidR="004151B1">
        <w:rPr>
          <w:sz w:val="24"/>
        </w:rPr>
        <w:t>section</w:t>
      </w:r>
    </w:p>
    <w:p w:rsidR="00C435DB" w:rsidRDefault="00C435DB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Le bouton de rédaction amène directement sur le formulaire de complétions ou modification du compte-rendu.</w:t>
      </w:r>
    </w:p>
    <w:p w:rsidR="00D01FF2" w:rsidRDefault="00D01FF2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Lorsque le compte-rendu est complétez</w:t>
      </w:r>
      <w:r w:rsidR="0091233D">
        <w:rPr>
          <w:sz w:val="24"/>
        </w:rPr>
        <w:t xml:space="preserve"> (ou validé)</w:t>
      </w:r>
      <w:r>
        <w:rPr>
          <w:sz w:val="24"/>
        </w:rPr>
        <w:t xml:space="preserve"> et envoyez au responsable, il change de couleur</w:t>
      </w:r>
    </w:p>
    <w:p w:rsidR="00C435DB" w:rsidRDefault="00BD6BE0" w:rsidP="00C435DB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Lorsqu’un délégué modifie ou attribue </w:t>
      </w:r>
      <w:r w:rsidR="004C713D">
        <w:rPr>
          <w:sz w:val="24"/>
        </w:rPr>
        <w:t>une nouvelle visite</w:t>
      </w:r>
      <w:r>
        <w:rPr>
          <w:sz w:val="24"/>
        </w:rPr>
        <w:t> au dernier moment </w:t>
      </w:r>
      <w:r w:rsidR="004C713D">
        <w:rPr>
          <w:sz w:val="24"/>
        </w:rPr>
        <w:t>(Le jour même par exemple)</w:t>
      </w:r>
      <w:r>
        <w:rPr>
          <w:sz w:val="24"/>
        </w:rPr>
        <w:t xml:space="preserve">, il peut notifier le visiteur. Une clochette apparaît alors sur </w:t>
      </w:r>
      <w:r w:rsidR="00BB10C7">
        <w:rPr>
          <w:sz w:val="24"/>
        </w:rPr>
        <w:t>la visite concernée</w:t>
      </w:r>
      <w:r>
        <w:rPr>
          <w:sz w:val="24"/>
        </w:rPr>
        <w:t>.</w:t>
      </w:r>
    </w:p>
    <w:p w:rsidR="00791E86" w:rsidRPr="00791E86" w:rsidRDefault="00791E86" w:rsidP="00791E86">
      <w:pPr>
        <w:pStyle w:val="Paragraphedeliste"/>
        <w:jc w:val="left"/>
        <w:rPr>
          <w:sz w:val="24"/>
        </w:rPr>
      </w:pPr>
    </w:p>
    <w:p w:rsidR="00C435DB" w:rsidRDefault="00C435DB" w:rsidP="00C435DB">
      <w:pPr>
        <w:jc w:val="left"/>
        <w:rPr>
          <w:sz w:val="24"/>
        </w:rPr>
      </w:pPr>
      <w:r>
        <w:rPr>
          <w:sz w:val="24"/>
        </w:rPr>
        <w:t>La section de droite indique :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Le nombre de visite globale prévu sur l’ensemble de la journée dans tous les secteurs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Le nombre total restante de visites à réaliser par le visiteur</w:t>
      </w:r>
    </w:p>
    <w:p w:rsidR="00867B7D" w:rsidRPr="00791D66" w:rsidRDefault="00C435DB" w:rsidP="00867B7D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Un indicateur visuel de son avancé</w:t>
      </w:r>
    </w:p>
    <w:p w:rsidR="00D401FA" w:rsidRDefault="00867B7D" w:rsidP="00791D66">
      <w:pPr>
        <w:jc w:val="center"/>
        <w:rPr>
          <w:sz w:val="24"/>
        </w:rPr>
      </w:pPr>
      <w:r>
        <w:rPr>
          <w:sz w:val="24"/>
        </w:rPr>
        <w:t>Le</w:t>
      </w:r>
      <w:r w:rsidR="002F17C1">
        <w:rPr>
          <w:sz w:val="24"/>
        </w:rPr>
        <w:t xml:space="preserve"> bouton</w:t>
      </w:r>
      <w:r>
        <w:rPr>
          <w:sz w:val="24"/>
        </w:rPr>
        <w:t xml:space="preserve"> en bas de la page permet</w:t>
      </w:r>
      <w:r w:rsidR="002F17C1">
        <w:rPr>
          <w:sz w:val="24"/>
        </w:rPr>
        <w:t xml:space="preserve"> d’accéder à l’historique</w:t>
      </w:r>
    </w:p>
    <w:p w:rsidR="00A97759" w:rsidRDefault="00A97759" w:rsidP="00791D66">
      <w:pPr>
        <w:jc w:val="center"/>
        <w:rPr>
          <w:sz w:val="24"/>
        </w:rPr>
      </w:pPr>
    </w:p>
    <w:p w:rsidR="00A97759" w:rsidRDefault="00A97759" w:rsidP="00A97759">
      <w:pPr>
        <w:jc w:val="center"/>
        <w:rPr>
          <w:sz w:val="24"/>
        </w:rPr>
      </w:pPr>
      <w:r>
        <w:rPr>
          <w:sz w:val="24"/>
        </w:rPr>
        <w:t>Formulaire de compte-rendu :</w:t>
      </w:r>
    </w:p>
    <w:p w:rsidR="00A97759" w:rsidRDefault="00345375" w:rsidP="00791D66">
      <w:pPr>
        <w:jc w:val="center"/>
        <w:rPr>
          <w:sz w:val="24"/>
        </w:rPr>
      </w:pPr>
      <w:r w:rsidRPr="00345375">
        <w:rPr>
          <w:sz w:val="24"/>
        </w:rPr>
        <w:drawing>
          <wp:inline distT="0" distB="0" distL="0" distR="0" wp14:anchorId="38D5A0AE" wp14:editId="308CBE4B">
            <wp:extent cx="5760720" cy="32340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59" w:rsidRPr="002F17C1" w:rsidRDefault="00A97759" w:rsidP="00791D66">
      <w:pPr>
        <w:jc w:val="center"/>
        <w:rPr>
          <w:sz w:val="24"/>
        </w:rPr>
      </w:pPr>
      <w:r>
        <w:rPr>
          <w:sz w:val="24"/>
        </w:rPr>
        <w:t>Le nom du praticien, la date de visite, l’heure de visite et l’adresse seront remonté automatiquement par la base de donnée.</w:t>
      </w:r>
    </w:p>
    <w:p w:rsidR="004B7486" w:rsidRDefault="004B7486" w:rsidP="000410E4">
      <w:pPr>
        <w:rPr>
          <w:sz w:val="24"/>
        </w:rPr>
      </w:pPr>
    </w:p>
    <w:p w:rsidR="006C4E68" w:rsidRDefault="006C4E68" w:rsidP="006C4E68">
      <w:pPr>
        <w:jc w:val="center"/>
        <w:rPr>
          <w:sz w:val="24"/>
        </w:rPr>
      </w:pPr>
      <w:r>
        <w:rPr>
          <w:sz w:val="24"/>
        </w:rPr>
        <w:lastRenderedPageBreak/>
        <w:t>IHM Historique :</w:t>
      </w:r>
    </w:p>
    <w:p w:rsidR="006C4E68" w:rsidRDefault="006C4E68" w:rsidP="006C4E68">
      <w:pPr>
        <w:jc w:val="center"/>
        <w:rPr>
          <w:sz w:val="24"/>
        </w:rPr>
      </w:pPr>
      <w:r w:rsidRPr="006C4E68">
        <w:rPr>
          <w:sz w:val="24"/>
        </w:rPr>
        <w:drawing>
          <wp:inline distT="0" distB="0" distL="0" distR="0" wp14:anchorId="3B843055" wp14:editId="6256D830">
            <wp:extent cx="5760720" cy="32232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68" w:rsidRDefault="006C4E68" w:rsidP="006C4E68">
      <w:pPr>
        <w:jc w:val="left"/>
        <w:rPr>
          <w:sz w:val="24"/>
        </w:rPr>
      </w:pPr>
      <w:r>
        <w:rPr>
          <w:sz w:val="24"/>
        </w:rPr>
        <w:t>Affichage des visites par date</w:t>
      </w:r>
      <w:r w:rsidR="00B06809">
        <w:rPr>
          <w:sz w:val="24"/>
        </w:rPr>
        <w:t xml:space="preserve"> remonter par la </w:t>
      </w:r>
      <w:r w:rsidR="0023755D">
        <w:rPr>
          <w:sz w:val="24"/>
        </w:rPr>
        <w:t xml:space="preserve">base de donnée </w:t>
      </w:r>
      <w:r w:rsidR="00B06809">
        <w:rPr>
          <w:sz w:val="24"/>
        </w:rPr>
        <w:t>date</w:t>
      </w:r>
      <w:r>
        <w:rPr>
          <w:sz w:val="24"/>
        </w:rPr>
        <w:t xml:space="preserve">. </w:t>
      </w:r>
    </w:p>
    <w:p w:rsidR="006C4E68" w:rsidRDefault="006C4E68" w:rsidP="006C4E68">
      <w:pPr>
        <w:jc w:val="left"/>
        <w:rPr>
          <w:sz w:val="24"/>
        </w:rPr>
      </w:pPr>
      <w:r>
        <w:rPr>
          <w:sz w:val="24"/>
        </w:rPr>
        <w:t>Barre de recherche pour retrouver une visite précise.</w:t>
      </w:r>
    </w:p>
    <w:p w:rsidR="006C4E68" w:rsidRDefault="006C4E68" w:rsidP="00791E86">
      <w:pPr>
        <w:rPr>
          <w:sz w:val="24"/>
        </w:rPr>
      </w:pPr>
    </w:p>
    <w:p w:rsidR="006904C6" w:rsidRDefault="006904C6" w:rsidP="006904C6">
      <w:pPr>
        <w:jc w:val="center"/>
        <w:rPr>
          <w:sz w:val="24"/>
        </w:rPr>
      </w:pPr>
      <w:r>
        <w:rPr>
          <w:sz w:val="24"/>
        </w:rPr>
        <w:t>Menu Délégué Régional :</w:t>
      </w:r>
    </w:p>
    <w:p w:rsidR="00740987" w:rsidRDefault="00740987" w:rsidP="006904C6">
      <w:pPr>
        <w:jc w:val="center"/>
        <w:rPr>
          <w:sz w:val="24"/>
        </w:rPr>
      </w:pPr>
      <w:r w:rsidRPr="00740987">
        <w:rPr>
          <w:noProof/>
          <w:sz w:val="24"/>
          <w:lang w:eastAsia="fr-FR"/>
        </w:rPr>
        <w:drawing>
          <wp:inline distT="0" distB="0" distL="0" distR="0" wp14:anchorId="4ACE0098" wp14:editId="307BF134">
            <wp:extent cx="5760720" cy="32404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87" w:rsidRDefault="00740987" w:rsidP="006904C6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EE44BD" w:rsidRDefault="00EE44BD" w:rsidP="000E4A05">
      <w:pPr>
        <w:jc w:val="center"/>
        <w:rPr>
          <w:sz w:val="24"/>
        </w:rPr>
      </w:pPr>
    </w:p>
    <w:p w:rsidR="00EE44BD" w:rsidRDefault="00EE44BD" w:rsidP="000E4A05">
      <w:pPr>
        <w:jc w:val="center"/>
        <w:rPr>
          <w:sz w:val="24"/>
        </w:rPr>
      </w:pPr>
    </w:p>
    <w:p w:rsidR="00EE44BD" w:rsidRDefault="00EE44BD" w:rsidP="000E4A05">
      <w:pPr>
        <w:jc w:val="center"/>
        <w:rPr>
          <w:sz w:val="24"/>
        </w:rPr>
      </w:pPr>
    </w:p>
    <w:p w:rsidR="00EE44BD" w:rsidRDefault="00EE44BD" w:rsidP="000E4A05">
      <w:pPr>
        <w:jc w:val="center"/>
        <w:rPr>
          <w:sz w:val="24"/>
        </w:rPr>
      </w:pPr>
    </w:p>
    <w:p w:rsidR="00EE44BD" w:rsidRDefault="00EE44BD" w:rsidP="00EE44BD">
      <w:pPr>
        <w:pStyle w:val="Paragraphedeliste"/>
        <w:numPr>
          <w:ilvl w:val="0"/>
          <w:numId w:val="9"/>
        </w:numPr>
        <w:jc w:val="left"/>
        <w:rPr>
          <w:sz w:val="24"/>
        </w:rPr>
      </w:pPr>
      <w:r>
        <w:rPr>
          <w:sz w:val="24"/>
        </w:rPr>
        <w:t>On considère que le délégué peut également réaliser des visites mais dans le seul cas de remplacement ponctuel, d’</w:t>
      </w:r>
      <w:r w:rsidR="000410E4">
        <w:rPr>
          <w:sz w:val="24"/>
        </w:rPr>
        <w:t>imprévues. Son</w:t>
      </w:r>
      <w:r w:rsidR="00C272E4">
        <w:rPr>
          <w:sz w:val="24"/>
        </w:rPr>
        <w:t xml:space="preserve"> menu</w:t>
      </w:r>
      <w:r>
        <w:rPr>
          <w:sz w:val="24"/>
        </w:rPr>
        <w:t xml:space="preserve"> est donc plus petit et uniquement sur les deux prochaines journées (aujourd’hui et demain)</w:t>
      </w:r>
      <w:r w:rsidR="003D53CB">
        <w:rPr>
          <w:sz w:val="24"/>
        </w:rPr>
        <w:t>.</w:t>
      </w:r>
    </w:p>
    <w:p w:rsidR="000410E4" w:rsidRDefault="000410E4" w:rsidP="00EE44BD">
      <w:pPr>
        <w:pStyle w:val="Paragraphedeliste"/>
        <w:numPr>
          <w:ilvl w:val="0"/>
          <w:numId w:val="9"/>
        </w:numPr>
        <w:jc w:val="left"/>
        <w:rPr>
          <w:sz w:val="24"/>
        </w:rPr>
      </w:pPr>
      <w:r>
        <w:rPr>
          <w:sz w:val="24"/>
        </w:rPr>
        <w:t xml:space="preserve">Ils disposent d’un emplacement dans lesquels les comptes rendus s’affichent </w:t>
      </w:r>
      <w:r w:rsidR="00740987">
        <w:rPr>
          <w:sz w:val="24"/>
        </w:rPr>
        <w:t>lorsqu’ils ont été rédigé et envoyé par les visiteurs. En cliquant dessus, cela renvoie au formulaire qu’ils pourront vérifier, commenter, et valider ou rejeter.</w:t>
      </w:r>
    </w:p>
    <w:p w:rsidR="00FC16C2" w:rsidRPr="00EE44BD" w:rsidRDefault="00FC16C2" w:rsidP="00EE44BD">
      <w:pPr>
        <w:pStyle w:val="Paragraphedeliste"/>
        <w:numPr>
          <w:ilvl w:val="0"/>
          <w:numId w:val="9"/>
        </w:numPr>
        <w:jc w:val="left"/>
        <w:rPr>
          <w:sz w:val="24"/>
        </w:rPr>
      </w:pPr>
      <w:r>
        <w:rPr>
          <w:sz w:val="24"/>
        </w:rPr>
        <w:t>Deux boutons permettent de gérer respectivement Les praticiens et les visiteurs de son secteur</w:t>
      </w:r>
      <w:bookmarkStart w:id="0" w:name="_GoBack"/>
      <w:bookmarkEnd w:id="0"/>
    </w:p>
    <w:p w:rsidR="00E70394" w:rsidRDefault="00E70394" w:rsidP="000E4A05">
      <w:pPr>
        <w:jc w:val="center"/>
        <w:rPr>
          <w:sz w:val="24"/>
        </w:rPr>
      </w:pPr>
      <w:r>
        <w:rPr>
          <w:sz w:val="24"/>
        </w:rPr>
        <w:t>Formulaire Validation Compte-rendu</w:t>
      </w:r>
    </w:p>
    <w:p w:rsidR="00E70394" w:rsidRPr="000E4A05" w:rsidRDefault="00E70394" w:rsidP="000E4A05">
      <w:pPr>
        <w:jc w:val="center"/>
        <w:rPr>
          <w:sz w:val="24"/>
        </w:rPr>
      </w:pPr>
      <w:r w:rsidRPr="00E70394">
        <w:rPr>
          <w:sz w:val="24"/>
        </w:rPr>
        <w:drawing>
          <wp:inline distT="0" distB="0" distL="0" distR="0" wp14:anchorId="1C32CF0B" wp14:editId="6EB32F2A">
            <wp:extent cx="5760720" cy="32200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394" w:rsidRPr="000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E83"/>
    <w:multiLevelType w:val="hybridMultilevel"/>
    <w:tmpl w:val="046A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C58AE"/>
    <w:multiLevelType w:val="hybridMultilevel"/>
    <w:tmpl w:val="8F343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047BD"/>
    <w:multiLevelType w:val="hybridMultilevel"/>
    <w:tmpl w:val="B4221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B7BE3"/>
    <w:multiLevelType w:val="hybridMultilevel"/>
    <w:tmpl w:val="E99A77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B700F9"/>
    <w:multiLevelType w:val="multilevel"/>
    <w:tmpl w:val="07D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05513"/>
    <w:multiLevelType w:val="hybridMultilevel"/>
    <w:tmpl w:val="E0C81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5A1A"/>
    <w:multiLevelType w:val="hybridMultilevel"/>
    <w:tmpl w:val="BB8C9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36E4A"/>
    <w:multiLevelType w:val="hybridMultilevel"/>
    <w:tmpl w:val="D62E2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91159"/>
    <w:multiLevelType w:val="hybridMultilevel"/>
    <w:tmpl w:val="8FE48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C"/>
    <w:rsid w:val="00005F8F"/>
    <w:rsid w:val="000410E4"/>
    <w:rsid w:val="00070F61"/>
    <w:rsid w:val="00090E91"/>
    <w:rsid w:val="000C02C0"/>
    <w:rsid w:val="000D31A2"/>
    <w:rsid w:val="000E4A05"/>
    <w:rsid w:val="001E6E48"/>
    <w:rsid w:val="0023043F"/>
    <w:rsid w:val="0023755D"/>
    <w:rsid w:val="00240F80"/>
    <w:rsid w:val="002729E5"/>
    <w:rsid w:val="002C7257"/>
    <w:rsid w:val="002F17C1"/>
    <w:rsid w:val="00345375"/>
    <w:rsid w:val="003D53CB"/>
    <w:rsid w:val="004151B1"/>
    <w:rsid w:val="004478B5"/>
    <w:rsid w:val="00453B4B"/>
    <w:rsid w:val="004B6800"/>
    <w:rsid w:val="004B7486"/>
    <w:rsid w:val="004C713D"/>
    <w:rsid w:val="00513C31"/>
    <w:rsid w:val="005E66DC"/>
    <w:rsid w:val="005F683C"/>
    <w:rsid w:val="00631345"/>
    <w:rsid w:val="00634548"/>
    <w:rsid w:val="006904C6"/>
    <w:rsid w:val="006A3C30"/>
    <w:rsid w:val="006A4596"/>
    <w:rsid w:val="006A7467"/>
    <w:rsid w:val="006B7ECD"/>
    <w:rsid w:val="006C4E68"/>
    <w:rsid w:val="006C523F"/>
    <w:rsid w:val="006C620A"/>
    <w:rsid w:val="006E7661"/>
    <w:rsid w:val="0071377E"/>
    <w:rsid w:val="00740987"/>
    <w:rsid w:val="0074503C"/>
    <w:rsid w:val="00787453"/>
    <w:rsid w:val="00791D66"/>
    <w:rsid w:val="00791E86"/>
    <w:rsid w:val="007B62F9"/>
    <w:rsid w:val="00814400"/>
    <w:rsid w:val="00817819"/>
    <w:rsid w:val="00856620"/>
    <w:rsid w:val="00867B7D"/>
    <w:rsid w:val="008F3340"/>
    <w:rsid w:val="00903395"/>
    <w:rsid w:val="0091233D"/>
    <w:rsid w:val="009317C5"/>
    <w:rsid w:val="00954BC6"/>
    <w:rsid w:val="009E669C"/>
    <w:rsid w:val="00A2590C"/>
    <w:rsid w:val="00A97759"/>
    <w:rsid w:val="00AA3A8A"/>
    <w:rsid w:val="00B06809"/>
    <w:rsid w:val="00B34AB3"/>
    <w:rsid w:val="00B726EF"/>
    <w:rsid w:val="00B94A78"/>
    <w:rsid w:val="00BA2A14"/>
    <w:rsid w:val="00BB10C7"/>
    <w:rsid w:val="00BC02BC"/>
    <w:rsid w:val="00BD6BE0"/>
    <w:rsid w:val="00C272E4"/>
    <w:rsid w:val="00C435DB"/>
    <w:rsid w:val="00C7727B"/>
    <w:rsid w:val="00CD039C"/>
    <w:rsid w:val="00CD3254"/>
    <w:rsid w:val="00CD46DA"/>
    <w:rsid w:val="00CF20FF"/>
    <w:rsid w:val="00D01FF2"/>
    <w:rsid w:val="00D36F18"/>
    <w:rsid w:val="00D401FA"/>
    <w:rsid w:val="00DA16C2"/>
    <w:rsid w:val="00DF7D2B"/>
    <w:rsid w:val="00E0600C"/>
    <w:rsid w:val="00E21DD9"/>
    <w:rsid w:val="00E65B93"/>
    <w:rsid w:val="00E70394"/>
    <w:rsid w:val="00E758F5"/>
    <w:rsid w:val="00EA47AC"/>
    <w:rsid w:val="00EE44BD"/>
    <w:rsid w:val="00F210D5"/>
    <w:rsid w:val="00F22D62"/>
    <w:rsid w:val="00F2538A"/>
    <w:rsid w:val="00F73886"/>
    <w:rsid w:val="00FB01B1"/>
    <w:rsid w:val="00FB55A1"/>
    <w:rsid w:val="00FC16C2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968B"/>
  <w15:chartTrackingRefBased/>
  <w15:docId w15:val="{84FF4DBA-F789-4DD0-A867-947A98D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4C6"/>
  </w:style>
  <w:style w:type="paragraph" w:styleId="Titre1">
    <w:name w:val="heading 1"/>
    <w:basedOn w:val="Normal"/>
    <w:next w:val="Normal"/>
    <w:link w:val="Titre1Car"/>
    <w:uiPriority w:val="9"/>
    <w:qFormat/>
    <w:rsid w:val="00BA2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1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1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1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1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1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14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A14"/>
    <w:rPr>
      <w:smallCaps/>
      <w:spacing w:val="5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1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14"/>
    <w:rPr>
      <w:b/>
      <w:bCs/>
      <w:i/>
      <w:iCs/>
    </w:rPr>
  </w:style>
  <w:style w:type="table" w:styleId="Grilledutableau">
    <w:name w:val="Table Grid"/>
    <w:basedOn w:val="TableauNormal"/>
    <w:uiPriority w:val="39"/>
    <w:rsid w:val="0044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16C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2A1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2A14"/>
    <w:rPr>
      <w:smallCaps/>
      <w:color w:val="262626" w:themeColor="text1" w:themeTint="D9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BA2A1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2A1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A2A14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2A14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2A14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2A14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2A14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A2A14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A2A14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2A14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A2A14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A2A14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BA2A14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A2A14"/>
    <w:pPr>
      <w:spacing w:after="0" w:line="240" w:lineRule="auto"/>
    </w:pPr>
  </w:style>
  <w:style w:type="character" w:styleId="Emphaseple">
    <w:name w:val="Subtle Emphasis"/>
    <w:uiPriority w:val="19"/>
    <w:qFormat/>
    <w:rsid w:val="00BA2A14"/>
    <w:rPr>
      <w:i/>
      <w:iCs/>
    </w:rPr>
  </w:style>
  <w:style w:type="character" w:styleId="Emphaseintense">
    <w:name w:val="Intense Emphasis"/>
    <w:uiPriority w:val="21"/>
    <w:qFormat/>
    <w:rsid w:val="00BA2A14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BA2A14"/>
    <w:rPr>
      <w:b/>
      <w:bCs/>
    </w:rPr>
  </w:style>
  <w:style w:type="character" w:styleId="Rfrenceintense">
    <w:name w:val="Intense Reference"/>
    <w:uiPriority w:val="32"/>
    <w:qFormat/>
    <w:rsid w:val="00BA2A14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A2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2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cab.local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90</cp:revision>
  <dcterms:created xsi:type="dcterms:W3CDTF">2024-10-23T08:12:00Z</dcterms:created>
  <dcterms:modified xsi:type="dcterms:W3CDTF">2024-11-08T14:12:00Z</dcterms:modified>
</cp:coreProperties>
</file>