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720C" w:rsidRDefault="007F720C" w:rsidP="007F720C">
      <w:pPr>
        <w:jc w:val="right"/>
      </w:pPr>
      <w:r>
        <w:t>Liz BLANCA</w:t>
      </w:r>
    </w:p>
    <w:p w:rsidR="00C20E7B" w:rsidRDefault="001B5A0B" w:rsidP="001B5A0B">
      <w:pPr>
        <w:pStyle w:val="Titre"/>
      </w:pPr>
      <w:r>
        <w:t xml:space="preserve">Introduction </w:t>
      </w:r>
      <w:r w:rsidRPr="001B5A0B">
        <w:t>conteneurisation</w:t>
      </w:r>
    </w:p>
    <w:p w:rsidR="001B5A0B" w:rsidRDefault="001B5A0B" w:rsidP="001B5A0B"/>
    <w:p w:rsidR="001B5A0B" w:rsidRDefault="001B5A0B" w:rsidP="001B5A0B">
      <w:pPr>
        <w:pStyle w:val="Titre1"/>
      </w:pPr>
      <w:r>
        <w:t>Qu’est-ce que la conteneurisation ?</w:t>
      </w:r>
    </w:p>
    <w:p w:rsidR="001B5A0B" w:rsidRDefault="000322F7" w:rsidP="00A853BA">
      <w:pPr>
        <w:jc w:val="both"/>
      </w:pPr>
      <w:r w:rsidRPr="000322F7">
        <w:rPr>
          <w:noProof/>
          <w:lang w:eastAsia="fr-FR"/>
        </w:rPr>
        <w:drawing>
          <wp:anchor distT="0" distB="0" distL="114300" distR="114300" simplePos="0" relativeHeight="251660288" behindDoc="1" locked="0" layoutInCell="1" allowOverlap="1">
            <wp:simplePos x="0" y="0"/>
            <wp:positionH relativeFrom="column">
              <wp:posOffset>3581400</wp:posOffset>
            </wp:positionH>
            <wp:positionV relativeFrom="paragraph">
              <wp:posOffset>30192</wp:posOffset>
            </wp:positionV>
            <wp:extent cx="2569210" cy="3587750"/>
            <wp:effectExtent l="0" t="0" r="2540" b="0"/>
            <wp:wrapTight wrapText="bothSides">
              <wp:wrapPolygon edited="0">
                <wp:start x="0" y="0"/>
                <wp:lineTo x="0" y="21447"/>
                <wp:lineTo x="21461" y="21447"/>
                <wp:lineTo x="21461"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569210" cy="3587750"/>
                    </a:xfrm>
                    <a:prstGeom prst="rect">
                      <a:avLst/>
                    </a:prstGeom>
                  </pic:spPr>
                </pic:pic>
              </a:graphicData>
            </a:graphic>
            <wp14:sizeRelH relativeFrom="margin">
              <wp14:pctWidth>0</wp14:pctWidth>
            </wp14:sizeRelH>
            <wp14:sizeRelV relativeFrom="margin">
              <wp14:pctHeight>0</wp14:pctHeight>
            </wp14:sizeRelV>
          </wp:anchor>
        </w:drawing>
      </w:r>
    </w:p>
    <w:p w:rsidR="006C698C" w:rsidRDefault="006C698C" w:rsidP="00A853BA">
      <w:pPr>
        <w:ind w:firstLine="708"/>
        <w:jc w:val="both"/>
      </w:pPr>
      <w:r>
        <w:t>La conteneurisation est le nom donné au processus consistant à regrouper les fichiers de configurations, les bibliothèques, les dépendances et le code dans un</w:t>
      </w:r>
      <w:r w:rsidR="00C45BC9">
        <w:t>e « boîte »</w:t>
      </w:r>
      <w:r>
        <w:t xml:space="preserve"> </w:t>
      </w:r>
      <w:r w:rsidR="00FC4B1B">
        <w:t>appelé</w:t>
      </w:r>
      <w:r>
        <w:t> conteneur</w:t>
      </w:r>
      <w:r w:rsidR="00C45BC9">
        <w:t> </w:t>
      </w:r>
      <w:r>
        <w:t>afin de pouvoir déployer facilement et rapidement des</w:t>
      </w:r>
      <w:r w:rsidR="0080719F">
        <w:t xml:space="preserve"> applications sans tenir compte des différents environnements existant</w:t>
      </w:r>
      <w:r w:rsidR="00DF4C8F">
        <w:t>.</w:t>
      </w:r>
    </w:p>
    <w:p w:rsidR="00774A2B" w:rsidRDefault="00DF4C8F" w:rsidP="00A853BA">
      <w:pPr>
        <w:jc w:val="both"/>
      </w:pPr>
      <w:r>
        <w:t>Le conten</w:t>
      </w:r>
      <w:r w:rsidR="00E3523C">
        <w:t>eur est avant tout un concept : on cherche à isoler l’exécution d’ensembles de processus de la machine hôte.</w:t>
      </w:r>
      <w:r w:rsidR="00AD14A6">
        <w:t xml:space="preserve"> </w:t>
      </w:r>
      <w:r w:rsidR="00AC709C">
        <w:t xml:space="preserve">A noter que le noyau et l’accès au matériel reste partagé (à la différence d’une VM). </w:t>
      </w:r>
    </w:p>
    <w:p w:rsidR="00774A2B" w:rsidRDefault="00774A2B" w:rsidP="00A853BA">
      <w:pPr>
        <w:jc w:val="both"/>
      </w:pPr>
      <w:r w:rsidRPr="00774A2B">
        <w:t xml:space="preserve">Traditionnellement, pour exécuter n'importe quelle application sur votre ordinateur, vous deviez installer la version correspondant au système d'exploitation de votre machine. Par exemple, vous deviez installer la version Windows d'un </w:t>
      </w:r>
      <w:r w:rsidRPr="004A61FC">
        <w:rPr>
          <w:i/>
        </w:rPr>
        <w:t>progiciel</w:t>
      </w:r>
      <w:r w:rsidR="004A61FC">
        <w:rPr>
          <w:i/>
        </w:rPr>
        <w:t>*</w:t>
      </w:r>
      <w:r w:rsidRPr="00774A2B">
        <w:t xml:space="preserve"> sur un ordinateur Windows. Toutefois, avec la conteneurisation, vous pouvez créer un progiciel unique, ou </w:t>
      </w:r>
      <w:hyperlink r:id="rId7" w:history="1">
        <w:r w:rsidRPr="00774A2B">
          <w:t>conteneur</w:t>
        </w:r>
      </w:hyperlink>
      <w:r w:rsidRPr="00774A2B">
        <w:t>, qui s'exécute sur tous les types d'appareils et de systèmes d'exploitation. </w:t>
      </w:r>
    </w:p>
    <w:p w:rsidR="0080719F" w:rsidRPr="00D47AF7" w:rsidRDefault="00C30D33" w:rsidP="00D47AF7">
      <w:pPr>
        <w:pStyle w:val="Paragraphedeliste"/>
        <w:numPr>
          <w:ilvl w:val="0"/>
          <w:numId w:val="3"/>
        </w:numPr>
        <w:jc w:val="center"/>
      </w:pPr>
      <w:hyperlink r:id="rId8" w:history="1">
        <w:r w:rsidR="00D47AF7" w:rsidRPr="00D47AF7">
          <w:rPr>
            <w:rStyle w:val="Lienhypertexte"/>
          </w:rPr>
          <w:t>Vidéo explicative rapide</w:t>
        </w:r>
      </w:hyperlink>
    </w:p>
    <w:p w:rsidR="00CC15BF" w:rsidRPr="00E923A0" w:rsidRDefault="004A61FC" w:rsidP="00E923A0">
      <w:pPr>
        <w:jc w:val="both"/>
        <w:rPr>
          <w:i/>
        </w:rPr>
      </w:pPr>
      <w:r w:rsidRPr="004A61FC">
        <w:rPr>
          <w:i/>
        </w:rPr>
        <w:t>* Ensemble de logiciels munis d'une documentation, conçus pour répondre à des besoins spécifiques et permettre une utilisation autonome.</w:t>
      </w:r>
    </w:p>
    <w:p w:rsidR="00CC15BF" w:rsidRDefault="00CC15BF" w:rsidP="00CC15BF">
      <w:pPr>
        <w:pStyle w:val="Titre2"/>
      </w:pPr>
      <w:r>
        <w:t>Prenons un exemple</w:t>
      </w:r>
    </w:p>
    <w:p w:rsidR="00CC15BF" w:rsidRPr="00FC4B1B" w:rsidRDefault="00CC15BF" w:rsidP="00CC15BF"/>
    <w:tbl>
      <w:tblPr>
        <w:tblStyle w:val="Grilledutableau"/>
        <w:tblW w:w="0" w:type="auto"/>
        <w:tblLook w:val="04A0" w:firstRow="1" w:lastRow="0" w:firstColumn="1" w:lastColumn="0" w:noHBand="0" w:noVBand="1"/>
      </w:tblPr>
      <w:tblGrid>
        <w:gridCol w:w="9062"/>
      </w:tblGrid>
      <w:tr w:rsidR="00CC15BF" w:rsidTr="007D033D">
        <w:tc>
          <w:tcPr>
            <w:tcW w:w="9062" w:type="dxa"/>
          </w:tcPr>
          <w:p w:rsidR="00301AD8" w:rsidRPr="00301AD8" w:rsidRDefault="00301AD8" w:rsidP="00301AD8">
            <w:pPr>
              <w:spacing w:beforeAutospacing="1" w:after="100" w:afterAutospacing="1"/>
            </w:pPr>
            <w:r w:rsidRPr="00301AD8">
              <w:t>Imaginons que vous devez expédier un meuble complexe à un ami vivant dans une autre ville. Ce meuble est composé de plusieurs pièces et son assemblage nécessite des outils spécifiques ainsi que des instructions précises. Si vous envoyez chaque pièce séparément, vous courez le risque que certaines parties soient perdues en chemin ou que votre ami ne dispose pas des outils nécessaires pour l’assemblage.</w:t>
            </w:r>
          </w:p>
          <w:p w:rsidR="00301AD8" w:rsidRPr="00301AD8" w:rsidRDefault="00301AD8" w:rsidP="00301AD8">
            <w:pPr>
              <w:spacing w:beforeAutospacing="1" w:after="100" w:afterAutospacing="1"/>
            </w:pPr>
            <w:r w:rsidRPr="00301AD8">
              <w:t>Pour éviter cela, vous décidez de tout rassembler dans une seule grande boîte. Celle-ci contient les pièces du meuble, les outils requis, les instructions détaillées, ainsi que des étiquettes indiquant l'ordre d'assemblage. Vous veillez à ce que chaque élément soit correctement emballé afin de prévenir tout mouvement durant le transport. Ainsi, une fois la boîte reçue, votre ami peut assembler le meuble sans difficulté, car tout le nécessaire est inclus et prêt à l'emploi.</w:t>
            </w:r>
          </w:p>
          <w:p w:rsidR="00301AD8" w:rsidRPr="00BD661F" w:rsidRDefault="00301AD8" w:rsidP="00301AD8">
            <w:pPr>
              <w:spacing w:beforeAutospacing="1" w:after="100" w:afterAutospacing="1"/>
            </w:pPr>
            <w:r w:rsidRPr="00301AD8">
              <w:lastRenderedPageBreak/>
              <w:t>Dans le domaine du logiciel, cette "boîte" représente un conteneur. Le meuble correspond à l'application, tandis que les outils et instructions symbolisent les dépendances et configurations essentielles au bon fonctionnement de l'application.</w:t>
            </w:r>
          </w:p>
        </w:tc>
      </w:tr>
    </w:tbl>
    <w:p w:rsidR="00301AD8" w:rsidRDefault="00301AD8" w:rsidP="00301AD8"/>
    <w:p w:rsidR="00301AD8" w:rsidRPr="00301AD8" w:rsidRDefault="00301AD8" w:rsidP="00301AD8"/>
    <w:p w:rsidR="00DF4C8F" w:rsidRDefault="00C45BC9" w:rsidP="0080719F">
      <w:pPr>
        <w:pStyle w:val="Titre2"/>
      </w:pPr>
      <w:r>
        <w:t>Quels sont les avantages des conteneurs ?</w:t>
      </w:r>
    </w:p>
    <w:p w:rsidR="00C45BC9" w:rsidRDefault="00C45BC9" w:rsidP="00C45BC9"/>
    <w:p w:rsidR="00C45BC9" w:rsidRDefault="00C45BC9" w:rsidP="00C45BC9">
      <w:r>
        <w:t>Lors du déploiement d’une même application sur différent environnement, des problèmes peuvent intervenir régulièrement. Ces problèmes surviennent généralement de différences dans la configuration requise des dépendances.</w:t>
      </w:r>
    </w:p>
    <w:p w:rsidR="00FC4B1B" w:rsidRDefault="00FC4B1B" w:rsidP="00C45BC9">
      <w:r>
        <w:t>Lors de la création d’une application comprenant un grand nombre de bibliothèques et de fichiers de configurations,</w:t>
      </w:r>
      <w:r w:rsidR="0050567F">
        <w:t xml:space="preserve"> tout est assemblé dans un seul et unique paquet, un conteneur. </w:t>
      </w:r>
      <w:r w:rsidR="00FC1145">
        <w:t>Ce conteneur</w:t>
      </w:r>
      <w:r w:rsidR="0050567F">
        <w:t xml:space="preserve"> peut ensuite être déplacé et exécutée sur n’importe quel système sans se soucier de la comptabilité du logiciel et les conflits entre différents version.</w:t>
      </w:r>
    </w:p>
    <w:p w:rsidR="00454282" w:rsidRDefault="00454282" w:rsidP="00C45BC9"/>
    <w:p w:rsidR="00FC1145" w:rsidRDefault="0041706E" w:rsidP="00C45BC9">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991235</wp:posOffset>
                </wp:positionH>
                <wp:positionV relativeFrom="paragraph">
                  <wp:posOffset>85321</wp:posOffset>
                </wp:positionV>
                <wp:extent cx="3941619" cy="637309"/>
                <wp:effectExtent l="0" t="0" r="20955" b="10795"/>
                <wp:wrapNone/>
                <wp:docPr id="2" name="Rectangle à coins arrondis 2"/>
                <wp:cNvGraphicFramePr/>
                <a:graphic xmlns:a="http://schemas.openxmlformats.org/drawingml/2006/main">
                  <a:graphicData uri="http://schemas.microsoft.com/office/word/2010/wordprocessingShape">
                    <wps:wsp>
                      <wps:cNvSpPr/>
                      <wps:spPr>
                        <a:xfrm>
                          <a:off x="0" y="0"/>
                          <a:ext cx="3941619" cy="63730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85EAC9" id="Rectangle à coins arrondis 2" o:spid="_x0000_s1026" style="position:absolute;margin-left:78.05pt;margin-top:6.7pt;width:310.35pt;height:50.2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" filled="f" strokecolor="#1f4d78 [1604]" strokeweight="1pt">
                <v:stroke joinstyle="miter"/>
              </v:roundrect>
            </w:pict>
          </mc:Fallback>
        </mc:AlternateContent>
      </w:r>
    </w:p>
    <w:p w:rsidR="00FC1145" w:rsidRDefault="00FC1145" w:rsidP="007140B0">
      <w:pPr>
        <w:jc w:val="center"/>
      </w:pPr>
      <w:r w:rsidRPr="007140B0">
        <w:rPr>
          <w:u w:val="single"/>
        </w:rPr>
        <w:t xml:space="preserve">On décompte </w:t>
      </w:r>
      <w:r w:rsidR="00842825">
        <w:rPr>
          <w:u w:val="single"/>
        </w:rPr>
        <w:t>trois</w:t>
      </w:r>
      <w:r w:rsidR="00DF0EA7" w:rsidRPr="007140B0">
        <w:rPr>
          <w:u w:val="single"/>
        </w:rPr>
        <w:t xml:space="preserve"> avantages majeur à la conteneurisation</w:t>
      </w:r>
      <w:r w:rsidR="007140B0" w:rsidRPr="007140B0">
        <w:t> :</w:t>
      </w:r>
    </w:p>
    <w:p w:rsidR="00454282" w:rsidRDefault="00454282" w:rsidP="007140B0">
      <w:pPr>
        <w:jc w:val="center"/>
      </w:pPr>
    </w:p>
    <w:p w:rsidR="00454282" w:rsidRPr="007140B0" w:rsidRDefault="00454282" w:rsidP="007140B0">
      <w:pPr>
        <w:jc w:val="center"/>
        <w:rPr>
          <w:u w:val="single"/>
        </w:rPr>
      </w:pPr>
    </w:p>
    <w:p w:rsidR="00EB3787" w:rsidRDefault="00EB3787" w:rsidP="00EB3787"/>
    <w:p w:rsidR="00EB3787" w:rsidRDefault="00EB3787" w:rsidP="00EB3787">
      <w:pPr>
        <w:pStyle w:val="Titre3"/>
      </w:pPr>
      <w:r>
        <w:t>Efficacité</w:t>
      </w:r>
    </w:p>
    <w:p w:rsidR="00D668CF" w:rsidRDefault="007163A0" w:rsidP="00C32ECE">
      <w:r>
        <w:t>Contrairement aux machines virtuelles, qui nécessitent chacune leur propre système d'exploitation complet, les conteneurs partagent le même noyau du système d'exploitation hôte. Cela les rend plus légers et plus rapides, car ils consomment moins de res</w:t>
      </w:r>
      <w:r w:rsidR="002B3A5F">
        <w:t>sources. Par exemple, si l’on fait</w:t>
      </w:r>
      <w:r>
        <w:t xml:space="preserve"> tourner cinq conteneurs sur une machine, ils n'auront pas besoin de cinq systèmes d'exploitation distincts, ce qui permet d'économiser de la mémoire et du temps de traitement.</w:t>
      </w:r>
    </w:p>
    <w:p w:rsidR="007163A0" w:rsidRDefault="007163A0" w:rsidP="00C32ECE"/>
    <w:p w:rsidR="007554ED" w:rsidRDefault="00774A2B" w:rsidP="007554ED">
      <w:pPr>
        <w:pStyle w:val="Titre3"/>
      </w:pPr>
      <w:r>
        <w:t>Portabilité</w:t>
      </w:r>
    </w:p>
    <w:p w:rsidR="00D668CF" w:rsidRDefault="00D668CF" w:rsidP="00D668CF">
      <w:r>
        <w:t>Les conteneurs</w:t>
      </w:r>
      <w:r w:rsidR="009D5325">
        <w:t xml:space="preserve"> offrent un format standardisé pour l’empaquetage et</w:t>
      </w:r>
      <w:r>
        <w:t xml:space="preserve"> permettent la portabilité de logiciels sur plusieurs environnements sans nécessité de réécrire le code du programme.</w:t>
      </w:r>
      <w:r w:rsidRPr="00D668CF">
        <w:t xml:space="preserve"> </w:t>
      </w:r>
      <w:r>
        <w:t xml:space="preserve">Il est par exemple possible de créer une </w:t>
      </w:r>
      <w:r w:rsidRPr="00D668CF">
        <w:t>applicatio</w:t>
      </w:r>
      <w:r>
        <w:t>n une seule fois et la déployer</w:t>
      </w:r>
      <w:r w:rsidRPr="00D668CF">
        <w:t xml:space="preserve"> sur plusieurs systèmes d'exploitation. </w:t>
      </w:r>
    </w:p>
    <w:p w:rsidR="00410E04" w:rsidRDefault="00410E04" w:rsidP="00D668CF"/>
    <w:p w:rsidR="00410E04" w:rsidRPr="00D668CF" w:rsidRDefault="00410E04" w:rsidP="00410E04">
      <w:pPr>
        <w:pStyle w:val="Titre3"/>
      </w:pPr>
      <w:r>
        <w:t>Agilité</w:t>
      </w:r>
    </w:p>
    <w:p w:rsidR="007A07B6" w:rsidRDefault="007A07B6" w:rsidP="007A07B6">
      <w:r>
        <w:t xml:space="preserve">Chaque conteneur est isolé des autres, ce qui signifie qu’une application dans un conteneur ne peut pas interférer avec une autre application. </w:t>
      </w:r>
      <w:r w:rsidR="005A3A4C" w:rsidRPr="005A3A4C">
        <w:t xml:space="preserve"> Les développeurs de logiciels peuvent résoudre les problèmes et </w:t>
      </w:r>
      <w:r w:rsidR="005A3A4C" w:rsidRPr="005A3A4C">
        <w:lastRenderedPageBreak/>
        <w:t>modifier le code de l'application sans interférer avec le système d'exploitation, le matériel ou d'autres services applicatifs. Ils peuvent raccourcir les cycles de publication des logiciels et travailler rapidement sur les mises à jour avec le modèle de conteneur.</w:t>
      </w:r>
    </w:p>
    <w:p w:rsidR="00D47AF7" w:rsidRDefault="00D47AF7" w:rsidP="00D47AF7">
      <w:pPr>
        <w:pStyle w:val="Paragraphedeliste"/>
      </w:pPr>
    </w:p>
    <w:p w:rsidR="00FD4791" w:rsidRDefault="00FD4791" w:rsidP="00D47AF7">
      <w:pPr>
        <w:pStyle w:val="Paragraphedeliste"/>
      </w:pPr>
    </w:p>
    <w:p w:rsidR="001B5A0B" w:rsidRDefault="000A69C5" w:rsidP="000A69C5">
      <w:pPr>
        <w:pStyle w:val="Titre1"/>
      </w:pPr>
      <w:r>
        <w:t>Exemple</w:t>
      </w:r>
      <w:r w:rsidR="00921F38">
        <w:t>s</w:t>
      </w:r>
      <w:r>
        <w:t xml:space="preserve"> concret</w:t>
      </w:r>
      <w:r w:rsidR="00921F38">
        <w:t>s</w:t>
      </w:r>
      <w:r>
        <w:t xml:space="preserve"> d’utilisation en entreprise (</w:t>
      </w:r>
      <w:r w:rsidR="00FB2A74">
        <w:t>Developpement</w:t>
      </w:r>
      <w:r>
        <w:t>)</w:t>
      </w:r>
    </w:p>
    <w:p w:rsidR="00724A3D" w:rsidRDefault="00724A3D" w:rsidP="001B5A0B"/>
    <w:p w:rsidR="001B5A0B" w:rsidRDefault="00724A3D" w:rsidP="00A243D4">
      <w:pPr>
        <w:ind w:firstLine="708"/>
      </w:pPr>
      <w:r>
        <w:t xml:space="preserve">Imaginons que </w:t>
      </w:r>
      <w:r w:rsidR="00057A4A">
        <w:t>suite à mon intégration au sein de la DSI du territoire, j'ai été chargé de développer une application de type « To Do List » en C#, en utilisant le Framework .NET, à déployer sur l'ensemble des postes d'un service. Pour éviter les contraintes liées à l'installation manuelle des dépendances .NET sur chaque machine, ce qui pourrait entraîner des erreurs de configuration et un important gaspillage de temps, j'ai proposé l'utilisation de la conteneurisation. Cette approche permet de simplifier le déploiement et d'assurer un fonctionnement homogène et fiable de l'application sur toutes les machines.</w:t>
      </w:r>
      <w:r w:rsidR="001C487A">
        <w:t xml:space="preserve"> Pour cela je vais utiliser un VM Virtual Box sous la distribution Atomic Linux, en tirant parti des outils Distribox, et Podman tout en gérant </w:t>
      </w:r>
      <w:r w:rsidR="009C201B">
        <w:t xml:space="preserve">mon </w:t>
      </w:r>
      <w:r w:rsidR="001C487A">
        <w:t>code source via GitHub.</w:t>
      </w:r>
    </w:p>
    <w:p w:rsidR="00A42301" w:rsidRDefault="00A42301" w:rsidP="00A243D4">
      <w:pPr>
        <w:ind w:firstLine="708"/>
      </w:pPr>
    </w:p>
    <w:p w:rsidR="00E265CE" w:rsidRDefault="00921F38" w:rsidP="00A42301">
      <w:pPr>
        <w:pStyle w:val="Titre4"/>
      </w:pPr>
      <w:r>
        <w:t>Premier Cas</w:t>
      </w:r>
    </w:p>
    <w:tbl>
      <w:tblPr>
        <w:tblStyle w:val="Grilledutableau"/>
        <w:tblW w:w="0" w:type="auto"/>
        <w:tblLook w:val="04A0" w:firstRow="1" w:lastRow="0" w:firstColumn="1" w:lastColumn="0" w:noHBand="0" w:noVBand="1"/>
      </w:tblPr>
      <w:tblGrid>
        <w:gridCol w:w="9062"/>
      </w:tblGrid>
      <w:tr w:rsidR="002A12F7" w:rsidTr="002A12F7">
        <w:tc>
          <w:tcPr>
            <w:tcW w:w="9062" w:type="dxa"/>
          </w:tcPr>
          <w:p w:rsidR="002A12F7" w:rsidRDefault="002A12F7" w:rsidP="002A12F7">
            <w:pPr>
              <w:ind w:firstLine="708"/>
            </w:pPr>
          </w:p>
          <w:p w:rsidR="002A12F7" w:rsidRDefault="002A12F7" w:rsidP="002A12F7">
            <w:pPr>
              <w:ind w:firstLine="708"/>
              <w:jc w:val="center"/>
            </w:pPr>
            <w:r>
              <w:t>Pour cette exemple nous utiliserons une machine virtuel ‘’Atomic Host’’, une distribution Linux spécialement conçue pour les conteneurs.</w:t>
            </w:r>
          </w:p>
          <w:p w:rsidR="002A12F7" w:rsidRDefault="002A12F7" w:rsidP="002A12F7">
            <w:r w:rsidRPr="008679CC">
              <w:rPr>
                <w:noProof/>
                <w:lang w:eastAsia="fr-FR"/>
              </w:rPr>
              <w:drawing>
                <wp:inline distT="0" distB="0" distL="0" distR="0" wp14:anchorId="3AFABBC5" wp14:editId="40025A9E">
                  <wp:extent cx="5760720" cy="6521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52145"/>
                          </a:xfrm>
                          <a:prstGeom prst="rect">
                            <a:avLst/>
                          </a:prstGeom>
                        </pic:spPr>
                      </pic:pic>
                    </a:graphicData>
                  </a:graphic>
                </wp:inline>
              </w:drawing>
            </w:r>
          </w:p>
          <w:p w:rsidR="002A12F7" w:rsidRDefault="002A12F7" w:rsidP="002A12F7">
            <w:pPr>
              <w:ind w:firstLine="708"/>
              <w:jc w:val="center"/>
            </w:pPr>
          </w:p>
          <w:p w:rsidR="002A12F7" w:rsidRDefault="00C8492A" w:rsidP="002A12F7">
            <w:pPr>
              <w:jc w:val="center"/>
            </w:pPr>
            <w:r>
              <w:t>Débutons par le démarrage de la VM, de son terminal de</w:t>
            </w:r>
            <w:r w:rsidR="002A12F7">
              <w:t xml:space="preserve"> commande ainsi que BoxBuddy, une solution d’interface graphique à Distribox.</w:t>
            </w:r>
            <w:r>
              <w:t xml:space="preserve"> Mettons à jour notre VM via la commande ci-dessous.</w:t>
            </w:r>
          </w:p>
          <w:p w:rsidR="002A12F7" w:rsidRDefault="002A12F7" w:rsidP="002A12F7">
            <w:r w:rsidRPr="001423D6">
              <w:rPr>
                <w:noProof/>
                <w:lang w:eastAsia="fr-FR"/>
              </w:rPr>
              <w:drawing>
                <wp:inline distT="0" distB="0" distL="0" distR="0" wp14:anchorId="355B4860" wp14:editId="09F450B6">
                  <wp:extent cx="5760720" cy="27927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792730"/>
                          </a:xfrm>
                          <a:prstGeom prst="rect">
                            <a:avLst/>
                          </a:prstGeom>
                        </pic:spPr>
                      </pic:pic>
                    </a:graphicData>
                  </a:graphic>
                </wp:inline>
              </w:drawing>
            </w:r>
          </w:p>
          <w:p w:rsidR="002A12F7" w:rsidRDefault="002A12F7" w:rsidP="002A12F7"/>
          <w:p w:rsidR="00DF4604" w:rsidRDefault="00DF4604" w:rsidP="00D86596">
            <w:pPr>
              <w:jc w:val="center"/>
            </w:pPr>
            <w:r w:rsidRPr="00DF4604">
              <w:rPr>
                <w:noProof/>
                <w:lang w:eastAsia="fr-FR"/>
              </w:rPr>
              <w:drawing>
                <wp:inline distT="0" distB="0" distL="0" distR="0" wp14:anchorId="2B59FF97" wp14:editId="36AF0EDC">
                  <wp:extent cx="2784764" cy="165735"/>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89" r="53193" b="85754"/>
                          <a:stretch/>
                        </pic:blipFill>
                        <pic:spPr bwMode="auto">
                          <a:xfrm>
                            <a:off x="0" y="0"/>
                            <a:ext cx="2793694" cy="166266"/>
                          </a:xfrm>
                          <a:prstGeom prst="rect">
                            <a:avLst/>
                          </a:prstGeom>
                          <a:ln>
                            <a:noFill/>
                          </a:ln>
                          <a:extLst>
                            <a:ext uri="{53640926-AAD7-44D8-BBD7-CCE9431645EC}">
                              <a14:shadowObscured xmlns:a14="http://schemas.microsoft.com/office/drawing/2010/main"/>
                            </a:ext>
                          </a:extLst>
                        </pic:spPr>
                      </pic:pic>
                    </a:graphicData>
                  </a:graphic>
                </wp:inline>
              </w:drawing>
            </w:r>
          </w:p>
          <w:p w:rsidR="002A12F7" w:rsidRDefault="002A12F7" w:rsidP="00A243D4"/>
          <w:p w:rsidR="00DF4604" w:rsidRDefault="00DF4604" w:rsidP="00A243D4"/>
          <w:p w:rsidR="00DF4604" w:rsidRDefault="007361CC" w:rsidP="00A243D4">
            <w:r>
              <w:lastRenderedPageBreak/>
              <w:t>La commande suivante permet de connaître la distribution Linux utilisé :</w:t>
            </w:r>
          </w:p>
          <w:p w:rsidR="00DF4604" w:rsidRDefault="00DF4604" w:rsidP="00A243D4"/>
          <w:p w:rsidR="00DF4604" w:rsidRDefault="007361CC" w:rsidP="007529FA">
            <w:pPr>
              <w:jc w:val="center"/>
            </w:pPr>
            <w:r w:rsidRPr="007361CC">
              <w:rPr>
                <w:noProof/>
                <w:lang w:eastAsia="fr-FR"/>
              </w:rPr>
              <w:drawing>
                <wp:inline distT="0" distB="0" distL="0" distR="0" wp14:anchorId="3978C76B" wp14:editId="69873414">
                  <wp:extent cx="4086795" cy="895475"/>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6795" cy="895475"/>
                          </a:xfrm>
                          <a:prstGeom prst="rect">
                            <a:avLst/>
                          </a:prstGeom>
                        </pic:spPr>
                      </pic:pic>
                    </a:graphicData>
                  </a:graphic>
                </wp:inline>
              </w:drawing>
            </w:r>
          </w:p>
          <w:p w:rsidR="00DF4604" w:rsidRDefault="00DF4604" w:rsidP="007529FA">
            <w:pPr>
              <w:jc w:val="center"/>
            </w:pPr>
          </w:p>
          <w:p w:rsidR="007361CC" w:rsidRDefault="007361CC" w:rsidP="00A243D4"/>
          <w:p w:rsidR="007361CC" w:rsidRDefault="007361CC" w:rsidP="000B1913">
            <w:pPr>
              <w:jc w:val="center"/>
            </w:pPr>
          </w:p>
          <w:p w:rsidR="007361CC" w:rsidRDefault="007361CC" w:rsidP="000B1913">
            <w:pPr>
              <w:jc w:val="center"/>
            </w:pPr>
          </w:p>
          <w:p w:rsidR="007361CC" w:rsidRDefault="00E543E1" w:rsidP="000B1913">
            <w:pPr>
              <w:jc w:val="center"/>
            </w:pPr>
            <w:r>
              <w:t>L’on crée ensuite notre conteneur avec Distribox. On lui donne le nom « </w:t>
            </w:r>
            <w:proofErr w:type="spellStart"/>
            <w:r>
              <w:t>todo</w:t>
            </w:r>
            <w:proofErr w:type="spellEnd"/>
            <w:r>
              <w:t>-</w:t>
            </w:r>
            <w:proofErr w:type="spellStart"/>
            <w:r>
              <w:t>list</w:t>
            </w:r>
            <w:proofErr w:type="spellEnd"/>
            <w:r>
              <w:t>-</w:t>
            </w:r>
            <w:r w:rsidR="002B1870">
              <w:t>container</w:t>
            </w:r>
            <w:r>
              <w:t xml:space="preserve"> » et l’on </w:t>
            </w:r>
            <w:r w:rsidR="003D04FD">
              <w:t>choisit</w:t>
            </w:r>
            <w:r>
              <w:t xml:space="preserve"> une image Linux légère, ici </w:t>
            </w:r>
            <w:r w:rsidR="00BA4A67">
              <w:t>l’on prend la dernière version d</w:t>
            </w:r>
            <w:r w:rsidR="0093678F">
              <w:t xml:space="preserve">’une image </w:t>
            </w:r>
            <w:r w:rsidR="00BA4A67">
              <w:t>Ubuntu</w:t>
            </w:r>
            <w:r w:rsidR="002D330C">
              <w:t>.</w:t>
            </w:r>
          </w:p>
          <w:p w:rsidR="000B1913" w:rsidRDefault="000B1913" w:rsidP="00A243D4"/>
          <w:p w:rsidR="00DA54C7" w:rsidRDefault="002B1870" w:rsidP="00A243D4">
            <w:r w:rsidRPr="002B1870">
              <w:rPr>
                <w:noProof/>
                <w:lang w:eastAsia="fr-FR"/>
              </w:rPr>
              <w:drawing>
                <wp:inline distT="0" distB="0" distL="0" distR="0" wp14:anchorId="37CB43B0" wp14:editId="28F4A71A">
                  <wp:extent cx="5760720" cy="7759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75970"/>
                          </a:xfrm>
                          <a:prstGeom prst="rect">
                            <a:avLst/>
                          </a:prstGeom>
                        </pic:spPr>
                      </pic:pic>
                    </a:graphicData>
                  </a:graphic>
                </wp:inline>
              </w:drawing>
            </w:r>
          </w:p>
          <w:p w:rsidR="00DF4604" w:rsidRDefault="00DF4604" w:rsidP="00A243D4"/>
          <w:p w:rsidR="00DA54C7" w:rsidRDefault="000B1913" w:rsidP="000B1913">
            <w:pPr>
              <w:jc w:val="center"/>
            </w:pPr>
            <w:r>
              <w:t>Ensuite</w:t>
            </w:r>
            <w:r w:rsidR="00C92BC9">
              <w:t xml:space="preserve"> </w:t>
            </w:r>
            <w:r w:rsidR="0093273C">
              <w:t>les instructions</w:t>
            </w:r>
            <w:r w:rsidR="00C92BC9">
              <w:t xml:space="preserve">, en entrant la commande </w:t>
            </w:r>
            <w:r w:rsidR="00C92BC9" w:rsidRPr="0093273C">
              <w:rPr>
                <w:i/>
              </w:rPr>
              <w:t>« </w:t>
            </w:r>
            <w:proofErr w:type="spellStart"/>
            <w:r w:rsidR="00C92BC9" w:rsidRPr="0093273C">
              <w:rPr>
                <w:i/>
              </w:rPr>
              <w:t>distribox</w:t>
            </w:r>
            <w:proofErr w:type="spellEnd"/>
            <w:r w:rsidR="00C92BC9" w:rsidRPr="0093273C">
              <w:rPr>
                <w:i/>
              </w:rPr>
              <w:t xml:space="preserve"> enter </w:t>
            </w:r>
            <w:proofErr w:type="spellStart"/>
            <w:r w:rsidR="00C92BC9" w:rsidRPr="0093273C">
              <w:rPr>
                <w:i/>
              </w:rPr>
              <w:t>todo</w:t>
            </w:r>
            <w:proofErr w:type="spellEnd"/>
            <w:r w:rsidR="00C92BC9" w:rsidRPr="0093273C">
              <w:rPr>
                <w:i/>
              </w:rPr>
              <w:t>-</w:t>
            </w:r>
            <w:proofErr w:type="spellStart"/>
            <w:r w:rsidR="00C92BC9" w:rsidRPr="0093273C">
              <w:rPr>
                <w:i/>
              </w:rPr>
              <w:t>list</w:t>
            </w:r>
            <w:proofErr w:type="spellEnd"/>
            <w:r w:rsidR="00C92BC9" w:rsidRPr="0093273C">
              <w:rPr>
                <w:i/>
              </w:rPr>
              <w:t>-</w:t>
            </w:r>
            <w:r w:rsidR="00BA4A67">
              <w:rPr>
                <w:i/>
              </w:rPr>
              <w:t>container</w:t>
            </w:r>
            <w:r w:rsidR="00BA4A67">
              <w:t xml:space="preserve"> »</w:t>
            </w:r>
            <w:r w:rsidR="00BD5F5E">
              <w:t>. L’icône de boite en carton indique que l’on se situe bien à l’intérieur du conteneur.</w:t>
            </w:r>
          </w:p>
          <w:p w:rsidR="00BD5F5E" w:rsidRDefault="009D3E74" w:rsidP="000B1913">
            <w:pPr>
              <w:jc w:val="center"/>
            </w:pPr>
            <w:r w:rsidRPr="009D3E74">
              <w:rPr>
                <w:noProof/>
                <w:lang w:eastAsia="fr-FR"/>
              </w:rPr>
              <w:drawing>
                <wp:inline distT="0" distB="0" distL="0" distR="0" wp14:anchorId="3928744E" wp14:editId="778422C1">
                  <wp:extent cx="5760720" cy="401447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014470"/>
                          </a:xfrm>
                          <a:prstGeom prst="rect">
                            <a:avLst/>
                          </a:prstGeom>
                        </pic:spPr>
                      </pic:pic>
                    </a:graphicData>
                  </a:graphic>
                </wp:inline>
              </w:drawing>
            </w:r>
          </w:p>
          <w:p w:rsidR="00357098" w:rsidRDefault="00357098" w:rsidP="00A243D4"/>
          <w:p w:rsidR="00011FCA" w:rsidRDefault="00011FCA" w:rsidP="00A243D4"/>
          <w:p w:rsidR="002162F1" w:rsidRDefault="002162F1" w:rsidP="00A243D4"/>
          <w:p w:rsidR="002162F1" w:rsidRDefault="009E08B4" w:rsidP="001A39A5">
            <w:pPr>
              <w:jc w:val="center"/>
            </w:pPr>
            <w:r>
              <w:t>Nous allons maintenant installe Git</w:t>
            </w:r>
            <w:r w:rsidR="00727ACF">
              <w:t> :</w:t>
            </w:r>
          </w:p>
          <w:p w:rsidR="00727ACF" w:rsidRDefault="00727ACF" w:rsidP="00A243D4">
            <w:r w:rsidRPr="00727ACF">
              <w:rPr>
                <w:noProof/>
                <w:lang w:eastAsia="fr-FR"/>
              </w:rPr>
              <w:drawing>
                <wp:inline distT="0" distB="0" distL="0" distR="0" wp14:anchorId="5B10B08A" wp14:editId="70F7B984">
                  <wp:extent cx="5725324" cy="276264"/>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5324" cy="276264"/>
                          </a:xfrm>
                          <a:prstGeom prst="rect">
                            <a:avLst/>
                          </a:prstGeom>
                        </pic:spPr>
                      </pic:pic>
                    </a:graphicData>
                  </a:graphic>
                </wp:inline>
              </w:drawing>
            </w:r>
          </w:p>
          <w:p w:rsidR="002162F1" w:rsidRDefault="00946E05" w:rsidP="00816324">
            <w:pPr>
              <w:jc w:val="center"/>
            </w:pPr>
            <w:r>
              <w:t xml:space="preserve">Puis cloner mon dépôt </w:t>
            </w:r>
            <w:proofErr w:type="spellStart"/>
            <w:r>
              <w:t>github</w:t>
            </w:r>
            <w:proofErr w:type="spellEnd"/>
            <w:r>
              <w:t xml:space="preserve"> sur mon conteneur :</w:t>
            </w:r>
          </w:p>
          <w:p w:rsidR="00946E05" w:rsidRDefault="00946E05" w:rsidP="00A243D4">
            <w:r w:rsidRPr="00946E05">
              <w:rPr>
                <w:noProof/>
                <w:lang w:eastAsia="fr-FR"/>
              </w:rPr>
              <w:lastRenderedPageBreak/>
              <w:drawing>
                <wp:inline distT="0" distB="0" distL="0" distR="0" wp14:anchorId="4FE1E46C" wp14:editId="7D7EF6E3">
                  <wp:extent cx="5760720" cy="11137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113790"/>
                          </a:xfrm>
                          <a:prstGeom prst="rect">
                            <a:avLst/>
                          </a:prstGeom>
                        </pic:spPr>
                      </pic:pic>
                    </a:graphicData>
                  </a:graphic>
                </wp:inline>
              </w:drawing>
            </w:r>
          </w:p>
          <w:p w:rsidR="00D24342" w:rsidRDefault="00D24342" w:rsidP="00A243D4"/>
          <w:p w:rsidR="00D24342" w:rsidRDefault="00D24342" w:rsidP="00A243D4"/>
          <w:p w:rsidR="002162F1" w:rsidRDefault="00481EE8" w:rsidP="00C765CC">
            <w:pPr>
              <w:jc w:val="center"/>
            </w:pPr>
            <w:r>
              <w:t>Le Contene</w:t>
            </w:r>
            <w:r w:rsidR="00C01D2F">
              <w:t xml:space="preserve">ur apparaît </w:t>
            </w:r>
            <w:r w:rsidR="00C765CC">
              <w:t xml:space="preserve">alors </w:t>
            </w:r>
            <w:r w:rsidR="00B308B3">
              <w:t>sur BoxBuddy et dans l’explorateur de fichier.</w:t>
            </w:r>
          </w:p>
          <w:p w:rsidR="00481EE8" w:rsidRDefault="00481EE8" w:rsidP="00A243D4">
            <w:r w:rsidRPr="00481EE8">
              <w:rPr>
                <w:noProof/>
                <w:lang w:eastAsia="fr-FR"/>
              </w:rPr>
              <w:drawing>
                <wp:inline distT="0" distB="0" distL="0" distR="0" wp14:anchorId="47E3D7DE" wp14:editId="4B78A79B">
                  <wp:extent cx="5760720" cy="40074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07485"/>
                          </a:xfrm>
                          <a:prstGeom prst="rect">
                            <a:avLst/>
                          </a:prstGeom>
                        </pic:spPr>
                      </pic:pic>
                    </a:graphicData>
                  </a:graphic>
                </wp:inline>
              </w:drawing>
            </w:r>
          </w:p>
          <w:p w:rsidR="003223F1" w:rsidRDefault="003223F1" w:rsidP="00C10E92">
            <w:pPr>
              <w:jc w:val="center"/>
            </w:pPr>
          </w:p>
          <w:p w:rsidR="003223F1" w:rsidRDefault="003223F1" w:rsidP="00C10E92">
            <w:pPr>
              <w:jc w:val="center"/>
            </w:pPr>
          </w:p>
          <w:p w:rsidR="00481EE8" w:rsidRDefault="003223F1" w:rsidP="00C10E92">
            <w:pPr>
              <w:jc w:val="center"/>
            </w:pPr>
            <w:r w:rsidRPr="003223F1">
              <w:lastRenderedPageBreak/>
              <w:drawing>
                <wp:inline distT="0" distB="0" distL="0" distR="0" wp14:anchorId="2C4952ED" wp14:editId="1DA48A74">
                  <wp:extent cx="1905266" cy="1895740"/>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5266" cy="1895740"/>
                          </a:xfrm>
                          <a:prstGeom prst="rect">
                            <a:avLst/>
                          </a:prstGeom>
                        </pic:spPr>
                      </pic:pic>
                    </a:graphicData>
                  </a:graphic>
                </wp:inline>
              </w:drawing>
            </w:r>
            <w:r w:rsidR="00B308B3" w:rsidRPr="00B308B3">
              <w:drawing>
                <wp:inline distT="0" distB="0" distL="0" distR="0" wp14:anchorId="677E0CBC" wp14:editId="21C9AB76">
                  <wp:extent cx="5760720" cy="35464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46475"/>
                          </a:xfrm>
                          <a:prstGeom prst="rect">
                            <a:avLst/>
                          </a:prstGeom>
                        </pic:spPr>
                      </pic:pic>
                    </a:graphicData>
                  </a:graphic>
                </wp:inline>
              </w:drawing>
            </w:r>
          </w:p>
          <w:p w:rsidR="00B308B3" w:rsidRDefault="00B308B3" w:rsidP="00C10E92">
            <w:pPr>
              <w:jc w:val="center"/>
            </w:pPr>
          </w:p>
          <w:p w:rsidR="00481EE8" w:rsidRDefault="00A055FD" w:rsidP="00C10E92">
            <w:pPr>
              <w:jc w:val="center"/>
            </w:pPr>
            <w:r>
              <w:t>Nous pouvons maintenant accéder</w:t>
            </w:r>
            <w:r w:rsidR="00C14062">
              <w:t xml:space="preserve"> au répertoire cloné avec la commande </w:t>
            </w:r>
            <w:r w:rsidR="00BA28B3">
              <w:t>« </w:t>
            </w:r>
            <w:r w:rsidR="00C14062">
              <w:t xml:space="preserve">cd </w:t>
            </w:r>
            <w:proofErr w:type="spellStart"/>
            <w:r w:rsidR="00C14062">
              <w:t>Introduction_Container</w:t>
            </w:r>
            <w:proofErr w:type="spellEnd"/>
            <w:r w:rsidR="00BA28B3">
              <w:t> »</w:t>
            </w:r>
            <w:r>
              <w:t xml:space="preserve"> pour par la suite ajouter d’autres éléments et les configurer si nécessaire.</w:t>
            </w:r>
          </w:p>
          <w:p w:rsidR="000E0C76" w:rsidRDefault="000E0C76" w:rsidP="007529FA">
            <w:pPr>
              <w:jc w:val="center"/>
            </w:pPr>
          </w:p>
          <w:p w:rsidR="00C27B6F" w:rsidRDefault="00C27B6F" w:rsidP="007529FA">
            <w:pPr>
              <w:jc w:val="center"/>
            </w:pPr>
            <w:r w:rsidRPr="00C27B6F">
              <w:drawing>
                <wp:inline distT="0" distB="0" distL="0" distR="0" wp14:anchorId="635A49C3" wp14:editId="5A9E6BF7">
                  <wp:extent cx="4991797" cy="26673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797" cy="266737"/>
                          </a:xfrm>
                          <a:prstGeom prst="rect">
                            <a:avLst/>
                          </a:prstGeom>
                        </pic:spPr>
                      </pic:pic>
                    </a:graphicData>
                  </a:graphic>
                </wp:inline>
              </w:drawing>
            </w:r>
          </w:p>
          <w:p w:rsidR="00A055FD" w:rsidRDefault="00A055FD" w:rsidP="007529FA">
            <w:pPr>
              <w:jc w:val="center"/>
            </w:pPr>
          </w:p>
          <w:p w:rsidR="00A055FD" w:rsidRDefault="00A055FD" w:rsidP="007529FA">
            <w:pPr>
              <w:jc w:val="center"/>
            </w:pPr>
          </w:p>
          <w:p w:rsidR="00A055FD" w:rsidRDefault="00A055FD" w:rsidP="007529FA">
            <w:pPr>
              <w:jc w:val="center"/>
            </w:pPr>
            <w:r>
              <w:t xml:space="preserve">J’ai ensuite installé </w:t>
            </w:r>
            <w:proofErr w:type="spellStart"/>
            <w:r w:rsidR="00F7068E">
              <w:t>WineZGUI</w:t>
            </w:r>
            <w:proofErr w:type="spellEnd"/>
            <w:r w:rsidR="00061096">
              <w:t xml:space="preserve"> (via l’interface du store)</w:t>
            </w:r>
            <w:r>
              <w:t xml:space="preserve"> afin de pouvoir lancé l’exécutable de mon fichier « to-do-</w:t>
            </w:r>
            <w:proofErr w:type="spellStart"/>
            <w:r>
              <w:t>list</w:t>
            </w:r>
            <w:proofErr w:type="spellEnd"/>
            <w:r>
              <w:t> »</w:t>
            </w:r>
          </w:p>
          <w:p w:rsidR="005F2592" w:rsidRDefault="005F2592" w:rsidP="007529FA">
            <w:pPr>
              <w:jc w:val="center"/>
            </w:pPr>
            <w:r w:rsidRPr="005F2592">
              <w:drawing>
                <wp:inline distT="0" distB="0" distL="0" distR="0" wp14:anchorId="1485738D" wp14:editId="7D18300C">
                  <wp:extent cx="5760720" cy="1422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22400"/>
                          </a:xfrm>
                          <a:prstGeom prst="rect">
                            <a:avLst/>
                          </a:prstGeom>
                        </pic:spPr>
                      </pic:pic>
                    </a:graphicData>
                  </a:graphic>
                </wp:inline>
              </w:drawing>
            </w:r>
          </w:p>
          <w:p w:rsidR="00A055FD" w:rsidRDefault="00A055FD" w:rsidP="007529FA">
            <w:pPr>
              <w:jc w:val="center"/>
            </w:pPr>
          </w:p>
          <w:p w:rsidR="00A055FD" w:rsidRDefault="00F7068E" w:rsidP="007529FA">
            <w:pPr>
              <w:jc w:val="center"/>
            </w:pPr>
            <w:r>
              <w:t xml:space="preserve">On l’exécute via </w:t>
            </w:r>
            <w:proofErr w:type="spellStart"/>
            <w:r>
              <w:t>WineZGUI</w:t>
            </w:r>
            <w:proofErr w:type="spellEnd"/>
            <w:r>
              <w:t xml:space="preserve"> et l’application se lance !</w:t>
            </w:r>
          </w:p>
          <w:p w:rsidR="00F7068E" w:rsidRDefault="00F7068E" w:rsidP="007529FA">
            <w:pPr>
              <w:jc w:val="center"/>
            </w:pPr>
            <w:r w:rsidRPr="00F7068E">
              <w:lastRenderedPageBreak/>
              <w:drawing>
                <wp:inline distT="0" distB="0" distL="0" distR="0" wp14:anchorId="65508EEB" wp14:editId="145F3F29">
                  <wp:extent cx="5760720" cy="496379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963795"/>
                          </a:xfrm>
                          <a:prstGeom prst="rect">
                            <a:avLst/>
                          </a:prstGeom>
                        </pic:spPr>
                      </pic:pic>
                    </a:graphicData>
                  </a:graphic>
                </wp:inline>
              </w:drawing>
            </w:r>
          </w:p>
          <w:p w:rsidR="002162F1" w:rsidRDefault="002162F1" w:rsidP="00D41205">
            <w:pPr>
              <w:jc w:val="center"/>
            </w:pPr>
          </w:p>
          <w:p w:rsidR="00285281" w:rsidRDefault="00285281" w:rsidP="00D41205">
            <w:pPr>
              <w:jc w:val="center"/>
            </w:pPr>
          </w:p>
          <w:p w:rsidR="00285281" w:rsidRDefault="00285281" w:rsidP="00285281">
            <w:pPr>
              <w:jc w:val="center"/>
            </w:pPr>
            <w:r>
              <w:t>L’application est bien installé sur ma machine grâce au conteneur et prête à être utilisé !</w:t>
            </w:r>
          </w:p>
          <w:p w:rsidR="00285281" w:rsidRDefault="00285281" w:rsidP="00285281">
            <w:pPr>
              <w:jc w:val="center"/>
            </w:pPr>
          </w:p>
        </w:tc>
      </w:tr>
    </w:tbl>
    <w:p w:rsidR="00952AEF" w:rsidRDefault="00952AEF" w:rsidP="001B5A0B"/>
    <w:p w:rsidR="00D41205" w:rsidRDefault="00D41205" w:rsidP="001B5A0B"/>
    <w:p w:rsidR="00D41205" w:rsidRDefault="00D41205" w:rsidP="00D41205">
      <w:pPr>
        <w:ind w:firstLine="708"/>
      </w:pPr>
    </w:p>
    <w:p w:rsidR="00D41205" w:rsidRDefault="00D41205" w:rsidP="00D41205">
      <w:pPr>
        <w:pStyle w:val="Titre4"/>
      </w:pPr>
      <w:r>
        <w:t>Second</w:t>
      </w:r>
      <w:r>
        <w:t xml:space="preserve"> Cas</w:t>
      </w:r>
    </w:p>
    <w:p w:rsidR="00D41205" w:rsidRPr="00D41205" w:rsidRDefault="00D41205" w:rsidP="00D41205">
      <w:r>
        <w:t xml:space="preserve">Imaginons maintenant le besoin d’installer un environnement spécifique de développement pour le service Informatique. Nous allons </w:t>
      </w:r>
      <w:r w:rsidR="00A055FD">
        <w:t>créer un conteneur avec Visual studio code pour l’exemple.</w:t>
      </w:r>
    </w:p>
    <w:p w:rsidR="00D41205" w:rsidRPr="00D41205" w:rsidRDefault="00D41205" w:rsidP="00D41205"/>
    <w:tbl>
      <w:tblPr>
        <w:tblStyle w:val="Grilledutableau"/>
        <w:tblW w:w="0" w:type="auto"/>
        <w:tblLook w:val="04A0" w:firstRow="1" w:lastRow="0" w:firstColumn="1" w:lastColumn="0" w:noHBand="0" w:noVBand="1"/>
      </w:tblPr>
      <w:tblGrid>
        <w:gridCol w:w="9062"/>
      </w:tblGrid>
      <w:tr w:rsidR="00D41205" w:rsidTr="00D41205">
        <w:tc>
          <w:tcPr>
            <w:tcW w:w="9062" w:type="dxa"/>
          </w:tcPr>
          <w:p w:rsidR="00474DD7" w:rsidRDefault="00474DD7" w:rsidP="00474DD7">
            <w:pPr>
              <w:jc w:val="center"/>
            </w:pPr>
            <w:r>
              <w:t xml:space="preserve">Actuellement sur une CM Atomic, </w:t>
            </w:r>
            <w:proofErr w:type="spellStart"/>
            <w:r>
              <w:t>Distrobox</w:t>
            </w:r>
            <w:proofErr w:type="spellEnd"/>
            <w:r>
              <w:t xml:space="preserve"> est déjà installé. Dans le cas contraire la commande</w:t>
            </w:r>
          </w:p>
          <w:p w:rsidR="00D41205" w:rsidRDefault="00474DD7" w:rsidP="00474DD7">
            <w:pPr>
              <w:jc w:val="center"/>
            </w:pPr>
            <w:r>
              <w:t xml:space="preserve"> « </w:t>
            </w:r>
            <w:proofErr w:type="spellStart"/>
            <w:proofErr w:type="gramStart"/>
            <w:r w:rsidRPr="00474DD7">
              <w:rPr>
                <w:b/>
                <w:i/>
              </w:rPr>
              <w:t>sudo</w:t>
            </w:r>
            <w:proofErr w:type="spellEnd"/>
            <w:proofErr w:type="gramEnd"/>
            <w:r w:rsidRPr="00474DD7">
              <w:rPr>
                <w:b/>
                <w:i/>
              </w:rPr>
              <w:t xml:space="preserve"> </w:t>
            </w:r>
            <w:proofErr w:type="spellStart"/>
            <w:r w:rsidRPr="00474DD7">
              <w:rPr>
                <w:b/>
                <w:i/>
              </w:rPr>
              <w:t>dnf</w:t>
            </w:r>
            <w:proofErr w:type="spellEnd"/>
            <w:r w:rsidRPr="00474DD7">
              <w:rPr>
                <w:b/>
                <w:i/>
              </w:rPr>
              <w:t xml:space="preserve"> </w:t>
            </w:r>
            <w:proofErr w:type="spellStart"/>
            <w:r w:rsidRPr="00474DD7">
              <w:rPr>
                <w:b/>
                <w:i/>
              </w:rPr>
              <w:t>install</w:t>
            </w:r>
            <w:proofErr w:type="spellEnd"/>
            <w:r w:rsidRPr="00474DD7">
              <w:rPr>
                <w:b/>
                <w:i/>
              </w:rPr>
              <w:t xml:space="preserve"> </w:t>
            </w:r>
            <w:proofErr w:type="spellStart"/>
            <w:r w:rsidRPr="00474DD7">
              <w:rPr>
                <w:b/>
                <w:i/>
              </w:rPr>
              <w:t>distrobox</w:t>
            </w:r>
            <w:proofErr w:type="spellEnd"/>
            <w:r w:rsidRPr="00474DD7">
              <w:rPr>
                <w:b/>
                <w:i/>
              </w:rPr>
              <w:t xml:space="preserve"> </w:t>
            </w:r>
            <w:proofErr w:type="spellStart"/>
            <w:r w:rsidRPr="00474DD7">
              <w:rPr>
                <w:b/>
                <w:i/>
              </w:rPr>
              <w:t>podman</w:t>
            </w:r>
            <w:proofErr w:type="spellEnd"/>
            <w:r w:rsidRPr="00474DD7">
              <w:rPr>
                <w:b/>
                <w:i/>
              </w:rPr>
              <w:t xml:space="preserve"> –y</w:t>
            </w:r>
            <w:r>
              <w:t> » sera à taper.</w:t>
            </w:r>
          </w:p>
          <w:p w:rsidR="002A7143" w:rsidRDefault="002A7143" w:rsidP="00474DD7">
            <w:pPr>
              <w:jc w:val="center"/>
            </w:pPr>
          </w:p>
          <w:p w:rsidR="002A7143" w:rsidRDefault="002A7143" w:rsidP="00474DD7">
            <w:pPr>
              <w:jc w:val="center"/>
            </w:pPr>
            <w:r>
              <w:t>Commençons par créer notre conteneur :</w:t>
            </w:r>
          </w:p>
          <w:p w:rsidR="00C72A46" w:rsidRDefault="00C72A46" w:rsidP="00474DD7">
            <w:pPr>
              <w:jc w:val="center"/>
            </w:pPr>
          </w:p>
          <w:p w:rsidR="00C72A46" w:rsidRDefault="00C72A46" w:rsidP="00474DD7">
            <w:pPr>
              <w:jc w:val="center"/>
            </w:pPr>
          </w:p>
          <w:p w:rsidR="00C72A46" w:rsidRDefault="00C72A46" w:rsidP="00474DD7">
            <w:pPr>
              <w:jc w:val="center"/>
            </w:pPr>
            <w:r w:rsidRPr="00C72A46">
              <w:lastRenderedPageBreak/>
              <w:drawing>
                <wp:inline distT="0" distB="0" distL="0" distR="0" wp14:anchorId="220AEFA9" wp14:editId="7C7A8117">
                  <wp:extent cx="5760720" cy="28975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97505"/>
                          </a:xfrm>
                          <a:prstGeom prst="rect">
                            <a:avLst/>
                          </a:prstGeom>
                        </pic:spPr>
                      </pic:pic>
                    </a:graphicData>
                  </a:graphic>
                </wp:inline>
              </w:drawing>
            </w:r>
          </w:p>
          <w:p w:rsidR="00C72A46" w:rsidRDefault="00C72A46" w:rsidP="00474DD7">
            <w:pPr>
              <w:jc w:val="center"/>
            </w:pPr>
          </w:p>
          <w:p w:rsidR="00C72A46" w:rsidRDefault="00C72A46" w:rsidP="00474DD7">
            <w:pPr>
              <w:jc w:val="center"/>
            </w:pPr>
            <w:r>
              <w:t xml:space="preserve">L’on a utilisé une image </w:t>
            </w:r>
            <w:proofErr w:type="spellStart"/>
            <w:r>
              <w:t>ubuntu</w:t>
            </w:r>
            <w:proofErr w:type="spellEnd"/>
            <w:r>
              <w:t xml:space="preserve"> mais il est possible de prendre une </w:t>
            </w:r>
            <w:proofErr w:type="spellStart"/>
            <w:r>
              <w:t>archlinux</w:t>
            </w:r>
            <w:proofErr w:type="spellEnd"/>
            <w:r>
              <w:t xml:space="preserve"> ou encore une </w:t>
            </w:r>
            <w:proofErr w:type="spellStart"/>
            <w:r>
              <w:t>fedora</w:t>
            </w:r>
            <w:proofErr w:type="spellEnd"/>
            <w:r>
              <w:t xml:space="preserve"> (--image </w:t>
            </w:r>
            <w:proofErr w:type="spellStart"/>
            <w:r>
              <w:t>fedora</w:t>
            </w:r>
            <w:proofErr w:type="spellEnd"/>
            <w:r>
              <w:t> :38)</w:t>
            </w:r>
          </w:p>
          <w:p w:rsidR="00C72A46" w:rsidRDefault="00C72A46" w:rsidP="00474DD7">
            <w:pPr>
              <w:jc w:val="center"/>
            </w:pPr>
          </w:p>
          <w:p w:rsidR="00B74D98" w:rsidRDefault="00B74D98" w:rsidP="00474DD7">
            <w:pPr>
              <w:jc w:val="center"/>
            </w:pPr>
            <w:r>
              <w:t>L’on suit ensuite les instructions en entrant dans le conteneur :</w:t>
            </w:r>
          </w:p>
          <w:p w:rsidR="00B74D98" w:rsidRDefault="004D71A6" w:rsidP="00474DD7">
            <w:pPr>
              <w:jc w:val="center"/>
            </w:pPr>
            <w:r w:rsidRPr="004D71A6">
              <w:drawing>
                <wp:inline distT="0" distB="0" distL="0" distR="0" wp14:anchorId="4D52029C" wp14:editId="57855D01">
                  <wp:extent cx="5572903" cy="4134427"/>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2903" cy="4134427"/>
                          </a:xfrm>
                          <a:prstGeom prst="rect">
                            <a:avLst/>
                          </a:prstGeom>
                        </pic:spPr>
                      </pic:pic>
                    </a:graphicData>
                  </a:graphic>
                </wp:inline>
              </w:drawing>
            </w:r>
          </w:p>
          <w:p w:rsidR="00C72A46" w:rsidRDefault="00C72A46" w:rsidP="00474DD7">
            <w:pPr>
              <w:jc w:val="center"/>
            </w:pPr>
          </w:p>
          <w:p w:rsidR="00AB353B" w:rsidRDefault="00AB353B" w:rsidP="00474DD7">
            <w:pPr>
              <w:jc w:val="center"/>
            </w:pPr>
          </w:p>
          <w:p w:rsidR="00AB353B" w:rsidRDefault="00AB353B" w:rsidP="00474DD7">
            <w:pPr>
              <w:jc w:val="center"/>
            </w:pPr>
            <w:r w:rsidRPr="00AB353B">
              <w:lastRenderedPageBreak/>
              <w:drawing>
                <wp:inline distT="0" distB="0" distL="0" distR="0" wp14:anchorId="72E6FA89" wp14:editId="0663FF50">
                  <wp:extent cx="5760720" cy="3781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81425"/>
                          </a:xfrm>
                          <a:prstGeom prst="rect">
                            <a:avLst/>
                          </a:prstGeom>
                        </pic:spPr>
                      </pic:pic>
                    </a:graphicData>
                  </a:graphic>
                </wp:inline>
              </w:drawing>
            </w:r>
          </w:p>
          <w:p w:rsidR="00AB353B" w:rsidRDefault="00AB353B" w:rsidP="00474DD7">
            <w:pPr>
              <w:jc w:val="center"/>
            </w:pPr>
          </w:p>
          <w:p w:rsidR="00AB353B" w:rsidRDefault="00AB353B" w:rsidP="00474DD7">
            <w:pPr>
              <w:jc w:val="center"/>
            </w:pPr>
            <w:r>
              <w:t xml:space="preserve">Le conteneur apparaît bien sur le </w:t>
            </w:r>
            <w:proofErr w:type="spellStart"/>
            <w:r>
              <w:t>Boxbuddy</w:t>
            </w:r>
            <w:proofErr w:type="spellEnd"/>
          </w:p>
          <w:p w:rsidR="004D71A6" w:rsidRDefault="004D71A6" w:rsidP="00474DD7">
            <w:pPr>
              <w:jc w:val="center"/>
            </w:pPr>
            <w:proofErr w:type="spellStart"/>
            <w:r>
              <w:t>Distrobox</w:t>
            </w:r>
            <w:proofErr w:type="spellEnd"/>
            <w:r>
              <w:t xml:space="preserve"> initialise les paquets nécessaires puis le logo du carton apparaît, tout est bon.</w:t>
            </w:r>
          </w:p>
          <w:p w:rsidR="004D71A6" w:rsidRDefault="00FD00AF" w:rsidP="00474DD7">
            <w:pPr>
              <w:jc w:val="center"/>
            </w:pPr>
            <w:r>
              <w:t>On va maintenant mettre à jour les paquets avant d’installer n’importe quel programme :</w:t>
            </w:r>
          </w:p>
          <w:p w:rsidR="00FD00AF" w:rsidRDefault="00FD00AF" w:rsidP="00474DD7">
            <w:pPr>
              <w:jc w:val="center"/>
            </w:pPr>
          </w:p>
          <w:p w:rsidR="00FD00AF" w:rsidRDefault="007B46E1" w:rsidP="00474DD7">
            <w:pPr>
              <w:jc w:val="center"/>
            </w:pPr>
            <w:r w:rsidRPr="007B46E1">
              <w:drawing>
                <wp:inline distT="0" distB="0" distL="0" distR="0" wp14:anchorId="6894CAF1" wp14:editId="13D14CD0">
                  <wp:extent cx="5760720" cy="5162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16255"/>
                          </a:xfrm>
                          <a:prstGeom prst="rect">
                            <a:avLst/>
                          </a:prstGeom>
                        </pic:spPr>
                      </pic:pic>
                    </a:graphicData>
                  </a:graphic>
                </wp:inline>
              </w:drawing>
            </w:r>
          </w:p>
          <w:p w:rsidR="004D71A6" w:rsidRDefault="004D71A6" w:rsidP="00474DD7">
            <w:pPr>
              <w:jc w:val="center"/>
            </w:pPr>
          </w:p>
          <w:p w:rsidR="004D71A6" w:rsidRDefault="004D71A6" w:rsidP="00474DD7">
            <w:pPr>
              <w:jc w:val="center"/>
            </w:pPr>
          </w:p>
          <w:p w:rsidR="004D71A6" w:rsidRDefault="00F8564B" w:rsidP="00474DD7">
            <w:pPr>
              <w:jc w:val="center"/>
            </w:pPr>
            <w:r>
              <w:t>O</w:t>
            </w:r>
            <w:r w:rsidR="00DE60BE">
              <w:t>n i</w:t>
            </w:r>
            <w:r w:rsidR="001A48B0">
              <w:t xml:space="preserve">nstalle maintenant </w:t>
            </w:r>
            <w:proofErr w:type="spellStart"/>
            <w:r w:rsidR="001A48B0">
              <w:t>VSC</w:t>
            </w:r>
            <w:r w:rsidR="00276C0C">
              <w:t>ode</w:t>
            </w:r>
            <w:proofErr w:type="spellEnd"/>
            <w:r w:rsidR="001A48B0">
              <w:t xml:space="preserve"> et tous l</w:t>
            </w:r>
            <w:r w:rsidR="00DE60BE">
              <w:t>es composants nécessaires</w:t>
            </w:r>
            <w:r>
              <w:t xml:space="preserve"> avec l’</w:t>
            </w:r>
            <w:r w:rsidR="009C006F">
              <w:t>aide d’un fichier .deb</w:t>
            </w:r>
            <w:r w:rsidR="00DE60BE">
              <w:t> :</w:t>
            </w:r>
          </w:p>
          <w:p w:rsidR="00276C0C" w:rsidRDefault="009C006F" w:rsidP="00474DD7">
            <w:pPr>
              <w:jc w:val="center"/>
            </w:pPr>
            <w:r w:rsidRPr="009C006F">
              <w:drawing>
                <wp:inline distT="0" distB="0" distL="0" distR="0" wp14:anchorId="6CBA15B1" wp14:editId="41DA9226">
                  <wp:extent cx="5760720" cy="94107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41070"/>
                          </a:xfrm>
                          <a:prstGeom prst="rect">
                            <a:avLst/>
                          </a:prstGeom>
                        </pic:spPr>
                      </pic:pic>
                    </a:graphicData>
                  </a:graphic>
                </wp:inline>
              </w:drawing>
            </w:r>
          </w:p>
          <w:p w:rsidR="004536DC" w:rsidRDefault="004536DC" w:rsidP="00474DD7">
            <w:pPr>
              <w:jc w:val="center"/>
            </w:pPr>
          </w:p>
          <w:p w:rsidR="00276C0C" w:rsidRDefault="00276C0C" w:rsidP="00474DD7">
            <w:pPr>
              <w:jc w:val="center"/>
            </w:pPr>
          </w:p>
          <w:p w:rsidR="001A48B0" w:rsidRDefault="002430B9" w:rsidP="00474DD7">
            <w:pPr>
              <w:jc w:val="center"/>
            </w:pPr>
            <w:r>
              <w:t>On vérifie si l’installation à réussi en vérifiant la version :</w:t>
            </w:r>
          </w:p>
          <w:p w:rsidR="002430B9" w:rsidRDefault="002430B9" w:rsidP="00474DD7">
            <w:pPr>
              <w:jc w:val="center"/>
            </w:pPr>
            <w:r w:rsidRPr="002430B9">
              <w:drawing>
                <wp:inline distT="0" distB="0" distL="0" distR="0" wp14:anchorId="3FDAF6AD" wp14:editId="3426B3DA">
                  <wp:extent cx="5760720" cy="607060"/>
                  <wp:effectExtent l="0" t="0" r="0" b="254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607060"/>
                          </a:xfrm>
                          <a:prstGeom prst="rect">
                            <a:avLst/>
                          </a:prstGeom>
                        </pic:spPr>
                      </pic:pic>
                    </a:graphicData>
                  </a:graphic>
                </wp:inline>
              </w:drawing>
            </w:r>
          </w:p>
          <w:p w:rsidR="002430B9" w:rsidRDefault="002430B9" w:rsidP="00474DD7">
            <w:pPr>
              <w:jc w:val="center"/>
            </w:pPr>
          </w:p>
          <w:p w:rsidR="002430B9" w:rsidRDefault="002430B9" w:rsidP="00474DD7">
            <w:pPr>
              <w:jc w:val="center"/>
            </w:pPr>
            <w:r>
              <w:t>Puis l’on lance l’application</w:t>
            </w:r>
            <w:r w:rsidR="00CD49A5">
              <w:t> :</w:t>
            </w:r>
          </w:p>
          <w:p w:rsidR="00AE2DF1" w:rsidRDefault="00AE2DF1" w:rsidP="00474DD7">
            <w:pPr>
              <w:jc w:val="center"/>
            </w:pPr>
          </w:p>
          <w:p w:rsidR="00AE2DF1" w:rsidRDefault="00AE2DF1" w:rsidP="00474DD7">
            <w:pPr>
              <w:jc w:val="center"/>
            </w:pPr>
            <w:r w:rsidRPr="00AE2DF1">
              <w:drawing>
                <wp:inline distT="0" distB="0" distL="0" distR="0" wp14:anchorId="05927610" wp14:editId="04348B39">
                  <wp:extent cx="4963218" cy="466790"/>
                  <wp:effectExtent l="0" t="0" r="889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3218" cy="466790"/>
                          </a:xfrm>
                          <a:prstGeom prst="rect">
                            <a:avLst/>
                          </a:prstGeom>
                        </pic:spPr>
                      </pic:pic>
                    </a:graphicData>
                  </a:graphic>
                </wp:inline>
              </w:drawing>
            </w:r>
          </w:p>
          <w:p w:rsidR="00CC65BF" w:rsidRDefault="00CC65BF" w:rsidP="00474DD7">
            <w:pPr>
              <w:jc w:val="center"/>
            </w:pPr>
          </w:p>
          <w:p w:rsidR="00CC65BF" w:rsidRDefault="00F45E13" w:rsidP="00474DD7">
            <w:pPr>
              <w:jc w:val="center"/>
            </w:pPr>
            <w:r w:rsidRPr="00F45E13">
              <w:lastRenderedPageBreak/>
              <w:drawing>
                <wp:inline distT="0" distB="0" distL="0" distR="0" wp14:anchorId="749C0DBF" wp14:editId="1B10EA36">
                  <wp:extent cx="5760720" cy="4606290"/>
                  <wp:effectExtent l="0" t="0" r="0" b="38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606290"/>
                          </a:xfrm>
                          <a:prstGeom prst="rect">
                            <a:avLst/>
                          </a:prstGeom>
                        </pic:spPr>
                      </pic:pic>
                    </a:graphicData>
                  </a:graphic>
                </wp:inline>
              </w:drawing>
            </w:r>
          </w:p>
          <w:p w:rsidR="00F45E13" w:rsidRDefault="00F45E13" w:rsidP="00474DD7">
            <w:pPr>
              <w:jc w:val="center"/>
            </w:pPr>
          </w:p>
          <w:p w:rsidR="00F45E13" w:rsidRDefault="00F45E13" w:rsidP="00474DD7">
            <w:pPr>
              <w:jc w:val="center"/>
            </w:pPr>
          </w:p>
          <w:p w:rsidR="00F45E13" w:rsidRDefault="00F45E13" w:rsidP="00474DD7">
            <w:pPr>
              <w:jc w:val="center"/>
            </w:pPr>
            <w:r>
              <w:t>Visual Studio Code est bien installé sur notre conteneur !</w:t>
            </w:r>
          </w:p>
          <w:p w:rsidR="00BB0E57" w:rsidRDefault="00BB0E57" w:rsidP="00474DD7">
            <w:pPr>
              <w:jc w:val="center"/>
            </w:pPr>
          </w:p>
          <w:p w:rsidR="00BB0E57" w:rsidRDefault="00BB0E57" w:rsidP="00474DD7">
            <w:pPr>
              <w:jc w:val="center"/>
            </w:pPr>
            <w:r w:rsidRPr="00BB0E57">
              <w:lastRenderedPageBreak/>
              <w:drawing>
                <wp:inline distT="0" distB="0" distL="0" distR="0" wp14:anchorId="37BB95C0" wp14:editId="3983F647">
                  <wp:extent cx="5760720" cy="423100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31005"/>
                          </a:xfrm>
                          <a:prstGeom prst="rect">
                            <a:avLst/>
                          </a:prstGeom>
                        </pic:spPr>
                      </pic:pic>
                    </a:graphicData>
                  </a:graphic>
                </wp:inline>
              </w:drawing>
            </w:r>
          </w:p>
          <w:p w:rsidR="00BB0E57" w:rsidRDefault="00BB0E57" w:rsidP="00474DD7">
            <w:pPr>
              <w:jc w:val="center"/>
            </w:pPr>
          </w:p>
          <w:p w:rsidR="00BB0E57" w:rsidRDefault="00BB0E57" w:rsidP="00474DD7">
            <w:pPr>
              <w:jc w:val="center"/>
            </w:pPr>
          </w:p>
          <w:p w:rsidR="00BB0E57" w:rsidRDefault="00BB0E57" w:rsidP="00474DD7">
            <w:pPr>
              <w:jc w:val="center"/>
            </w:pPr>
            <w:r>
              <w:t>Et il est visible sur BoxBuddy et peut être ajouter au menu.</w:t>
            </w:r>
          </w:p>
          <w:p w:rsidR="001A48B0" w:rsidRDefault="001A48B0" w:rsidP="00474DD7">
            <w:pPr>
              <w:jc w:val="center"/>
            </w:pPr>
          </w:p>
          <w:p w:rsidR="001A48B0" w:rsidRDefault="001A48B0" w:rsidP="00474DD7">
            <w:pPr>
              <w:jc w:val="center"/>
            </w:pPr>
          </w:p>
        </w:tc>
      </w:tr>
    </w:tbl>
    <w:p w:rsidR="00D41205" w:rsidRDefault="00D41205" w:rsidP="001B5A0B"/>
    <w:p w:rsidR="00BB0EAC" w:rsidRDefault="00BB0EAC" w:rsidP="001B5A0B"/>
    <w:p w:rsidR="00BB0EAC" w:rsidRDefault="00BB0EAC" w:rsidP="001B5A0B"/>
    <w:p w:rsidR="00BB0EAC" w:rsidRDefault="00BB0EAC" w:rsidP="00BB0EAC"/>
    <w:p w:rsidR="00BB0EAC" w:rsidRDefault="00BB0EAC" w:rsidP="00BB0EAC">
      <w:pPr>
        <w:ind w:firstLine="708"/>
      </w:pPr>
    </w:p>
    <w:p w:rsidR="00BB0EAC" w:rsidRDefault="00BB0EAC" w:rsidP="00BB0EAC">
      <w:pPr>
        <w:pStyle w:val="Titre4"/>
      </w:pPr>
      <w:r>
        <w:t>Troisième</w:t>
      </w:r>
      <w:r>
        <w:t xml:space="preserve"> Cas</w:t>
      </w:r>
    </w:p>
    <w:p w:rsidR="00BB0EAC" w:rsidRDefault="00BB0EAC" w:rsidP="00BB0EAC">
      <w:r>
        <w:t>Imaginons maintenant le besoin</w:t>
      </w:r>
      <w:r>
        <w:t xml:space="preserve"> pour une entreprise d’avoir un serveur Apache</w:t>
      </w:r>
      <w:r w:rsidR="003455DB">
        <w:t xml:space="preserve"> afin d’héberger son site internet. En utilisant la conteneurisation l’on réduit le risque de conflit entre d’autres applications et les versions de logiciels et que le site web fonctionne de la même manière sur tous les environnements.</w:t>
      </w:r>
    </w:p>
    <w:tbl>
      <w:tblPr>
        <w:tblStyle w:val="Grilledutableau"/>
        <w:tblW w:w="0" w:type="auto"/>
        <w:tblLook w:val="04A0" w:firstRow="1" w:lastRow="0" w:firstColumn="1" w:lastColumn="0" w:noHBand="0" w:noVBand="1"/>
      </w:tblPr>
      <w:tblGrid>
        <w:gridCol w:w="9062"/>
      </w:tblGrid>
      <w:tr w:rsidR="002A6CF7" w:rsidTr="002A6CF7">
        <w:tc>
          <w:tcPr>
            <w:tcW w:w="9062" w:type="dxa"/>
          </w:tcPr>
          <w:p w:rsidR="002A6CF7" w:rsidRDefault="00490EA5" w:rsidP="00BB0EAC">
            <w:r>
              <w:t xml:space="preserve"> On début par créer le conteneur et se déplacer à l’</w:t>
            </w:r>
            <w:r w:rsidR="00682838">
              <w:t>intérieur :</w:t>
            </w:r>
          </w:p>
          <w:p w:rsidR="002A6CF7" w:rsidRDefault="002A6CF7" w:rsidP="00BB0EAC">
            <w:r w:rsidRPr="002A6CF7">
              <w:lastRenderedPageBreak/>
              <w:drawing>
                <wp:inline distT="0" distB="0" distL="0" distR="0" wp14:anchorId="048EF201" wp14:editId="7F4A9F6D">
                  <wp:extent cx="5430008" cy="301032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008" cy="3010320"/>
                          </a:xfrm>
                          <a:prstGeom prst="rect">
                            <a:avLst/>
                          </a:prstGeom>
                        </pic:spPr>
                      </pic:pic>
                    </a:graphicData>
                  </a:graphic>
                </wp:inline>
              </w:drawing>
            </w:r>
          </w:p>
          <w:p w:rsidR="002A6CF7" w:rsidRDefault="002A6CF7" w:rsidP="00BB0EAC"/>
          <w:p w:rsidR="002A6CF7" w:rsidRDefault="002A6CF7" w:rsidP="00BB0EAC"/>
          <w:p w:rsidR="0087285A" w:rsidRDefault="0087285A" w:rsidP="00C30D33">
            <w:pPr>
              <w:jc w:val="center"/>
            </w:pPr>
            <w:r w:rsidRPr="0087285A">
              <w:drawing>
                <wp:inline distT="0" distB="0" distL="0" distR="0" wp14:anchorId="384D5261" wp14:editId="695FF194">
                  <wp:extent cx="5760720" cy="3802380"/>
                  <wp:effectExtent l="0" t="0" r="0" b="762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802380"/>
                          </a:xfrm>
                          <a:prstGeom prst="rect">
                            <a:avLst/>
                          </a:prstGeom>
                        </pic:spPr>
                      </pic:pic>
                    </a:graphicData>
                  </a:graphic>
                </wp:inline>
              </w:drawing>
            </w:r>
          </w:p>
          <w:p w:rsidR="00C30D33" w:rsidRDefault="00C30D33" w:rsidP="00C30D33">
            <w:pPr>
              <w:jc w:val="center"/>
            </w:pPr>
            <w:r>
              <w:t>Il apparaît bien sur BoxBuddy.</w:t>
            </w:r>
          </w:p>
          <w:p w:rsidR="002A6CF7" w:rsidRDefault="00F43C2E" w:rsidP="00C30D33">
            <w:pPr>
              <w:jc w:val="center"/>
            </w:pPr>
            <w:r>
              <w:t>On met à jour les paquets et l’on installe Apache</w:t>
            </w:r>
          </w:p>
          <w:p w:rsidR="002A6CF7" w:rsidRDefault="002A6CF7" w:rsidP="00BB0EAC"/>
          <w:p w:rsidR="002A6CF7" w:rsidRDefault="002A6CF7" w:rsidP="00BB0EAC">
            <w:bookmarkStart w:id="0" w:name="_GoBack"/>
            <w:bookmarkEnd w:id="0"/>
          </w:p>
          <w:p w:rsidR="002A6CF7" w:rsidRDefault="00D2763F" w:rsidP="00BB0EAC">
            <w:r w:rsidRPr="00D2763F">
              <w:lastRenderedPageBreak/>
              <w:drawing>
                <wp:inline distT="0" distB="0" distL="0" distR="0" wp14:anchorId="42E454A3" wp14:editId="423FD756">
                  <wp:extent cx="5515745" cy="181000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15745" cy="1810003"/>
                          </a:xfrm>
                          <a:prstGeom prst="rect">
                            <a:avLst/>
                          </a:prstGeom>
                        </pic:spPr>
                      </pic:pic>
                    </a:graphicData>
                  </a:graphic>
                </wp:inline>
              </w:drawing>
            </w:r>
          </w:p>
          <w:p w:rsidR="002A6CF7" w:rsidRDefault="002A6CF7" w:rsidP="00BB0EAC"/>
          <w:p w:rsidR="00EA4395" w:rsidRDefault="00EA4395" w:rsidP="00BB0EAC">
            <w:r>
              <w:t xml:space="preserve">Initialement j’avais plusieurs erreurs, j’ai ainsi </w:t>
            </w:r>
            <w:proofErr w:type="gramStart"/>
            <w:r>
              <w:t>du</w:t>
            </w:r>
            <w:proofErr w:type="gramEnd"/>
            <w:r>
              <w:t xml:space="preserve"> changer le port du serveur Apache passant du port 80 au port 8080 via </w:t>
            </w:r>
            <w:r w:rsidR="009B0B62">
              <w:t>les</w:t>
            </w:r>
            <w:r>
              <w:t xml:space="preserve"> commande</w:t>
            </w:r>
            <w:r w:rsidR="009B0B62">
              <w:t>s</w:t>
            </w:r>
            <w:r>
              <w:t> :</w:t>
            </w:r>
          </w:p>
          <w:p w:rsidR="009B0B62" w:rsidRDefault="009B0B62" w:rsidP="00BB0EAC">
            <w:r w:rsidRPr="009B0B62">
              <w:drawing>
                <wp:inline distT="0" distB="0" distL="0" distR="0" wp14:anchorId="054936F3" wp14:editId="0B49253C">
                  <wp:extent cx="5760720" cy="444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44500"/>
                          </a:xfrm>
                          <a:prstGeom prst="rect">
                            <a:avLst/>
                          </a:prstGeom>
                        </pic:spPr>
                      </pic:pic>
                    </a:graphicData>
                  </a:graphic>
                </wp:inline>
              </w:drawing>
            </w:r>
          </w:p>
          <w:p w:rsidR="00EA4395" w:rsidRDefault="00EA4395" w:rsidP="00BB0EAC">
            <w:r>
              <w:t xml:space="preserve"> </w:t>
            </w:r>
          </w:p>
          <w:p w:rsidR="002A6CF7" w:rsidRDefault="002520A7" w:rsidP="00BB0EAC">
            <w:r>
              <w:t>Mes changements :</w:t>
            </w:r>
          </w:p>
          <w:p w:rsidR="00174D6B" w:rsidRDefault="00174D6B" w:rsidP="00BB0EAC">
            <w:r w:rsidRPr="00174D6B">
              <w:drawing>
                <wp:inline distT="0" distB="0" distL="0" distR="0" wp14:anchorId="025475ED" wp14:editId="1D39D450">
                  <wp:extent cx="4153480" cy="2524477"/>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3480" cy="2524477"/>
                          </a:xfrm>
                          <a:prstGeom prst="rect">
                            <a:avLst/>
                          </a:prstGeom>
                        </pic:spPr>
                      </pic:pic>
                    </a:graphicData>
                  </a:graphic>
                </wp:inline>
              </w:drawing>
            </w:r>
          </w:p>
          <w:p w:rsidR="002520A7" w:rsidRDefault="002520A7" w:rsidP="00BB0EAC"/>
          <w:p w:rsidR="002520A7" w:rsidRDefault="002520A7" w:rsidP="00BB0EAC">
            <w:r w:rsidRPr="002520A7">
              <w:drawing>
                <wp:inline distT="0" distB="0" distL="0" distR="0" wp14:anchorId="3BDFFDF2" wp14:editId="665B354C">
                  <wp:extent cx="2553056" cy="362001"/>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3056" cy="362001"/>
                          </a:xfrm>
                          <a:prstGeom prst="rect">
                            <a:avLst/>
                          </a:prstGeom>
                        </pic:spPr>
                      </pic:pic>
                    </a:graphicData>
                  </a:graphic>
                </wp:inline>
              </w:drawing>
            </w:r>
          </w:p>
          <w:p w:rsidR="002520A7" w:rsidRDefault="002520A7" w:rsidP="00BB0EAC"/>
          <w:p w:rsidR="002520A7" w:rsidRDefault="002520A7" w:rsidP="00BB0EAC"/>
          <w:p w:rsidR="002A6CF7" w:rsidRDefault="00EA4395" w:rsidP="00BB0EAC">
            <w:r>
              <w:t>Puis l’on démarre le serveur :</w:t>
            </w:r>
          </w:p>
          <w:p w:rsidR="003455DB" w:rsidRDefault="003455DB" w:rsidP="00BB0EAC"/>
          <w:p w:rsidR="003455DB" w:rsidRDefault="003455DB" w:rsidP="00BB0EAC">
            <w:r w:rsidRPr="003455DB">
              <w:drawing>
                <wp:inline distT="0" distB="0" distL="0" distR="0" wp14:anchorId="059CA0CD" wp14:editId="6637F8A0">
                  <wp:extent cx="4848902" cy="371527"/>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8902" cy="371527"/>
                          </a:xfrm>
                          <a:prstGeom prst="rect">
                            <a:avLst/>
                          </a:prstGeom>
                        </pic:spPr>
                      </pic:pic>
                    </a:graphicData>
                  </a:graphic>
                </wp:inline>
              </w:drawing>
            </w:r>
          </w:p>
          <w:p w:rsidR="003455DB" w:rsidRDefault="003455DB" w:rsidP="00BB0EAC"/>
          <w:p w:rsidR="003455DB" w:rsidRDefault="00926EB6" w:rsidP="00BB0EAC">
            <w:r>
              <w:t xml:space="preserve">On recherche sur le navigateur via l’URL : </w:t>
            </w:r>
            <w:hyperlink r:id="rId39" w:history="1">
              <w:r w:rsidRPr="00C60F90">
                <w:rPr>
                  <w:rStyle w:val="Lienhypertexte"/>
                </w:rPr>
                <w:t>http://localhost:8080</w:t>
              </w:r>
            </w:hyperlink>
            <w:r>
              <w:t xml:space="preserve">  (port attribué au serveur)</w:t>
            </w:r>
          </w:p>
          <w:p w:rsidR="003455DB" w:rsidRDefault="003455DB" w:rsidP="00BB0EAC">
            <w:r w:rsidRPr="003455DB">
              <w:lastRenderedPageBreak/>
              <w:drawing>
                <wp:inline distT="0" distB="0" distL="0" distR="0" wp14:anchorId="7CFA1A7F" wp14:editId="232C68DC">
                  <wp:extent cx="5760720" cy="390207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902075"/>
                          </a:xfrm>
                          <a:prstGeom prst="rect">
                            <a:avLst/>
                          </a:prstGeom>
                        </pic:spPr>
                      </pic:pic>
                    </a:graphicData>
                  </a:graphic>
                </wp:inline>
              </w:drawing>
            </w:r>
          </w:p>
          <w:p w:rsidR="00D2763F" w:rsidRDefault="00D2763F" w:rsidP="00BB0EAC"/>
          <w:p w:rsidR="001D204C" w:rsidRDefault="001D204C" w:rsidP="008160F9">
            <w:pPr>
              <w:jc w:val="center"/>
            </w:pPr>
            <w:r>
              <w:t>Et l’on arrive sur la Default Page d’Apache ! Tout fonctionne parfaitement.</w:t>
            </w:r>
          </w:p>
          <w:p w:rsidR="00D2763F" w:rsidRDefault="00D2763F" w:rsidP="00BB0EAC"/>
        </w:tc>
      </w:tr>
    </w:tbl>
    <w:p w:rsidR="002A6CF7" w:rsidRPr="00D41205" w:rsidRDefault="002A6CF7" w:rsidP="00BB0EAC"/>
    <w:p w:rsidR="00BB0EAC" w:rsidRDefault="00BB0EAC" w:rsidP="001B5A0B"/>
    <w:p w:rsidR="00A20BE8" w:rsidRDefault="00A20BE8" w:rsidP="00A20BE8">
      <w:pPr>
        <w:pStyle w:val="Paragraphedeliste"/>
      </w:pPr>
    </w:p>
    <w:p w:rsidR="00A20BE8" w:rsidRDefault="00A20BE8" w:rsidP="00A20BE8">
      <w:pPr>
        <w:pStyle w:val="Titre1"/>
      </w:pPr>
      <w:r>
        <w:t>D’autres exemples concrets d’utilisation en entreprise (Developpement)</w:t>
      </w:r>
    </w:p>
    <w:p w:rsidR="00A20BE8" w:rsidRDefault="00A20BE8" w:rsidP="00A20BE8"/>
    <w:p w:rsidR="00A20BE8" w:rsidRDefault="00D72A1F" w:rsidP="00A20BE8">
      <w:pPr>
        <w:pStyle w:val="Paragraphedeliste"/>
        <w:numPr>
          <w:ilvl w:val="0"/>
          <w:numId w:val="4"/>
        </w:numPr>
      </w:pPr>
      <w:r>
        <w:t>Mise en place site web et s</w:t>
      </w:r>
      <w:r w:rsidR="00A20BE8">
        <w:t>a Base de Donnée</w:t>
      </w:r>
    </w:p>
    <w:p w:rsidR="001D4237" w:rsidRDefault="001D4237" w:rsidP="00A20BE8">
      <w:pPr>
        <w:pStyle w:val="Paragraphedeliste"/>
        <w:numPr>
          <w:ilvl w:val="0"/>
          <w:numId w:val="4"/>
        </w:numPr>
      </w:pPr>
      <w:r>
        <w:t>Mise en place d’un serveur Apache</w:t>
      </w:r>
    </w:p>
    <w:p w:rsidR="005A373F" w:rsidRDefault="005A373F" w:rsidP="00A20BE8">
      <w:pPr>
        <w:pStyle w:val="Paragraphedeliste"/>
        <w:numPr>
          <w:ilvl w:val="0"/>
          <w:numId w:val="4"/>
        </w:numPr>
      </w:pPr>
      <w:r>
        <w:t xml:space="preserve">Test Automatisé (dans des </w:t>
      </w:r>
      <w:r w:rsidR="001E764C">
        <w:t>environnements jetables pour assurer des conditions de tests propres)</w:t>
      </w:r>
    </w:p>
    <w:p w:rsidR="00FB584B" w:rsidRDefault="00FB584B" w:rsidP="00A20BE8">
      <w:pPr>
        <w:pStyle w:val="Paragraphedeliste"/>
        <w:numPr>
          <w:ilvl w:val="0"/>
          <w:numId w:val="4"/>
        </w:numPr>
      </w:pPr>
      <w:r>
        <w:t>Création d’environnement de Démonstration</w:t>
      </w:r>
    </w:p>
    <w:p w:rsidR="00F03125" w:rsidRDefault="00F03125" w:rsidP="00A20BE8">
      <w:pPr>
        <w:pStyle w:val="Paragraphedeliste"/>
        <w:numPr>
          <w:ilvl w:val="0"/>
          <w:numId w:val="4"/>
        </w:numPr>
      </w:pPr>
      <w:r>
        <w:t>Gestion de Sécurité</w:t>
      </w:r>
      <w:r w:rsidR="00F82B40">
        <w:t xml:space="preserve"> (ajout de couche de sécurité et chercher des failles sans incidents)</w:t>
      </w:r>
    </w:p>
    <w:p w:rsidR="00F03125" w:rsidRDefault="0083218C" w:rsidP="00A20BE8">
      <w:pPr>
        <w:pStyle w:val="Paragraphedeliste"/>
        <w:numPr>
          <w:ilvl w:val="0"/>
          <w:numId w:val="4"/>
        </w:numPr>
      </w:pPr>
      <w:r>
        <w:t>Collaboration de développement en partageant un environnement identique</w:t>
      </w:r>
    </w:p>
    <w:p w:rsidR="00A20BE8" w:rsidRDefault="00A20BE8" w:rsidP="00A20BE8">
      <w:pPr>
        <w:pStyle w:val="Paragraphedeliste"/>
        <w:numPr>
          <w:ilvl w:val="0"/>
          <w:numId w:val="4"/>
        </w:numPr>
      </w:pPr>
      <w:r>
        <w:t>Déploiement en masse d’une application</w:t>
      </w:r>
    </w:p>
    <w:p w:rsidR="00A20BE8" w:rsidRDefault="007C21A9" w:rsidP="001B5A0B">
      <w:pPr>
        <w:pStyle w:val="Paragraphedeliste"/>
        <w:numPr>
          <w:ilvl w:val="0"/>
          <w:numId w:val="4"/>
        </w:numPr>
      </w:pPr>
      <w:r>
        <w:t>Déploiement d’un environnement de travail</w:t>
      </w:r>
      <w:r w:rsidR="00D77C9E">
        <w:t xml:space="preserve"> (développement)</w:t>
      </w:r>
      <w:r>
        <w:t xml:space="preserve"> propre à chaque services/personnes</w:t>
      </w:r>
      <w:r w:rsidR="00ED2A75">
        <w:t>.</w:t>
      </w:r>
    </w:p>
    <w:p w:rsidR="00952AEF" w:rsidRDefault="00952AEF" w:rsidP="001B5A0B"/>
    <w:p w:rsidR="008B0EDA" w:rsidRDefault="008B0EDA" w:rsidP="001B5A0B"/>
    <w:p w:rsidR="008B0EDA" w:rsidRDefault="008B0EDA" w:rsidP="001B5A0B"/>
    <w:p w:rsidR="002078DC" w:rsidRDefault="002078DC" w:rsidP="001B5A0B"/>
    <w:p w:rsidR="002078DC" w:rsidRDefault="002078DC" w:rsidP="002078DC">
      <w:pPr>
        <w:pStyle w:val="Titre2"/>
      </w:pPr>
      <w:r>
        <w:lastRenderedPageBreak/>
        <w:t>Pour Supprimer un conteneur</w:t>
      </w:r>
    </w:p>
    <w:p w:rsidR="001801C2" w:rsidRPr="001801C2" w:rsidRDefault="001801C2" w:rsidP="001801C2"/>
    <w:tbl>
      <w:tblPr>
        <w:tblStyle w:val="Grilledutableau"/>
        <w:tblW w:w="0" w:type="auto"/>
        <w:tblLook w:val="04A0" w:firstRow="1" w:lastRow="0" w:firstColumn="1" w:lastColumn="0" w:noHBand="0" w:noVBand="1"/>
      </w:tblPr>
      <w:tblGrid>
        <w:gridCol w:w="9062"/>
      </w:tblGrid>
      <w:tr w:rsidR="002078DC" w:rsidTr="002078DC">
        <w:tc>
          <w:tcPr>
            <w:tcW w:w="9062" w:type="dxa"/>
          </w:tcPr>
          <w:p w:rsidR="002078DC" w:rsidRDefault="002078DC" w:rsidP="00AE0EE1">
            <w:pPr>
              <w:jc w:val="center"/>
            </w:pPr>
          </w:p>
          <w:p w:rsidR="002078DC" w:rsidRDefault="002078DC" w:rsidP="00AE0EE1">
            <w:pPr>
              <w:jc w:val="center"/>
            </w:pPr>
            <w:r>
              <w:t>On débute par sortir du conteneur si l’</w:t>
            </w:r>
            <w:r w:rsidR="001801C2">
              <w:t>on s’y</w:t>
            </w:r>
            <w:r>
              <w:t xml:space="preserve"> trouve :</w:t>
            </w:r>
          </w:p>
          <w:p w:rsidR="002078DC" w:rsidRDefault="002078DC" w:rsidP="00AE0EE1">
            <w:pPr>
              <w:jc w:val="center"/>
            </w:pPr>
            <w:r w:rsidRPr="002078DC">
              <w:drawing>
                <wp:inline distT="0" distB="0" distL="0" distR="0" wp14:anchorId="51E9E0F7" wp14:editId="7B896785">
                  <wp:extent cx="3505689" cy="219106"/>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5689" cy="219106"/>
                          </a:xfrm>
                          <a:prstGeom prst="rect">
                            <a:avLst/>
                          </a:prstGeom>
                        </pic:spPr>
                      </pic:pic>
                    </a:graphicData>
                  </a:graphic>
                </wp:inline>
              </w:drawing>
            </w:r>
          </w:p>
          <w:p w:rsidR="002078DC" w:rsidRDefault="001801C2" w:rsidP="00AE0EE1">
            <w:pPr>
              <w:jc w:val="center"/>
            </w:pPr>
            <w:r>
              <w:t xml:space="preserve">L’émoticône du carton aura normalement disparu. </w:t>
            </w:r>
          </w:p>
          <w:p w:rsidR="002078DC" w:rsidRDefault="002078DC" w:rsidP="00AE0EE1">
            <w:pPr>
              <w:jc w:val="center"/>
            </w:pPr>
            <w:r>
              <w:t xml:space="preserve">On tape la commande Distribox </w:t>
            </w:r>
            <w:proofErr w:type="spellStart"/>
            <w:r>
              <w:t>list</w:t>
            </w:r>
            <w:proofErr w:type="spellEnd"/>
            <w:r>
              <w:t xml:space="preserve"> afin d’afficher tous les conteneurs existant :</w:t>
            </w:r>
          </w:p>
          <w:p w:rsidR="002078DC" w:rsidRDefault="002078DC" w:rsidP="00AE0EE1">
            <w:pPr>
              <w:jc w:val="center"/>
            </w:pPr>
            <w:r w:rsidRPr="002078DC">
              <w:drawing>
                <wp:inline distT="0" distB="0" distL="0" distR="0" wp14:anchorId="797B7730" wp14:editId="40001E9B">
                  <wp:extent cx="2276793" cy="19052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6793" cy="190527"/>
                          </a:xfrm>
                          <a:prstGeom prst="rect">
                            <a:avLst/>
                          </a:prstGeom>
                        </pic:spPr>
                      </pic:pic>
                    </a:graphicData>
                  </a:graphic>
                </wp:inline>
              </w:drawing>
            </w:r>
          </w:p>
          <w:p w:rsidR="00BF5BB7" w:rsidRDefault="00BF5BB7" w:rsidP="00AE0EE1">
            <w:pPr>
              <w:jc w:val="center"/>
            </w:pPr>
          </w:p>
          <w:p w:rsidR="00BF5BB7" w:rsidRDefault="00BF5BB7" w:rsidP="00AE0EE1">
            <w:pPr>
              <w:jc w:val="center"/>
            </w:pPr>
            <w:r>
              <w:t>On tape la commande « </w:t>
            </w:r>
            <w:proofErr w:type="spellStart"/>
            <w:r>
              <w:t>distrobox</w:t>
            </w:r>
            <w:proofErr w:type="spellEnd"/>
            <w:r>
              <w:t xml:space="preserve"> </w:t>
            </w:r>
            <w:proofErr w:type="spellStart"/>
            <w:r>
              <w:t>rm</w:t>
            </w:r>
            <w:proofErr w:type="spellEnd"/>
            <w:r>
              <w:t xml:space="preserve"> [nom du conteneur] –force » pour supprimer le conteneur</w:t>
            </w:r>
          </w:p>
          <w:p w:rsidR="002078DC" w:rsidRDefault="002078DC" w:rsidP="00AE0EE1">
            <w:pPr>
              <w:jc w:val="center"/>
            </w:pPr>
          </w:p>
          <w:p w:rsidR="002078DC" w:rsidRDefault="00BF5BB7" w:rsidP="00AE0EE1">
            <w:pPr>
              <w:jc w:val="center"/>
            </w:pPr>
            <w:r w:rsidRPr="00BF5BB7">
              <w:drawing>
                <wp:inline distT="0" distB="0" distL="0" distR="0" wp14:anchorId="730BA511" wp14:editId="003B7334">
                  <wp:extent cx="5229955" cy="885949"/>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9955" cy="885949"/>
                          </a:xfrm>
                          <a:prstGeom prst="rect">
                            <a:avLst/>
                          </a:prstGeom>
                        </pic:spPr>
                      </pic:pic>
                    </a:graphicData>
                  </a:graphic>
                </wp:inline>
              </w:drawing>
            </w:r>
          </w:p>
          <w:p w:rsidR="00994CC0" w:rsidRDefault="00994CC0" w:rsidP="00AE0EE1">
            <w:pPr>
              <w:jc w:val="center"/>
            </w:pPr>
          </w:p>
          <w:p w:rsidR="00994CC0" w:rsidRDefault="00994CC0" w:rsidP="00AE0EE1">
            <w:pPr>
              <w:jc w:val="center"/>
            </w:pPr>
            <w:r>
              <w:t xml:space="preserve">En faisant un </w:t>
            </w:r>
            <w:proofErr w:type="spellStart"/>
            <w:r>
              <w:t>distrobox</w:t>
            </w:r>
            <w:proofErr w:type="spellEnd"/>
            <w:r>
              <w:t xml:space="preserve"> </w:t>
            </w:r>
            <w:proofErr w:type="spellStart"/>
            <w:r>
              <w:t>list</w:t>
            </w:r>
            <w:proofErr w:type="spellEnd"/>
            <w:r>
              <w:t xml:space="preserve"> le conteneur aura disparu !</w:t>
            </w:r>
          </w:p>
          <w:p w:rsidR="00994CC0" w:rsidRDefault="00994CC0" w:rsidP="00AE0EE1">
            <w:pPr>
              <w:jc w:val="center"/>
            </w:pPr>
          </w:p>
          <w:p w:rsidR="00994CC0" w:rsidRDefault="00994CC0" w:rsidP="00AE0EE1">
            <w:pPr>
              <w:jc w:val="center"/>
            </w:pPr>
            <w:r w:rsidRPr="00994CC0">
              <w:drawing>
                <wp:inline distT="0" distB="0" distL="0" distR="0" wp14:anchorId="1F717EC1" wp14:editId="4F47E87C">
                  <wp:extent cx="5760720" cy="9537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953770"/>
                          </a:xfrm>
                          <a:prstGeom prst="rect">
                            <a:avLst/>
                          </a:prstGeom>
                        </pic:spPr>
                      </pic:pic>
                    </a:graphicData>
                  </a:graphic>
                </wp:inline>
              </w:drawing>
            </w:r>
          </w:p>
          <w:p w:rsidR="00994CC0" w:rsidRDefault="00994CC0" w:rsidP="00AE0EE1">
            <w:pPr>
              <w:jc w:val="center"/>
            </w:pPr>
          </w:p>
        </w:tc>
      </w:tr>
    </w:tbl>
    <w:p w:rsidR="002078DC" w:rsidRDefault="002078DC" w:rsidP="00AE0EE1">
      <w:pPr>
        <w:jc w:val="center"/>
      </w:pPr>
    </w:p>
    <w:p w:rsidR="00EF6254" w:rsidRDefault="00EF6254" w:rsidP="00AE0EE1">
      <w:pPr>
        <w:jc w:val="center"/>
      </w:pPr>
    </w:p>
    <w:tbl>
      <w:tblPr>
        <w:tblStyle w:val="Grilledutableau"/>
        <w:tblW w:w="0" w:type="auto"/>
        <w:tblLook w:val="04A0" w:firstRow="1" w:lastRow="0" w:firstColumn="1" w:lastColumn="0" w:noHBand="0" w:noVBand="1"/>
      </w:tblPr>
      <w:tblGrid>
        <w:gridCol w:w="9062"/>
      </w:tblGrid>
      <w:tr w:rsidR="00EF6254" w:rsidTr="00EF6254">
        <w:tc>
          <w:tcPr>
            <w:tcW w:w="9062" w:type="dxa"/>
          </w:tcPr>
          <w:p w:rsidR="00EF6254" w:rsidRDefault="00EF6254" w:rsidP="00AE0EE1">
            <w:pPr>
              <w:jc w:val="center"/>
            </w:pPr>
          </w:p>
          <w:p w:rsidR="00EF6254" w:rsidRDefault="00EF6254" w:rsidP="00AE0EE1">
            <w:pPr>
              <w:jc w:val="center"/>
            </w:pPr>
          </w:p>
          <w:p w:rsidR="00EF6254" w:rsidRDefault="00EF6254" w:rsidP="00AE0EE1">
            <w:pPr>
              <w:jc w:val="center"/>
            </w:pPr>
          </w:p>
          <w:p w:rsidR="00EF6254" w:rsidRDefault="00EF6254" w:rsidP="00AE0EE1">
            <w:pPr>
              <w:jc w:val="center"/>
            </w:pPr>
          </w:p>
          <w:p w:rsidR="00EF6254" w:rsidRDefault="00EF6254" w:rsidP="00AE0EE1">
            <w:pPr>
              <w:jc w:val="center"/>
            </w:pPr>
          </w:p>
          <w:p w:rsidR="00EF6254" w:rsidRDefault="00EF6254" w:rsidP="00AE0EE1">
            <w:pPr>
              <w:jc w:val="center"/>
            </w:pPr>
            <w:r w:rsidRPr="00EF6254">
              <w:lastRenderedPageBreak/>
              <w:drawing>
                <wp:inline distT="0" distB="0" distL="0" distR="0" wp14:anchorId="39430552" wp14:editId="7980D017">
                  <wp:extent cx="5760720" cy="395033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950335"/>
                          </a:xfrm>
                          <a:prstGeom prst="rect">
                            <a:avLst/>
                          </a:prstGeom>
                        </pic:spPr>
                      </pic:pic>
                    </a:graphicData>
                  </a:graphic>
                </wp:inline>
              </w:drawing>
            </w:r>
          </w:p>
          <w:p w:rsidR="00EF6254" w:rsidRDefault="00EF6254" w:rsidP="00AE0EE1">
            <w:pPr>
              <w:jc w:val="center"/>
            </w:pPr>
          </w:p>
          <w:p w:rsidR="00EF6254" w:rsidRDefault="00EF6254" w:rsidP="00AE0EE1">
            <w:pPr>
              <w:jc w:val="center"/>
            </w:pPr>
          </w:p>
          <w:p w:rsidR="00EF6254" w:rsidRDefault="00EF6254" w:rsidP="00AE0EE1">
            <w:pPr>
              <w:jc w:val="center"/>
            </w:pPr>
          </w:p>
          <w:p w:rsidR="00EF6254" w:rsidRDefault="00EF6254" w:rsidP="00AE0EE1">
            <w:pPr>
              <w:jc w:val="center"/>
            </w:pPr>
          </w:p>
          <w:p w:rsidR="00EF6254" w:rsidRDefault="00EF6254" w:rsidP="00AE0EE1">
            <w:pPr>
              <w:jc w:val="center"/>
            </w:pPr>
          </w:p>
          <w:p w:rsidR="00EF6254" w:rsidRDefault="00EF6254" w:rsidP="00AE0EE1">
            <w:pPr>
              <w:jc w:val="center"/>
            </w:pPr>
          </w:p>
        </w:tc>
      </w:tr>
    </w:tbl>
    <w:p w:rsidR="00EF6254" w:rsidRPr="002078DC" w:rsidRDefault="00EF6254" w:rsidP="00AE0EE1">
      <w:pPr>
        <w:jc w:val="center"/>
      </w:pPr>
    </w:p>
    <w:p w:rsidR="001F51ED" w:rsidRDefault="001F51ED" w:rsidP="001F51ED">
      <w:pPr>
        <w:ind w:firstLine="708"/>
      </w:pPr>
    </w:p>
    <w:p w:rsidR="001F51ED" w:rsidRDefault="001F51ED" w:rsidP="001F51ED">
      <w:pPr>
        <w:pStyle w:val="Titre4"/>
      </w:pPr>
      <w:r>
        <w:t>Seconde Méthode via DOCKER</w:t>
      </w:r>
    </w:p>
    <w:p w:rsidR="00683DAA" w:rsidRPr="00683DAA" w:rsidRDefault="00481C73" w:rsidP="00683DAA">
      <w:pPr>
        <w:pStyle w:val="Paragraphedeliste"/>
        <w:numPr>
          <w:ilvl w:val="0"/>
          <w:numId w:val="3"/>
        </w:numPr>
      </w:pPr>
      <w:r>
        <w:t>Suivre</w:t>
      </w:r>
      <w:r w:rsidR="00683DAA">
        <w:t xml:space="preserve"> ce </w:t>
      </w:r>
      <w:hyperlink r:id="rId46" w:history="1">
        <w:r w:rsidR="00683DAA" w:rsidRPr="00683DAA">
          <w:rPr>
            <w:rStyle w:val="Lienhypertexte"/>
          </w:rPr>
          <w:t>Tutoriel</w:t>
        </w:r>
      </w:hyperlink>
      <w:r w:rsidR="00683DAA">
        <w:t xml:space="preserve"> </w:t>
      </w:r>
    </w:p>
    <w:p w:rsidR="00DB592A" w:rsidRDefault="00DB592A" w:rsidP="001B5A0B"/>
    <w:p w:rsidR="00DB592A" w:rsidRDefault="00DB592A" w:rsidP="001B5A0B"/>
    <w:p w:rsidR="001B5A0B" w:rsidRDefault="001B5A0B" w:rsidP="001B5A0B">
      <w:pPr>
        <w:pStyle w:val="Titre2"/>
      </w:pPr>
      <w:r>
        <w:t>Sources :</w:t>
      </w:r>
    </w:p>
    <w:p w:rsidR="001B5A0B" w:rsidRDefault="001B5A0B" w:rsidP="001B5A0B"/>
    <w:p w:rsidR="00201DD1" w:rsidRDefault="00C30D33" w:rsidP="00201DD1">
      <w:pPr>
        <w:pStyle w:val="Paragraphedeliste"/>
        <w:numPr>
          <w:ilvl w:val="0"/>
          <w:numId w:val="1"/>
        </w:numPr>
      </w:pPr>
      <w:hyperlink r:id="rId47" w:history="1">
        <w:r w:rsidR="00201DD1" w:rsidRPr="00C76FDA">
          <w:rPr>
            <w:rStyle w:val="Lienhypertexte"/>
          </w:rPr>
          <w:t>https://www.youtube.com/watch?v=tR1jfiEs8v4</w:t>
        </w:r>
      </w:hyperlink>
      <w:r w:rsidR="00201DD1">
        <w:t xml:space="preserve"> </w:t>
      </w:r>
    </w:p>
    <w:p w:rsidR="00201DD1" w:rsidRDefault="00201DD1" w:rsidP="00201DD1">
      <w:pPr>
        <w:pStyle w:val="Paragraphedeliste"/>
      </w:pPr>
    </w:p>
    <w:p w:rsidR="001B5A0B" w:rsidRDefault="00C30D33" w:rsidP="00132606">
      <w:pPr>
        <w:pStyle w:val="Paragraphedeliste"/>
        <w:numPr>
          <w:ilvl w:val="0"/>
          <w:numId w:val="1"/>
        </w:numPr>
      </w:pPr>
      <w:hyperlink r:id="rId48" w:anchor=":~:text=Les%20conteneurs%20permettent%20aux%20d%C3%A9veloppeurs%20de%20partager%20facilement%20les%20logiciels,les%20cycles%20de%20d%C3%A9veloppement%20logiciel" w:history="1">
        <w:r w:rsidR="001B5A0B" w:rsidRPr="00C76FDA">
          <w:rPr>
            <w:rStyle w:val="Lienhypertexte"/>
          </w:rPr>
          <w:t>https://azure.microsoft.com/fr-fr/resources/cloud-computing-dictionary/what-is-a-container#:~:text=Les%20conteneurs%20permettent%20aux%20d%C3%A9veloppeurs%20de%20partager%20facilement%20les%20logiciels,les%20cycles%20de%20d%C3%A9veloppement%20logiciel</w:t>
        </w:r>
      </w:hyperlink>
      <w:r w:rsidR="001B5A0B" w:rsidRPr="001B5A0B">
        <w:t>.</w:t>
      </w:r>
      <w:r w:rsidR="001B5A0B">
        <w:t xml:space="preserve"> </w:t>
      </w:r>
    </w:p>
    <w:p w:rsidR="00132606" w:rsidRDefault="00132606" w:rsidP="00132606">
      <w:pPr>
        <w:pStyle w:val="Paragraphedeliste"/>
      </w:pPr>
    </w:p>
    <w:p w:rsidR="001B5A0B" w:rsidRDefault="00C30D33" w:rsidP="00132606">
      <w:pPr>
        <w:pStyle w:val="Paragraphedeliste"/>
        <w:numPr>
          <w:ilvl w:val="0"/>
          <w:numId w:val="1"/>
        </w:numPr>
      </w:pPr>
      <w:hyperlink r:id="rId49" w:history="1">
        <w:r w:rsidR="001B5A0B" w:rsidRPr="00C76FDA">
          <w:rPr>
            <w:rStyle w:val="Lienhypertexte"/>
          </w:rPr>
          <w:t>https://cyberinstitut.fr/distrobox-installer-distributions-linux-container/</w:t>
        </w:r>
      </w:hyperlink>
      <w:r w:rsidR="001B5A0B">
        <w:t xml:space="preserve"> </w:t>
      </w:r>
    </w:p>
    <w:p w:rsidR="00132606" w:rsidRDefault="00132606" w:rsidP="00132606">
      <w:pPr>
        <w:pStyle w:val="Paragraphedeliste"/>
      </w:pPr>
    </w:p>
    <w:p w:rsidR="00132606" w:rsidRDefault="00132606" w:rsidP="00132606">
      <w:pPr>
        <w:pStyle w:val="Paragraphedeliste"/>
      </w:pPr>
    </w:p>
    <w:p w:rsidR="001B5A0B" w:rsidRDefault="00C30D33" w:rsidP="00132606">
      <w:pPr>
        <w:pStyle w:val="Paragraphedeliste"/>
        <w:numPr>
          <w:ilvl w:val="0"/>
          <w:numId w:val="1"/>
        </w:numPr>
      </w:pPr>
      <w:hyperlink r:id="rId50" w:anchor=":~:text=La%20conteneurisation%20est%20un%20processus,sur%20n'importe%20quelle%20infrastructure" w:history="1">
        <w:r w:rsidR="001B5A0B" w:rsidRPr="00C76FDA">
          <w:rPr>
            <w:rStyle w:val="Lienhypertexte"/>
          </w:rPr>
          <w:t>https://aws.amazon.com/fr/what-is/containerization/#:~:text=La%20conteneurisation%20est%20un%20processus,sur%20n'importe%20quelle%20infrastructure</w:t>
        </w:r>
      </w:hyperlink>
      <w:r w:rsidR="001B5A0B" w:rsidRPr="001B5A0B">
        <w:t>.</w:t>
      </w:r>
      <w:r w:rsidR="00090D19">
        <w:t xml:space="preserve"> </w:t>
      </w:r>
    </w:p>
    <w:p w:rsidR="00132606" w:rsidRDefault="00132606" w:rsidP="00132606">
      <w:pPr>
        <w:pStyle w:val="Paragraphedeliste"/>
      </w:pPr>
    </w:p>
    <w:p w:rsidR="006C698C" w:rsidRDefault="00C30D33" w:rsidP="00132606">
      <w:pPr>
        <w:pStyle w:val="Paragraphedeliste"/>
        <w:numPr>
          <w:ilvl w:val="0"/>
          <w:numId w:val="1"/>
        </w:numPr>
      </w:pPr>
      <w:hyperlink r:id="rId51" w:history="1">
        <w:r w:rsidR="006C698C" w:rsidRPr="00C76FDA">
          <w:rPr>
            <w:rStyle w:val="Lienhypertexte"/>
          </w:rPr>
          <w:t>https://indico.in2p3.fr/event/17124/contributions/61042/attachments/48554/61402/20180604-IN2P3-intro-conteneurs.pdf</w:t>
        </w:r>
      </w:hyperlink>
      <w:r w:rsidR="006C698C">
        <w:t xml:space="preserve"> </w:t>
      </w:r>
    </w:p>
    <w:p w:rsidR="00132606" w:rsidRDefault="00132606" w:rsidP="00132606">
      <w:pPr>
        <w:pStyle w:val="Paragraphedeliste"/>
      </w:pPr>
    </w:p>
    <w:p w:rsidR="00275C01" w:rsidRDefault="00C30D33" w:rsidP="00275C01">
      <w:pPr>
        <w:pStyle w:val="Paragraphedeliste"/>
        <w:numPr>
          <w:ilvl w:val="0"/>
          <w:numId w:val="1"/>
        </w:numPr>
      </w:pPr>
      <w:hyperlink r:id="rId52" w:history="1">
        <w:r w:rsidR="00275C01" w:rsidRPr="00BA5469">
          <w:rPr>
            <w:rStyle w:val="Lienhypertexte"/>
          </w:rPr>
          <w:t>https://app.lewagon.school/courses/take/intro-to-docker/presentations/45836379-containerization</w:t>
        </w:r>
      </w:hyperlink>
      <w:r w:rsidR="00275C01">
        <w:t xml:space="preserve"> </w:t>
      </w:r>
    </w:p>
    <w:p w:rsidR="00132606" w:rsidRDefault="00132606" w:rsidP="00132606">
      <w:pPr>
        <w:pStyle w:val="Paragraphedeliste"/>
      </w:pPr>
    </w:p>
    <w:p w:rsidR="0080568D" w:rsidRPr="001B5A0B" w:rsidRDefault="0080568D" w:rsidP="0080568D">
      <w:pPr>
        <w:pStyle w:val="Paragraphedeliste"/>
        <w:numPr>
          <w:ilvl w:val="0"/>
          <w:numId w:val="1"/>
        </w:numPr>
      </w:pPr>
      <w:r>
        <w:t xml:space="preserve">Cours de Monsieur </w:t>
      </w:r>
      <w:proofErr w:type="spellStart"/>
      <w:r>
        <w:t>Labani</w:t>
      </w:r>
      <w:proofErr w:type="spellEnd"/>
      <w:r w:rsidR="003B6B60">
        <w:t xml:space="preserve"> (Lycée Condorcet)</w:t>
      </w:r>
    </w:p>
    <w:sectPr w:rsidR="0080568D" w:rsidRPr="001B5A0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095A4E"/>
    <w:multiLevelType w:val="hybridMultilevel"/>
    <w:tmpl w:val="4B3486FE"/>
    <w:lvl w:ilvl="0" w:tplc="781EB7D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65235CB"/>
    <w:multiLevelType w:val="hybridMultilevel"/>
    <w:tmpl w:val="876003F0"/>
    <w:lvl w:ilvl="0" w:tplc="05469444">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CF27806"/>
    <w:multiLevelType w:val="hybridMultilevel"/>
    <w:tmpl w:val="E208CC5C"/>
    <w:lvl w:ilvl="0" w:tplc="48649F54">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77A5355"/>
    <w:multiLevelType w:val="hybridMultilevel"/>
    <w:tmpl w:val="1458D036"/>
    <w:lvl w:ilvl="0" w:tplc="364A3C0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180"/>
    <w:rsid w:val="00011FCA"/>
    <w:rsid w:val="000322F7"/>
    <w:rsid w:val="00034EF7"/>
    <w:rsid w:val="000371F6"/>
    <w:rsid w:val="00057A4A"/>
    <w:rsid w:val="00061096"/>
    <w:rsid w:val="00076B5E"/>
    <w:rsid w:val="00090D19"/>
    <w:rsid w:val="000A3B79"/>
    <w:rsid w:val="000A69C5"/>
    <w:rsid w:val="000B1913"/>
    <w:rsid w:val="000E0C76"/>
    <w:rsid w:val="00132606"/>
    <w:rsid w:val="001423D6"/>
    <w:rsid w:val="00171313"/>
    <w:rsid w:val="00174D6B"/>
    <w:rsid w:val="001801C2"/>
    <w:rsid w:val="001813A8"/>
    <w:rsid w:val="001A39A5"/>
    <w:rsid w:val="001A48B0"/>
    <w:rsid w:val="001A48D0"/>
    <w:rsid w:val="001B5A0B"/>
    <w:rsid w:val="001C487A"/>
    <w:rsid w:val="001D204C"/>
    <w:rsid w:val="001D4237"/>
    <w:rsid w:val="001E764C"/>
    <w:rsid w:val="001F132E"/>
    <w:rsid w:val="001F51ED"/>
    <w:rsid w:val="00201DD1"/>
    <w:rsid w:val="00204961"/>
    <w:rsid w:val="002078DC"/>
    <w:rsid w:val="002162F1"/>
    <w:rsid w:val="00227180"/>
    <w:rsid w:val="002430B9"/>
    <w:rsid w:val="002520A7"/>
    <w:rsid w:val="00275C01"/>
    <w:rsid w:val="00276C0C"/>
    <w:rsid w:val="00285281"/>
    <w:rsid w:val="002A070B"/>
    <w:rsid w:val="002A12F7"/>
    <w:rsid w:val="002A359C"/>
    <w:rsid w:val="002A6CF7"/>
    <w:rsid w:val="002A7143"/>
    <w:rsid w:val="002B1870"/>
    <w:rsid w:val="002B3A5F"/>
    <w:rsid w:val="002D330C"/>
    <w:rsid w:val="00301AD8"/>
    <w:rsid w:val="003060BD"/>
    <w:rsid w:val="003155A3"/>
    <w:rsid w:val="003223F1"/>
    <w:rsid w:val="0034550D"/>
    <w:rsid w:val="003455DB"/>
    <w:rsid w:val="00357098"/>
    <w:rsid w:val="00361430"/>
    <w:rsid w:val="003638EA"/>
    <w:rsid w:val="00375DC5"/>
    <w:rsid w:val="00381619"/>
    <w:rsid w:val="00393B8B"/>
    <w:rsid w:val="003B6B60"/>
    <w:rsid w:val="003D0173"/>
    <w:rsid w:val="003D04FD"/>
    <w:rsid w:val="00410E04"/>
    <w:rsid w:val="0041587E"/>
    <w:rsid w:val="0041706E"/>
    <w:rsid w:val="00420267"/>
    <w:rsid w:val="00436AE1"/>
    <w:rsid w:val="004536DC"/>
    <w:rsid w:val="00454282"/>
    <w:rsid w:val="00474DD7"/>
    <w:rsid w:val="004754E1"/>
    <w:rsid w:val="00481C73"/>
    <w:rsid w:val="00481EE8"/>
    <w:rsid w:val="00490EA5"/>
    <w:rsid w:val="00493647"/>
    <w:rsid w:val="004A61FC"/>
    <w:rsid w:val="004B0E56"/>
    <w:rsid w:val="004B7DD7"/>
    <w:rsid w:val="004D71A6"/>
    <w:rsid w:val="004E0367"/>
    <w:rsid w:val="004E2E62"/>
    <w:rsid w:val="004E6623"/>
    <w:rsid w:val="004F1091"/>
    <w:rsid w:val="0050567F"/>
    <w:rsid w:val="00512BEA"/>
    <w:rsid w:val="005700D1"/>
    <w:rsid w:val="005A373F"/>
    <w:rsid w:val="005A3A4C"/>
    <w:rsid w:val="005A5FA8"/>
    <w:rsid w:val="005B41CD"/>
    <w:rsid w:val="005F2592"/>
    <w:rsid w:val="00682838"/>
    <w:rsid w:val="00683DAA"/>
    <w:rsid w:val="006B5BF1"/>
    <w:rsid w:val="006C698C"/>
    <w:rsid w:val="006F384F"/>
    <w:rsid w:val="007140B0"/>
    <w:rsid w:val="007163A0"/>
    <w:rsid w:val="00724A3D"/>
    <w:rsid w:val="00727ACF"/>
    <w:rsid w:val="007361CC"/>
    <w:rsid w:val="007529FA"/>
    <w:rsid w:val="007554ED"/>
    <w:rsid w:val="00774A2B"/>
    <w:rsid w:val="007A07B6"/>
    <w:rsid w:val="007A5919"/>
    <w:rsid w:val="007B46E1"/>
    <w:rsid w:val="007C21A9"/>
    <w:rsid w:val="007C6C0F"/>
    <w:rsid w:val="007D5B24"/>
    <w:rsid w:val="007F057B"/>
    <w:rsid w:val="007F720C"/>
    <w:rsid w:val="0080568D"/>
    <w:rsid w:val="0080719F"/>
    <w:rsid w:val="008160F9"/>
    <w:rsid w:val="00816324"/>
    <w:rsid w:val="0083218C"/>
    <w:rsid w:val="00834848"/>
    <w:rsid w:val="00842825"/>
    <w:rsid w:val="008679CC"/>
    <w:rsid w:val="0087285A"/>
    <w:rsid w:val="008731CC"/>
    <w:rsid w:val="00880132"/>
    <w:rsid w:val="008B0EDA"/>
    <w:rsid w:val="008D3762"/>
    <w:rsid w:val="00907369"/>
    <w:rsid w:val="00921F38"/>
    <w:rsid w:val="00926EB6"/>
    <w:rsid w:val="0093273C"/>
    <w:rsid w:val="0093678F"/>
    <w:rsid w:val="00946E05"/>
    <w:rsid w:val="00952AEF"/>
    <w:rsid w:val="00965175"/>
    <w:rsid w:val="00966A3E"/>
    <w:rsid w:val="00980DB4"/>
    <w:rsid w:val="00992696"/>
    <w:rsid w:val="00994CC0"/>
    <w:rsid w:val="009B0B62"/>
    <w:rsid w:val="009C006F"/>
    <w:rsid w:val="009C201B"/>
    <w:rsid w:val="009D3E74"/>
    <w:rsid w:val="009D5075"/>
    <w:rsid w:val="009D5325"/>
    <w:rsid w:val="009D661B"/>
    <w:rsid w:val="009E08B4"/>
    <w:rsid w:val="00A055FD"/>
    <w:rsid w:val="00A20BE8"/>
    <w:rsid w:val="00A243D4"/>
    <w:rsid w:val="00A42301"/>
    <w:rsid w:val="00A5253E"/>
    <w:rsid w:val="00A853BA"/>
    <w:rsid w:val="00A92F34"/>
    <w:rsid w:val="00AB353B"/>
    <w:rsid w:val="00AC5D2D"/>
    <w:rsid w:val="00AC709C"/>
    <w:rsid w:val="00AD14A6"/>
    <w:rsid w:val="00AE0EE1"/>
    <w:rsid w:val="00AE2DF1"/>
    <w:rsid w:val="00B308B3"/>
    <w:rsid w:val="00B607AA"/>
    <w:rsid w:val="00B74D98"/>
    <w:rsid w:val="00BA28B3"/>
    <w:rsid w:val="00BA4A67"/>
    <w:rsid w:val="00BB0E57"/>
    <w:rsid w:val="00BB0EAC"/>
    <w:rsid w:val="00BD5F5E"/>
    <w:rsid w:val="00BD661F"/>
    <w:rsid w:val="00BF5BB7"/>
    <w:rsid w:val="00C01D2F"/>
    <w:rsid w:val="00C10E92"/>
    <w:rsid w:val="00C14062"/>
    <w:rsid w:val="00C20E7B"/>
    <w:rsid w:val="00C27B6F"/>
    <w:rsid w:val="00C30D33"/>
    <w:rsid w:val="00C32ECE"/>
    <w:rsid w:val="00C45BC9"/>
    <w:rsid w:val="00C72A46"/>
    <w:rsid w:val="00C765CC"/>
    <w:rsid w:val="00C8492A"/>
    <w:rsid w:val="00C92BC9"/>
    <w:rsid w:val="00CA795C"/>
    <w:rsid w:val="00CC15BF"/>
    <w:rsid w:val="00CC65BF"/>
    <w:rsid w:val="00CD49A5"/>
    <w:rsid w:val="00CE0EBE"/>
    <w:rsid w:val="00CE66C9"/>
    <w:rsid w:val="00D21F9D"/>
    <w:rsid w:val="00D24342"/>
    <w:rsid w:val="00D24E36"/>
    <w:rsid w:val="00D2763F"/>
    <w:rsid w:val="00D41205"/>
    <w:rsid w:val="00D47AF7"/>
    <w:rsid w:val="00D5023B"/>
    <w:rsid w:val="00D668CF"/>
    <w:rsid w:val="00D72A1F"/>
    <w:rsid w:val="00D771FF"/>
    <w:rsid w:val="00D77C9E"/>
    <w:rsid w:val="00D86596"/>
    <w:rsid w:val="00D913A4"/>
    <w:rsid w:val="00D941EB"/>
    <w:rsid w:val="00DA54C7"/>
    <w:rsid w:val="00DB592A"/>
    <w:rsid w:val="00DE60BE"/>
    <w:rsid w:val="00DF0EA7"/>
    <w:rsid w:val="00DF4604"/>
    <w:rsid w:val="00DF4C8F"/>
    <w:rsid w:val="00E01EF8"/>
    <w:rsid w:val="00E265CE"/>
    <w:rsid w:val="00E3523C"/>
    <w:rsid w:val="00E543E1"/>
    <w:rsid w:val="00E923A0"/>
    <w:rsid w:val="00EA4395"/>
    <w:rsid w:val="00EB3787"/>
    <w:rsid w:val="00ED2A75"/>
    <w:rsid w:val="00EF6254"/>
    <w:rsid w:val="00F03125"/>
    <w:rsid w:val="00F43C2E"/>
    <w:rsid w:val="00F45E13"/>
    <w:rsid w:val="00F7068E"/>
    <w:rsid w:val="00F82B40"/>
    <w:rsid w:val="00F8564B"/>
    <w:rsid w:val="00F97F8F"/>
    <w:rsid w:val="00FB2A74"/>
    <w:rsid w:val="00FB57DA"/>
    <w:rsid w:val="00FB584B"/>
    <w:rsid w:val="00FC1145"/>
    <w:rsid w:val="00FC4B1B"/>
    <w:rsid w:val="00FD00AF"/>
    <w:rsid w:val="00FD47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4C20C"/>
  <w15:chartTrackingRefBased/>
  <w15:docId w15:val="{D5F7F564-A519-4AEF-867B-49215861A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A0B"/>
  </w:style>
  <w:style w:type="paragraph" w:styleId="Titre1">
    <w:name w:val="heading 1"/>
    <w:basedOn w:val="Normal"/>
    <w:next w:val="Normal"/>
    <w:link w:val="Titre1Car"/>
    <w:uiPriority w:val="9"/>
    <w:qFormat/>
    <w:rsid w:val="001B5A0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1B5A0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1B5A0B"/>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1B5A0B"/>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1B5A0B"/>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1B5A0B"/>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1B5A0B"/>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1B5A0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B5A0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A0B"/>
    <w:rPr>
      <w:caps/>
      <w:color w:val="FFFFFF" w:themeColor="background1"/>
      <w:spacing w:val="15"/>
      <w:sz w:val="22"/>
      <w:szCs w:val="22"/>
      <w:shd w:val="clear" w:color="auto" w:fill="5B9BD5" w:themeFill="accent1"/>
    </w:rPr>
  </w:style>
  <w:style w:type="character" w:customStyle="1" w:styleId="Titre2Car">
    <w:name w:val="Titre 2 Car"/>
    <w:basedOn w:val="Policepardfaut"/>
    <w:link w:val="Titre2"/>
    <w:uiPriority w:val="9"/>
    <w:rsid w:val="001B5A0B"/>
    <w:rPr>
      <w:caps/>
      <w:spacing w:val="15"/>
      <w:shd w:val="clear" w:color="auto" w:fill="DEEAF6" w:themeFill="accent1" w:themeFillTint="33"/>
    </w:rPr>
  </w:style>
  <w:style w:type="character" w:customStyle="1" w:styleId="Titre3Car">
    <w:name w:val="Titre 3 Car"/>
    <w:basedOn w:val="Policepardfaut"/>
    <w:link w:val="Titre3"/>
    <w:uiPriority w:val="9"/>
    <w:rsid w:val="001B5A0B"/>
    <w:rPr>
      <w:caps/>
      <w:color w:val="1F4D78" w:themeColor="accent1" w:themeShade="7F"/>
      <w:spacing w:val="15"/>
    </w:rPr>
  </w:style>
  <w:style w:type="character" w:customStyle="1" w:styleId="Titre4Car">
    <w:name w:val="Titre 4 Car"/>
    <w:basedOn w:val="Policepardfaut"/>
    <w:link w:val="Titre4"/>
    <w:uiPriority w:val="9"/>
    <w:rsid w:val="001B5A0B"/>
    <w:rPr>
      <w:caps/>
      <w:color w:val="2E74B5" w:themeColor="accent1" w:themeShade="BF"/>
      <w:spacing w:val="10"/>
    </w:rPr>
  </w:style>
  <w:style w:type="character" w:customStyle="1" w:styleId="Titre5Car">
    <w:name w:val="Titre 5 Car"/>
    <w:basedOn w:val="Policepardfaut"/>
    <w:link w:val="Titre5"/>
    <w:uiPriority w:val="9"/>
    <w:semiHidden/>
    <w:rsid w:val="001B5A0B"/>
    <w:rPr>
      <w:caps/>
      <w:color w:val="2E74B5" w:themeColor="accent1" w:themeShade="BF"/>
      <w:spacing w:val="10"/>
    </w:rPr>
  </w:style>
  <w:style w:type="character" w:customStyle="1" w:styleId="Titre6Car">
    <w:name w:val="Titre 6 Car"/>
    <w:basedOn w:val="Policepardfaut"/>
    <w:link w:val="Titre6"/>
    <w:uiPriority w:val="9"/>
    <w:semiHidden/>
    <w:rsid w:val="001B5A0B"/>
    <w:rPr>
      <w:caps/>
      <w:color w:val="2E74B5" w:themeColor="accent1" w:themeShade="BF"/>
      <w:spacing w:val="10"/>
    </w:rPr>
  </w:style>
  <w:style w:type="character" w:customStyle="1" w:styleId="Titre7Car">
    <w:name w:val="Titre 7 Car"/>
    <w:basedOn w:val="Policepardfaut"/>
    <w:link w:val="Titre7"/>
    <w:uiPriority w:val="9"/>
    <w:semiHidden/>
    <w:rsid w:val="001B5A0B"/>
    <w:rPr>
      <w:caps/>
      <w:color w:val="2E74B5" w:themeColor="accent1" w:themeShade="BF"/>
      <w:spacing w:val="10"/>
    </w:rPr>
  </w:style>
  <w:style w:type="character" w:customStyle="1" w:styleId="Titre8Car">
    <w:name w:val="Titre 8 Car"/>
    <w:basedOn w:val="Policepardfaut"/>
    <w:link w:val="Titre8"/>
    <w:uiPriority w:val="9"/>
    <w:semiHidden/>
    <w:rsid w:val="001B5A0B"/>
    <w:rPr>
      <w:caps/>
      <w:spacing w:val="10"/>
      <w:sz w:val="18"/>
      <w:szCs w:val="18"/>
    </w:rPr>
  </w:style>
  <w:style w:type="character" w:customStyle="1" w:styleId="Titre9Car">
    <w:name w:val="Titre 9 Car"/>
    <w:basedOn w:val="Policepardfaut"/>
    <w:link w:val="Titre9"/>
    <w:uiPriority w:val="9"/>
    <w:semiHidden/>
    <w:rsid w:val="001B5A0B"/>
    <w:rPr>
      <w:i/>
      <w:iCs/>
      <w:caps/>
      <w:spacing w:val="10"/>
      <w:sz w:val="18"/>
      <w:szCs w:val="18"/>
    </w:rPr>
  </w:style>
  <w:style w:type="paragraph" w:styleId="Lgende">
    <w:name w:val="caption"/>
    <w:basedOn w:val="Normal"/>
    <w:next w:val="Normal"/>
    <w:uiPriority w:val="35"/>
    <w:semiHidden/>
    <w:unhideWhenUsed/>
    <w:qFormat/>
    <w:rsid w:val="001B5A0B"/>
    <w:rPr>
      <w:b/>
      <w:bCs/>
      <w:color w:val="2E74B5" w:themeColor="accent1" w:themeShade="BF"/>
      <w:sz w:val="16"/>
      <w:szCs w:val="16"/>
    </w:rPr>
  </w:style>
  <w:style w:type="paragraph" w:styleId="Titre">
    <w:name w:val="Title"/>
    <w:basedOn w:val="Normal"/>
    <w:next w:val="Normal"/>
    <w:link w:val="TitreCar"/>
    <w:uiPriority w:val="10"/>
    <w:qFormat/>
    <w:rsid w:val="001B5A0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1B5A0B"/>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1B5A0B"/>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B5A0B"/>
    <w:rPr>
      <w:caps/>
      <w:color w:val="595959" w:themeColor="text1" w:themeTint="A6"/>
      <w:spacing w:val="10"/>
      <w:sz w:val="21"/>
      <w:szCs w:val="21"/>
    </w:rPr>
  </w:style>
  <w:style w:type="character" w:styleId="lev">
    <w:name w:val="Strong"/>
    <w:uiPriority w:val="22"/>
    <w:qFormat/>
    <w:rsid w:val="001B5A0B"/>
    <w:rPr>
      <w:b/>
      <w:bCs/>
    </w:rPr>
  </w:style>
  <w:style w:type="character" w:styleId="Accentuation">
    <w:name w:val="Emphasis"/>
    <w:uiPriority w:val="20"/>
    <w:qFormat/>
    <w:rsid w:val="001B5A0B"/>
    <w:rPr>
      <w:caps/>
      <w:color w:val="1F4D78" w:themeColor="accent1" w:themeShade="7F"/>
      <w:spacing w:val="5"/>
    </w:rPr>
  </w:style>
  <w:style w:type="paragraph" w:styleId="Sansinterligne">
    <w:name w:val="No Spacing"/>
    <w:uiPriority w:val="1"/>
    <w:qFormat/>
    <w:rsid w:val="001B5A0B"/>
    <w:pPr>
      <w:spacing w:after="0" w:line="240" w:lineRule="auto"/>
    </w:pPr>
  </w:style>
  <w:style w:type="paragraph" w:styleId="Citation">
    <w:name w:val="Quote"/>
    <w:basedOn w:val="Normal"/>
    <w:next w:val="Normal"/>
    <w:link w:val="CitationCar"/>
    <w:uiPriority w:val="29"/>
    <w:qFormat/>
    <w:rsid w:val="001B5A0B"/>
    <w:rPr>
      <w:i/>
      <w:iCs/>
      <w:sz w:val="24"/>
      <w:szCs w:val="24"/>
    </w:rPr>
  </w:style>
  <w:style w:type="character" w:customStyle="1" w:styleId="CitationCar">
    <w:name w:val="Citation Car"/>
    <w:basedOn w:val="Policepardfaut"/>
    <w:link w:val="Citation"/>
    <w:uiPriority w:val="29"/>
    <w:rsid w:val="001B5A0B"/>
    <w:rPr>
      <w:i/>
      <w:iCs/>
      <w:sz w:val="24"/>
      <w:szCs w:val="24"/>
    </w:rPr>
  </w:style>
  <w:style w:type="paragraph" w:styleId="Citationintense">
    <w:name w:val="Intense Quote"/>
    <w:basedOn w:val="Normal"/>
    <w:next w:val="Normal"/>
    <w:link w:val="CitationintenseCar"/>
    <w:uiPriority w:val="30"/>
    <w:qFormat/>
    <w:rsid w:val="001B5A0B"/>
    <w:pPr>
      <w:spacing w:before="240" w:after="240" w:line="240" w:lineRule="auto"/>
      <w:ind w:left="1080" w:right="1080"/>
      <w:jc w:val="center"/>
    </w:pPr>
    <w:rPr>
      <w:color w:val="5B9BD5" w:themeColor="accent1"/>
      <w:sz w:val="24"/>
      <w:szCs w:val="24"/>
    </w:rPr>
  </w:style>
  <w:style w:type="character" w:customStyle="1" w:styleId="CitationintenseCar">
    <w:name w:val="Citation intense Car"/>
    <w:basedOn w:val="Policepardfaut"/>
    <w:link w:val="Citationintense"/>
    <w:uiPriority w:val="30"/>
    <w:rsid w:val="001B5A0B"/>
    <w:rPr>
      <w:color w:val="5B9BD5" w:themeColor="accent1"/>
      <w:sz w:val="24"/>
      <w:szCs w:val="24"/>
    </w:rPr>
  </w:style>
  <w:style w:type="character" w:styleId="Emphaseple">
    <w:name w:val="Subtle Emphasis"/>
    <w:uiPriority w:val="19"/>
    <w:qFormat/>
    <w:rsid w:val="001B5A0B"/>
    <w:rPr>
      <w:i/>
      <w:iCs/>
      <w:color w:val="1F4D78" w:themeColor="accent1" w:themeShade="7F"/>
    </w:rPr>
  </w:style>
  <w:style w:type="character" w:styleId="Emphaseintense">
    <w:name w:val="Intense Emphasis"/>
    <w:uiPriority w:val="21"/>
    <w:qFormat/>
    <w:rsid w:val="001B5A0B"/>
    <w:rPr>
      <w:b/>
      <w:bCs/>
      <w:caps/>
      <w:color w:val="1F4D78" w:themeColor="accent1" w:themeShade="7F"/>
      <w:spacing w:val="10"/>
    </w:rPr>
  </w:style>
  <w:style w:type="character" w:styleId="Rfrenceple">
    <w:name w:val="Subtle Reference"/>
    <w:uiPriority w:val="31"/>
    <w:qFormat/>
    <w:rsid w:val="001B5A0B"/>
    <w:rPr>
      <w:b/>
      <w:bCs/>
      <w:color w:val="5B9BD5" w:themeColor="accent1"/>
    </w:rPr>
  </w:style>
  <w:style w:type="character" w:styleId="Rfrenceintense">
    <w:name w:val="Intense Reference"/>
    <w:uiPriority w:val="32"/>
    <w:qFormat/>
    <w:rsid w:val="001B5A0B"/>
    <w:rPr>
      <w:b/>
      <w:bCs/>
      <w:i/>
      <w:iCs/>
      <w:caps/>
      <w:color w:val="5B9BD5" w:themeColor="accent1"/>
    </w:rPr>
  </w:style>
  <w:style w:type="character" w:styleId="Titredulivre">
    <w:name w:val="Book Title"/>
    <w:uiPriority w:val="33"/>
    <w:qFormat/>
    <w:rsid w:val="001B5A0B"/>
    <w:rPr>
      <w:b/>
      <w:bCs/>
      <w:i/>
      <w:iCs/>
      <w:spacing w:val="0"/>
    </w:rPr>
  </w:style>
  <w:style w:type="paragraph" w:styleId="En-ttedetabledesmatires">
    <w:name w:val="TOC Heading"/>
    <w:basedOn w:val="Titre1"/>
    <w:next w:val="Normal"/>
    <w:uiPriority w:val="39"/>
    <w:semiHidden/>
    <w:unhideWhenUsed/>
    <w:qFormat/>
    <w:rsid w:val="001B5A0B"/>
    <w:pPr>
      <w:outlineLvl w:val="9"/>
    </w:pPr>
  </w:style>
  <w:style w:type="character" w:styleId="Lienhypertexte">
    <w:name w:val="Hyperlink"/>
    <w:basedOn w:val="Policepardfaut"/>
    <w:uiPriority w:val="99"/>
    <w:unhideWhenUsed/>
    <w:rsid w:val="001B5A0B"/>
    <w:rPr>
      <w:color w:val="0563C1" w:themeColor="hyperlink"/>
      <w:u w:val="single"/>
    </w:rPr>
  </w:style>
  <w:style w:type="paragraph" w:styleId="NormalWeb">
    <w:name w:val="Normal (Web)"/>
    <w:basedOn w:val="Normal"/>
    <w:uiPriority w:val="99"/>
    <w:unhideWhenUsed/>
    <w:rsid w:val="00FC4B1B"/>
    <w:pPr>
      <w:spacing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FC4B1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80568D"/>
    <w:pPr>
      <w:ind w:left="720"/>
      <w:contextualSpacing/>
    </w:pPr>
  </w:style>
  <w:style w:type="character" w:styleId="Lienhypertextesuivivisit">
    <w:name w:val="FollowedHyperlink"/>
    <w:basedOn w:val="Policepardfaut"/>
    <w:uiPriority w:val="99"/>
    <w:semiHidden/>
    <w:unhideWhenUsed/>
    <w:rsid w:val="00D47A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50311">
      <w:bodyDiv w:val="1"/>
      <w:marLeft w:val="0"/>
      <w:marRight w:val="0"/>
      <w:marTop w:val="0"/>
      <w:marBottom w:val="0"/>
      <w:divBdr>
        <w:top w:val="none" w:sz="0" w:space="0" w:color="auto"/>
        <w:left w:val="none" w:sz="0" w:space="0" w:color="auto"/>
        <w:bottom w:val="none" w:sz="0" w:space="0" w:color="auto"/>
        <w:right w:val="none" w:sz="0" w:space="0" w:color="auto"/>
      </w:divBdr>
    </w:div>
    <w:div w:id="187769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0"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www.youtube.com/watch?v=tR1jfiEs8v4" TargetMode="External"/><Relationship Id="rId50" Type="http://schemas.openxmlformats.org/officeDocument/2006/relationships/hyperlink" Target="https://aws.amazon.com/fr/what-is/containerization/" TargetMode="External"/><Relationship Id="rId7" Type="http://schemas.openxmlformats.org/officeDocument/2006/relationships/hyperlink" Target="https://aws.amazon.com/containers"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app.lewagon.school/courses/take/intro-to-docker/presentations/45836379-container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azure.microsoft.com/fr-fr/resources/cloud-computing-dictionary/what-is-a-container" TargetMode="External"/><Relationship Id="rId8" Type="http://schemas.openxmlformats.org/officeDocument/2006/relationships/hyperlink" Target="https://www.youtube.com/watch?v=tR1jfiEs8v4" TargetMode="External"/><Relationship Id="rId51" Type="http://schemas.openxmlformats.org/officeDocument/2006/relationships/hyperlink" Target="https://indico.in2p3.fr/event/17124/contributions/61042/attachments/48554/61402/20180604-IN2P3-intro-conteneurs.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pp.lewagon.school/courses/take/intro-to-docker/presentations/45836379-containerization"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yberinstitut.fr/distrobox-installer-distributions-linux-container/"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D870F-7C04-4D69-B9EA-31E73641F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17</Pages>
  <Words>1775</Words>
  <Characters>9767</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cab.local</Company>
  <LinksUpToDate>false</LinksUpToDate>
  <CharactersWithSpaces>11519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BLANCA</dc:creator>
  <cp:keywords/>
  <dc:description/>
  <cp:lastModifiedBy>Liz BLANCA</cp:lastModifiedBy>
  <cp:revision>224</cp:revision>
  <dcterms:created xsi:type="dcterms:W3CDTF">2024-09-03T12:09:00Z</dcterms:created>
  <dcterms:modified xsi:type="dcterms:W3CDTF">2024-09-07T15:38:00Z</dcterms:modified>
</cp:coreProperties>
</file>