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Yu Gothic UI" w:cs="Yu Gothic UI" w:eastAsia="Yu Gothic UI" w:hAnsi="Yu Gothic UI"/>
          <w:b/>
          <w:bCs/>
          <w:color w:val="2E5090"/>
          <w:sz w:val="44"/>
          <w:szCs w:val="44"/>
        </w:rPr>
        <w:t xml:space="preserve">LED見積シミュレーション</w:t>
      </w:r>
    </w:p>
    <w:p>
      <w:pPr>
        <w:spacing w:after="600"/>
        <w:jc w:val="center"/>
      </w:pPr>
      <w:r>
        <w:rPr>
          <w:rFonts w:ascii="Yu Gothic UI" w:cs="Yu Gothic UI" w:eastAsia="Yu Gothic UI" w:hAnsi="Yu Gothic UI"/>
          <w:b/>
          <w:bCs/>
          <w:color w:val="2E5090"/>
          <w:sz w:val="44"/>
          <w:szCs w:val="44"/>
        </w:rPr>
        <w:t xml:space="preserve">自動作成システム</w:t>
      </w:r>
    </w:p>
    <w:p>
      <w:pPr>
        <w:pBdr>
          <w:bottom w:val="single" w:color="2E5090" w:sz="6" w:space="1"/>
        </w:pBdr>
        <w:jc w:val="center"/>
      </w:pPr>
    </w:p>
    <w:p>
      <w:pPr>
        <w:spacing w:after="0" w:before="400"/>
      </w:pPr>
    </w:p>
    <w:p>
      <w:pPr>
        <w:spacing w:after="100"/>
        <w:jc w:val="center"/>
      </w:pPr>
      <w:r>
        <w:rPr>
          <w:rFonts w:ascii="Yu Gothic UI" w:cs="Yu Gothic UI" w:eastAsia="Yu Gothic UI" w:hAnsi="Yu Gothic UI"/>
          <w:color w:val="404040"/>
          <w:sz w:val="28"/>
          <w:szCs w:val="28"/>
        </w:rPr>
        <w:t xml:space="preserve">運用マニュアル（現場担当者向け）</w:t>
      </w:r>
    </w:p>
    <w:p>
      <w:pPr>
        <w:spacing w:after="0" w:before="600"/>
      </w:pPr>
    </w:p>
    <w:p>
      <w:pPr>
        <w:jc w:val="center"/>
      </w:pPr>
      <w:r>
        <w:rPr>
          <w:rFonts w:ascii="Yu Gothic UI" w:cs="Yu Gothic UI" w:eastAsia="Yu Gothic UI" w:hAnsi="Yu Gothic UI"/>
          <w:color w:val="808080"/>
          <w:sz w:val="24"/>
          <w:szCs w:val="24"/>
        </w:rPr>
        <w:t xml:space="preserve">2026年3月</w:t>
      </w:r>
    </w:p>
    <w:p>
      <w:pPr>
        <w:jc w:val="center"/>
      </w:pPr>
      <w:r>
        <w:rPr>
          <w:rFonts w:ascii="Yu Gothic UI" w:cs="Yu Gothic UI" w:eastAsia="Yu Gothic UI" w:hAnsi="Yu Gothic UI"/>
          <w:color w:val="808080"/>
          <w:sz w:val="24"/>
          <w:szCs w:val="24"/>
        </w:rPr>
        <w:t xml:space="preserve">Buzzarea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Yu Gothic UI" w:cs="Yu Gothic UI" w:eastAsia="Yu Gothic UI" w:hAnsi="Yu Gothic UI"/>
        </w:rPr>
        <w:t xml:space="preserve">アクセス方法</w:t>
      </w:r>
    </w:p>
    <w:p>
      <w:pPr>
        <w:spacing w:after="60" w:before="60"/>
      </w:pPr>
      <w:r>
        <w:rPr>
          <w:rFonts w:ascii="Yu Gothic UI" w:cs="Yu Gothic UI" w:eastAsia="Yu Gothic UI" w:hAnsi="Yu Gothic UI"/>
          <w:sz w:val="22"/>
          <w:szCs w:val="22"/>
        </w:rPr>
        <w:t xml:space="preserve">ブラウザで以下のURLを開く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  http://localhost:8501</w:t>
      </w:r>
    </w:p>
    <w:p>
      <w:pPr>
        <w:pStyle w:val="Heading1"/>
        <w:spacing w:after="120" w:before="300"/>
      </w:pPr>
      <w:r>
        <w:rPr>
          <w:rFonts w:ascii="Yu Gothic UI" w:cs="Yu Gothic UI" w:eastAsia="Yu Gothic UI" w:hAnsi="Yu Gothic UI"/>
        </w:rPr>
        <w:t xml:space="preserve">見積作成の手順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基本情報を入力</w:t>
            </w:r>
          </w:p>
          <w:p>
            <w:pPr>
              <w:spacing w:after="60" w:before="60"/>
            </w:pPr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以下の項目を入力してください。</w:t>
            </w:r>
          </w:p>
          <w:tbl>
            <w:tblPr>
              <w:tblW w:type="dxa" w:w="7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3800"/>
              <w:gridCol w:w="1600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509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Yu Gothic UI" w:cs="Yu Gothic UI" w:eastAsia="Yu Gothic UI" w:hAnsi="Yu Gothic UI"/>
                      <w:b/>
                      <w:bCs/>
                      <w:color w:val="FFFFFF"/>
                      <w:sz w:val="20"/>
                      <w:szCs w:val="20"/>
                    </w:rPr>
                    <w:t xml:space="preserve">項目</w:t>
                  </w:r>
                </w:p>
              </w:tc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509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Yu Gothic UI" w:cs="Yu Gothic UI" w:eastAsia="Yu Gothic UI" w:hAnsi="Yu Gothic UI"/>
                      <w:b/>
                      <w:bCs/>
                      <w:color w:val="FFFFFF"/>
                      <w:sz w:val="20"/>
                      <w:szCs w:val="20"/>
                    </w:rPr>
                    <w:t xml:space="preserve">内容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509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Yu Gothic UI" w:cs="Yu Gothic UI" w:eastAsia="Yu Gothic UI" w:hAnsi="Yu Gothic UI"/>
                      <w:b/>
                      <w:bCs/>
                      <w:color w:val="FFFFFF"/>
                      <w:sz w:val="20"/>
                      <w:szCs w:val="20"/>
                    </w:rPr>
                    <w:t xml:space="preserve">必須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b/>
                      <w:bCs/>
                      <w:sz w:val="20"/>
                      <w:szCs w:val="20"/>
                    </w:rPr>
                    <w:t xml:space="preserve">テンプレート</w:t>
                  </w:r>
                </w:p>
              </w:tc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sz w:val="20"/>
                      <w:szCs w:val="20"/>
                    </w:rPr>
                    <w:t xml:space="preserve">管理会社に合わせて選択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0E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sz w:val="20"/>
                      <w:szCs w:val="20"/>
                    </w:rPr>
                    <w:t xml:space="preserve">必須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b/>
                      <w:bCs/>
                      <w:sz w:val="20"/>
                      <w:szCs w:val="20"/>
                    </w:rPr>
                    <w:t xml:space="preserve">物件名</w:t>
                  </w:r>
                </w:p>
              </w:tc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sz w:val="20"/>
                      <w:szCs w:val="20"/>
                    </w:rPr>
                    <w:t xml:space="preserve">例: リラハイツ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0E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sz w:val="20"/>
                      <w:szCs w:val="20"/>
                    </w:rPr>
                    <w:t xml:space="preserve">必須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b/>
                      <w:bCs/>
                      <w:sz w:val="20"/>
                      <w:szCs w:val="20"/>
                    </w:rPr>
                    <w:t xml:space="preserve">住所</w:t>
                  </w:r>
                </w:p>
              </w:tc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sz w:val="20"/>
                      <w:szCs w:val="20"/>
                    </w:rPr>
                    <w:t xml:space="preserve">例: 東京都渋谷区1-2-3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sz w:val="20"/>
                      <w:szCs w:val="20"/>
                    </w:rPr>
                    <w:t xml:space="preserve">任意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照明設置状況を入力</w:t>
            </w:r>
          </w:p>
          <w:p>
            <w:pPr>
              <w:spacing w:after="60" w:before="60"/>
            </w:pPr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以下の3つの方法から選べます。</w:t>
            </w:r>
          </w:p>
        </w:tc>
      </w:tr>
    </w:tbl>
    <w:p>
      <w:pPr>
        <w:spacing w:after="0" w:before="100"/>
      </w:pPr>
    </w:p>
    <w:p>
      <w:pPr>
        <w:pStyle w:val="Heading3"/>
        <w:spacing w:after="120" w:before="300"/>
      </w:pPr>
      <w:r>
        <w:rPr>
          <w:rFonts w:ascii="Yu Gothic UI" w:cs="Yu Gothic UI" w:eastAsia="Yu Gothic UI" w:hAnsi="Yu Gothic UI"/>
        </w:rPr>
        <w:t xml:space="preserve">方法A: テキスト入力（推奨・最も正確）</w:t>
      </w:r>
    </w:p>
    <w:p>
      <w:pPr>
        <w:spacing w:after="60" w:before="60"/>
      </w:pPr>
      <w:r>
        <w:rPr>
          <w:rFonts w:ascii="Yu Gothic UI" w:cs="Yu Gothic UI" w:eastAsia="Yu Gothic UI" w:hAnsi="Yu Gothic UI"/>
          <w:sz w:val="20"/>
          <w:szCs w:val="20"/>
        </w:rPr>
        <w:t xml:space="preserve">テキスト欄に現調データを直接入力します。</w:t>
      </w:r>
    </w:p>
    <w:p>
      <w:pPr>
        <w:shd w:fill="F5F5F5" w:val="clear"/>
        <w:spacing w:after="100" w:before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4階
  20w非常内蔵逆富士 3台
  誘導灯 2台LED更新済み
  3階
  20w非常内蔵逆富士 3台
  シーリング丸型 2台
  外部
  壁面ブラケット 5台 防滴</w:t>
      </w:r>
    </w:p>
    <w:p>
      <w:pPr>
        <w:spacing w:after="60" w:before="60"/>
      </w:pPr>
      <w:r>
        <w:rPr>
          <w:rFonts w:ascii="Yu Gothic UI" w:cs="Yu Gothic UI" w:eastAsia="Yu Gothic UI" w:hAnsi="Yu Gothic UI"/>
          <w:b/>
          <w:bCs/>
          <w:sz w:val="20"/>
          <w:szCs w:val="20"/>
        </w:rPr>
        <w:t xml:space="preserve">書き方のポイント: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sz w:val="20"/>
          <w:szCs w:val="20"/>
        </w:rPr>
        <w:t xml:space="preserve">「階数」→「器具 台数」の形式で書く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sz w:val="20"/>
          <w:szCs w:val="20"/>
        </w:rPr>
        <w:t xml:space="preserve">LED済みの器具は「LED更新済」「LED済」と書く → 自動的に除外扱い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sz w:val="20"/>
          <w:szCs w:val="20"/>
        </w:rPr>
        <w:t xml:space="preserve">防滴が必要な器具は「防滴」と付ける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sz w:val="20"/>
          <w:szCs w:val="20"/>
        </w:rPr>
        <w:t xml:space="preserve">ワット数は器具名に含める（例: 20w逆富士、40w2灯用）</w:t>
      </w:r>
    </w:p>
    <w:p>
      <w:pPr>
        <w:pStyle w:val="Heading3"/>
        <w:spacing w:after="120" w:before="300"/>
      </w:pPr>
      <w:r>
        <w:rPr>
          <w:rFonts w:ascii="Yu Gothic UI" w:cs="Yu Gothic UI" w:eastAsia="Yu Gothic UI" w:hAnsi="Yu Gothic UI"/>
        </w:rPr>
        <w:t xml:space="preserve">方法B: 現調シート写真をアップロード</w:t>
      </w:r>
    </w:p>
    <w:p>
      <w:pPr>
        <w:spacing w:after="60" w:before="60"/>
      </w:pPr>
      <w:r>
        <w:rPr>
          <w:rFonts w:ascii="Yu Gothic UI" w:cs="Yu Gothic UI" w:eastAsia="Yu Gothic UI" w:hAnsi="Yu Gothic UI"/>
          <w:sz w:val="20"/>
          <w:szCs w:val="20"/>
        </w:rPr>
        <w:t xml:space="preserve">「① 照明設置状況」の「ファイル添付」に現調チェックシートの写真やPDFをアップロード。AIが自動で読み取ります。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sz w:val="20"/>
          <w:szCs w:val="20"/>
        </w:rPr>
        <w:t xml:space="preserve">対応形式: JPG / PNG / PDF</w:t>
      </w:r>
    </w:p>
    <w:p>
      <w:pPr>
        <w:pStyle w:val="Heading3"/>
        <w:spacing w:after="120" w:before="300"/>
      </w:pPr>
      <w:r>
        <w:rPr>
          <w:rFonts w:ascii="Yu Gothic UI" w:cs="Yu Gothic UI" w:eastAsia="Yu Gothic UI" w:hAnsi="Yu Gothic UI"/>
        </w:rPr>
        <w:t xml:space="preserve">方法C: 写真一式をZIPでアップロード</w:t>
      </w:r>
    </w:p>
    <w:p>
      <w:pPr>
        <w:spacing w:after="60" w:before="60"/>
      </w:pPr>
      <w:r>
        <w:rPr>
          <w:rFonts w:ascii="Yu Gothic UI" w:cs="Yu Gothic UI" w:eastAsia="Yu Gothic UI" w:hAnsi="Yu Gothic UI"/>
          <w:sz w:val="20"/>
          <w:szCs w:val="20"/>
        </w:rPr>
        <w:t xml:space="preserve">「② 現調写真・資料」に現場写真のZIPファイルをアップロード。テキスト入力なしでも処理可能です（精度はやや落ちます）。</w:t>
      </w:r>
    </w:p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「見積作成」ボタンを押す</w:t>
            </w:r>
          </w:p>
          <w:p>
            <w:pPr>
              <w:spacing w:after="60" w:before="60"/>
            </w:pPr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AI解析 → LED商品選定 → Excel生成まで自動で行われます。</w:t>
            </w:r>
          </w:p>
          <w:p>
            <w:pPr>
              <w:spacing w:after="60" w:before="60"/>
            </w:pPr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処理時間: 約30秒～1分程度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Excelをダウンロードして確認</w:t>
            </w:r>
          </w:p>
          <w:p>
            <w:pPr>
              <w:spacing w:after="60" w:before="60"/>
            </w:pPr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完了すると「Excelダウンロード」ボタンが表示されます。以下を確認: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☆入力シート: 器具データ、数量、除外が正しいか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選定シート: LED商品の選定が適切か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各シートの数式が自動計算されているか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Yu Gothic UI" w:cs="Yu Gothic UI" w:eastAsia="Yu Gothic UI" w:hAnsi="Yu Gothic UI"/>
        </w:rPr>
        <w:t xml:space="preserve">フィードバックの手順（重要）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8C00" w:sz="2"/>
              <w:left w:val="single" w:color="FF8C00" w:sz="2"/>
              <w:bottom w:val="single" w:color="FF8C00" w:sz="2"/>
              <w:right w:val="single" w:color="FF8C00" w:sz="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AIの精度を上げるために、修正したExcelをフィードバックしてください。</w:t>
            </w:r>
          </w:p>
          <w:p>
            <w:pPr>
              <w:spacing w:after="60" w:before="60"/>
            </w:pPr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同じ間違いが2回以上フィードバックされると、次回から自動的に正しい選定が適用されます。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Excelを修正する</w:t>
            </w:r>
          </w:p>
          <w:p>
            <w:pPr>
              <w:spacing w:after="60" w:before="60"/>
            </w:pPr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ダウンロードしたExcelをいつも通り修正してください。</w:t>
            </w:r>
          </w:p>
          <w:p>
            <w:pPr>
              <w:spacing w:after="60" w:before="60"/>
            </w:pPr>
            <w:r>
              <w:rPr>
                <w:rFonts w:ascii="Yu Gothic UI" w:cs="Yu Gothic UI" w:eastAsia="Yu Gothic UI" w:hAnsi="Yu Gothic UI"/>
                <w:color w:val="808080"/>
                <w:sz w:val="18"/>
                <w:szCs w:val="18"/>
              </w:rPr>
              <w:t xml:space="preserve">（器具種別の変更、数量修正、LED商品の差し替え等）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フィードバックタブを開く</w:t>
            </w:r>
          </w:p>
          <w:p>
            <w:pPr>
              <w:spacing w:after="60" w:before="60"/>
            </w:pPr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画面上部の「フィードバック」タブをクリック。</w:t>
            </w:r>
          </w:p>
          <w:p>
            <w:pPr>
              <w:spacing w:after="60" w:before="60"/>
            </w:pPr>
            <w:r>
              <w:rPr>
                <w:rFonts w:ascii="Yu Gothic UI" w:cs="Yu Gothic UI" w:eastAsia="Yu Gothic UI" w:hAnsi="Yu Gothic UI"/>
                <w:color w:val="808080"/>
                <w:sz w:val="18"/>
                <w:szCs w:val="18"/>
              </w:rPr>
              <w:t xml:space="preserve">AI生成Excelは自動で選択済みになっています。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修正済みExcelをアップロード</w:t>
            </w:r>
          </w:p>
          <w:p>
            <w:pPr>
              <w:spacing w:after="60" w:before="60"/>
            </w:pPr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「修正済みExcel」に修正したファイルをアップロードしてください。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コメントを入力（任意だが推奨）</w:t>
            </w:r>
          </w:p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4400"/>
            </w:tblGrid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509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Yu Gothic UI" w:cs="Yu Gothic UI" w:eastAsia="Yu Gothic UI" w:hAnsi="Yu Gothic UI"/>
                      <w:b/>
                      <w:bCs/>
                      <w:color w:val="FFFFFF"/>
                      <w:sz w:val="20"/>
                      <w:szCs w:val="20"/>
                    </w:rPr>
                    <w:t xml:space="preserve">欄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509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Yu Gothic UI" w:cs="Yu Gothic UI" w:eastAsia="Yu Gothic UI" w:hAnsi="Yu Gothic UI"/>
                      <w:b/>
                      <w:bCs/>
                      <w:color w:val="FFFFFF"/>
                      <w:sz w:val="20"/>
                      <w:szCs w:val="20"/>
                    </w:rPr>
                    <w:t xml:space="preserve">記入例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sz w:val="20"/>
                      <w:szCs w:val="20"/>
                    </w:rPr>
                    <w:t xml:space="preserve">① 現調情報の読み取り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sz w:val="20"/>
                      <w:szCs w:val="20"/>
                    </w:rPr>
                    <w:t xml:space="preserve">3階の逆富士が40wではなく20wだった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sz w:val="20"/>
                      <w:szCs w:val="20"/>
                    </w:rPr>
                    <w:t xml:space="preserve">② LED選定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sz w:val="20"/>
                      <w:szCs w:val="20"/>
                    </w:rPr>
                    <w:t xml:space="preserve">FHF32はmyシリーズが適切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「比較実行」→「フィードバック送信」</w:t>
            </w:r>
          </w:p>
          <w:p>
            <w:pPr>
              <w:spacing w:after="60" w:before="60"/>
            </w:pPr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比較結果が表示されたら「フィードバック送信」を押して完了です。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Yu Gothic UI" w:cs="Yu Gothic UI" w:eastAsia="Yu Gothic UI" w:hAnsi="Yu Gothic UI"/>
        </w:rPr>
        <w:t xml:space="preserve">よくある質問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2E5090"/>
                <w:sz w:val="24"/>
                <w:szCs w:val="24"/>
              </w:rPr>
              <w:t xml:space="preserve">Q</w:t>
            </w:r>
          </w:p>
        </w:tc>
        <w:tc>
          <w:tcPr>
            <w:tcW w:type="dxa" w:w="81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テンプレートはどれを選べばいい？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FF8C00"/>
                <w:sz w:val="24"/>
                <w:szCs w:val="24"/>
              </w:rPr>
              <w:t xml:space="preserve">A</w:t>
            </w:r>
          </w:p>
        </w:tc>
        <w:tc>
          <w:tcPr>
            <w:tcW w:type="dxa" w:w="81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管理会社ごとに専用テンプレートがあります。該当するものがなければ「田村基本形」を選択してください。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2E5090"/>
                <w:sz w:val="24"/>
                <w:szCs w:val="24"/>
              </w:rPr>
              <w:t xml:space="preserve">Q</w:t>
            </w:r>
          </w:p>
        </w:tc>
        <w:tc>
          <w:tcPr>
            <w:tcW w:type="dxa" w:w="81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テキスト入力と写真、両方入れたらどうなる？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FF8C00"/>
                <w:sz w:val="24"/>
                <w:szCs w:val="24"/>
              </w:rPr>
              <w:t xml:space="preserve">A</w:t>
            </w:r>
          </w:p>
        </w:tc>
        <w:tc>
          <w:tcPr>
            <w:tcW w:type="dxa" w:w="81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両方を組み合わせて処理します。テキストがメインの情報源となり、写真は補足として使われます。最も正確なのは「テキスト入力 + 現場写真」の組み合わせです。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2E5090"/>
                <w:sz w:val="24"/>
                <w:szCs w:val="24"/>
              </w:rPr>
              <w:t xml:space="preserve">Q</w:t>
            </w:r>
          </w:p>
        </w:tc>
        <w:tc>
          <w:tcPr>
            <w:tcW w:type="dxa" w:w="81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LED済みの器具はどうすればいい？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FF8C00"/>
                <w:sz w:val="24"/>
                <w:szCs w:val="24"/>
              </w:rPr>
              <w:t xml:space="preserve">A</w:t>
            </w:r>
          </w:p>
        </w:tc>
        <w:tc>
          <w:tcPr>
            <w:tcW w:type="dxa" w:w="81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テキストに「LED更新済」「LED済」と書けば、自動的に除外セクション（Row 49以降）に振り分けられます。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2E5090"/>
                <w:sz w:val="24"/>
                <w:szCs w:val="24"/>
              </w:rPr>
              <w:t xml:space="preserve">Q</w:t>
            </w:r>
          </w:p>
        </w:tc>
        <w:tc>
          <w:tcPr>
            <w:tcW w:type="dxa" w:w="81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処理に時間がかかる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FF8C00"/>
                <w:sz w:val="24"/>
                <w:szCs w:val="24"/>
              </w:rPr>
              <w:t xml:space="preserve">A</w:t>
            </w:r>
          </w:p>
        </w:tc>
        <w:tc>
          <w:tcPr>
            <w:tcW w:type="dxa" w:w="81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AI解析に30秒～1分程度かかります。画像が多い場合はさらに時間がかかります。エラーが出た場合はスクリーンショットを報告してください。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2E5090"/>
                <w:sz w:val="24"/>
                <w:szCs w:val="24"/>
              </w:rPr>
              <w:t xml:space="preserve">Q</w:t>
            </w:r>
          </w:p>
        </w:tc>
        <w:tc>
          <w:tcPr>
            <w:tcW w:type="dxa" w:w="81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フィードバックは毎回やるべき？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FF8C00"/>
                <w:sz w:val="24"/>
                <w:szCs w:val="24"/>
              </w:rPr>
              <w:t xml:space="preserve">A</w:t>
            </w:r>
          </w:p>
        </w:tc>
        <w:tc>
          <w:tcPr>
            <w:tcW w:type="dxa" w:w="8126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理想は毎回です。特にAIの選定が間違っていた場合は必ずフィードバックしてください。同じ間違いが2回以上フィードバックされると、次回から自動で正しい選定が適用されます。</w:t>
            </w:r>
          </w:p>
        </w:tc>
      </w:tr>
    </w:tbl>
    <w:p>
      <w:pPr>
        <w:spacing w:after="0" w:before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 UI" w:cs="Yu Gothic UI" w:eastAsia="Yu Gothic UI" w:hAnsi="Yu Gothic U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</w:pPr>
    <w:r>
      <w:rPr>
        <w:rFonts w:ascii="Yu Gothic UI" w:cs="Yu Gothic UI" w:eastAsia="Yu Gothic UI" w:hAnsi="Yu Gothic UI"/>
        <w:color w:val="808080"/>
        <w:sz w:val="16"/>
        <w:szCs w:val="16"/>
      </w:rPr>
      <w:t xml:space="preserve">LED見積シミュレーション 運用マニュアル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  <w:lvl w:ilvl="1" w15:tentative="1">
      <w:start w:val="1"/>
      <w:numFmt w:val="bullet"/>
      <w:lvlText w:val="○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 UI" w:cs="Yu Gothic UI" w:eastAsia="Yu Gothic UI" w:hAnsi="Yu Gothic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 UI" w:cs="Yu Gothic UI" w:eastAsia="Yu Gothic UI" w:hAnsi="Yu Gothic UI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 UI" w:cs="Yu Gothic UI" w:eastAsia="Yu Gothic UI" w:hAnsi="Yu Gothic UI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Yu Gothic UI" w:cs="Yu Gothic UI" w:eastAsia="Yu Gothic UI" w:hAnsi="Yu Gothic U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2026-03-13T12:52:51.426Z</dcterms:created>
  <dcterms:modified xsi:type="dcterms:W3CDTF">2026-03-13T12:52:51.428Z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