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E944" w14:textId="77777777" w:rsidR="005C7C71" w:rsidRPr="008F770D" w:rsidRDefault="005C7C71" w:rsidP="005C7C71">
      <w:pPr>
        <w:jc w:val="center"/>
      </w:pPr>
      <w:r>
        <w:t>Задание по Теме 2</w:t>
      </w:r>
    </w:p>
    <w:p w14:paraId="79CDB04A" w14:textId="77777777" w:rsidR="005C7C71" w:rsidRDefault="005C7C71" w:rsidP="005C7C71">
      <w:pPr>
        <w:ind w:left="720" w:hanging="360"/>
      </w:pPr>
    </w:p>
    <w:p w14:paraId="62F0F7DF" w14:textId="77777777" w:rsidR="005C7C71" w:rsidRPr="00307493" w:rsidRDefault="005C7C71" w:rsidP="005C7C71">
      <w:pPr>
        <w:pStyle w:val="a3"/>
        <w:numPr>
          <w:ilvl w:val="0"/>
          <w:numId w:val="1"/>
        </w:numPr>
        <w:rPr>
          <w:lang w:val="en-US"/>
        </w:rPr>
      </w:pPr>
      <w:r w:rsidRPr="00307493">
        <w:rPr>
          <w:lang w:val="en-US"/>
        </w:rPr>
        <w:t>Dataset “</w:t>
      </w:r>
      <w:proofErr w:type="spellStart"/>
      <w:r w:rsidRPr="00307493">
        <w:rPr>
          <w:lang w:val="en-US"/>
        </w:rPr>
        <w:t>Babyboom</w:t>
      </w:r>
      <w:proofErr w:type="spellEnd"/>
      <w:r w:rsidRPr="00307493">
        <w:rPr>
          <w:lang w:val="en-US"/>
        </w:rPr>
        <w:t>” (</w:t>
      </w:r>
      <w:r>
        <w:t>переменные</w:t>
      </w:r>
      <w:r w:rsidRPr="00307493">
        <w:rPr>
          <w:lang w:val="en-US"/>
        </w:rPr>
        <w:t xml:space="preserve"> Time of birth recorded on the 24-hour clock, Sex of the child (1 = girl, 2 = boy), Birth weight in grams, Number of minutes after midnight of each birth):</w:t>
      </w:r>
    </w:p>
    <w:p w14:paraId="49B8D3FF" w14:textId="50D728E2" w:rsidR="005C7C71" w:rsidRDefault="005C7C71" w:rsidP="005C7C71">
      <w:pPr>
        <w:pStyle w:val="a3"/>
        <w:numPr>
          <w:ilvl w:val="0"/>
          <w:numId w:val="3"/>
        </w:numPr>
        <w:rPr>
          <w:rStyle w:val="jlqj4b"/>
        </w:rPr>
      </w:pPr>
      <w:r>
        <w:rPr>
          <w:rStyle w:val="jlqj4b"/>
        </w:rPr>
        <w:t>Проверьте вес младенцев на нормальность.</w:t>
      </w:r>
      <w:r>
        <w:rPr>
          <w:rStyle w:val="viiyi"/>
        </w:rPr>
        <w:t xml:space="preserve"> </w:t>
      </w:r>
      <w:r>
        <w:rPr>
          <w:rStyle w:val="jlqj4b"/>
        </w:rPr>
        <w:t xml:space="preserve">Сначала используйте все данные, не разделяя детей по полу, затем для группы мальчиков и девочек </w:t>
      </w:r>
      <w:r w:rsidR="00AF13F9">
        <w:rPr>
          <w:rStyle w:val="jlqj4b"/>
        </w:rPr>
        <w:t>по отдельности</w:t>
      </w:r>
      <w:r>
        <w:rPr>
          <w:rStyle w:val="jlqj4b"/>
        </w:rPr>
        <w:t>. При проверке гипотез используйте точечные оценки параметров. Постройте доверительные интервалы для параметров нормального распределения.</w:t>
      </w:r>
    </w:p>
    <w:p w14:paraId="1D2A29C1" w14:textId="6DFA27B7" w:rsidR="005C7C71" w:rsidRDefault="005C7C71" w:rsidP="005C7C71">
      <w:pPr>
        <w:pStyle w:val="a3"/>
        <w:numPr>
          <w:ilvl w:val="0"/>
          <w:numId w:val="3"/>
        </w:numPr>
        <w:rPr>
          <w:rStyle w:val="jlqj4b"/>
        </w:rPr>
      </w:pPr>
      <w:r>
        <w:rPr>
          <w:rStyle w:val="jlqj4b"/>
        </w:rPr>
        <w:t>Проверьте гипотезу о том, что время между рождением детей подчиняется экспоненциальному распределению. При проверке гипотезы используйте точечные оценки параметров.</w:t>
      </w:r>
    </w:p>
    <w:p w14:paraId="75909E5D" w14:textId="422FEDC5" w:rsidR="005C7C71" w:rsidRPr="00307493" w:rsidRDefault="005C7C71" w:rsidP="005C7C71">
      <w:pPr>
        <w:pStyle w:val="a3"/>
        <w:numPr>
          <w:ilvl w:val="0"/>
          <w:numId w:val="3"/>
        </w:numPr>
      </w:pPr>
      <w:r>
        <w:rPr>
          <w:rStyle w:val="jlqj4b"/>
        </w:rPr>
        <w:t xml:space="preserve">Проверьте гипотезу, </w:t>
      </w:r>
      <w:r w:rsidR="007834AE">
        <w:rPr>
          <w:rStyle w:val="jlqj4b"/>
        </w:rPr>
        <w:t>подчиняется ли</w:t>
      </w:r>
      <w:r>
        <w:rPr>
          <w:rStyle w:val="jlqj4b"/>
        </w:rPr>
        <w:t xml:space="preserve"> количество рождений в час для каждого часа распределению Пуассона. При проверке гипотезы используйте точечные оценки параметров.</w:t>
      </w:r>
    </w:p>
    <w:p w14:paraId="48183A0A" w14:textId="77777777" w:rsidR="005C7C71" w:rsidRPr="00307493" w:rsidRDefault="005C7C71" w:rsidP="005C7C71">
      <w:pPr>
        <w:pStyle w:val="a3"/>
        <w:numPr>
          <w:ilvl w:val="0"/>
          <w:numId w:val="1"/>
        </w:numPr>
        <w:rPr>
          <w:lang w:val="en-US"/>
        </w:rPr>
      </w:pPr>
      <w:r w:rsidRPr="00307493">
        <w:rPr>
          <w:lang w:val="en-US"/>
        </w:rPr>
        <w:t>Dataset “</w:t>
      </w:r>
      <w:proofErr w:type="spellStart"/>
      <w:r w:rsidRPr="00307493">
        <w:rPr>
          <w:lang w:val="en-US"/>
        </w:rPr>
        <w:t>Euroweight</w:t>
      </w:r>
      <w:proofErr w:type="spellEnd"/>
      <w:r w:rsidRPr="00307493">
        <w:rPr>
          <w:lang w:val="en-US"/>
        </w:rPr>
        <w:t>” (</w:t>
      </w:r>
      <w:r>
        <w:t>переменные</w:t>
      </w:r>
      <w:r w:rsidRPr="00307493">
        <w:rPr>
          <w:lang w:val="en-US"/>
        </w:rPr>
        <w:t xml:space="preserve"> weight, batch):</w:t>
      </w:r>
    </w:p>
    <w:p w14:paraId="46DFD806" w14:textId="77777777" w:rsidR="005C7C71" w:rsidRDefault="005C7C71" w:rsidP="005C7C71">
      <w:pPr>
        <w:pStyle w:val="a3"/>
        <w:numPr>
          <w:ilvl w:val="0"/>
          <w:numId w:val="4"/>
        </w:numPr>
        <w:rPr>
          <w:rStyle w:val="jlqj4b"/>
        </w:rPr>
      </w:pPr>
      <w:r>
        <w:rPr>
          <w:rStyle w:val="jlqj4b"/>
        </w:rPr>
        <w:t xml:space="preserve">Проверить гипотезу о нормальном распределении веса монет (сначала объединить все монеты в одну выборку, потом по каждому пакету в отдельности). При проверке гипотез используйте точечные оценки параметров. </w:t>
      </w:r>
    </w:p>
    <w:p w14:paraId="0CA6F576" w14:textId="00FEB7DA" w:rsidR="005C7C71" w:rsidRDefault="005C7C71" w:rsidP="005C7C71">
      <w:pPr>
        <w:pStyle w:val="a3"/>
        <w:numPr>
          <w:ilvl w:val="0"/>
          <w:numId w:val="4"/>
        </w:numPr>
        <w:rPr>
          <w:rStyle w:val="jlqj4b"/>
        </w:rPr>
      </w:pPr>
      <w:r>
        <w:rPr>
          <w:rStyle w:val="jlqj4b"/>
        </w:rPr>
        <w:t>Постройте доверительные интервалы для параметров нормального распределения.</w:t>
      </w:r>
    </w:p>
    <w:p w14:paraId="0BB789B2" w14:textId="77777777" w:rsidR="005C7C71" w:rsidRPr="00DF4890" w:rsidRDefault="005C7C71" w:rsidP="005C7C71">
      <w:pPr>
        <w:pStyle w:val="a3"/>
        <w:numPr>
          <w:ilvl w:val="0"/>
          <w:numId w:val="1"/>
        </w:numPr>
      </w:pPr>
      <w:r w:rsidRPr="00DF4890">
        <w:rPr>
          <w:lang w:val="en-US"/>
        </w:rPr>
        <w:t>Dataset</w:t>
      </w:r>
      <w:r w:rsidRPr="00DF4890">
        <w:t xml:space="preserve"> “</w:t>
      </w:r>
      <w:r w:rsidRPr="00DF4890">
        <w:rPr>
          <w:lang w:val="en-US"/>
        </w:rPr>
        <w:t>iris</w:t>
      </w:r>
      <w:r w:rsidRPr="00DF4890">
        <w:t>.</w:t>
      </w:r>
      <w:r w:rsidRPr="00DF4890">
        <w:rPr>
          <w:lang w:val="en-US"/>
        </w:rPr>
        <w:t>txt</w:t>
      </w:r>
      <w:r w:rsidRPr="00DF4890">
        <w:t>” (</w:t>
      </w:r>
      <w:r>
        <w:t>прочитайте описание данных в файле</w:t>
      </w:r>
      <w:r w:rsidRPr="00DF4890">
        <w:t xml:space="preserve"> </w:t>
      </w:r>
      <w:r>
        <w:t>«</w:t>
      </w:r>
      <w:r w:rsidRPr="00DF4890">
        <w:rPr>
          <w:lang w:val="en-US"/>
        </w:rPr>
        <w:t>iris</w:t>
      </w:r>
      <w:r w:rsidRPr="00DF4890">
        <w:t>_</w:t>
      </w:r>
      <w:r w:rsidRPr="00DF4890">
        <w:rPr>
          <w:lang w:val="en-US"/>
        </w:rPr>
        <w:t>description</w:t>
      </w:r>
      <w:r w:rsidRPr="00DF4890">
        <w:t>.</w:t>
      </w:r>
      <w:r w:rsidRPr="00DF4890">
        <w:rPr>
          <w:lang w:val="en-US"/>
        </w:rPr>
        <w:t>txt</w:t>
      </w:r>
      <w:r>
        <w:t xml:space="preserve">», переменные </w:t>
      </w:r>
      <w:proofErr w:type="spellStart"/>
      <w:r>
        <w:t>sepal</w:t>
      </w:r>
      <w:proofErr w:type="spellEnd"/>
      <w:r>
        <w:t xml:space="preserve"> </w:t>
      </w:r>
      <w:proofErr w:type="spellStart"/>
      <w:r>
        <w:t>length</w:t>
      </w:r>
      <w:proofErr w:type="spellEnd"/>
      <w:r w:rsidRPr="00DF4890">
        <w:t xml:space="preserve">, </w:t>
      </w:r>
      <w:proofErr w:type="spellStart"/>
      <w:r>
        <w:t>sepal</w:t>
      </w:r>
      <w:proofErr w:type="spellEnd"/>
      <w:r>
        <w:t xml:space="preserve"> </w:t>
      </w:r>
      <w:proofErr w:type="spellStart"/>
      <w:r>
        <w:t>width</w:t>
      </w:r>
      <w:proofErr w:type="spellEnd"/>
      <w:r w:rsidRPr="00DF4890">
        <w:t xml:space="preserve">, </w:t>
      </w:r>
      <w:proofErr w:type="spellStart"/>
      <w:r>
        <w:t>petal</w:t>
      </w:r>
      <w:proofErr w:type="spellEnd"/>
      <w:r>
        <w:t xml:space="preserve"> </w:t>
      </w:r>
      <w:proofErr w:type="spellStart"/>
      <w:r>
        <w:t>length</w:t>
      </w:r>
      <w:proofErr w:type="spellEnd"/>
      <w:r w:rsidRPr="00DF4890">
        <w:t xml:space="preserve">, </w:t>
      </w:r>
      <w:proofErr w:type="spellStart"/>
      <w:r>
        <w:t>petal</w:t>
      </w:r>
      <w:proofErr w:type="spellEnd"/>
      <w:r>
        <w:t xml:space="preserve"> </w:t>
      </w:r>
      <w:proofErr w:type="spellStart"/>
      <w:r>
        <w:t>width</w:t>
      </w:r>
      <w:proofErr w:type="spellEnd"/>
      <w:r w:rsidRPr="00DF4890">
        <w:t xml:space="preserve">, </w:t>
      </w:r>
      <w:proofErr w:type="spellStart"/>
      <w:r>
        <w:t>class</w:t>
      </w:r>
      <w:proofErr w:type="spellEnd"/>
      <w:r w:rsidRPr="00DF4890">
        <w:t>):</w:t>
      </w:r>
    </w:p>
    <w:p w14:paraId="4C87C3B6" w14:textId="77777777" w:rsidR="005C7C71" w:rsidRDefault="005C7C71" w:rsidP="005C7C71">
      <w:pPr>
        <w:pStyle w:val="a3"/>
        <w:numPr>
          <w:ilvl w:val="0"/>
          <w:numId w:val="4"/>
        </w:numPr>
        <w:rPr>
          <w:rStyle w:val="jlqj4b"/>
        </w:rPr>
      </w:pPr>
      <w:r>
        <w:rPr>
          <w:rStyle w:val="jlqj4b"/>
        </w:rPr>
        <w:t xml:space="preserve">Проверить гипотезу о нормальном распределении длины цветков, сгруппировав их по типу ириса. При проверке гипотез используйте точечные оценки параметров. </w:t>
      </w:r>
    </w:p>
    <w:p w14:paraId="1B2A2105" w14:textId="3605D047" w:rsidR="005C7C71" w:rsidRDefault="005C7C71" w:rsidP="005C7C71">
      <w:pPr>
        <w:pStyle w:val="a3"/>
        <w:numPr>
          <w:ilvl w:val="0"/>
          <w:numId w:val="4"/>
        </w:numPr>
        <w:rPr>
          <w:rStyle w:val="jlqj4b"/>
        </w:rPr>
      </w:pPr>
      <w:r>
        <w:rPr>
          <w:rStyle w:val="jlqj4b"/>
        </w:rPr>
        <w:t>Постройте доверительные интервалы для параметров нормального распределения.</w:t>
      </w:r>
    </w:p>
    <w:p w14:paraId="13FDCE91" w14:textId="77777777" w:rsidR="00711621" w:rsidRDefault="00711621"/>
    <w:sectPr w:rsidR="00711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65B"/>
    <w:multiLevelType w:val="hybridMultilevel"/>
    <w:tmpl w:val="A446B15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F2570"/>
    <w:multiLevelType w:val="hybridMultilevel"/>
    <w:tmpl w:val="D8F02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0758E"/>
    <w:multiLevelType w:val="hybridMultilevel"/>
    <w:tmpl w:val="35B261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F87C10"/>
    <w:multiLevelType w:val="hybridMultilevel"/>
    <w:tmpl w:val="91EC8A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585FC2"/>
    <w:multiLevelType w:val="hybridMultilevel"/>
    <w:tmpl w:val="9AA65E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0723559">
    <w:abstractNumId w:val="1"/>
  </w:num>
  <w:num w:numId="2" w16cid:durableId="831415031">
    <w:abstractNumId w:val="0"/>
  </w:num>
  <w:num w:numId="3" w16cid:durableId="1958174425">
    <w:abstractNumId w:val="2"/>
  </w:num>
  <w:num w:numId="4" w16cid:durableId="1804959426">
    <w:abstractNumId w:val="3"/>
  </w:num>
  <w:num w:numId="5" w16cid:durableId="4963131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71"/>
    <w:rsid w:val="005C7C71"/>
    <w:rsid w:val="00654F7C"/>
    <w:rsid w:val="00711621"/>
    <w:rsid w:val="007834AE"/>
    <w:rsid w:val="00AF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12C01"/>
  <w15:chartTrackingRefBased/>
  <w15:docId w15:val="{4EC78526-E496-4D9C-8D6B-220F6EAF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C7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C71"/>
    <w:pPr>
      <w:ind w:left="720"/>
      <w:contextualSpacing/>
    </w:pPr>
  </w:style>
  <w:style w:type="character" w:customStyle="1" w:styleId="viiyi">
    <w:name w:val="viiyi"/>
    <w:basedOn w:val="a0"/>
    <w:rsid w:val="005C7C71"/>
  </w:style>
  <w:style w:type="character" w:customStyle="1" w:styleId="jlqj4b">
    <w:name w:val="jlqj4b"/>
    <w:basedOn w:val="a0"/>
    <w:rsid w:val="005C7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03244C16F8CB4AA192DAC051130DB0" ma:contentTypeVersion="0" ma:contentTypeDescription="Создание документа." ma:contentTypeScope="" ma:versionID="b781c1d64448175f924f9660093555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e12873f23c1de23bbbcb46a6ca79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12D1F5-40EF-46D7-9DEC-C8F210366B56}"/>
</file>

<file path=customXml/itemProps2.xml><?xml version="1.0" encoding="utf-8"?>
<ds:datastoreItem xmlns:ds="http://schemas.openxmlformats.org/officeDocument/2006/customXml" ds:itemID="{28F723EB-AD5C-49C0-9B14-BB5B2534CD5E}"/>
</file>

<file path=customXml/itemProps3.xml><?xml version="1.0" encoding="utf-8"?>
<ds:datastoreItem xmlns:ds="http://schemas.openxmlformats.org/officeDocument/2006/customXml" ds:itemID="{D5BD8A87-DBF7-4ADF-9C2F-14CDB67059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Парилина Елена Михайловна</dc:creator>
  <cp:keywords/>
  <dc:description/>
  <cp:lastModifiedBy>Парилина Елена Михайловна</cp:lastModifiedBy>
  <cp:revision>3</cp:revision>
  <dcterms:created xsi:type="dcterms:W3CDTF">2023-09-14T15:25:00Z</dcterms:created>
  <dcterms:modified xsi:type="dcterms:W3CDTF">2023-09-14T15:43:00Z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0x0101002103244C16F8CB4AA192DAC051130DB0</vt:lpwstr>
  </property>
</Properties>
</file>