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A46A6" w14:textId="479263F8" w:rsidR="004912E4" w:rsidRPr="008F770D" w:rsidRDefault="004912E4" w:rsidP="004912E4">
      <w:pPr>
        <w:jc w:val="center"/>
      </w:pPr>
      <w:r>
        <w:t xml:space="preserve">Задание по Теме </w:t>
      </w:r>
      <w:r>
        <w:t>3</w:t>
      </w:r>
    </w:p>
    <w:p w14:paraId="4A553C86" w14:textId="77777777" w:rsidR="004912E4" w:rsidRDefault="004912E4" w:rsidP="004912E4">
      <w:pPr>
        <w:ind w:left="720" w:hanging="360"/>
      </w:pPr>
    </w:p>
    <w:p w14:paraId="42FFC1F0" w14:textId="77777777" w:rsidR="004912E4" w:rsidRPr="00307493" w:rsidRDefault="004912E4" w:rsidP="004912E4">
      <w:pPr>
        <w:pStyle w:val="a3"/>
        <w:numPr>
          <w:ilvl w:val="0"/>
          <w:numId w:val="1"/>
        </w:numPr>
        <w:rPr>
          <w:lang w:val="en-US"/>
        </w:rPr>
      </w:pPr>
      <w:r w:rsidRPr="00307493">
        <w:rPr>
          <w:lang w:val="en-US"/>
        </w:rPr>
        <w:t>Dataset “Babyboom” (</w:t>
      </w:r>
      <w:r>
        <w:t>переменные</w:t>
      </w:r>
      <w:r w:rsidRPr="00307493">
        <w:rPr>
          <w:lang w:val="en-US"/>
        </w:rPr>
        <w:t xml:space="preserve"> Time of birth recorded on the 24-hour clock, Sex of the child (1 = girl, 2 = boy), Birth weight in grams, Number of minutes after midnight of each birth):</w:t>
      </w:r>
    </w:p>
    <w:p w14:paraId="24C8237A" w14:textId="77777777" w:rsidR="004912E4" w:rsidRDefault="004912E4" w:rsidP="004912E4">
      <w:pPr>
        <w:pStyle w:val="a3"/>
        <w:numPr>
          <w:ilvl w:val="0"/>
          <w:numId w:val="3"/>
        </w:numPr>
        <w:rPr>
          <w:rStyle w:val="jlqj4b"/>
        </w:rPr>
      </w:pPr>
      <w:r>
        <w:rPr>
          <w:rStyle w:val="jlqj4b"/>
        </w:rPr>
        <w:t xml:space="preserve">Проверьте гипотезу, если средний вес девочек такой же, как вес мальчиков. </w:t>
      </w:r>
    </w:p>
    <w:p w14:paraId="2D05CC46" w14:textId="77777777" w:rsidR="004912E4" w:rsidRDefault="004912E4" w:rsidP="004912E4">
      <w:pPr>
        <w:pStyle w:val="a3"/>
        <w:numPr>
          <w:ilvl w:val="0"/>
          <w:numId w:val="3"/>
        </w:numPr>
        <w:rPr>
          <w:rStyle w:val="jlqj4b"/>
        </w:rPr>
      </w:pPr>
      <w:r>
        <w:rPr>
          <w:rStyle w:val="jlqj4b"/>
        </w:rPr>
        <w:t xml:space="preserve">Проверьте гипотезу, если дисперсия веса девочек такая же, как и веса мальчиков. </w:t>
      </w:r>
    </w:p>
    <w:p w14:paraId="7A779E86" w14:textId="77777777" w:rsidR="004912E4" w:rsidRPr="00307493" w:rsidRDefault="004912E4" w:rsidP="004912E4">
      <w:pPr>
        <w:pStyle w:val="a3"/>
        <w:numPr>
          <w:ilvl w:val="0"/>
          <w:numId w:val="1"/>
        </w:numPr>
        <w:rPr>
          <w:lang w:val="en-US"/>
        </w:rPr>
      </w:pPr>
      <w:r w:rsidRPr="00307493">
        <w:rPr>
          <w:lang w:val="en-US"/>
        </w:rPr>
        <w:t>Dataset “Euroweight” (</w:t>
      </w:r>
      <w:r>
        <w:t>переменные</w:t>
      </w:r>
      <w:r w:rsidRPr="00307493">
        <w:rPr>
          <w:lang w:val="en-US"/>
        </w:rPr>
        <w:t xml:space="preserve"> weight, batch):</w:t>
      </w:r>
    </w:p>
    <w:p w14:paraId="35692821" w14:textId="402E56DA" w:rsidR="004912E4" w:rsidRDefault="004912E4" w:rsidP="004912E4">
      <w:pPr>
        <w:pStyle w:val="a3"/>
        <w:numPr>
          <w:ilvl w:val="0"/>
          <w:numId w:val="4"/>
        </w:numPr>
        <w:rPr>
          <w:rStyle w:val="jlqj4b"/>
        </w:rPr>
      </w:pPr>
      <w:r>
        <w:rPr>
          <w:rStyle w:val="jlqj4b"/>
        </w:rPr>
        <w:t>Проверить гипотезы о том, что среднее значение веса монеты одинаково в разных пакетах</w:t>
      </w:r>
      <w:r w:rsidR="00AA09D2">
        <w:rPr>
          <w:rStyle w:val="jlqj4b"/>
        </w:rPr>
        <w:t xml:space="preserve"> (попарно и все вместе)</w:t>
      </w:r>
      <w:r>
        <w:rPr>
          <w:rStyle w:val="jlqj4b"/>
        </w:rPr>
        <w:t>.</w:t>
      </w:r>
    </w:p>
    <w:p w14:paraId="1E35528E" w14:textId="77777777" w:rsidR="004912E4" w:rsidRPr="00DF4890" w:rsidRDefault="004912E4" w:rsidP="004912E4">
      <w:pPr>
        <w:pStyle w:val="a3"/>
        <w:numPr>
          <w:ilvl w:val="0"/>
          <w:numId w:val="1"/>
        </w:numPr>
      </w:pPr>
      <w:r w:rsidRPr="00DF4890">
        <w:rPr>
          <w:lang w:val="en-US"/>
        </w:rPr>
        <w:t>Dataset</w:t>
      </w:r>
      <w:r w:rsidRPr="00DF4890">
        <w:t xml:space="preserve"> “</w:t>
      </w:r>
      <w:r w:rsidRPr="00DF4890">
        <w:rPr>
          <w:lang w:val="en-US"/>
        </w:rPr>
        <w:t>iris</w:t>
      </w:r>
      <w:r w:rsidRPr="00DF4890">
        <w:t>.</w:t>
      </w:r>
      <w:r w:rsidRPr="00DF4890">
        <w:rPr>
          <w:lang w:val="en-US"/>
        </w:rPr>
        <w:t>txt</w:t>
      </w:r>
      <w:r w:rsidRPr="00DF4890">
        <w:t>” (</w:t>
      </w:r>
      <w:r>
        <w:t>прочитайте описание данных в файле</w:t>
      </w:r>
      <w:r w:rsidRPr="00DF4890">
        <w:t xml:space="preserve"> </w:t>
      </w:r>
      <w:r>
        <w:t>«</w:t>
      </w:r>
      <w:r w:rsidRPr="00DF4890">
        <w:rPr>
          <w:lang w:val="en-US"/>
        </w:rPr>
        <w:t>iris</w:t>
      </w:r>
      <w:r w:rsidRPr="00DF4890">
        <w:t>_</w:t>
      </w:r>
      <w:r w:rsidRPr="00DF4890">
        <w:rPr>
          <w:lang w:val="en-US"/>
        </w:rPr>
        <w:t>description</w:t>
      </w:r>
      <w:r w:rsidRPr="00DF4890">
        <w:t>.</w:t>
      </w:r>
      <w:r w:rsidRPr="00DF4890">
        <w:rPr>
          <w:lang w:val="en-US"/>
        </w:rPr>
        <w:t>txt</w:t>
      </w:r>
      <w:r>
        <w:t>», переменные sepal length</w:t>
      </w:r>
      <w:r w:rsidRPr="00DF4890">
        <w:t xml:space="preserve">, </w:t>
      </w:r>
      <w:r>
        <w:t>sepal width</w:t>
      </w:r>
      <w:r w:rsidRPr="00DF4890">
        <w:t xml:space="preserve">, </w:t>
      </w:r>
      <w:r>
        <w:t>petal length</w:t>
      </w:r>
      <w:r w:rsidRPr="00DF4890">
        <w:t xml:space="preserve">, </w:t>
      </w:r>
      <w:r>
        <w:t>petal width</w:t>
      </w:r>
      <w:r w:rsidRPr="00DF4890">
        <w:t xml:space="preserve">, </w:t>
      </w:r>
      <w:r>
        <w:t>class</w:t>
      </w:r>
      <w:r w:rsidRPr="00DF4890">
        <w:t>):</w:t>
      </w:r>
    </w:p>
    <w:p w14:paraId="4915DA2F" w14:textId="77777777" w:rsidR="004912E4" w:rsidRDefault="004912E4" w:rsidP="004912E4">
      <w:pPr>
        <w:pStyle w:val="a3"/>
        <w:numPr>
          <w:ilvl w:val="0"/>
          <w:numId w:val="2"/>
        </w:numPr>
        <w:rPr>
          <w:rStyle w:val="jlqj4b"/>
        </w:rPr>
      </w:pPr>
      <w:r>
        <w:rPr>
          <w:rStyle w:val="jlqj4b"/>
        </w:rPr>
        <w:t xml:space="preserve">Проверить гипотезы о равенстве распределений характеристик цветков разных типов. </w:t>
      </w:r>
    </w:p>
    <w:p w14:paraId="66602B4B" w14:textId="77777777" w:rsidR="004912E4" w:rsidRPr="00DF4890" w:rsidRDefault="004912E4" w:rsidP="004912E4">
      <w:pPr>
        <w:pStyle w:val="a3"/>
        <w:numPr>
          <w:ilvl w:val="0"/>
          <w:numId w:val="2"/>
        </w:numPr>
      </w:pPr>
      <w:r>
        <w:rPr>
          <w:rStyle w:val="jlqj4b"/>
        </w:rPr>
        <w:t>Проверьте гипотезы о равенстве средних и дисперсий различных характеристик цветов разных типов.</w:t>
      </w:r>
    </w:p>
    <w:p w14:paraId="1269BD82" w14:textId="77777777" w:rsidR="004912E4" w:rsidRPr="008165BC" w:rsidRDefault="004912E4" w:rsidP="004912E4">
      <w:pPr>
        <w:pStyle w:val="a3"/>
        <w:numPr>
          <w:ilvl w:val="0"/>
          <w:numId w:val="1"/>
        </w:numPr>
      </w:pPr>
      <w:r>
        <w:rPr>
          <w:lang w:val="en-US"/>
        </w:rPr>
        <w:t>Dataset</w:t>
      </w:r>
      <w:r w:rsidRPr="008165BC">
        <w:t xml:space="preserve"> “</w:t>
      </w:r>
      <w:r>
        <w:rPr>
          <w:lang w:val="en-US"/>
        </w:rPr>
        <w:t>sugery</w:t>
      </w:r>
      <w:r w:rsidRPr="008165BC">
        <w:t>.</w:t>
      </w:r>
      <w:r>
        <w:rPr>
          <w:lang w:val="en-US"/>
        </w:rPr>
        <w:t>xlsx</w:t>
      </w:r>
      <w:r w:rsidRPr="008165BC">
        <w:t>”</w:t>
      </w:r>
      <w:r>
        <w:t xml:space="preserve"> (переменные «До операции</w:t>
      </w:r>
      <w:r w:rsidRPr="008165BC">
        <w:t xml:space="preserve">, </w:t>
      </w:r>
      <w:r>
        <w:rPr>
          <w:lang w:val="en-US"/>
        </w:rPr>
        <w:t>V</w:t>
      </w:r>
      <w:r w:rsidRPr="008165BC">
        <w:t xml:space="preserve"> </w:t>
      </w:r>
      <w:r>
        <w:rPr>
          <w:lang w:val="en-US"/>
        </w:rPr>
        <w:t>left</w:t>
      </w:r>
      <w:r>
        <w:t>»</w:t>
      </w:r>
      <w:r w:rsidRPr="008165BC">
        <w:t xml:space="preserve">, </w:t>
      </w:r>
      <w:r>
        <w:t>«До операции</w:t>
      </w:r>
      <w:r w:rsidRPr="008165BC">
        <w:t xml:space="preserve">, </w:t>
      </w:r>
      <w:r>
        <w:rPr>
          <w:lang w:val="en-US"/>
        </w:rPr>
        <w:t>V</w:t>
      </w:r>
      <w:r w:rsidRPr="008165BC">
        <w:t xml:space="preserve"> </w:t>
      </w:r>
      <w:r>
        <w:rPr>
          <w:lang w:val="en-US"/>
        </w:rPr>
        <w:t>right</w:t>
      </w:r>
      <w:r>
        <w:t>»</w:t>
      </w:r>
      <w:r w:rsidRPr="008165BC">
        <w:t xml:space="preserve">, </w:t>
      </w:r>
      <w:r>
        <w:t>«После операции</w:t>
      </w:r>
      <w:r w:rsidRPr="008165BC">
        <w:t xml:space="preserve">, </w:t>
      </w:r>
      <w:r>
        <w:rPr>
          <w:lang w:val="en-US"/>
        </w:rPr>
        <w:t>V</w:t>
      </w:r>
      <w:r w:rsidRPr="008165BC">
        <w:t xml:space="preserve"> </w:t>
      </w:r>
      <w:r>
        <w:rPr>
          <w:lang w:val="en-US"/>
        </w:rPr>
        <w:t>left</w:t>
      </w:r>
      <w:r>
        <w:t>», «После операции</w:t>
      </w:r>
      <w:r w:rsidRPr="008165BC">
        <w:t xml:space="preserve">, </w:t>
      </w:r>
      <w:r>
        <w:rPr>
          <w:lang w:val="en-US"/>
        </w:rPr>
        <w:t>V</w:t>
      </w:r>
      <w:r w:rsidRPr="008165BC">
        <w:t xml:space="preserve"> </w:t>
      </w:r>
      <w:r>
        <w:rPr>
          <w:lang w:val="en-US"/>
        </w:rPr>
        <w:t>right</w:t>
      </w:r>
      <w:r>
        <w:t>»)</w:t>
      </w:r>
      <w:r w:rsidRPr="008165BC">
        <w:t>:</w:t>
      </w:r>
    </w:p>
    <w:p w14:paraId="7D97CEDB" w14:textId="77777777" w:rsidR="004912E4" w:rsidRPr="00DF4890" w:rsidRDefault="004912E4" w:rsidP="004912E4">
      <w:pPr>
        <w:pStyle w:val="a3"/>
        <w:numPr>
          <w:ilvl w:val="0"/>
          <w:numId w:val="5"/>
        </w:numPr>
      </w:pPr>
      <w:r>
        <w:rPr>
          <w:rStyle w:val="jlqj4b"/>
        </w:rPr>
        <w:t>Проверить гипотезу об успешности операции с вероятностью 0</w:t>
      </w:r>
      <w:r w:rsidRPr="00DF4890">
        <w:rPr>
          <w:rStyle w:val="jlqj4b"/>
        </w:rPr>
        <w:t>.</w:t>
      </w:r>
      <w:r>
        <w:rPr>
          <w:rStyle w:val="jlqj4b"/>
        </w:rPr>
        <w:t>7</w:t>
      </w:r>
      <w:r w:rsidRPr="00DF4890">
        <w:rPr>
          <w:rStyle w:val="jlqj4b"/>
        </w:rPr>
        <w:t xml:space="preserve"> (0.8)</w:t>
      </w:r>
      <w:r>
        <w:rPr>
          <w:rStyle w:val="jlqj4b"/>
        </w:rPr>
        <w:t>.</w:t>
      </w:r>
      <w:r>
        <w:rPr>
          <w:rStyle w:val="viiyi"/>
        </w:rPr>
        <w:t xml:space="preserve"> </w:t>
      </w:r>
      <w:r>
        <w:rPr>
          <w:rStyle w:val="jlqj4b"/>
        </w:rPr>
        <w:t>Под успехом мы подразумеваем, что «V справа» до операции меньше, чем «V справа» после операции, и одновременно с этим «V слева» до операции меньше, чем «V слева» после операции.</w:t>
      </w:r>
    </w:p>
    <w:p w14:paraId="455995E8" w14:textId="77777777" w:rsidR="00711621" w:rsidRDefault="00711621"/>
    <w:sectPr w:rsidR="00711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65B"/>
    <w:multiLevelType w:val="hybridMultilevel"/>
    <w:tmpl w:val="A446B15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F2570"/>
    <w:multiLevelType w:val="hybridMultilevel"/>
    <w:tmpl w:val="D8F02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0758E"/>
    <w:multiLevelType w:val="hybridMultilevel"/>
    <w:tmpl w:val="35B261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F87C10"/>
    <w:multiLevelType w:val="hybridMultilevel"/>
    <w:tmpl w:val="91EC8A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585FC2"/>
    <w:multiLevelType w:val="hybridMultilevel"/>
    <w:tmpl w:val="9AA65E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39223331">
    <w:abstractNumId w:val="1"/>
  </w:num>
  <w:num w:numId="2" w16cid:durableId="517432176">
    <w:abstractNumId w:val="0"/>
  </w:num>
  <w:num w:numId="3" w16cid:durableId="378213340">
    <w:abstractNumId w:val="2"/>
  </w:num>
  <w:num w:numId="4" w16cid:durableId="398137163">
    <w:abstractNumId w:val="3"/>
  </w:num>
  <w:num w:numId="5" w16cid:durableId="11031139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E4"/>
    <w:rsid w:val="004912E4"/>
    <w:rsid w:val="00654F7C"/>
    <w:rsid w:val="00711621"/>
    <w:rsid w:val="00AA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61F6C"/>
  <w15:chartTrackingRefBased/>
  <w15:docId w15:val="{F250AFF6-A58E-429E-A4AF-13229B17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2E4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2E4"/>
    <w:pPr>
      <w:ind w:left="720"/>
      <w:contextualSpacing/>
    </w:pPr>
  </w:style>
  <w:style w:type="character" w:customStyle="1" w:styleId="viiyi">
    <w:name w:val="viiyi"/>
    <w:basedOn w:val="a0"/>
    <w:rsid w:val="004912E4"/>
  </w:style>
  <w:style w:type="character" w:customStyle="1" w:styleId="jlqj4b">
    <w:name w:val="jlqj4b"/>
    <w:basedOn w:val="a0"/>
    <w:rsid w:val="00491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03244C16F8CB4AA192DAC051130DB0" ma:contentTypeVersion="0" ma:contentTypeDescription="Создание документа." ma:contentTypeScope="" ma:versionID="b781c1d64448175f924f9660093555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5e12873f23c1de23bbbcb46a6ca79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B5DCA5-A8E5-446B-9772-BECED2C736DF}"/>
</file>

<file path=customXml/itemProps2.xml><?xml version="1.0" encoding="utf-8"?>
<ds:datastoreItem xmlns:ds="http://schemas.openxmlformats.org/officeDocument/2006/customXml" ds:itemID="{B8914F74-DFB9-48C9-AF54-1786BA5533A3}"/>
</file>

<file path=customXml/itemProps3.xml><?xml version="1.0" encoding="utf-8"?>
<ds:datastoreItem xmlns:ds="http://schemas.openxmlformats.org/officeDocument/2006/customXml" ds:itemID="{9C0B5C1B-62D9-43C6-B90B-4913C1944D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Парилина Елена Михайловна</dc:creator>
  <cp:keywords/>
  <dc:description/>
  <cp:lastModifiedBy>Парилина Елена Михайловна</cp:lastModifiedBy>
  <cp:revision>2</cp:revision>
  <dcterms:created xsi:type="dcterms:W3CDTF">2023-09-14T15:34:00Z</dcterms:created>
  <dcterms:modified xsi:type="dcterms:W3CDTF">2023-09-14T15:36:00Z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0x0101002103244C16F8CB4AA192DAC051130DB0</vt:lpwstr>
  </property>
</Properties>
</file>